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94" w:type="dxa"/>
        <w:tblInd w:w="7" w:type="dxa"/>
        <w:tblLayout w:type="fixed"/>
        <w:tblLook w:val="01E0" w:firstRow="1" w:lastRow="1" w:firstColumn="1" w:lastColumn="1" w:noHBand="0" w:noVBand="0"/>
      </w:tblPr>
      <w:tblGrid>
        <w:gridCol w:w="3220"/>
        <w:gridCol w:w="6074"/>
      </w:tblGrid>
      <w:tr w:rsidR="00617BF8" w:rsidRPr="008E4486" w:rsidTr="00617BF8">
        <w:trPr>
          <w:trHeight w:val="356"/>
        </w:trPr>
        <w:tc>
          <w:tcPr>
            <w:tcW w:w="3220" w:type="dxa"/>
          </w:tcPr>
          <w:p w:rsidR="00617BF8" w:rsidRPr="008E4486" w:rsidRDefault="00617BF8" w:rsidP="008E2746">
            <w:pPr>
              <w:jc w:val="center"/>
              <w:rPr>
                <w:rFonts w:ascii="Times New Roman" w:hAnsi="Times New Roman"/>
                <w:b/>
                <w:color w:val="auto"/>
                <w:szCs w:val="26"/>
                <w:lang w:val="es-PR"/>
              </w:rPr>
            </w:pPr>
            <w:bookmarkStart w:id="0" w:name="_GoBack"/>
            <w:bookmarkEnd w:id="0"/>
            <w:r w:rsidRPr="008E4486">
              <w:rPr>
                <w:rFonts w:ascii="Times New Roman" w:hAnsi="Times New Roman"/>
                <w:b/>
                <w:color w:val="auto"/>
                <w:szCs w:val="26"/>
                <w:lang w:val="es-PR"/>
              </w:rPr>
              <w:t>ỦY BAN NHÂN DÂN</w:t>
            </w:r>
          </w:p>
          <w:p w:rsidR="00617BF8" w:rsidRPr="008E4486" w:rsidRDefault="00617BF8" w:rsidP="008E2746">
            <w:pPr>
              <w:jc w:val="center"/>
              <w:rPr>
                <w:rFonts w:ascii="Times New Roman" w:hAnsi="Times New Roman"/>
                <w:b/>
                <w:color w:val="auto"/>
                <w:szCs w:val="26"/>
                <w:lang w:val="es-PR"/>
              </w:rPr>
            </w:pPr>
            <w:r w:rsidRPr="008E4486">
              <w:rPr>
                <w:rFonts w:ascii="Times New Roman" w:hAnsi="Times New Roman"/>
                <w:b/>
                <w:color w:val="auto"/>
                <w:szCs w:val="26"/>
                <w:lang w:val="es-PR"/>
              </w:rPr>
              <w:t>TỈNH HÀ TĨNH</w:t>
            </w:r>
          </w:p>
          <w:p w:rsidR="00617BF8" w:rsidRPr="008E4486" w:rsidRDefault="008A507E" w:rsidP="00211FC1">
            <w:pPr>
              <w:jc w:val="center"/>
              <w:rPr>
                <w:rFonts w:ascii="Times New Roman" w:hAnsi="Times New Roman"/>
                <w:b/>
                <w:color w:val="auto"/>
                <w:sz w:val="12"/>
                <w:szCs w:val="28"/>
                <w:lang w:val="es-PR"/>
              </w:rPr>
            </w:pPr>
            <w:r>
              <w:rPr>
                <w:noProof/>
                <w:color w:val="auto"/>
              </w:rPr>
              <mc:AlternateContent>
                <mc:Choice Requires="wps">
                  <w:drawing>
                    <wp:anchor distT="4294967293" distB="4294967293" distL="114300" distR="114300" simplePos="0" relativeHeight="251656704" behindDoc="0" locked="0" layoutInCell="1" allowOverlap="1">
                      <wp:simplePos x="0" y="0"/>
                      <wp:positionH relativeFrom="column">
                        <wp:posOffset>715645</wp:posOffset>
                      </wp:positionH>
                      <wp:positionV relativeFrom="paragraph">
                        <wp:posOffset>27939</wp:posOffset>
                      </wp:positionV>
                      <wp:extent cx="4953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53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6.35pt,2.2pt" to="95.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" strokecolor="#4a7ebb">
                      <o:lock v:ext="edit" shapetype="f"/>
                    </v:line>
                  </w:pict>
                </mc:Fallback>
              </mc:AlternateContent>
            </w:r>
          </w:p>
        </w:tc>
        <w:tc>
          <w:tcPr>
            <w:tcW w:w="6074" w:type="dxa"/>
          </w:tcPr>
          <w:p w:rsidR="00617BF8" w:rsidRPr="008E4486" w:rsidRDefault="00617BF8" w:rsidP="008E2746">
            <w:pPr>
              <w:pStyle w:val="Heading1"/>
              <w:rPr>
                <w:rFonts w:ascii="Times New Roman" w:hAnsi="Times New Roman"/>
                <w:bCs/>
                <w:iCs/>
                <w:color w:val="auto"/>
                <w:sz w:val="26"/>
                <w:szCs w:val="26"/>
                <w:lang w:val="es-PR"/>
              </w:rPr>
            </w:pPr>
            <w:r w:rsidRPr="008E4486">
              <w:rPr>
                <w:rFonts w:ascii="Times New Roman" w:hAnsi="Times New Roman"/>
                <w:bCs/>
                <w:iCs/>
                <w:color w:val="auto"/>
                <w:sz w:val="26"/>
                <w:szCs w:val="26"/>
                <w:lang w:val="es-PR"/>
              </w:rPr>
              <w:t>CỘNG HÒA XÃ HỘI CHỦ NGHĨA VIỆT NAM</w:t>
            </w:r>
          </w:p>
          <w:p w:rsidR="00617BF8" w:rsidRPr="008E4486" w:rsidRDefault="008A507E" w:rsidP="008E2746">
            <w:pPr>
              <w:jc w:val="center"/>
              <w:rPr>
                <w:rFonts w:ascii="Times New Roman" w:hAnsi="Times New Roman"/>
                <w:b/>
                <w:color w:val="auto"/>
                <w:lang w:val="es-PR"/>
              </w:rPr>
            </w:pPr>
            <w:r>
              <w:rPr>
                <w:noProof/>
                <w:color w:val="auto"/>
                <w:sz w:val="28"/>
              </w:rPr>
              <mc:AlternateContent>
                <mc:Choice Requires="wps">
                  <w:drawing>
                    <wp:anchor distT="4294967295" distB="4294967295" distL="114300" distR="114300" simplePos="0" relativeHeight="251659776" behindDoc="0" locked="0" layoutInCell="1" allowOverlap="1">
                      <wp:simplePos x="0" y="0"/>
                      <wp:positionH relativeFrom="column">
                        <wp:posOffset>817880</wp:posOffset>
                      </wp:positionH>
                      <wp:positionV relativeFrom="paragraph">
                        <wp:posOffset>227964</wp:posOffset>
                      </wp:positionV>
                      <wp:extent cx="2088515" cy="0"/>
                      <wp:effectExtent l="0" t="0" r="2603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85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4pt,17.95pt" to="228.8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" strokecolor="#4579b8 [3044]">
                      <o:lock v:ext="edit" shapetype="f"/>
                    </v:line>
                  </w:pict>
                </mc:Fallback>
              </mc:AlternateContent>
            </w:r>
            <w:r w:rsidR="0068685A" w:rsidRPr="00C2381A">
              <w:rPr>
                <w:rFonts w:ascii="Times New Roman" w:hAnsi="Times New Roman"/>
                <w:b/>
                <w:color w:val="auto"/>
                <w:sz w:val="28"/>
                <w:lang w:val="es-PR"/>
              </w:rPr>
              <w:t>Độc lập - Tự do - Hạnh phúc</w:t>
            </w:r>
          </w:p>
        </w:tc>
      </w:tr>
      <w:tr w:rsidR="00617BF8" w:rsidRPr="005F4D62" w:rsidTr="00C2381A">
        <w:trPr>
          <w:trHeight w:val="679"/>
        </w:trPr>
        <w:tc>
          <w:tcPr>
            <w:tcW w:w="3220" w:type="dxa"/>
          </w:tcPr>
          <w:p w:rsidR="0068685A" w:rsidRPr="00C2381A" w:rsidRDefault="0068685A" w:rsidP="00C2381A">
            <w:pPr>
              <w:spacing w:before="360"/>
              <w:jc w:val="center"/>
              <w:rPr>
                <w:rFonts w:ascii="Times New Roman" w:hAnsi="Times New Roman"/>
                <w:color w:val="auto"/>
                <w:szCs w:val="28"/>
                <w:lang w:val="es-PR"/>
              </w:rPr>
            </w:pPr>
            <w:r w:rsidRPr="00C2381A">
              <w:rPr>
                <w:rFonts w:ascii="Times New Roman" w:hAnsi="Times New Roman"/>
                <w:color w:val="auto"/>
                <w:szCs w:val="28"/>
                <w:lang w:val="es-PR"/>
              </w:rPr>
              <w:t xml:space="preserve">Số: </w:t>
            </w:r>
            <w:r w:rsidR="00352F69">
              <w:rPr>
                <w:rFonts w:ascii="Times New Roman" w:hAnsi="Times New Roman"/>
                <w:color w:val="auto"/>
                <w:szCs w:val="28"/>
                <w:lang w:val="es-PR"/>
              </w:rPr>
              <w:t>387</w:t>
            </w:r>
            <w:r w:rsidRPr="00C2381A">
              <w:rPr>
                <w:rFonts w:ascii="Times New Roman" w:hAnsi="Times New Roman"/>
                <w:color w:val="auto"/>
                <w:szCs w:val="28"/>
                <w:lang w:val="es-PR"/>
              </w:rPr>
              <w:t xml:space="preserve"> /TTr-UBND</w:t>
            </w:r>
          </w:p>
          <w:p w:rsidR="00617BF8" w:rsidRPr="00C2381A" w:rsidRDefault="00617BF8" w:rsidP="00C2381A">
            <w:pPr>
              <w:spacing w:before="120"/>
              <w:rPr>
                <w:rFonts w:ascii="Times New Roman" w:hAnsi="Times New Roman"/>
                <w:color w:val="auto"/>
                <w:sz w:val="2"/>
                <w:szCs w:val="28"/>
                <w:lang w:val="es-PR"/>
              </w:rPr>
            </w:pPr>
          </w:p>
        </w:tc>
        <w:tc>
          <w:tcPr>
            <w:tcW w:w="6074" w:type="dxa"/>
          </w:tcPr>
          <w:p w:rsidR="0068685A" w:rsidRDefault="00617BF8" w:rsidP="00C2381A">
            <w:pPr>
              <w:pStyle w:val="Heading1"/>
              <w:spacing w:before="360"/>
              <w:rPr>
                <w:rFonts w:ascii="Times New Roman" w:hAnsi="Times New Roman"/>
                <w:b w:val="0"/>
                <w:bCs/>
                <w:i/>
                <w:iCs/>
                <w:color w:val="auto"/>
                <w:sz w:val="28"/>
                <w:szCs w:val="28"/>
                <w:lang w:val="es-PR"/>
              </w:rPr>
            </w:pPr>
            <w:r w:rsidRPr="008E4486">
              <w:rPr>
                <w:rFonts w:ascii="Times New Roman" w:hAnsi="Times New Roman"/>
                <w:b w:val="0"/>
                <w:bCs/>
                <w:i/>
                <w:iCs/>
                <w:color w:val="auto"/>
                <w:sz w:val="28"/>
                <w:szCs w:val="28"/>
                <w:lang w:val="es-PR"/>
              </w:rPr>
              <w:t xml:space="preserve">         Hà Tĩnh, ngày  </w:t>
            </w:r>
            <w:r w:rsidR="00352F69">
              <w:rPr>
                <w:rFonts w:ascii="Times New Roman" w:hAnsi="Times New Roman"/>
                <w:b w:val="0"/>
                <w:bCs/>
                <w:i/>
                <w:iCs/>
                <w:color w:val="auto"/>
                <w:sz w:val="28"/>
                <w:szCs w:val="28"/>
                <w:lang w:val="es-PR"/>
              </w:rPr>
              <w:t>30</w:t>
            </w:r>
            <w:r w:rsidRPr="008E4486">
              <w:rPr>
                <w:rFonts w:ascii="Times New Roman" w:hAnsi="Times New Roman"/>
                <w:b w:val="0"/>
                <w:bCs/>
                <w:i/>
                <w:iCs/>
                <w:color w:val="auto"/>
                <w:sz w:val="28"/>
                <w:szCs w:val="28"/>
                <w:lang w:val="es-PR"/>
              </w:rPr>
              <w:t xml:space="preserve"> tháng 11 năm 2017</w:t>
            </w:r>
          </w:p>
        </w:tc>
      </w:tr>
    </w:tbl>
    <w:p w:rsidR="0068685A" w:rsidRPr="00C2381A" w:rsidRDefault="0068685A" w:rsidP="00C2381A">
      <w:pPr>
        <w:jc w:val="center"/>
        <w:rPr>
          <w:rFonts w:ascii="Times New Roman" w:hAnsi="Times New Roman"/>
          <w:b/>
          <w:color w:val="auto"/>
          <w:sz w:val="2"/>
          <w:szCs w:val="28"/>
          <w:lang w:val="es-PR"/>
        </w:rPr>
      </w:pPr>
    </w:p>
    <w:p w:rsidR="00922D35" w:rsidRPr="00C2381A" w:rsidRDefault="00922D35" w:rsidP="00C2381A">
      <w:pPr>
        <w:jc w:val="center"/>
        <w:rPr>
          <w:rFonts w:ascii="Times New Roman" w:hAnsi="Times New Roman"/>
          <w:b/>
          <w:color w:val="auto"/>
          <w:sz w:val="4"/>
          <w:szCs w:val="28"/>
          <w:lang w:val="es-PR"/>
        </w:rPr>
      </w:pPr>
    </w:p>
    <w:p w:rsidR="002D66D7" w:rsidRPr="00C2381A" w:rsidRDefault="002D66D7" w:rsidP="00C2381A">
      <w:pPr>
        <w:jc w:val="center"/>
        <w:rPr>
          <w:rFonts w:ascii="Times New Roman" w:hAnsi="Times New Roman"/>
          <w:b/>
          <w:color w:val="auto"/>
          <w:sz w:val="16"/>
          <w:szCs w:val="28"/>
          <w:lang w:val="es-PR"/>
        </w:rPr>
      </w:pPr>
    </w:p>
    <w:p w:rsidR="0068685A" w:rsidRDefault="00617BF8" w:rsidP="00C2381A">
      <w:pPr>
        <w:jc w:val="center"/>
        <w:rPr>
          <w:rFonts w:ascii="Times New Roman" w:hAnsi="Times New Roman"/>
          <w:b/>
          <w:color w:val="auto"/>
          <w:sz w:val="28"/>
          <w:szCs w:val="28"/>
          <w:lang w:val="es-PR"/>
        </w:rPr>
      </w:pPr>
      <w:r w:rsidRPr="008E4486">
        <w:rPr>
          <w:rFonts w:ascii="Times New Roman" w:hAnsi="Times New Roman"/>
          <w:b/>
          <w:color w:val="auto"/>
          <w:sz w:val="28"/>
          <w:szCs w:val="28"/>
          <w:lang w:val="es-PR"/>
        </w:rPr>
        <w:t>TỜ TRÌNH</w:t>
      </w:r>
    </w:p>
    <w:p w:rsidR="0068685A" w:rsidRDefault="00617BF8" w:rsidP="00C2381A">
      <w:pPr>
        <w:jc w:val="center"/>
        <w:rPr>
          <w:rFonts w:ascii="Times New Roman" w:hAnsi="Times New Roman"/>
          <w:b/>
          <w:color w:val="auto"/>
          <w:sz w:val="28"/>
          <w:szCs w:val="28"/>
          <w:lang w:val="es-PR"/>
        </w:rPr>
      </w:pPr>
      <w:r w:rsidRPr="008E4486">
        <w:rPr>
          <w:rFonts w:ascii="Times New Roman" w:hAnsi="Times New Roman"/>
          <w:b/>
          <w:color w:val="auto"/>
          <w:sz w:val="28"/>
          <w:szCs w:val="28"/>
          <w:lang w:val="es-PR"/>
        </w:rPr>
        <w:t xml:space="preserve">Về việc ban hành </w:t>
      </w:r>
      <w:r w:rsidR="007767FE" w:rsidRPr="008E4486">
        <w:rPr>
          <w:rFonts w:ascii="Times New Roman" w:hAnsi="Times New Roman"/>
          <w:b/>
          <w:color w:val="auto"/>
          <w:sz w:val="28"/>
          <w:szCs w:val="28"/>
          <w:lang w:val="es-PR"/>
        </w:rPr>
        <w:t>Nghị quyết Quy định mức phân bổ kinh phí đảm bảo cho công tác xây dựng văn bản quy phạm pháp luật và hoàn thiện hệ thống pháp luật</w:t>
      </w:r>
      <w:r w:rsidR="007767FE" w:rsidRPr="008E4486">
        <w:rPr>
          <w:rFonts w:ascii="Times New Roman" w:hAnsi="Times New Roman"/>
          <w:b/>
          <w:color w:val="auto"/>
          <w:sz w:val="28"/>
          <w:szCs w:val="28"/>
          <w:lang w:val="vi-VN"/>
        </w:rPr>
        <w:t xml:space="preserve">; nội dungchi và mức chi cho </w:t>
      </w:r>
      <w:r w:rsidR="007767FE" w:rsidRPr="008E4486">
        <w:rPr>
          <w:rFonts w:ascii="Times New Roman" w:hAnsi="Times New Roman"/>
          <w:b/>
          <w:iCs/>
          <w:color w:val="auto"/>
          <w:sz w:val="28"/>
          <w:szCs w:val="28"/>
          <w:lang w:val="vi-VN"/>
        </w:rPr>
        <w:t>công tác quản lý nhà nước về thi hành pháp luật xử lý vi phạm hành chính</w:t>
      </w:r>
      <w:r w:rsidR="007767FE" w:rsidRPr="008E4486">
        <w:rPr>
          <w:rFonts w:ascii="Times New Roman" w:hAnsi="Times New Roman"/>
          <w:b/>
          <w:color w:val="auto"/>
          <w:sz w:val="28"/>
          <w:szCs w:val="28"/>
          <w:lang w:val="vi-VN"/>
        </w:rPr>
        <w:t xml:space="preserve"> trên địa bàn tỉnh</w:t>
      </w:r>
    </w:p>
    <w:p w:rsidR="00E70E22" w:rsidRDefault="008A507E" w:rsidP="007767FE">
      <w:pPr>
        <w:spacing w:after="40"/>
        <w:jc w:val="center"/>
        <w:rPr>
          <w:rFonts w:ascii="Times New Roman" w:hAnsi="Times New Roman"/>
          <w:color w:val="auto"/>
          <w:sz w:val="28"/>
          <w:szCs w:val="28"/>
          <w:lang w:val="es-PR"/>
        </w:rPr>
      </w:pPr>
      <w:r>
        <w:rPr>
          <w:noProof/>
          <w:color w:val="auto"/>
        </w:rPr>
        <mc:AlternateContent>
          <mc:Choice Requires="wps">
            <w:drawing>
              <wp:anchor distT="4294967293" distB="4294967293" distL="114300" distR="114300" simplePos="0" relativeHeight="251658752" behindDoc="0" locked="0" layoutInCell="1" allowOverlap="1">
                <wp:simplePos x="0" y="0"/>
                <wp:positionH relativeFrom="column">
                  <wp:posOffset>1929765</wp:posOffset>
                </wp:positionH>
                <wp:positionV relativeFrom="paragraph">
                  <wp:posOffset>73659</wp:posOffset>
                </wp:positionV>
                <wp:extent cx="19050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5"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51.95pt,5.8pt" to="301.9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" strokecolor="#4a7ebb">
                <o:lock v:ext="edit" shapetype="f"/>
              </v:line>
            </w:pict>
          </mc:Fallback>
        </mc:AlternateContent>
      </w:r>
    </w:p>
    <w:p w:rsidR="00E70E22" w:rsidRPr="00C2381A" w:rsidRDefault="00E70E22" w:rsidP="007767FE">
      <w:pPr>
        <w:spacing w:after="40"/>
        <w:jc w:val="center"/>
        <w:rPr>
          <w:rFonts w:ascii="Times New Roman" w:hAnsi="Times New Roman"/>
          <w:b/>
          <w:color w:val="auto"/>
          <w:sz w:val="16"/>
          <w:szCs w:val="28"/>
          <w:lang w:val="es-PR"/>
        </w:rPr>
      </w:pPr>
    </w:p>
    <w:p w:rsidR="0025511F" w:rsidRDefault="00617BF8" w:rsidP="00C2381A">
      <w:pPr>
        <w:spacing w:after="40"/>
        <w:jc w:val="center"/>
        <w:rPr>
          <w:rFonts w:ascii="Times New Roman" w:hAnsi="Times New Roman"/>
          <w:color w:val="auto"/>
          <w:sz w:val="28"/>
          <w:szCs w:val="28"/>
          <w:lang w:val="es-PR"/>
        </w:rPr>
      </w:pPr>
      <w:r w:rsidRPr="008E4486">
        <w:rPr>
          <w:rFonts w:ascii="Times New Roman" w:hAnsi="Times New Roman"/>
          <w:color w:val="auto"/>
          <w:sz w:val="28"/>
          <w:szCs w:val="28"/>
          <w:lang w:val="es-PR"/>
        </w:rPr>
        <w:t>Kính gửi: Hội đồng nhân dân tỉnh</w:t>
      </w:r>
    </w:p>
    <w:p w:rsidR="00617BF8" w:rsidRPr="00C2381A" w:rsidRDefault="00617BF8" w:rsidP="00617BF8">
      <w:pPr>
        <w:spacing w:after="40"/>
        <w:ind w:firstLine="720"/>
        <w:rPr>
          <w:rFonts w:ascii="Times New Roman" w:hAnsi="Times New Roman"/>
          <w:b/>
          <w:color w:val="auto"/>
          <w:sz w:val="20"/>
          <w:szCs w:val="28"/>
          <w:lang w:val="es-PR"/>
        </w:rPr>
      </w:pPr>
    </w:p>
    <w:p w:rsidR="0068685A" w:rsidRPr="00C2381A" w:rsidRDefault="0068685A" w:rsidP="00C2381A">
      <w:pPr>
        <w:spacing w:before="120"/>
        <w:ind w:firstLine="720"/>
        <w:jc w:val="both"/>
        <w:rPr>
          <w:rFonts w:ascii="Times New Roman" w:hAnsi="Times New Roman"/>
          <w:b/>
          <w:i/>
          <w:szCs w:val="28"/>
          <w:lang w:val="es-PR"/>
        </w:rPr>
      </w:pPr>
      <w:bookmarkStart w:id="1" w:name="loai_1_name"/>
      <w:r w:rsidRPr="00C2381A">
        <w:rPr>
          <w:rFonts w:ascii="Times New Roman" w:hAnsi="Times New Roman"/>
          <w:color w:val="auto"/>
          <w:sz w:val="28"/>
          <w:szCs w:val="28"/>
          <w:lang w:val="es-PR"/>
        </w:rPr>
        <w:t xml:space="preserve">Thực hiện Luật Ban hành văn bản quy phạm pháp luật, </w:t>
      </w:r>
      <w:bookmarkEnd w:id="1"/>
      <w:r w:rsidRPr="00C2381A">
        <w:rPr>
          <w:rFonts w:ascii="Times New Roman" w:hAnsi="Times New Roman"/>
          <w:color w:val="auto"/>
          <w:sz w:val="28"/>
          <w:szCs w:val="28"/>
          <w:lang w:val="es-PR"/>
        </w:rPr>
        <w:t>Luật Xử lý vi phạm hành chính</w:t>
      </w:r>
      <w:r w:rsidR="006648DB">
        <w:rPr>
          <w:rFonts w:ascii="Times New Roman" w:hAnsi="Times New Roman"/>
          <w:color w:val="auto"/>
          <w:sz w:val="28"/>
          <w:szCs w:val="28"/>
          <w:lang w:val="es-PR"/>
        </w:rPr>
        <w:t>; xét đề nghị của Sở Tư pháp tại Văn bản</w:t>
      </w:r>
      <w:r w:rsidR="00323233">
        <w:rPr>
          <w:rFonts w:ascii="Times New Roman" w:hAnsi="Times New Roman"/>
          <w:color w:val="auto"/>
          <w:sz w:val="28"/>
          <w:szCs w:val="28"/>
          <w:lang w:val="es-PR"/>
        </w:rPr>
        <w:t xml:space="preserve">số </w:t>
      </w:r>
      <w:r w:rsidR="00B27B7E">
        <w:rPr>
          <w:rFonts w:ascii="Times New Roman" w:hAnsi="Times New Roman"/>
          <w:color w:val="auto"/>
          <w:sz w:val="28"/>
          <w:szCs w:val="28"/>
          <w:lang w:val="es-PR"/>
        </w:rPr>
        <w:t xml:space="preserve">796/STP-XDVB ngày 20/11/2017 </w:t>
      </w:r>
      <w:r w:rsidR="006648DB">
        <w:rPr>
          <w:rFonts w:ascii="Times New Roman" w:hAnsi="Times New Roman"/>
          <w:color w:val="auto"/>
          <w:sz w:val="28"/>
          <w:szCs w:val="28"/>
          <w:lang w:val="es-PR"/>
        </w:rPr>
        <w:t>(kèm theo ý kiến thống nhất của Sở Tài chính tại Văn bản số</w:t>
      </w:r>
      <w:r w:rsidR="00B27B7E">
        <w:rPr>
          <w:rFonts w:ascii="Times New Roman" w:hAnsi="Times New Roman"/>
          <w:color w:val="auto"/>
          <w:sz w:val="28"/>
          <w:szCs w:val="28"/>
          <w:lang w:val="es-PR"/>
        </w:rPr>
        <w:t xml:space="preserve"> 4281</w:t>
      </w:r>
      <w:r w:rsidR="00FE009D">
        <w:rPr>
          <w:rFonts w:ascii="Times New Roman" w:hAnsi="Times New Roman"/>
          <w:color w:val="auto"/>
          <w:sz w:val="28"/>
          <w:szCs w:val="28"/>
          <w:lang w:val="es-PR"/>
        </w:rPr>
        <w:t xml:space="preserve">/STC-HCSN ngày 20/11/2017 </w:t>
      </w:r>
      <w:r w:rsidR="006648DB">
        <w:rPr>
          <w:rFonts w:ascii="Times New Roman" w:hAnsi="Times New Roman"/>
          <w:color w:val="auto"/>
          <w:sz w:val="28"/>
          <w:szCs w:val="28"/>
          <w:lang w:val="es-PR"/>
        </w:rPr>
        <w:t>),</w:t>
      </w:r>
      <w:r w:rsidRPr="00C2381A">
        <w:rPr>
          <w:rFonts w:ascii="Times New Roman" w:hAnsi="Times New Roman"/>
          <w:color w:val="auto"/>
          <w:sz w:val="28"/>
          <w:szCs w:val="28"/>
          <w:lang w:val="es-PR"/>
        </w:rPr>
        <w:t xml:space="preserve"> Ủy ban nhân dân tỉnh </w:t>
      </w:r>
      <w:r w:rsidR="006648DB">
        <w:rPr>
          <w:rFonts w:ascii="Times New Roman" w:hAnsi="Times New Roman"/>
          <w:color w:val="auto"/>
          <w:sz w:val="28"/>
          <w:szCs w:val="28"/>
          <w:lang w:val="es-PR"/>
        </w:rPr>
        <w:t xml:space="preserve">kính </w:t>
      </w:r>
      <w:r w:rsidRPr="00C2381A">
        <w:rPr>
          <w:rFonts w:ascii="Times New Roman" w:hAnsi="Times New Roman"/>
          <w:color w:val="auto"/>
          <w:sz w:val="28"/>
          <w:szCs w:val="28"/>
          <w:lang w:val="es-PR"/>
        </w:rPr>
        <w:t xml:space="preserve">trình Hội đồng nhân dân tỉnh </w:t>
      </w:r>
      <w:r w:rsidR="008E2746">
        <w:rPr>
          <w:rFonts w:ascii="Times New Roman" w:hAnsi="Times New Roman"/>
          <w:color w:val="auto"/>
          <w:sz w:val="28"/>
          <w:szCs w:val="28"/>
          <w:lang w:val="es-PR"/>
        </w:rPr>
        <w:t>xem xét</w:t>
      </w:r>
      <w:r w:rsidRPr="00C2381A">
        <w:rPr>
          <w:rFonts w:ascii="Times New Roman" w:hAnsi="Times New Roman"/>
          <w:color w:val="auto"/>
          <w:sz w:val="28"/>
          <w:szCs w:val="28"/>
          <w:lang w:val="es-PR"/>
        </w:rPr>
        <w:t xml:space="preserve"> ban hành Nghị quyết Quy định mức phân bổ kinh phí đảm bảo cho công tác xây dựng văn bản quy phạm pháp luật và hoàn thiện hệ thống pháp luật</w:t>
      </w:r>
      <w:r w:rsidRPr="00C2381A">
        <w:rPr>
          <w:rFonts w:ascii="Times New Roman" w:hAnsi="Times New Roman"/>
          <w:color w:val="auto"/>
          <w:sz w:val="28"/>
          <w:szCs w:val="28"/>
          <w:lang w:val="vi-VN"/>
        </w:rPr>
        <w:t xml:space="preserve">; nội dungchi và mức chi cho </w:t>
      </w:r>
      <w:r w:rsidRPr="00C2381A">
        <w:rPr>
          <w:rFonts w:ascii="Times New Roman" w:hAnsi="Times New Roman"/>
          <w:iCs/>
          <w:color w:val="auto"/>
          <w:sz w:val="28"/>
          <w:szCs w:val="28"/>
          <w:lang w:val="vi-VN"/>
        </w:rPr>
        <w:t>công tác quản lý nhà nước về thi hành pháp luật xử lý vi phạm hành chính</w:t>
      </w:r>
      <w:r w:rsidRPr="00C2381A">
        <w:rPr>
          <w:rFonts w:ascii="Times New Roman" w:hAnsi="Times New Roman"/>
          <w:color w:val="auto"/>
          <w:sz w:val="28"/>
          <w:szCs w:val="28"/>
          <w:lang w:val="vi-VN"/>
        </w:rPr>
        <w:t xml:space="preserve"> trên địa bàn tỉnh</w:t>
      </w:r>
      <w:r w:rsidRPr="00C2381A">
        <w:rPr>
          <w:rFonts w:ascii="Times New Roman" w:hAnsi="Times New Roman"/>
          <w:color w:val="auto"/>
          <w:sz w:val="28"/>
          <w:szCs w:val="28"/>
          <w:lang w:val="es-PR"/>
        </w:rPr>
        <w:t>; cụ thể như sau:</w:t>
      </w:r>
    </w:p>
    <w:p w:rsidR="0068685A" w:rsidRPr="00C2381A" w:rsidRDefault="0068685A" w:rsidP="00C2381A">
      <w:pPr>
        <w:pStyle w:val="BodyText2"/>
        <w:spacing w:before="120"/>
        <w:ind w:firstLine="720"/>
        <w:rPr>
          <w:rFonts w:ascii="Times New Roman" w:hAnsi="Times New Roman"/>
          <w:i w:val="0"/>
          <w:szCs w:val="28"/>
          <w:lang w:val="es-PR"/>
        </w:rPr>
      </w:pPr>
      <w:r w:rsidRPr="00C2381A">
        <w:rPr>
          <w:rFonts w:ascii="Times New Roman" w:hAnsi="Times New Roman"/>
          <w:i w:val="0"/>
          <w:szCs w:val="28"/>
          <w:lang w:val="es-PR"/>
        </w:rPr>
        <w:t>1. Về căn cứ pháp lý</w:t>
      </w:r>
    </w:p>
    <w:p w:rsidR="0068685A" w:rsidRPr="00C2381A" w:rsidRDefault="007A756E" w:rsidP="00C2381A">
      <w:pPr>
        <w:pStyle w:val="BodyText2"/>
        <w:spacing w:before="120"/>
        <w:ind w:firstLine="720"/>
        <w:rPr>
          <w:rFonts w:ascii="Times New Roman" w:hAnsi="Times New Roman"/>
          <w:b w:val="0"/>
          <w:i w:val="0"/>
          <w:szCs w:val="28"/>
          <w:lang w:val="es-PR"/>
        </w:rPr>
      </w:pPr>
      <w:r w:rsidRPr="008E4486">
        <w:rPr>
          <w:rFonts w:ascii="Times New Roman" w:hAnsi="Times New Roman"/>
          <w:b w:val="0"/>
          <w:i w:val="0"/>
          <w:szCs w:val="28"/>
        </w:rPr>
        <w:t>- Luật Xử lý vi phạm hành chính năm 2012;</w:t>
      </w:r>
    </w:p>
    <w:p w:rsidR="0068685A" w:rsidRDefault="004B3FAC" w:rsidP="00C2381A">
      <w:pPr>
        <w:pStyle w:val="BodyText2"/>
        <w:spacing w:before="120"/>
        <w:ind w:firstLine="720"/>
        <w:rPr>
          <w:rFonts w:ascii="Times New Roman" w:hAnsi="Times New Roman"/>
          <w:b w:val="0"/>
          <w:i w:val="0"/>
          <w:szCs w:val="28"/>
        </w:rPr>
      </w:pPr>
      <w:r w:rsidRPr="008E4486">
        <w:rPr>
          <w:rFonts w:ascii="Times New Roman" w:hAnsi="Times New Roman"/>
          <w:b w:val="0"/>
          <w:i w:val="0"/>
          <w:szCs w:val="28"/>
        </w:rPr>
        <w:t xml:space="preserve">- Luật </w:t>
      </w:r>
      <w:r w:rsidR="0068685A" w:rsidRPr="00C2381A">
        <w:rPr>
          <w:rFonts w:ascii="Times New Roman" w:hAnsi="Times New Roman"/>
          <w:b w:val="0"/>
          <w:i w:val="0"/>
          <w:szCs w:val="28"/>
          <w:lang w:val="es-PR"/>
        </w:rPr>
        <w:t>B</w:t>
      </w:r>
      <w:r w:rsidRPr="008E4486">
        <w:rPr>
          <w:rFonts w:ascii="Times New Roman" w:hAnsi="Times New Roman"/>
          <w:b w:val="0"/>
          <w:i w:val="0"/>
          <w:szCs w:val="28"/>
        </w:rPr>
        <w:t>an hành văn bản quy phạm pháp luật năm 2015;</w:t>
      </w:r>
    </w:p>
    <w:p w:rsidR="0068685A" w:rsidRDefault="004B3FAC" w:rsidP="00C2381A">
      <w:pPr>
        <w:pStyle w:val="BodyText2"/>
        <w:spacing w:before="120"/>
        <w:ind w:firstLine="720"/>
        <w:rPr>
          <w:rFonts w:ascii="Times New Roman" w:hAnsi="Times New Roman"/>
          <w:b w:val="0"/>
          <w:i w:val="0"/>
          <w:szCs w:val="28"/>
        </w:rPr>
      </w:pPr>
      <w:r w:rsidRPr="008E4486">
        <w:rPr>
          <w:rFonts w:ascii="Times New Roman" w:hAnsi="Times New Roman"/>
          <w:b w:val="0"/>
          <w:i w:val="0"/>
          <w:szCs w:val="28"/>
        </w:rPr>
        <w:t>- Nghị định số 34/2016/NĐ-CP ngày 14/5/2016 của Chính phủ quy định chi t</w:t>
      </w:r>
      <w:r w:rsidR="00E21D79" w:rsidRPr="008E4486">
        <w:rPr>
          <w:rFonts w:ascii="Times New Roman" w:hAnsi="Times New Roman"/>
          <w:b w:val="0"/>
          <w:i w:val="0"/>
          <w:szCs w:val="28"/>
        </w:rPr>
        <w:t>iết và biện pháp thi hành Luật B</w:t>
      </w:r>
      <w:r w:rsidRPr="008E4486">
        <w:rPr>
          <w:rFonts w:ascii="Times New Roman" w:hAnsi="Times New Roman"/>
          <w:b w:val="0"/>
          <w:i w:val="0"/>
          <w:szCs w:val="28"/>
        </w:rPr>
        <w:t>an hành văn bản quy phạm pháp luật;</w:t>
      </w:r>
    </w:p>
    <w:p w:rsidR="0068685A" w:rsidRDefault="004B3FAC" w:rsidP="00C2381A">
      <w:pPr>
        <w:pStyle w:val="BodyText2"/>
        <w:spacing w:before="120"/>
        <w:ind w:firstLine="720"/>
        <w:rPr>
          <w:rFonts w:ascii="Times New Roman" w:hAnsi="Times New Roman"/>
          <w:b w:val="0"/>
          <w:i w:val="0"/>
          <w:szCs w:val="28"/>
        </w:rPr>
      </w:pPr>
      <w:r w:rsidRPr="008E4486">
        <w:rPr>
          <w:rFonts w:ascii="Times New Roman" w:hAnsi="Times New Roman"/>
          <w:b w:val="0"/>
          <w:i w:val="0"/>
          <w:szCs w:val="28"/>
        </w:rPr>
        <w:t>- Thông tư số 338/2016/TT-BTC ngày</w:t>
      </w:r>
      <w:r w:rsidR="00D745F3" w:rsidRPr="008E4486">
        <w:rPr>
          <w:rFonts w:ascii="Times New Roman" w:hAnsi="Times New Roman"/>
          <w:b w:val="0"/>
          <w:i w:val="0"/>
          <w:szCs w:val="28"/>
        </w:rPr>
        <w:t xml:space="preserve"> 28/12/2016 của </w:t>
      </w:r>
      <w:r w:rsidR="008E2746">
        <w:rPr>
          <w:rFonts w:ascii="Times New Roman" w:hAnsi="Times New Roman"/>
          <w:b w:val="0"/>
          <w:i w:val="0"/>
          <w:szCs w:val="28"/>
        </w:rPr>
        <w:t xml:space="preserve">Bộ trưởng </w:t>
      </w:r>
      <w:r w:rsidR="00D745F3" w:rsidRPr="008E4486">
        <w:rPr>
          <w:rFonts w:ascii="Times New Roman" w:hAnsi="Times New Roman"/>
          <w:b w:val="0"/>
          <w:i w:val="0"/>
          <w:szCs w:val="28"/>
        </w:rPr>
        <w:t>Bộ Tài chínhquy định lập dự toán, quản lý, sử dụng và quyết toán kinh phí ngân sách nhà n</w:t>
      </w:r>
      <w:r w:rsidR="00D745F3" w:rsidRPr="008E4486">
        <w:rPr>
          <w:rFonts w:ascii="Times New Roman" w:hAnsi="Times New Roman" w:hint="eastAsia"/>
          <w:b w:val="0"/>
          <w:i w:val="0"/>
          <w:szCs w:val="28"/>
        </w:rPr>
        <w:t>ư</w:t>
      </w:r>
      <w:r w:rsidR="00D745F3" w:rsidRPr="008E4486">
        <w:rPr>
          <w:rFonts w:ascii="Times New Roman" w:hAnsi="Times New Roman"/>
          <w:b w:val="0"/>
          <w:i w:val="0"/>
          <w:szCs w:val="28"/>
        </w:rPr>
        <w:t>ớc bảo đảm cho công tác xây dựng văn bản quy phạm pháp luật và hoàn thiện hệ thống pháp luật</w:t>
      </w:r>
      <w:r w:rsidR="007A756E" w:rsidRPr="008E4486">
        <w:rPr>
          <w:rFonts w:ascii="Times New Roman" w:hAnsi="Times New Roman"/>
          <w:b w:val="0"/>
          <w:i w:val="0"/>
          <w:szCs w:val="28"/>
        </w:rPr>
        <w:t>;</w:t>
      </w:r>
    </w:p>
    <w:p w:rsidR="0068685A" w:rsidRDefault="00DF55A0" w:rsidP="00C2381A">
      <w:pPr>
        <w:pStyle w:val="BodyText2"/>
        <w:spacing w:before="120"/>
        <w:ind w:firstLine="720"/>
        <w:rPr>
          <w:rFonts w:ascii="Times New Roman" w:hAnsi="Times New Roman"/>
          <w:b w:val="0"/>
          <w:i w:val="0"/>
          <w:szCs w:val="28"/>
        </w:rPr>
      </w:pPr>
      <w:r w:rsidRPr="008E4486">
        <w:rPr>
          <w:rFonts w:ascii="Times New Roman" w:hAnsi="Times New Roman"/>
          <w:b w:val="0"/>
          <w:i w:val="0"/>
          <w:iCs/>
          <w:szCs w:val="28"/>
        </w:rPr>
        <w:t xml:space="preserve">- </w:t>
      </w:r>
      <w:r w:rsidRPr="008E4486">
        <w:rPr>
          <w:rFonts w:ascii="Times New Roman" w:hAnsi="Times New Roman"/>
          <w:b w:val="0"/>
          <w:i w:val="0"/>
          <w:iCs/>
          <w:szCs w:val="28"/>
          <w:lang w:val="vi-VN"/>
        </w:rPr>
        <w:t xml:space="preserve">Thông tư số 19/2017/TT-BTC ngày 28/02/2017 </w:t>
      </w:r>
      <w:r w:rsidR="008E2746" w:rsidRPr="008E4486">
        <w:rPr>
          <w:rFonts w:ascii="Times New Roman" w:hAnsi="Times New Roman"/>
          <w:b w:val="0"/>
          <w:i w:val="0"/>
          <w:szCs w:val="28"/>
        </w:rPr>
        <w:t xml:space="preserve">của </w:t>
      </w:r>
      <w:r w:rsidR="008E2746">
        <w:rPr>
          <w:rFonts w:ascii="Times New Roman" w:hAnsi="Times New Roman"/>
          <w:b w:val="0"/>
          <w:i w:val="0"/>
          <w:szCs w:val="28"/>
        </w:rPr>
        <w:t xml:space="preserve">Bộ trưởng </w:t>
      </w:r>
      <w:r w:rsidR="008E2746" w:rsidRPr="008E4486">
        <w:rPr>
          <w:rFonts w:ascii="Times New Roman" w:hAnsi="Times New Roman"/>
          <w:b w:val="0"/>
          <w:i w:val="0"/>
          <w:szCs w:val="28"/>
        </w:rPr>
        <w:t xml:space="preserve">Bộ Tài chính </w:t>
      </w:r>
      <w:r w:rsidRPr="008E4486">
        <w:rPr>
          <w:rFonts w:ascii="Times New Roman" w:hAnsi="Times New Roman"/>
          <w:b w:val="0"/>
          <w:i w:val="0"/>
          <w:iCs/>
          <w:szCs w:val="28"/>
          <w:lang w:val="vi-VN"/>
        </w:rPr>
        <w:t>quy định việc lập dự toán, quản lý, sử dụng và quyết toán kinh phí ngân sách nhà nước cho công tác quản lý nhà nước về thi hành pháp luật xử lý vi phạm hành chính</w:t>
      </w:r>
      <w:r w:rsidRPr="008E4486">
        <w:rPr>
          <w:rFonts w:ascii="Times New Roman" w:hAnsi="Times New Roman"/>
          <w:b w:val="0"/>
          <w:i w:val="0"/>
          <w:iCs/>
          <w:szCs w:val="28"/>
        </w:rPr>
        <w:t>.</w:t>
      </w:r>
    </w:p>
    <w:p w:rsidR="0068685A" w:rsidRDefault="00FA0495" w:rsidP="00C2381A">
      <w:pPr>
        <w:pStyle w:val="BodyText2"/>
        <w:spacing w:before="120"/>
        <w:ind w:firstLine="720"/>
        <w:rPr>
          <w:rFonts w:ascii="Times New Roman" w:hAnsi="Times New Roman"/>
          <w:i w:val="0"/>
          <w:szCs w:val="28"/>
        </w:rPr>
      </w:pPr>
      <w:r w:rsidRPr="008E4486">
        <w:rPr>
          <w:rFonts w:ascii="Times New Roman" w:hAnsi="Times New Roman"/>
          <w:i w:val="0"/>
          <w:szCs w:val="28"/>
        </w:rPr>
        <w:t xml:space="preserve">2. </w:t>
      </w:r>
      <w:r w:rsidR="00DF55A0" w:rsidRPr="008E4486">
        <w:rPr>
          <w:rFonts w:ascii="Times New Roman" w:hAnsi="Times New Roman"/>
          <w:i w:val="0"/>
          <w:szCs w:val="28"/>
        </w:rPr>
        <w:t xml:space="preserve">Sự cần thiết phải ban hành </w:t>
      </w:r>
    </w:p>
    <w:p w:rsidR="0068685A" w:rsidRPr="00C2381A" w:rsidRDefault="00562759" w:rsidP="00C2381A">
      <w:pPr>
        <w:pStyle w:val="BodyText2"/>
        <w:spacing w:before="120"/>
        <w:ind w:firstLine="720"/>
        <w:rPr>
          <w:rFonts w:ascii="Times New Roman" w:hAnsi="Times New Roman"/>
          <w:szCs w:val="28"/>
          <w:lang w:val="pl-PL"/>
        </w:rPr>
      </w:pPr>
      <w:r>
        <w:rPr>
          <w:rFonts w:ascii="Times New Roman" w:hAnsi="Times New Roman"/>
          <w:szCs w:val="28"/>
          <w:lang w:val="pl-PL"/>
        </w:rPr>
        <w:t>2.1.</w:t>
      </w:r>
      <w:r w:rsidR="0068685A" w:rsidRPr="00C2381A">
        <w:rPr>
          <w:rFonts w:ascii="Times New Roman" w:hAnsi="Times New Roman"/>
          <w:szCs w:val="28"/>
          <w:lang w:val="pl-PL"/>
        </w:rPr>
        <w:t xml:space="preserve"> Đối với công tác xây dựng văn bản quy phạm pháp luật</w:t>
      </w:r>
    </w:p>
    <w:p w:rsidR="0068685A" w:rsidRDefault="00397AED" w:rsidP="00C2381A">
      <w:pPr>
        <w:spacing w:before="120"/>
        <w:ind w:firstLine="720"/>
        <w:jc w:val="both"/>
        <w:rPr>
          <w:rFonts w:ascii="Times New Roman" w:hAnsi="Times New Roman"/>
          <w:b/>
          <w:color w:val="auto"/>
          <w:sz w:val="28"/>
          <w:szCs w:val="28"/>
          <w:lang w:val="pl-PL"/>
        </w:rPr>
      </w:pPr>
      <w:r w:rsidRPr="008E4486">
        <w:rPr>
          <w:rFonts w:ascii="Times New Roman" w:hAnsi="Times New Roman"/>
          <w:color w:val="auto"/>
          <w:sz w:val="28"/>
          <w:szCs w:val="28"/>
          <w:lang w:val="pl-PL"/>
        </w:rPr>
        <w:t>N</w:t>
      </w:r>
      <w:r w:rsidR="00617BF8" w:rsidRPr="008E4486">
        <w:rPr>
          <w:rFonts w:ascii="Times New Roman" w:hAnsi="Times New Roman"/>
          <w:color w:val="auto"/>
          <w:sz w:val="28"/>
          <w:szCs w:val="28"/>
          <w:lang w:val="pl-PL"/>
        </w:rPr>
        <w:t>gày 28/12/20</w:t>
      </w:r>
      <w:r w:rsidR="00E21D79" w:rsidRPr="008E4486">
        <w:rPr>
          <w:rFonts w:ascii="Times New Roman" w:hAnsi="Times New Roman"/>
          <w:color w:val="auto"/>
          <w:sz w:val="28"/>
          <w:szCs w:val="28"/>
          <w:lang w:val="pl-PL"/>
        </w:rPr>
        <w:t xml:space="preserve">16, Bộ trưởng Bộ Tài chính ban hành </w:t>
      </w:r>
      <w:r w:rsidR="00617BF8" w:rsidRPr="008E4486">
        <w:rPr>
          <w:rFonts w:ascii="Times New Roman" w:hAnsi="Times New Roman"/>
          <w:color w:val="auto"/>
          <w:sz w:val="28"/>
          <w:szCs w:val="28"/>
          <w:lang w:val="pl-PL"/>
        </w:rPr>
        <w:t xml:space="preserve">Thông tư số 338/2016/TT-BTC quy định về </w:t>
      </w:r>
      <w:r w:rsidR="00617BF8" w:rsidRPr="008E4486">
        <w:rPr>
          <w:rFonts w:ascii="Times New Roman" w:hAnsi="Times New Roman"/>
          <w:color w:val="auto"/>
          <w:sz w:val="28"/>
          <w:szCs w:val="28"/>
          <w:lang w:val="pl-PL"/>
        </w:rPr>
        <w:tab/>
        <w:t>lập dự toán, quản  lý, sử  dụng và quyết toán kinh phí ngân sách nhà nước bảo đảm cho công tác xây dựng văn bản quy phạm pháp luật và hoàn thiện hệ thống pháp luật thay thế</w:t>
      </w:r>
      <w:hyperlink r:id="rId7" w:history="1">
        <w:r w:rsidR="00617BF8" w:rsidRPr="008E4486">
          <w:rPr>
            <w:rStyle w:val="Bodytext2Italic"/>
            <w:i w:val="0"/>
            <w:color w:val="auto"/>
            <w:sz w:val="28"/>
            <w:szCs w:val="28"/>
          </w:rPr>
          <w:t>Thông tư liên tịch số 92/2014/TTLT-BTC-BTP-VPCP</w:t>
        </w:r>
      </w:hyperlink>
      <w:r w:rsidR="00617BF8" w:rsidRPr="008E4486">
        <w:rPr>
          <w:rStyle w:val="Bodytext2Italic"/>
          <w:i w:val="0"/>
          <w:color w:val="auto"/>
          <w:sz w:val="28"/>
          <w:szCs w:val="28"/>
        </w:rPr>
        <w:t xml:space="preserve"> ngày 14/7/2014</w:t>
      </w:r>
      <w:r w:rsidR="00617BF8" w:rsidRPr="008E4486">
        <w:rPr>
          <w:rFonts w:ascii="Times New Roman" w:hAnsi="Times New Roman"/>
          <w:color w:val="auto"/>
          <w:sz w:val="28"/>
          <w:szCs w:val="28"/>
          <w:lang w:val="pl-PL"/>
        </w:rPr>
        <w:t xml:space="preserve">của Bộ Tài chính, Bộ Tư pháp, </w:t>
      </w:r>
      <w:r w:rsidR="00617BF8" w:rsidRPr="008E4486">
        <w:rPr>
          <w:rFonts w:ascii="Times New Roman" w:hAnsi="Times New Roman"/>
          <w:color w:val="auto"/>
          <w:sz w:val="28"/>
          <w:szCs w:val="28"/>
          <w:lang w:val="pl-PL"/>
        </w:rPr>
        <w:lastRenderedPageBreak/>
        <w:t xml:space="preserve">Văn phòng Chính phủ hướng dẫn lập dự toán, quản lý, sử dụng và quyết toán kinh phí ngân sách nhà nước bảo đảm cho công tác xây dựng văn bản quy phạm pháp luật và hoàn thiện hệ thống pháp luật </w:t>
      </w:r>
      <w:r w:rsidRPr="008E4486">
        <w:rPr>
          <w:rFonts w:ascii="Times New Roman" w:hAnsi="Times New Roman"/>
          <w:color w:val="auto"/>
          <w:sz w:val="28"/>
          <w:szCs w:val="28"/>
          <w:lang w:val="pl-PL"/>
        </w:rPr>
        <w:t xml:space="preserve">và </w:t>
      </w:r>
      <w:hyperlink r:id="rId8" w:history="1">
        <w:r w:rsidR="00617BF8" w:rsidRPr="008E4486">
          <w:rPr>
            <w:rStyle w:val="Bodytext2Italic"/>
            <w:i w:val="0"/>
            <w:color w:val="auto"/>
            <w:sz w:val="28"/>
            <w:szCs w:val="28"/>
          </w:rPr>
          <w:t>Thông tư liên tịch</w:t>
        </w:r>
      </w:hyperlink>
      <w:hyperlink r:id="rId9" w:history="1">
        <w:r w:rsidR="00617BF8" w:rsidRPr="008E4486">
          <w:rPr>
            <w:rStyle w:val="Bodytext2Italic"/>
            <w:i w:val="0"/>
            <w:color w:val="auto"/>
            <w:sz w:val="28"/>
            <w:szCs w:val="28"/>
          </w:rPr>
          <w:t xml:space="preserve">số 47/2012/TTLT-BTC-BTP </w:t>
        </w:r>
      </w:hyperlink>
      <w:r w:rsidR="00617BF8" w:rsidRPr="008E4486">
        <w:rPr>
          <w:rStyle w:val="Bodytext2Italic"/>
          <w:i w:val="0"/>
          <w:color w:val="auto"/>
          <w:sz w:val="28"/>
          <w:szCs w:val="28"/>
        </w:rPr>
        <w:t>ngày 16/3/2012</w:t>
      </w:r>
      <w:r w:rsidR="00617BF8" w:rsidRPr="008E4486">
        <w:rPr>
          <w:rFonts w:ascii="Times New Roman" w:hAnsi="Times New Roman"/>
          <w:color w:val="auto"/>
          <w:sz w:val="28"/>
          <w:szCs w:val="28"/>
          <w:lang w:val="pl-PL"/>
        </w:rPr>
        <w:t xml:space="preserve">của Bộ Tài chính, Bộ Tư pháp quy định việc lập dự toán, quản lý, sử dụng và quyết toán kinh phí ngân sách </w:t>
      </w:r>
      <w:r w:rsidR="00E21D79" w:rsidRPr="008E4486">
        <w:rPr>
          <w:rFonts w:ascii="Times New Roman" w:hAnsi="Times New Roman"/>
          <w:color w:val="auto"/>
          <w:sz w:val="28"/>
          <w:szCs w:val="28"/>
          <w:lang w:val="pl-PL"/>
        </w:rPr>
        <w:t>N</w:t>
      </w:r>
      <w:r w:rsidR="00617BF8" w:rsidRPr="008E4486">
        <w:rPr>
          <w:rFonts w:ascii="Times New Roman" w:hAnsi="Times New Roman"/>
          <w:color w:val="auto"/>
          <w:sz w:val="28"/>
          <w:szCs w:val="28"/>
          <w:lang w:val="pl-PL"/>
        </w:rPr>
        <w:t>hà nước bảo đảm cho công tác xây dựng văn bản quy phạm pháp luật và hoàn thiện hệ thống pháp luật của Hội đồng nhân dân và Ủy ban nhân dân. Theo đó</w:t>
      </w:r>
      <w:r w:rsidR="00617BF8" w:rsidRPr="008E4486">
        <w:rPr>
          <w:rFonts w:ascii="Times New Roman" w:hAnsi="Times New Roman"/>
          <w:i/>
          <w:color w:val="auto"/>
          <w:sz w:val="28"/>
          <w:szCs w:val="28"/>
          <w:lang w:val="pl-PL"/>
        </w:rPr>
        <w:t xml:space="preserve">, </w:t>
      </w:r>
      <w:r w:rsidR="00E21D79" w:rsidRPr="008E4486">
        <w:rPr>
          <w:rStyle w:val="Bodytext4NotItalic"/>
          <w:i w:val="0"/>
          <w:color w:val="auto"/>
          <w:sz w:val="28"/>
          <w:szCs w:val="28"/>
          <w:lang w:val="pl-PL"/>
        </w:rPr>
        <w:t>t</w:t>
      </w:r>
      <w:r w:rsidR="00617BF8" w:rsidRPr="008E4486">
        <w:rPr>
          <w:rStyle w:val="Bodytext4NotItalic"/>
          <w:i w:val="0"/>
          <w:color w:val="auto"/>
          <w:sz w:val="28"/>
          <w:szCs w:val="28"/>
        </w:rPr>
        <w:t xml:space="preserve">ại </w:t>
      </w:r>
      <w:r w:rsidR="00B55F22" w:rsidRPr="00C2381A">
        <w:rPr>
          <w:rStyle w:val="Bodytext4NotItalic"/>
          <w:i w:val="0"/>
          <w:color w:val="auto"/>
          <w:sz w:val="28"/>
          <w:szCs w:val="28"/>
          <w:lang w:val="pl-PL"/>
        </w:rPr>
        <w:t>K</w:t>
      </w:r>
      <w:r w:rsidR="00617BF8" w:rsidRPr="008E4486">
        <w:rPr>
          <w:rStyle w:val="Bodytext4NotItalic"/>
          <w:i w:val="0"/>
          <w:color w:val="auto"/>
          <w:sz w:val="28"/>
          <w:szCs w:val="28"/>
        </w:rPr>
        <w:t xml:space="preserve">hoản 1 Điều 7 </w:t>
      </w:r>
      <w:r w:rsidR="008E2746" w:rsidRPr="008E4486">
        <w:rPr>
          <w:rFonts w:ascii="Times New Roman" w:hAnsi="Times New Roman"/>
          <w:color w:val="auto"/>
          <w:sz w:val="28"/>
          <w:szCs w:val="28"/>
          <w:lang w:val="pl-PL"/>
        </w:rPr>
        <w:t xml:space="preserve">Thông tư số 338/2016/TT-BTC </w:t>
      </w:r>
      <w:r w:rsidR="00617BF8" w:rsidRPr="008E4486">
        <w:rPr>
          <w:rStyle w:val="Bodytext4NotItalic"/>
          <w:i w:val="0"/>
          <w:color w:val="auto"/>
          <w:sz w:val="28"/>
          <w:szCs w:val="28"/>
        </w:rPr>
        <w:t xml:space="preserve">quy định: </w:t>
      </w:r>
      <w:r w:rsidR="00617BF8" w:rsidRPr="008E4486">
        <w:rPr>
          <w:rFonts w:ascii="Times New Roman" w:hAnsi="Times New Roman"/>
          <w:color w:val="auto"/>
          <w:sz w:val="28"/>
          <w:szCs w:val="28"/>
          <w:lang w:val="pl-PL"/>
        </w:rPr>
        <w:t>“Căn cứ khả năng ngân sách và tìn</w:t>
      </w:r>
      <w:r w:rsidR="00693CF8" w:rsidRPr="008E4486">
        <w:rPr>
          <w:rFonts w:ascii="Times New Roman" w:hAnsi="Times New Roman"/>
          <w:color w:val="auto"/>
          <w:sz w:val="28"/>
          <w:szCs w:val="28"/>
          <w:lang w:val="pl-PL"/>
        </w:rPr>
        <w:t xml:space="preserve">h tình thực tế, </w:t>
      </w:r>
      <w:r w:rsidR="00617BF8" w:rsidRPr="008E4486">
        <w:rPr>
          <w:rFonts w:ascii="Times New Roman" w:hAnsi="Times New Roman"/>
          <w:color w:val="auto"/>
          <w:sz w:val="28"/>
          <w:szCs w:val="28"/>
          <w:lang w:val="pl-PL"/>
        </w:rPr>
        <w:t xml:space="preserve">Hội đồng nhân </w:t>
      </w:r>
      <w:r w:rsidR="009A1D21" w:rsidRPr="008E4486">
        <w:rPr>
          <w:rFonts w:ascii="Times New Roman" w:hAnsi="Times New Roman"/>
          <w:color w:val="auto"/>
          <w:sz w:val="28"/>
          <w:szCs w:val="28"/>
          <w:lang w:val="pl-PL"/>
        </w:rPr>
        <w:t>dân tỉnh, thành phố trực thuộc T</w:t>
      </w:r>
      <w:r w:rsidR="00617BF8" w:rsidRPr="008E4486">
        <w:rPr>
          <w:rFonts w:ascii="Times New Roman" w:hAnsi="Times New Roman"/>
          <w:color w:val="auto"/>
          <w:sz w:val="28"/>
          <w:szCs w:val="28"/>
          <w:lang w:val="pl-PL"/>
        </w:rPr>
        <w:t>rung ương quy định mức phân bổ cụ thể đối với từng loại văn bản quy phạm pháp luật để thực hiện cho phù hợp”.</w:t>
      </w:r>
    </w:p>
    <w:p w:rsidR="0068685A" w:rsidRDefault="00617BF8" w:rsidP="00C2381A">
      <w:pPr>
        <w:spacing w:before="120"/>
        <w:ind w:firstLine="740"/>
        <w:jc w:val="both"/>
        <w:rPr>
          <w:rFonts w:ascii="Times New Roman" w:hAnsi="Times New Roman"/>
          <w:color w:val="auto"/>
          <w:sz w:val="28"/>
          <w:szCs w:val="28"/>
          <w:lang w:val="pl-PL"/>
        </w:rPr>
      </w:pPr>
      <w:r w:rsidRPr="008E4486">
        <w:rPr>
          <w:rFonts w:ascii="Times New Roman" w:hAnsi="Times New Roman"/>
          <w:color w:val="auto"/>
          <w:sz w:val="28"/>
          <w:szCs w:val="28"/>
          <w:lang w:val="pl-PL"/>
        </w:rPr>
        <w:t>Hiện nay, định mức phân bổ kinh phí</w:t>
      </w:r>
      <w:r w:rsidR="00CB70B4" w:rsidRPr="008E4486">
        <w:rPr>
          <w:rFonts w:ascii="Times New Roman" w:hAnsi="Times New Roman"/>
          <w:color w:val="auto"/>
          <w:sz w:val="28"/>
          <w:szCs w:val="28"/>
          <w:lang w:val="pl-PL"/>
        </w:rPr>
        <w:t xml:space="preserve"> và nội dung chi, mức chi cụ thể</w:t>
      </w:r>
      <w:r w:rsidRPr="008E4486">
        <w:rPr>
          <w:rFonts w:ascii="Times New Roman" w:hAnsi="Times New Roman"/>
          <w:color w:val="auto"/>
          <w:sz w:val="28"/>
          <w:szCs w:val="28"/>
          <w:lang w:val="pl-PL"/>
        </w:rPr>
        <w:t xml:space="preserve"> bảo đảm cho công tác xây dựng </w:t>
      </w:r>
      <w:r w:rsidR="00F15E42" w:rsidRPr="008E4486">
        <w:rPr>
          <w:rFonts w:ascii="Times New Roman" w:hAnsi="Times New Roman"/>
          <w:color w:val="auto"/>
          <w:sz w:val="28"/>
          <w:szCs w:val="28"/>
          <w:lang w:val="pl-PL"/>
        </w:rPr>
        <w:t>Quyết định</w:t>
      </w:r>
      <w:r w:rsidR="00296F66" w:rsidRPr="008E4486">
        <w:rPr>
          <w:rFonts w:ascii="Times New Roman" w:hAnsi="Times New Roman"/>
          <w:color w:val="auto"/>
          <w:sz w:val="28"/>
          <w:szCs w:val="28"/>
          <w:lang w:val="pl-PL"/>
        </w:rPr>
        <w:t xml:space="preserve">của Ủy ban nhân dân các cấp trên địa bàn tỉnh </w:t>
      </w:r>
      <w:r w:rsidRPr="008E4486">
        <w:rPr>
          <w:rFonts w:ascii="Times New Roman" w:hAnsi="Times New Roman"/>
          <w:color w:val="auto"/>
          <w:sz w:val="28"/>
          <w:szCs w:val="28"/>
          <w:lang w:val="pl-PL"/>
        </w:rPr>
        <w:t xml:space="preserve">đang được thực hiện theo Quyết định số </w:t>
      </w:r>
      <w:r w:rsidR="00680A60" w:rsidRPr="008E4486">
        <w:rPr>
          <w:rFonts w:ascii="Times New Roman" w:hAnsi="Times New Roman"/>
          <w:color w:val="auto"/>
          <w:sz w:val="28"/>
          <w:szCs w:val="28"/>
          <w:lang w:val="pl-PL"/>
        </w:rPr>
        <w:t>55/2012/QĐ-UBND</w:t>
      </w:r>
      <w:r w:rsidRPr="008E4486">
        <w:rPr>
          <w:rFonts w:ascii="Times New Roman" w:hAnsi="Times New Roman"/>
          <w:color w:val="auto"/>
          <w:sz w:val="28"/>
          <w:szCs w:val="28"/>
          <w:lang w:val="pl-PL"/>
        </w:rPr>
        <w:t xml:space="preserve">ngày 01/10/2012 của UBND tỉnh </w:t>
      </w:r>
      <w:r w:rsidR="00F15E42" w:rsidRPr="008E4486">
        <w:rPr>
          <w:rFonts w:ascii="Times New Roman" w:hAnsi="Times New Roman"/>
          <w:color w:val="auto"/>
          <w:sz w:val="28"/>
          <w:szCs w:val="28"/>
          <w:lang w:val="pl-PL"/>
        </w:rPr>
        <w:t>b</w:t>
      </w:r>
      <w:r w:rsidRPr="008E4486">
        <w:rPr>
          <w:rFonts w:ascii="Times New Roman" w:hAnsi="Times New Roman"/>
          <w:color w:val="auto"/>
          <w:sz w:val="28"/>
          <w:szCs w:val="28"/>
          <w:lang w:val="pl-PL"/>
        </w:rPr>
        <w:t xml:space="preserve">an hành </w:t>
      </w:r>
      <w:r w:rsidR="001053BC">
        <w:rPr>
          <w:rFonts w:ascii="Times New Roman" w:hAnsi="Times New Roman"/>
          <w:color w:val="auto"/>
          <w:sz w:val="28"/>
          <w:szCs w:val="28"/>
          <w:lang w:val="pl-PL"/>
        </w:rPr>
        <w:t>Q</w:t>
      </w:r>
      <w:r w:rsidRPr="008E4486">
        <w:rPr>
          <w:rFonts w:ascii="Times New Roman" w:hAnsi="Times New Roman"/>
          <w:color w:val="auto"/>
          <w:sz w:val="28"/>
          <w:szCs w:val="28"/>
          <w:lang w:val="pl-PL"/>
        </w:rPr>
        <w:t xml:space="preserve">uy định việc lập dự toán quản lý sử dụng và quyết toán kinh phí hỗ trợ cho công tác xây dựng kiểm tra rà soát hệ thống hóa, theo dõi thi hành văn bản quy phạm pháp luật của </w:t>
      </w:r>
      <w:r w:rsidR="001053BC">
        <w:rPr>
          <w:rFonts w:ascii="Times New Roman" w:hAnsi="Times New Roman"/>
          <w:color w:val="auto"/>
          <w:sz w:val="28"/>
          <w:szCs w:val="28"/>
          <w:lang w:val="pl-PL"/>
        </w:rPr>
        <w:t>UBND</w:t>
      </w:r>
      <w:r w:rsidRPr="008E4486">
        <w:rPr>
          <w:rFonts w:ascii="Times New Roman" w:hAnsi="Times New Roman"/>
          <w:color w:val="auto"/>
          <w:sz w:val="28"/>
          <w:szCs w:val="28"/>
          <w:lang w:val="pl-PL"/>
        </w:rPr>
        <w:t xml:space="preserve"> cá</w:t>
      </w:r>
      <w:r w:rsidR="00296F66" w:rsidRPr="008E4486">
        <w:rPr>
          <w:rFonts w:ascii="Times New Roman" w:hAnsi="Times New Roman"/>
          <w:color w:val="auto"/>
          <w:sz w:val="28"/>
          <w:szCs w:val="28"/>
          <w:lang w:val="pl-PL"/>
        </w:rPr>
        <w:t>c cấp trên địa bàn tỉnh Hà Tĩnh</w:t>
      </w:r>
      <w:r w:rsidR="001053BC">
        <w:rPr>
          <w:rFonts w:ascii="Times New Roman" w:hAnsi="Times New Roman"/>
          <w:color w:val="auto"/>
          <w:sz w:val="28"/>
          <w:szCs w:val="28"/>
          <w:lang w:val="pl-PL"/>
        </w:rPr>
        <w:t>. Quy định này</w:t>
      </w:r>
      <w:r w:rsidR="00CB70B4" w:rsidRPr="008E4486">
        <w:rPr>
          <w:rFonts w:ascii="Times New Roman" w:hAnsi="Times New Roman"/>
          <w:color w:val="auto"/>
          <w:sz w:val="28"/>
          <w:szCs w:val="28"/>
          <w:lang w:val="pl-PL"/>
        </w:rPr>
        <w:t xml:space="preserve">được xây dựng </w:t>
      </w:r>
      <w:r w:rsidRPr="008E4486">
        <w:rPr>
          <w:rFonts w:ascii="Times New Roman" w:hAnsi="Times New Roman"/>
          <w:color w:val="auto"/>
          <w:sz w:val="28"/>
          <w:szCs w:val="28"/>
          <w:lang w:val="pl-PL"/>
        </w:rPr>
        <w:t xml:space="preserve">căn cứ </w:t>
      </w:r>
      <w:r w:rsidR="00296F66" w:rsidRPr="008E4486">
        <w:rPr>
          <w:rFonts w:ascii="Times New Roman" w:hAnsi="Times New Roman"/>
          <w:color w:val="auto"/>
          <w:sz w:val="28"/>
          <w:szCs w:val="28"/>
          <w:lang w:val="pl-PL"/>
        </w:rPr>
        <w:t xml:space="preserve">theo </w:t>
      </w:r>
      <w:hyperlink r:id="rId10" w:history="1">
        <w:r w:rsidRPr="008E4486">
          <w:rPr>
            <w:rStyle w:val="Bodytext2Italic"/>
            <w:i w:val="0"/>
            <w:color w:val="auto"/>
            <w:sz w:val="28"/>
            <w:szCs w:val="28"/>
          </w:rPr>
          <w:t>Thông tư liên tịch</w:t>
        </w:r>
      </w:hyperlink>
      <w:hyperlink r:id="rId11" w:history="1">
        <w:r w:rsidRPr="008E4486">
          <w:rPr>
            <w:rStyle w:val="Bodytext2Italic"/>
            <w:i w:val="0"/>
            <w:color w:val="auto"/>
            <w:sz w:val="28"/>
            <w:szCs w:val="28"/>
          </w:rPr>
          <w:t>số 47/2012/TTLT-BTC-BTP</w:t>
        </w:r>
      </w:hyperlink>
      <w:r w:rsidR="001053BC" w:rsidRPr="008E4486">
        <w:rPr>
          <w:rStyle w:val="Bodytext2Italic"/>
          <w:i w:val="0"/>
          <w:color w:val="auto"/>
          <w:sz w:val="28"/>
          <w:szCs w:val="28"/>
        </w:rPr>
        <w:t>ngày 16/3/2012</w:t>
      </w:r>
      <w:r w:rsidR="001053BC" w:rsidRPr="008E4486">
        <w:rPr>
          <w:rFonts w:ascii="Times New Roman" w:hAnsi="Times New Roman"/>
          <w:color w:val="auto"/>
          <w:sz w:val="28"/>
          <w:szCs w:val="28"/>
          <w:lang w:val="pl-PL"/>
        </w:rPr>
        <w:t>của Bộ Tài chính, Bộ Tư pháp</w:t>
      </w:r>
      <w:r w:rsidR="00296F66" w:rsidRPr="008E4486">
        <w:rPr>
          <w:rFonts w:ascii="Times New Roman" w:hAnsi="Times New Roman"/>
          <w:color w:val="auto"/>
          <w:sz w:val="28"/>
          <w:szCs w:val="28"/>
          <w:lang w:val="pl-PL"/>
        </w:rPr>
        <w:t xml:space="preserve">. </w:t>
      </w:r>
      <w:r w:rsidR="00C935C7" w:rsidRPr="008E4486">
        <w:rPr>
          <w:rFonts w:ascii="Times New Roman" w:hAnsi="Times New Roman"/>
          <w:color w:val="auto"/>
          <w:sz w:val="28"/>
          <w:szCs w:val="28"/>
          <w:lang w:val="pl-PL"/>
        </w:rPr>
        <w:t xml:space="preserve">Theo đó, </w:t>
      </w:r>
      <w:r w:rsidR="00D61346" w:rsidRPr="008E4486">
        <w:rPr>
          <w:rFonts w:ascii="Times New Roman" w:hAnsi="Times New Roman"/>
          <w:color w:val="auto"/>
          <w:sz w:val="28"/>
          <w:szCs w:val="28"/>
          <w:lang w:val="pl-PL"/>
        </w:rPr>
        <w:t>mức chi tối đa</w:t>
      </w:r>
      <w:r w:rsidR="00C935C7" w:rsidRPr="008E4486">
        <w:rPr>
          <w:rFonts w:ascii="Times New Roman" w:hAnsi="Times New Roman"/>
          <w:color w:val="auto"/>
          <w:sz w:val="28"/>
          <w:szCs w:val="28"/>
          <w:lang w:val="pl-PL"/>
        </w:rPr>
        <w:t xml:space="preserve"> cho </w:t>
      </w:r>
      <w:r w:rsidR="00C52EEF" w:rsidRPr="008E4486">
        <w:rPr>
          <w:rFonts w:ascii="Times New Roman" w:hAnsi="Times New Roman"/>
          <w:color w:val="auto"/>
          <w:sz w:val="28"/>
          <w:szCs w:val="28"/>
          <w:lang w:val="pl-PL"/>
        </w:rPr>
        <w:t xml:space="preserve">văn bản mới hoặc thay thế: </w:t>
      </w:r>
      <w:r w:rsidR="00C935C7" w:rsidRPr="008E4486">
        <w:rPr>
          <w:rFonts w:ascii="Times New Roman" w:hAnsi="Times New Roman"/>
          <w:color w:val="auto"/>
          <w:sz w:val="28"/>
          <w:szCs w:val="28"/>
          <w:lang w:val="pl-PL"/>
        </w:rPr>
        <w:t xml:space="preserve">Quyết định của UBND tỉnh </w:t>
      </w:r>
      <w:r w:rsidR="001053BC">
        <w:rPr>
          <w:rFonts w:ascii="Times New Roman" w:hAnsi="Times New Roman"/>
          <w:color w:val="auto"/>
          <w:sz w:val="28"/>
          <w:szCs w:val="28"/>
          <w:lang w:val="pl-PL"/>
        </w:rPr>
        <w:t>0</w:t>
      </w:r>
      <w:r w:rsidR="00C935C7" w:rsidRPr="008E4486">
        <w:rPr>
          <w:rFonts w:ascii="Times New Roman" w:hAnsi="Times New Roman"/>
          <w:color w:val="auto"/>
          <w:sz w:val="28"/>
          <w:szCs w:val="28"/>
          <w:lang w:val="pl-PL"/>
        </w:rPr>
        <w:t>6</w:t>
      </w:r>
      <w:r w:rsidR="001053BC">
        <w:rPr>
          <w:rFonts w:ascii="Times New Roman" w:hAnsi="Times New Roman"/>
          <w:color w:val="auto"/>
          <w:sz w:val="28"/>
          <w:szCs w:val="28"/>
          <w:lang w:val="pl-PL"/>
        </w:rPr>
        <w:t xml:space="preserve"> triệu </w:t>
      </w:r>
      <w:r w:rsidR="00C935C7" w:rsidRPr="008E4486">
        <w:rPr>
          <w:rFonts w:ascii="Times New Roman" w:hAnsi="Times New Roman"/>
          <w:color w:val="auto"/>
          <w:sz w:val="28"/>
          <w:szCs w:val="28"/>
          <w:lang w:val="pl-PL"/>
        </w:rPr>
        <w:t>đ</w:t>
      </w:r>
      <w:r w:rsidR="001053BC">
        <w:rPr>
          <w:rFonts w:ascii="Times New Roman" w:hAnsi="Times New Roman"/>
          <w:color w:val="auto"/>
          <w:sz w:val="28"/>
          <w:szCs w:val="28"/>
          <w:lang w:val="pl-PL"/>
        </w:rPr>
        <w:t>ồng</w:t>
      </w:r>
      <w:r w:rsidR="00C935C7" w:rsidRPr="008E4486">
        <w:rPr>
          <w:rFonts w:ascii="Times New Roman" w:hAnsi="Times New Roman"/>
          <w:color w:val="auto"/>
          <w:sz w:val="28"/>
          <w:szCs w:val="28"/>
          <w:lang w:val="pl-PL"/>
        </w:rPr>
        <w:t>/</w:t>
      </w:r>
      <w:r w:rsidR="001053BC">
        <w:rPr>
          <w:rFonts w:ascii="Times New Roman" w:hAnsi="Times New Roman"/>
          <w:color w:val="auto"/>
          <w:sz w:val="28"/>
          <w:szCs w:val="28"/>
          <w:lang w:val="pl-PL"/>
        </w:rPr>
        <w:t>0</w:t>
      </w:r>
      <w:r w:rsidR="00C935C7" w:rsidRPr="008E4486">
        <w:rPr>
          <w:rFonts w:ascii="Times New Roman" w:hAnsi="Times New Roman"/>
          <w:color w:val="auto"/>
          <w:sz w:val="28"/>
          <w:szCs w:val="28"/>
          <w:lang w:val="pl-PL"/>
        </w:rPr>
        <w:t xml:space="preserve">1 văn bản; Quyết định của UBND </w:t>
      </w:r>
      <w:r w:rsidR="00D61346" w:rsidRPr="008E4486">
        <w:rPr>
          <w:rFonts w:ascii="Times New Roman" w:hAnsi="Times New Roman"/>
          <w:color w:val="auto"/>
          <w:sz w:val="28"/>
          <w:szCs w:val="28"/>
          <w:lang w:val="pl-PL"/>
        </w:rPr>
        <w:t>cấp huyện</w:t>
      </w:r>
      <w:r w:rsidR="001053BC">
        <w:rPr>
          <w:rFonts w:ascii="Times New Roman" w:hAnsi="Times New Roman"/>
          <w:color w:val="auto"/>
          <w:sz w:val="28"/>
          <w:szCs w:val="28"/>
          <w:lang w:val="pl-PL"/>
        </w:rPr>
        <w:t xml:space="preserve">04 triệu </w:t>
      </w:r>
      <w:r w:rsidR="00C935C7" w:rsidRPr="008E4486">
        <w:rPr>
          <w:rFonts w:ascii="Times New Roman" w:hAnsi="Times New Roman"/>
          <w:color w:val="auto"/>
          <w:sz w:val="28"/>
          <w:szCs w:val="28"/>
          <w:lang w:val="pl-PL"/>
        </w:rPr>
        <w:t>đ</w:t>
      </w:r>
      <w:r w:rsidR="001053BC">
        <w:rPr>
          <w:rFonts w:ascii="Times New Roman" w:hAnsi="Times New Roman"/>
          <w:color w:val="auto"/>
          <w:sz w:val="28"/>
          <w:szCs w:val="28"/>
          <w:lang w:val="pl-PL"/>
        </w:rPr>
        <w:t>ồng</w:t>
      </w:r>
      <w:r w:rsidR="00C935C7" w:rsidRPr="008E4486">
        <w:rPr>
          <w:rFonts w:ascii="Times New Roman" w:hAnsi="Times New Roman"/>
          <w:color w:val="auto"/>
          <w:sz w:val="28"/>
          <w:szCs w:val="28"/>
          <w:lang w:val="pl-PL"/>
        </w:rPr>
        <w:t>/</w:t>
      </w:r>
      <w:r w:rsidR="001053BC">
        <w:rPr>
          <w:rFonts w:ascii="Times New Roman" w:hAnsi="Times New Roman"/>
          <w:color w:val="auto"/>
          <w:sz w:val="28"/>
          <w:szCs w:val="28"/>
          <w:lang w:val="pl-PL"/>
        </w:rPr>
        <w:t>0</w:t>
      </w:r>
      <w:r w:rsidR="00C935C7" w:rsidRPr="008E4486">
        <w:rPr>
          <w:rFonts w:ascii="Times New Roman" w:hAnsi="Times New Roman"/>
          <w:color w:val="auto"/>
          <w:sz w:val="28"/>
          <w:szCs w:val="28"/>
          <w:lang w:val="pl-PL"/>
        </w:rPr>
        <w:t xml:space="preserve">1 văn bản; Quyết định của UBND </w:t>
      </w:r>
      <w:r w:rsidR="00D61346" w:rsidRPr="008E4486">
        <w:rPr>
          <w:rFonts w:ascii="Times New Roman" w:hAnsi="Times New Roman"/>
          <w:color w:val="auto"/>
          <w:sz w:val="28"/>
          <w:szCs w:val="28"/>
          <w:lang w:val="pl-PL"/>
        </w:rPr>
        <w:t>cấp xã</w:t>
      </w:r>
      <w:r w:rsidR="001053BC">
        <w:rPr>
          <w:rFonts w:ascii="Times New Roman" w:hAnsi="Times New Roman"/>
          <w:color w:val="auto"/>
          <w:sz w:val="28"/>
          <w:szCs w:val="28"/>
          <w:lang w:val="pl-PL"/>
        </w:rPr>
        <w:t>0</w:t>
      </w:r>
      <w:r w:rsidR="00D61346" w:rsidRPr="008E4486">
        <w:rPr>
          <w:rFonts w:ascii="Times New Roman" w:hAnsi="Times New Roman"/>
          <w:color w:val="auto"/>
          <w:sz w:val="28"/>
          <w:szCs w:val="28"/>
          <w:lang w:val="pl-PL"/>
        </w:rPr>
        <w:t>1</w:t>
      </w:r>
      <w:r w:rsidR="001053BC">
        <w:rPr>
          <w:rFonts w:ascii="Times New Roman" w:hAnsi="Times New Roman"/>
          <w:color w:val="auto"/>
          <w:sz w:val="28"/>
          <w:szCs w:val="28"/>
          <w:lang w:val="pl-PL"/>
        </w:rPr>
        <w:t xml:space="preserve"> triệu </w:t>
      </w:r>
      <w:r w:rsidR="00C935C7" w:rsidRPr="008E4486">
        <w:rPr>
          <w:rFonts w:ascii="Times New Roman" w:hAnsi="Times New Roman"/>
          <w:color w:val="auto"/>
          <w:sz w:val="28"/>
          <w:szCs w:val="28"/>
          <w:lang w:val="pl-PL"/>
        </w:rPr>
        <w:t>đ</w:t>
      </w:r>
      <w:r w:rsidR="001053BC">
        <w:rPr>
          <w:rFonts w:ascii="Times New Roman" w:hAnsi="Times New Roman"/>
          <w:color w:val="auto"/>
          <w:sz w:val="28"/>
          <w:szCs w:val="28"/>
          <w:lang w:val="pl-PL"/>
        </w:rPr>
        <w:t>ồng</w:t>
      </w:r>
      <w:r w:rsidR="00C935C7" w:rsidRPr="008E4486">
        <w:rPr>
          <w:rFonts w:ascii="Times New Roman" w:hAnsi="Times New Roman"/>
          <w:color w:val="auto"/>
          <w:sz w:val="28"/>
          <w:szCs w:val="28"/>
          <w:lang w:val="pl-PL"/>
        </w:rPr>
        <w:t>/</w:t>
      </w:r>
      <w:r w:rsidR="001053BC">
        <w:rPr>
          <w:rFonts w:ascii="Times New Roman" w:hAnsi="Times New Roman"/>
          <w:color w:val="auto"/>
          <w:sz w:val="28"/>
          <w:szCs w:val="28"/>
          <w:lang w:val="pl-PL"/>
        </w:rPr>
        <w:t>0</w:t>
      </w:r>
      <w:r w:rsidR="00C935C7" w:rsidRPr="008E4486">
        <w:rPr>
          <w:rFonts w:ascii="Times New Roman" w:hAnsi="Times New Roman"/>
          <w:color w:val="auto"/>
          <w:sz w:val="28"/>
          <w:szCs w:val="28"/>
          <w:lang w:val="pl-PL"/>
        </w:rPr>
        <w:t>1 văn bản</w:t>
      </w:r>
      <w:r w:rsidR="004C7D07" w:rsidRPr="008E4486">
        <w:rPr>
          <w:rFonts w:ascii="Times New Roman" w:hAnsi="Times New Roman"/>
          <w:color w:val="auto"/>
          <w:sz w:val="28"/>
          <w:szCs w:val="28"/>
          <w:lang w:val="pl-PL"/>
        </w:rPr>
        <w:t>.</w:t>
      </w:r>
      <w:r w:rsidR="00C52EEF" w:rsidRPr="008E4486">
        <w:rPr>
          <w:rFonts w:ascii="Times New Roman" w:hAnsi="Times New Roman"/>
          <w:color w:val="auto"/>
          <w:sz w:val="28"/>
          <w:szCs w:val="28"/>
          <w:lang w:val="pl-PL"/>
        </w:rPr>
        <w:t xml:space="preserve"> Đối với Quyết đị</w:t>
      </w:r>
      <w:r w:rsidR="009A1D21" w:rsidRPr="008E4486">
        <w:rPr>
          <w:rFonts w:ascii="Times New Roman" w:hAnsi="Times New Roman"/>
          <w:color w:val="auto"/>
          <w:sz w:val="28"/>
          <w:szCs w:val="28"/>
          <w:lang w:val="pl-PL"/>
        </w:rPr>
        <w:t>nh sửa đổi, bổ sung là không quá</w:t>
      </w:r>
      <w:r w:rsidR="00C52EEF" w:rsidRPr="008E4486">
        <w:rPr>
          <w:rFonts w:ascii="Times New Roman" w:hAnsi="Times New Roman"/>
          <w:color w:val="auto"/>
          <w:sz w:val="28"/>
          <w:szCs w:val="28"/>
          <w:lang w:val="pl-PL"/>
        </w:rPr>
        <w:t xml:space="preserve"> 70% </w:t>
      </w:r>
      <w:r w:rsidR="001B4694" w:rsidRPr="008E4486">
        <w:rPr>
          <w:rFonts w:ascii="Times New Roman" w:hAnsi="Times New Roman"/>
          <w:color w:val="auto"/>
          <w:sz w:val="28"/>
          <w:szCs w:val="28"/>
          <w:lang w:val="pl-PL"/>
        </w:rPr>
        <w:t xml:space="preserve"> mức chi của Quyết định</w:t>
      </w:r>
      <w:r w:rsidR="00523551" w:rsidRPr="008E4486">
        <w:rPr>
          <w:rFonts w:ascii="Times New Roman" w:hAnsi="Times New Roman"/>
          <w:color w:val="auto"/>
          <w:sz w:val="28"/>
          <w:szCs w:val="28"/>
          <w:lang w:val="pl-PL"/>
        </w:rPr>
        <w:t xml:space="preserve"> mới hoặc thay thế</w:t>
      </w:r>
      <w:r w:rsidR="001053BC">
        <w:rPr>
          <w:rFonts w:ascii="Times New Roman" w:hAnsi="Times New Roman"/>
          <w:color w:val="auto"/>
          <w:sz w:val="28"/>
          <w:szCs w:val="28"/>
          <w:lang w:val="pl-PL"/>
        </w:rPr>
        <w:t xml:space="preserve">.Các quy định này </w:t>
      </w:r>
      <w:r w:rsidR="00523551" w:rsidRPr="008E4486">
        <w:rPr>
          <w:rFonts w:ascii="Times New Roman" w:hAnsi="Times New Roman"/>
          <w:color w:val="auto"/>
          <w:sz w:val="28"/>
          <w:szCs w:val="28"/>
          <w:lang w:val="pl-PL"/>
        </w:rPr>
        <w:t xml:space="preserve">không còn phù hợp với quy định tại </w:t>
      </w:r>
      <w:r w:rsidR="00E31BC4" w:rsidRPr="008E4486">
        <w:rPr>
          <w:rFonts w:ascii="Times New Roman" w:hAnsi="Times New Roman"/>
          <w:color w:val="auto"/>
          <w:sz w:val="28"/>
          <w:szCs w:val="28"/>
          <w:lang w:val="pl-PL"/>
        </w:rPr>
        <w:t xml:space="preserve">Thông tư số 338/2016/TT-BTC </w:t>
      </w:r>
      <w:r w:rsidR="001053BC">
        <w:rPr>
          <w:rFonts w:ascii="Times New Roman" w:hAnsi="Times New Roman"/>
          <w:color w:val="auto"/>
          <w:sz w:val="28"/>
          <w:szCs w:val="28"/>
          <w:lang w:val="pl-PL"/>
        </w:rPr>
        <w:t xml:space="preserve">của </w:t>
      </w:r>
      <w:r w:rsidR="001053BC" w:rsidRPr="008E4486">
        <w:rPr>
          <w:rFonts w:ascii="Times New Roman" w:hAnsi="Times New Roman"/>
          <w:color w:val="auto"/>
          <w:sz w:val="28"/>
          <w:szCs w:val="28"/>
          <w:lang w:val="pl-PL"/>
        </w:rPr>
        <w:t xml:space="preserve">Bộ trưởng Bộ Tài chính </w:t>
      </w:r>
      <w:r w:rsidR="00B175D9" w:rsidRPr="008E4486">
        <w:rPr>
          <w:rFonts w:ascii="Times New Roman" w:hAnsi="Times New Roman"/>
          <w:color w:val="auto"/>
          <w:sz w:val="28"/>
          <w:szCs w:val="28"/>
          <w:lang w:val="pl-PL"/>
        </w:rPr>
        <w:t>quy định</w:t>
      </w:r>
      <w:r w:rsidR="005778C3" w:rsidRPr="008E4486">
        <w:rPr>
          <w:rFonts w:ascii="Times New Roman" w:hAnsi="Times New Roman"/>
          <w:color w:val="auto"/>
          <w:sz w:val="28"/>
          <w:szCs w:val="28"/>
          <w:lang w:val="pl-PL"/>
        </w:rPr>
        <w:t xml:space="preserve"> định mức phân bổ kinh phí </w:t>
      </w:r>
      <w:r w:rsidR="001053BC">
        <w:rPr>
          <w:rFonts w:ascii="Times New Roman" w:hAnsi="Times New Roman"/>
          <w:color w:val="auto"/>
          <w:sz w:val="28"/>
          <w:szCs w:val="28"/>
          <w:lang w:val="pl-PL"/>
        </w:rPr>
        <w:t xml:space="preserve">cho </w:t>
      </w:r>
      <w:r w:rsidR="0068685A" w:rsidRPr="00C2381A">
        <w:rPr>
          <w:rFonts w:ascii="Times New Roman" w:hAnsi="Times New Roman"/>
          <w:color w:val="auto"/>
          <w:sz w:val="28"/>
          <w:szCs w:val="28"/>
          <w:lang w:val="pl-PL"/>
        </w:rPr>
        <w:t>công tác xây dựng văn bản quy phạm pháp luật và hoàn thiện hệ thống pháp luật</w:t>
      </w:r>
      <w:r w:rsidR="00DF1414" w:rsidRPr="008E4486">
        <w:rPr>
          <w:rFonts w:ascii="Times New Roman" w:hAnsi="Times New Roman"/>
          <w:color w:val="auto"/>
          <w:sz w:val="28"/>
          <w:szCs w:val="28"/>
          <w:lang w:val="pl-PL"/>
        </w:rPr>
        <w:t>, cụ thể</w:t>
      </w:r>
      <w:r w:rsidR="00E8054B" w:rsidRPr="008E4486">
        <w:rPr>
          <w:rFonts w:ascii="Times New Roman" w:hAnsi="Times New Roman"/>
          <w:color w:val="auto"/>
          <w:sz w:val="28"/>
          <w:szCs w:val="28"/>
          <w:lang w:val="pl-PL"/>
        </w:rPr>
        <w:t>:</w:t>
      </w:r>
      <w:r w:rsidR="004E5BE2" w:rsidRPr="008E4486">
        <w:rPr>
          <w:rFonts w:ascii="Times New Roman" w:hAnsi="Times New Roman"/>
          <w:color w:val="auto"/>
          <w:sz w:val="28"/>
          <w:szCs w:val="28"/>
          <w:lang w:val="pl-PL"/>
        </w:rPr>
        <w:t>Cấp tỉnh: 10 triệu đồng/</w:t>
      </w:r>
      <w:r w:rsidR="001053BC">
        <w:rPr>
          <w:rFonts w:ascii="Times New Roman" w:hAnsi="Times New Roman"/>
          <w:color w:val="auto"/>
          <w:sz w:val="28"/>
          <w:szCs w:val="28"/>
          <w:lang w:val="pl-PL"/>
        </w:rPr>
        <w:t xml:space="preserve">01 </w:t>
      </w:r>
      <w:r w:rsidR="004E5BE2" w:rsidRPr="008E4486">
        <w:rPr>
          <w:rFonts w:ascii="Times New Roman" w:hAnsi="Times New Roman"/>
          <w:color w:val="auto"/>
          <w:sz w:val="28"/>
          <w:szCs w:val="28"/>
          <w:lang w:val="pl-PL"/>
        </w:rPr>
        <w:t>văn bản</w:t>
      </w:r>
      <w:r w:rsidR="00412518" w:rsidRPr="008E4486">
        <w:rPr>
          <w:rFonts w:ascii="Times New Roman" w:hAnsi="Times New Roman"/>
          <w:color w:val="auto"/>
          <w:sz w:val="28"/>
          <w:szCs w:val="28"/>
          <w:lang w:val="pl-PL"/>
        </w:rPr>
        <w:t xml:space="preserve">; </w:t>
      </w:r>
      <w:r w:rsidR="00920ADF">
        <w:rPr>
          <w:rFonts w:ascii="Times New Roman" w:hAnsi="Times New Roman"/>
          <w:color w:val="auto"/>
          <w:sz w:val="28"/>
          <w:szCs w:val="28"/>
          <w:lang w:val="pl-PL"/>
        </w:rPr>
        <w:t>c</w:t>
      </w:r>
      <w:r w:rsidR="00412518" w:rsidRPr="008E4486">
        <w:rPr>
          <w:rFonts w:ascii="Times New Roman" w:hAnsi="Times New Roman"/>
          <w:color w:val="auto"/>
          <w:sz w:val="28"/>
          <w:szCs w:val="28"/>
          <w:lang w:val="pl-PL"/>
        </w:rPr>
        <w:t xml:space="preserve">ấp huyện: </w:t>
      </w:r>
      <w:r w:rsidR="001053BC">
        <w:rPr>
          <w:rFonts w:ascii="Times New Roman" w:hAnsi="Times New Roman"/>
          <w:color w:val="auto"/>
          <w:sz w:val="28"/>
          <w:szCs w:val="28"/>
          <w:lang w:val="pl-PL"/>
        </w:rPr>
        <w:t>0</w:t>
      </w:r>
      <w:r w:rsidR="00412518" w:rsidRPr="008E4486">
        <w:rPr>
          <w:rFonts w:ascii="Times New Roman" w:hAnsi="Times New Roman"/>
          <w:color w:val="auto"/>
          <w:sz w:val="28"/>
          <w:szCs w:val="28"/>
          <w:lang w:val="pl-PL"/>
        </w:rPr>
        <w:t>8 triệu đồng/</w:t>
      </w:r>
      <w:r w:rsidR="001053BC">
        <w:rPr>
          <w:rFonts w:ascii="Times New Roman" w:hAnsi="Times New Roman"/>
          <w:color w:val="auto"/>
          <w:sz w:val="28"/>
          <w:szCs w:val="28"/>
          <w:lang w:val="pl-PL"/>
        </w:rPr>
        <w:t xml:space="preserve">01 </w:t>
      </w:r>
      <w:r w:rsidR="00412518" w:rsidRPr="008E4486">
        <w:rPr>
          <w:rFonts w:ascii="Times New Roman" w:hAnsi="Times New Roman"/>
          <w:color w:val="auto"/>
          <w:sz w:val="28"/>
          <w:szCs w:val="28"/>
          <w:lang w:val="pl-PL"/>
        </w:rPr>
        <w:t xml:space="preserve">văn bản; </w:t>
      </w:r>
      <w:r w:rsidR="00920ADF">
        <w:rPr>
          <w:rFonts w:ascii="Times New Roman" w:hAnsi="Times New Roman"/>
          <w:color w:val="auto"/>
          <w:sz w:val="28"/>
          <w:szCs w:val="28"/>
          <w:lang w:val="pl-PL"/>
        </w:rPr>
        <w:t>c</w:t>
      </w:r>
      <w:r w:rsidR="004E5BE2" w:rsidRPr="008E4486">
        <w:rPr>
          <w:rFonts w:ascii="Times New Roman" w:hAnsi="Times New Roman"/>
          <w:color w:val="auto"/>
          <w:sz w:val="28"/>
          <w:szCs w:val="28"/>
          <w:lang w:val="pl-PL"/>
        </w:rPr>
        <w:t xml:space="preserve">ấp xã: </w:t>
      </w:r>
      <w:r w:rsidR="001053BC">
        <w:rPr>
          <w:rFonts w:ascii="Times New Roman" w:hAnsi="Times New Roman"/>
          <w:color w:val="auto"/>
          <w:sz w:val="28"/>
          <w:szCs w:val="28"/>
          <w:lang w:val="pl-PL"/>
        </w:rPr>
        <w:t>0</w:t>
      </w:r>
      <w:r w:rsidR="004E5BE2" w:rsidRPr="008E4486">
        <w:rPr>
          <w:rFonts w:ascii="Times New Roman" w:hAnsi="Times New Roman"/>
          <w:color w:val="auto"/>
          <w:sz w:val="28"/>
          <w:szCs w:val="28"/>
          <w:lang w:val="pl-PL"/>
        </w:rPr>
        <w:t>6 triệu đồng/</w:t>
      </w:r>
      <w:r w:rsidR="001053BC">
        <w:rPr>
          <w:rFonts w:ascii="Times New Roman" w:hAnsi="Times New Roman"/>
          <w:color w:val="auto"/>
          <w:sz w:val="28"/>
          <w:szCs w:val="28"/>
          <w:lang w:val="pl-PL"/>
        </w:rPr>
        <w:t xml:space="preserve">01 </w:t>
      </w:r>
      <w:r w:rsidR="004E5BE2" w:rsidRPr="008E4486">
        <w:rPr>
          <w:rFonts w:ascii="Times New Roman" w:hAnsi="Times New Roman"/>
          <w:color w:val="auto"/>
          <w:sz w:val="28"/>
          <w:szCs w:val="28"/>
          <w:lang w:val="pl-PL"/>
        </w:rPr>
        <w:t>văn bản</w:t>
      </w:r>
      <w:r w:rsidR="00412518" w:rsidRPr="008E4486">
        <w:rPr>
          <w:rFonts w:ascii="Times New Roman" w:hAnsi="Times New Roman"/>
          <w:color w:val="auto"/>
          <w:sz w:val="28"/>
          <w:szCs w:val="28"/>
          <w:lang w:val="pl-PL"/>
        </w:rPr>
        <w:t>.</w:t>
      </w:r>
    </w:p>
    <w:p w:rsidR="0068685A" w:rsidRPr="00C2381A" w:rsidRDefault="00562759" w:rsidP="00C2381A">
      <w:pPr>
        <w:pStyle w:val="BodyText2"/>
        <w:spacing w:before="120"/>
        <w:ind w:firstLine="720"/>
        <w:rPr>
          <w:rFonts w:ascii="Times New Roman" w:hAnsi="Times New Roman"/>
          <w:szCs w:val="28"/>
        </w:rPr>
      </w:pPr>
      <w:r>
        <w:rPr>
          <w:rFonts w:ascii="Times New Roman" w:hAnsi="Times New Roman"/>
          <w:szCs w:val="28"/>
          <w:lang w:val="pl-PL"/>
        </w:rPr>
        <w:t>2</w:t>
      </w:r>
      <w:r w:rsidR="0068685A" w:rsidRPr="00C2381A">
        <w:rPr>
          <w:rFonts w:ascii="Times New Roman" w:hAnsi="Times New Roman"/>
          <w:szCs w:val="28"/>
          <w:lang w:val="pl-PL"/>
        </w:rPr>
        <w:t>.</w:t>
      </w:r>
      <w:r>
        <w:rPr>
          <w:rFonts w:ascii="Times New Roman" w:hAnsi="Times New Roman"/>
          <w:szCs w:val="28"/>
          <w:lang w:val="pl-PL"/>
        </w:rPr>
        <w:t>2.</w:t>
      </w:r>
      <w:r w:rsidR="0068685A" w:rsidRPr="00C2381A">
        <w:rPr>
          <w:rFonts w:ascii="Times New Roman" w:hAnsi="Times New Roman"/>
          <w:szCs w:val="28"/>
          <w:lang w:val="pl-PL"/>
        </w:rPr>
        <w:t xml:space="preserve"> Đối với công tác quản lý nhà nước về thi hành pháp luật xử lý vi phạm hành chính </w:t>
      </w:r>
    </w:p>
    <w:p w:rsidR="0068685A" w:rsidRDefault="00EC0375" w:rsidP="00C2381A">
      <w:pPr>
        <w:pStyle w:val="BodyText2"/>
        <w:spacing w:before="120"/>
        <w:ind w:firstLine="720"/>
        <w:rPr>
          <w:rFonts w:ascii="Times New Roman" w:hAnsi="Times New Roman"/>
          <w:b w:val="0"/>
          <w:i w:val="0"/>
          <w:szCs w:val="28"/>
          <w:shd w:val="clear" w:color="auto" w:fill="FFFFFF"/>
        </w:rPr>
      </w:pPr>
      <w:r w:rsidRPr="008E4486">
        <w:rPr>
          <w:rFonts w:ascii="Times New Roman" w:hAnsi="Times New Roman"/>
          <w:b w:val="0"/>
          <w:i w:val="0"/>
          <w:szCs w:val="28"/>
        </w:rPr>
        <w:t>Đối với công tác quản lý nhà nước thi hành pháp luật về xử lý vi phạm hành chính, ngày 28/02/2017</w:t>
      </w:r>
      <w:r w:rsidR="001053BC">
        <w:rPr>
          <w:rFonts w:ascii="Times New Roman" w:hAnsi="Times New Roman"/>
          <w:b w:val="0"/>
          <w:i w:val="0"/>
          <w:szCs w:val="28"/>
        </w:rPr>
        <w:t xml:space="preserve"> Bộ trưởng</w:t>
      </w:r>
      <w:r w:rsidRPr="008E4486">
        <w:rPr>
          <w:rFonts w:ascii="Times New Roman" w:hAnsi="Times New Roman"/>
          <w:b w:val="0"/>
          <w:i w:val="0"/>
          <w:szCs w:val="28"/>
        </w:rPr>
        <w:t xml:space="preserve"> Bộ Tài chính ban hành Thông tư số 19/2017/TT-BTC quy định lập dự toán, quản lý, sử dụng và quyết toán kinh phí ngân sách cho công tác quản lý nhà nước thi hành pháp luật về xử lý vi phạm hành chính. Theo</w:t>
      </w:r>
      <w:r w:rsidR="009A1D21" w:rsidRPr="008E4486">
        <w:rPr>
          <w:rFonts w:ascii="Times New Roman" w:hAnsi="Times New Roman"/>
          <w:b w:val="0"/>
          <w:i w:val="0"/>
          <w:szCs w:val="28"/>
        </w:rPr>
        <w:t xml:space="preserve"> đó, tại </w:t>
      </w:r>
      <w:r w:rsidR="001053BC">
        <w:rPr>
          <w:rFonts w:ascii="Times New Roman" w:hAnsi="Times New Roman"/>
          <w:b w:val="0"/>
          <w:i w:val="0"/>
          <w:szCs w:val="28"/>
        </w:rPr>
        <w:t>K</w:t>
      </w:r>
      <w:r w:rsidR="009A1D21" w:rsidRPr="008E4486">
        <w:rPr>
          <w:rFonts w:ascii="Times New Roman" w:hAnsi="Times New Roman"/>
          <w:b w:val="0"/>
          <w:i w:val="0"/>
          <w:szCs w:val="28"/>
        </w:rPr>
        <w:t>hoản 3 Đ</w:t>
      </w:r>
      <w:r w:rsidRPr="008E4486">
        <w:rPr>
          <w:rFonts w:ascii="Times New Roman" w:hAnsi="Times New Roman"/>
          <w:b w:val="0"/>
          <w:i w:val="0"/>
          <w:szCs w:val="28"/>
        </w:rPr>
        <w:t>iều 6</w:t>
      </w:r>
      <w:r w:rsidR="001053BC" w:rsidRPr="008E4486">
        <w:rPr>
          <w:rFonts w:ascii="Times New Roman" w:hAnsi="Times New Roman"/>
          <w:b w:val="0"/>
          <w:i w:val="0"/>
          <w:szCs w:val="28"/>
        </w:rPr>
        <w:t>Thông tư số 19/2017/TT-BTC</w:t>
      </w:r>
      <w:r w:rsidRPr="008E4486">
        <w:rPr>
          <w:rFonts w:ascii="Times New Roman" w:hAnsi="Times New Roman"/>
          <w:b w:val="0"/>
          <w:i w:val="0"/>
          <w:szCs w:val="28"/>
        </w:rPr>
        <w:t xml:space="preserve"> quy định: </w:t>
      </w:r>
      <w:r w:rsidRPr="008E4486">
        <w:rPr>
          <w:rFonts w:ascii="Times New Roman" w:hAnsi="Times New Roman"/>
          <w:b w:val="0"/>
          <w:i w:val="0"/>
          <w:szCs w:val="28"/>
          <w:shd w:val="clear" w:color="auto" w:fill="FFFFFF"/>
        </w:rPr>
        <w:t xml:space="preserve">Căn cứ tình hình thực tế tại địa phương và khả năng cân đối ngân sách địa phương, Ủy ban nhân dân tỉnh, thành phố trực thuộc Trung ương trình Hội đồng nhân dân cùng cấp quyết định nội dung, mức chi cụ thể cho phù hợp nhưng tối đa không vượt quá mức tối đa quy định tại Điều 4 Thông tư này. </w:t>
      </w:r>
    </w:p>
    <w:p w:rsidR="0068685A" w:rsidRPr="00C2381A" w:rsidRDefault="0068685A" w:rsidP="00C2381A">
      <w:pPr>
        <w:spacing w:before="120"/>
        <w:ind w:firstLine="740"/>
        <w:jc w:val="both"/>
        <w:rPr>
          <w:rFonts w:ascii="Times New Roman" w:hAnsi="Times New Roman"/>
          <w:b/>
          <w:i/>
          <w:color w:val="auto"/>
          <w:spacing w:val="-6"/>
          <w:sz w:val="28"/>
          <w:szCs w:val="28"/>
        </w:rPr>
      </w:pPr>
      <w:r w:rsidRPr="00C2381A">
        <w:rPr>
          <w:rFonts w:ascii="Times New Roman" w:hAnsi="Times New Roman"/>
          <w:b/>
          <w:i/>
          <w:color w:val="auto"/>
          <w:spacing w:val="-6"/>
          <w:sz w:val="28"/>
          <w:szCs w:val="28"/>
          <w:shd w:val="clear" w:color="auto" w:fill="FFFFFF"/>
        </w:rPr>
        <w:t>2.</w:t>
      </w:r>
      <w:r w:rsidR="00B115B7">
        <w:rPr>
          <w:rFonts w:ascii="Times New Roman" w:hAnsi="Times New Roman"/>
          <w:b/>
          <w:i/>
          <w:color w:val="auto"/>
          <w:spacing w:val="-6"/>
          <w:sz w:val="28"/>
          <w:szCs w:val="28"/>
          <w:shd w:val="clear" w:color="auto" w:fill="FFFFFF"/>
        </w:rPr>
        <w:t>3</w:t>
      </w:r>
      <w:r w:rsidRPr="00C2381A">
        <w:rPr>
          <w:rFonts w:ascii="Times New Roman" w:hAnsi="Times New Roman"/>
          <w:b/>
          <w:i/>
          <w:color w:val="auto"/>
          <w:spacing w:val="-6"/>
          <w:sz w:val="28"/>
          <w:szCs w:val="28"/>
          <w:shd w:val="clear" w:color="auto" w:fill="FFFFFF"/>
        </w:rPr>
        <w:t xml:space="preserve">. </w:t>
      </w:r>
      <w:r w:rsidRPr="00C2381A">
        <w:rPr>
          <w:rFonts w:ascii="Times New Roman" w:hAnsi="Times New Roman"/>
          <w:b/>
          <w:i/>
          <w:color w:val="auto"/>
          <w:spacing w:val="-6"/>
          <w:sz w:val="28"/>
          <w:szCs w:val="28"/>
        </w:rPr>
        <w:t>Về kinh phí đảm bảo cho việc tổ chức thực hiện các nhiệm vụ nêu trên</w:t>
      </w:r>
    </w:p>
    <w:p w:rsidR="0068685A" w:rsidRDefault="00523551" w:rsidP="00C2381A">
      <w:pPr>
        <w:spacing w:before="120"/>
        <w:ind w:firstLine="740"/>
        <w:jc w:val="both"/>
        <w:rPr>
          <w:rFonts w:ascii="Times New Roman" w:hAnsi="Times New Roman"/>
          <w:color w:val="auto"/>
          <w:sz w:val="28"/>
          <w:szCs w:val="28"/>
          <w:lang w:val="vi-VN"/>
        </w:rPr>
      </w:pPr>
      <w:r w:rsidRPr="008E4486">
        <w:rPr>
          <w:rFonts w:ascii="Times New Roman" w:hAnsi="Times New Roman"/>
          <w:color w:val="auto"/>
          <w:sz w:val="28"/>
          <w:szCs w:val="28"/>
        </w:rPr>
        <w:t xml:space="preserve">- Đối với công tác xây dựng văn bản quy phạm pháp luật của cấp tỉnh mới chỉ </w:t>
      </w:r>
      <w:r w:rsidRPr="008E4486">
        <w:rPr>
          <w:rFonts w:ascii="Times New Roman" w:hAnsi="Times New Roman"/>
          <w:iCs/>
          <w:color w:val="auto"/>
          <w:sz w:val="28"/>
          <w:szCs w:val="28"/>
        </w:rPr>
        <w:t>được bố trí trong dự toán ngân sách nhà nước hàng năm</w:t>
      </w:r>
      <w:r w:rsidRPr="008E4486">
        <w:rPr>
          <w:rFonts w:ascii="Times New Roman" w:hAnsi="Times New Roman"/>
          <w:color w:val="auto"/>
          <w:sz w:val="28"/>
          <w:szCs w:val="28"/>
        </w:rPr>
        <w:t>cho xây dựng Quyết định của UBND tỉnh</w:t>
      </w:r>
      <w:r w:rsidR="00562759">
        <w:rPr>
          <w:rFonts w:ascii="Times New Roman" w:hAnsi="Times New Roman"/>
          <w:color w:val="auto"/>
          <w:sz w:val="28"/>
          <w:szCs w:val="28"/>
        </w:rPr>
        <w:t xml:space="preserve">, </w:t>
      </w:r>
      <w:r w:rsidRPr="008E4486">
        <w:rPr>
          <w:rFonts w:ascii="Times New Roman" w:hAnsi="Times New Roman"/>
          <w:color w:val="auto"/>
          <w:sz w:val="28"/>
          <w:szCs w:val="28"/>
        </w:rPr>
        <w:t xml:space="preserve">trung bình </w:t>
      </w:r>
      <w:r w:rsidR="001770BA" w:rsidRPr="008E4486">
        <w:rPr>
          <w:rFonts w:ascii="Times New Roman" w:hAnsi="Times New Roman"/>
          <w:color w:val="auto"/>
          <w:sz w:val="28"/>
          <w:szCs w:val="28"/>
        </w:rPr>
        <w:t xml:space="preserve">hàng năm UBND tỉnh ban hành </w:t>
      </w:r>
      <w:r w:rsidRPr="008E4486">
        <w:rPr>
          <w:rFonts w:ascii="Times New Roman" w:hAnsi="Times New Roman"/>
          <w:color w:val="auto"/>
          <w:sz w:val="28"/>
          <w:szCs w:val="28"/>
        </w:rPr>
        <w:t>khoảng</w:t>
      </w:r>
      <w:r w:rsidR="001770BA" w:rsidRPr="008E4486">
        <w:rPr>
          <w:rFonts w:ascii="Times New Roman" w:hAnsi="Times New Roman"/>
          <w:color w:val="auto"/>
          <w:sz w:val="28"/>
          <w:szCs w:val="28"/>
        </w:rPr>
        <w:t xml:space="preserve"> 65 Quyết định với mức kinh phí được phân bổ</w:t>
      </w:r>
      <w:r w:rsidRPr="008E4486">
        <w:rPr>
          <w:rFonts w:ascii="Times New Roman" w:hAnsi="Times New Roman"/>
          <w:color w:val="auto"/>
          <w:sz w:val="28"/>
          <w:szCs w:val="28"/>
        </w:rPr>
        <w:t xml:space="preserve"> 300</w:t>
      </w:r>
      <w:r w:rsidR="00562759">
        <w:rPr>
          <w:rFonts w:ascii="Times New Roman" w:hAnsi="Times New Roman"/>
          <w:color w:val="auto"/>
          <w:sz w:val="28"/>
          <w:szCs w:val="28"/>
        </w:rPr>
        <w:t xml:space="preserve"> triệu </w:t>
      </w:r>
      <w:r w:rsidRPr="008E4486">
        <w:rPr>
          <w:rFonts w:ascii="Times New Roman" w:hAnsi="Times New Roman"/>
          <w:color w:val="auto"/>
          <w:sz w:val="28"/>
          <w:szCs w:val="28"/>
        </w:rPr>
        <w:t>đ</w:t>
      </w:r>
      <w:r w:rsidR="00562759">
        <w:rPr>
          <w:rFonts w:ascii="Times New Roman" w:hAnsi="Times New Roman"/>
          <w:color w:val="auto"/>
          <w:sz w:val="28"/>
          <w:szCs w:val="28"/>
        </w:rPr>
        <w:t>ồng</w:t>
      </w:r>
      <w:r w:rsidRPr="008E4486">
        <w:rPr>
          <w:rFonts w:ascii="Times New Roman" w:hAnsi="Times New Roman"/>
          <w:color w:val="auto"/>
          <w:sz w:val="28"/>
          <w:szCs w:val="28"/>
        </w:rPr>
        <w:t>/năm</w:t>
      </w:r>
      <w:r w:rsidR="001770BA" w:rsidRPr="008E4486">
        <w:rPr>
          <w:rFonts w:ascii="Times New Roman" w:hAnsi="Times New Roman"/>
          <w:color w:val="auto"/>
          <w:sz w:val="28"/>
          <w:szCs w:val="28"/>
        </w:rPr>
        <w:t>, theo đó mỗi Quyết định có mức chi khoảng 4</w:t>
      </w:r>
      <w:r w:rsidR="00562759">
        <w:rPr>
          <w:rFonts w:ascii="Times New Roman" w:hAnsi="Times New Roman"/>
          <w:color w:val="auto"/>
          <w:sz w:val="28"/>
          <w:szCs w:val="28"/>
        </w:rPr>
        <w:t>,</w:t>
      </w:r>
      <w:r w:rsidR="001770BA" w:rsidRPr="008E4486">
        <w:rPr>
          <w:rFonts w:ascii="Times New Roman" w:hAnsi="Times New Roman"/>
          <w:color w:val="auto"/>
          <w:sz w:val="28"/>
          <w:szCs w:val="28"/>
        </w:rPr>
        <w:t>6</w:t>
      </w:r>
      <w:r w:rsidR="00562759">
        <w:rPr>
          <w:rFonts w:ascii="Times New Roman" w:hAnsi="Times New Roman"/>
          <w:color w:val="auto"/>
          <w:sz w:val="28"/>
          <w:szCs w:val="28"/>
        </w:rPr>
        <w:t xml:space="preserve"> triệu đồng</w:t>
      </w:r>
      <w:r w:rsidR="001770BA" w:rsidRPr="008E4486">
        <w:rPr>
          <w:rFonts w:ascii="Times New Roman" w:hAnsi="Times New Roman"/>
          <w:color w:val="auto"/>
          <w:sz w:val="28"/>
          <w:szCs w:val="28"/>
        </w:rPr>
        <w:t>/</w:t>
      </w:r>
      <w:r w:rsidR="00562759">
        <w:rPr>
          <w:rFonts w:ascii="Times New Roman" w:hAnsi="Times New Roman"/>
          <w:color w:val="auto"/>
          <w:sz w:val="28"/>
          <w:szCs w:val="28"/>
        </w:rPr>
        <w:t>0</w:t>
      </w:r>
      <w:r w:rsidR="001770BA" w:rsidRPr="008E4486">
        <w:rPr>
          <w:rFonts w:ascii="Times New Roman" w:hAnsi="Times New Roman"/>
          <w:color w:val="auto"/>
          <w:sz w:val="28"/>
          <w:szCs w:val="28"/>
        </w:rPr>
        <w:t>6</w:t>
      </w:r>
      <w:r w:rsidR="00562759">
        <w:rPr>
          <w:rFonts w:ascii="Times New Roman" w:hAnsi="Times New Roman"/>
          <w:color w:val="auto"/>
          <w:sz w:val="28"/>
          <w:szCs w:val="28"/>
        </w:rPr>
        <w:t xml:space="preserve"> triệu </w:t>
      </w:r>
      <w:r w:rsidR="001770BA" w:rsidRPr="008E4486">
        <w:rPr>
          <w:rFonts w:ascii="Times New Roman" w:hAnsi="Times New Roman"/>
          <w:color w:val="auto"/>
          <w:sz w:val="28"/>
          <w:szCs w:val="28"/>
        </w:rPr>
        <w:t>đ</w:t>
      </w:r>
      <w:r w:rsidR="00562759">
        <w:rPr>
          <w:rFonts w:ascii="Times New Roman" w:hAnsi="Times New Roman"/>
          <w:color w:val="auto"/>
          <w:sz w:val="28"/>
          <w:szCs w:val="28"/>
        </w:rPr>
        <w:t>ồng</w:t>
      </w:r>
      <w:r w:rsidRPr="008E4486">
        <w:rPr>
          <w:rFonts w:ascii="Times New Roman" w:hAnsi="Times New Roman"/>
          <w:color w:val="auto"/>
          <w:sz w:val="28"/>
          <w:szCs w:val="28"/>
        </w:rPr>
        <w:t>.</w:t>
      </w:r>
      <w:r w:rsidRPr="008E4486">
        <w:rPr>
          <w:rFonts w:ascii="Times New Roman" w:hAnsi="Times New Roman"/>
          <w:color w:val="auto"/>
          <w:sz w:val="28"/>
          <w:szCs w:val="28"/>
          <w:lang w:val="vi-VN"/>
        </w:rPr>
        <w:t xml:space="preserve"> Còn kinh phí cho công tác xây dựng Nghị quyết của HĐND tỉnh thì chưa được </w:t>
      </w:r>
      <w:r w:rsidRPr="008E4486">
        <w:rPr>
          <w:rFonts w:ascii="Times New Roman" w:hAnsi="Times New Roman"/>
          <w:iCs/>
          <w:color w:val="auto"/>
          <w:sz w:val="28"/>
          <w:szCs w:val="28"/>
          <w:lang w:val="vi-VN"/>
        </w:rPr>
        <w:t>được bố trí trong dự toán ngân sách nhà nước hàng năm</w:t>
      </w:r>
      <w:r w:rsidRPr="008E4486">
        <w:rPr>
          <w:rFonts w:ascii="Times New Roman" w:hAnsi="Times New Roman"/>
          <w:color w:val="auto"/>
          <w:sz w:val="28"/>
          <w:szCs w:val="28"/>
          <w:lang w:val="vi-VN"/>
        </w:rPr>
        <w:t>.</w:t>
      </w:r>
    </w:p>
    <w:p w:rsidR="0068685A" w:rsidRDefault="009D4D12" w:rsidP="00C2381A">
      <w:pPr>
        <w:spacing w:before="120"/>
        <w:ind w:firstLine="740"/>
        <w:jc w:val="both"/>
        <w:rPr>
          <w:rFonts w:ascii="Times New Roman" w:hAnsi="Times New Roman"/>
          <w:color w:val="auto"/>
          <w:sz w:val="28"/>
          <w:szCs w:val="28"/>
          <w:lang w:val="vi-VN"/>
        </w:rPr>
      </w:pPr>
      <w:r w:rsidRPr="008E4486">
        <w:rPr>
          <w:rFonts w:ascii="Times New Roman" w:hAnsi="Times New Roman"/>
          <w:color w:val="auto"/>
          <w:sz w:val="28"/>
          <w:szCs w:val="28"/>
          <w:lang w:val="vi-VN"/>
        </w:rPr>
        <w:t xml:space="preserve">- Đối với </w:t>
      </w:r>
      <w:r w:rsidRPr="008E4486">
        <w:rPr>
          <w:rFonts w:ascii="Times New Roman" w:hAnsi="Times New Roman"/>
          <w:iCs/>
          <w:color w:val="auto"/>
          <w:sz w:val="30"/>
          <w:szCs w:val="28"/>
          <w:lang w:val="vi-VN"/>
        </w:rPr>
        <w:t>công tác quản lý nhà nước về thi hành pháp luật xử lý vi phạm hành chính</w:t>
      </w:r>
      <w:r w:rsidRPr="008E4486">
        <w:rPr>
          <w:rFonts w:ascii="Times New Roman" w:hAnsi="Times New Roman"/>
          <w:iCs/>
          <w:color w:val="auto"/>
          <w:sz w:val="28"/>
          <w:szCs w:val="28"/>
          <w:lang w:val="vi-VN"/>
        </w:rPr>
        <w:t xml:space="preserve"> chưa được bố trí trong dự toán ngân sách nhà nước hàng năm mà chỉ bố trí trên cơ sở đề nghị bổ sung của Sở Tư pháp.</w:t>
      </w:r>
    </w:p>
    <w:p w:rsidR="0068685A" w:rsidRDefault="00EE12FF" w:rsidP="00C2381A">
      <w:pPr>
        <w:spacing w:before="120"/>
        <w:ind w:firstLine="720"/>
        <w:jc w:val="both"/>
        <w:rPr>
          <w:rFonts w:ascii="Times New Roman" w:hAnsi="Times New Roman"/>
          <w:color w:val="auto"/>
          <w:sz w:val="28"/>
          <w:szCs w:val="28"/>
          <w:lang w:val="vi-VN"/>
        </w:rPr>
      </w:pPr>
      <w:r w:rsidRPr="008E4486">
        <w:rPr>
          <w:rFonts w:ascii="Times New Roman" w:hAnsi="Times New Roman"/>
          <w:color w:val="auto"/>
          <w:sz w:val="28"/>
          <w:szCs w:val="28"/>
          <w:lang w:val="vi-VN"/>
        </w:rPr>
        <w:t xml:space="preserve">Từ những vấn đề trên, </w:t>
      </w:r>
      <w:r w:rsidR="0068685A" w:rsidRPr="00C2381A">
        <w:rPr>
          <w:rFonts w:ascii="Times New Roman" w:hAnsi="Times New Roman"/>
          <w:color w:val="auto"/>
          <w:sz w:val="28"/>
          <w:szCs w:val="28"/>
          <w:lang w:val="vi-VN"/>
        </w:rPr>
        <w:t>UBND tỉnh nhận</w:t>
      </w:r>
      <w:r w:rsidRPr="008E4486">
        <w:rPr>
          <w:rFonts w:ascii="Times New Roman" w:hAnsi="Times New Roman"/>
          <w:color w:val="auto"/>
          <w:sz w:val="28"/>
          <w:szCs w:val="28"/>
          <w:lang w:val="vi-VN"/>
        </w:rPr>
        <w:t xml:space="preserve"> thấy việc </w:t>
      </w:r>
      <w:r w:rsidR="009D4D12" w:rsidRPr="008E4486">
        <w:rPr>
          <w:rFonts w:ascii="Times New Roman" w:hAnsi="Times New Roman"/>
          <w:color w:val="auto"/>
          <w:sz w:val="28"/>
          <w:szCs w:val="28"/>
          <w:lang w:val="vi-VN"/>
        </w:rPr>
        <w:t xml:space="preserve">ban hành Nghị quyết quy định mức chi cho công tác xây dựng văn bản quy phạm pháp luật và hoàn thiện </w:t>
      </w:r>
      <w:r w:rsidR="007A756E" w:rsidRPr="008E4486">
        <w:rPr>
          <w:rFonts w:ascii="Times New Roman" w:hAnsi="Times New Roman"/>
          <w:color w:val="auto"/>
          <w:sz w:val="28"/>
          <w:szCs w:val="28"/>
          <w:lang w:val="vi-VN"/>
        </w:rPr>
        <w:t xml:space="preserve">hệ thống </w:t>
      </w:r>
      <w:r w:rsidR="009D4D12" w:rsidRPr="008E4486">
        <w:rPr>
          <w:rFonts w:ascii="Times New Roman" w:hAnsi="Times New Roman"/>
          <w:color w:val="auto"/>
          <w:sz w:val="28"/>
          <w:szCs w:val="28"/>
          <w:lang w:val="vi-VN"/>
        </w:rPr>
        <w:t>pháp luật; nội dung chi và mức chi cho công tác quản lý nhà nước về thi hành pháp luật xử lý vi phạm hành chính địa bàn tỉnh</w:t>
      </w:r>
      <w:r w:rsidR="0068685A" w:rsidRPr="00C2381A">
        <w:rPr>
          <w:rFonts w:ascii="Times New Roman" w:hAnsi="Times New Roman"/>
          <w:color w:val="auto"/>
          <w:sz w:val="28"/>
          <w:szCs w:val="28"/>
          <w:lang w:val="vi-VN"/>
        </w:rPr>
        <w:t>là</w:t>
      </w:r>
      <w:r w:rsidR="007A756E" w:rsidRPr="008E4486">
        <w:rPr>
          <w:rFonts w:ascii="Times New Roman" w:hAnsi="Times New Roman"/>
          <w:color w:val="auto"/>
          <w:sz w:val="28"/>
          <w:szCs w:val="28"/>
          <w:lang w:val="vi-VN"/>
        </w:rPr>
        <w:t xml:space="preserve"> cần thiết</w:t>
      </w:r>
      <w:r w:rsidR="0068685A" w:rsidRPr="00C2381A">
        <w:rPr>
          <w:rFonts w:ascii="Times New Roman" w:hAnsi="Times New Roman"/>
          <w:color w:val="auto"/>
          <w:sz w:val="28"/>
          <w:szCs w:val="28"/>
          <w:lang w:val="vi-VN"/>
        </w:rPr>
        <w:t>, phù hợp với thực tiễn và quy định của pháp luật</w:t>
      </w:r>
      <w:r w:rsidR="007A756E" w:rsidRPr="008E4486">
        <w:rPr>
          <w:rFonts w:ascii="Times New Roman" w:hAnsi="Times New Roman"/>
          <w:color w:val="auto"/>
          <w:sz w:val="28"/>
          <w:szCs w:val="28"/>
          <w:lang w:val="vi-VN"/>
        </w:rPr>
        <w:t>.</w:t>
      </w:r>
    </w:p>
    <w:p w:rsidR="0068685A" w:rsidRPr="00C2381A" w:rsidRDefault="00BB55D9" w:rsidP="00C2381A">
      <w:pPr>
        <w:spacing w:before="120"/>
        <w:jc w:val="both"/>
        <w:rPr>
          <w:rFonts w:ascii="Times New Roman" w:hAnsi="Times New Roman"/>
          <w:b/>
          <w:color w:val="auto"/>
          <w:sz w:val="28"/>
          <w:szCs w:val="28"/>
          <w:lang w:val="vi-VN"/>
        </w:rPr>
      </w:pPr>
      <w:r w:rsidRPr="008E4486">
        <w:rPr>
          <w:rFonts w:ascii="Times New Roman" w:hAnsi="Times New Roman"/>
          <w:b/>
          <w:color w:val="auto"/>
          <w:sz w:val="28"/>
          <w:szCs w:val="28"/>
          <w:lang w:val="vi-VN"/>
        </w:rPr>
        <w:tab/>
      </w:r>
      <w:r w:rsidR="0068685A" w:rsidRPr="00C2381A">
        <w:rPr>
          <w:rFonts w:ascii="Times New Roman" w:hAnsi="Times New Roman"/>
          <w:b/>
          <w:color w:val="auto"/>
          <w:sz w:val="28"/>
          <w:szCs w:val="28"/>
          <w:lang w:val="vi-VN"/>
        </w:rPr>
        <w:t>3. Nội dung dự thảo Nghị quyết</w:t>
      </w:r>
    </w:p>
    <w:p w:rsidR="00C2381A" w:rsidRPr="00FC05D7" w:rsidRDefault="0068685A" w:rsidP="00FC05D7">
      <w:pPr>
        <w:spacing w:before="120"/>
        <w:jc w:val="both"/>
        <w:rPr>
          <w:rFonts w:ascii="Times New Roman" w:hAnsi="Times New Roman"/>
          <w:color w:val="auto"/>
          <w:sz w:val="28"/>
          <w:szCs w:val="28"/>
          <w:lang w:val="vi-VN"/>
        </w:rPr>
      </w:pPr>
      <w:r w:rsidRPr="00C2381A">
        <w:rPr>
          <w:rFonts w:ascii="Times New Roman" w:hAnsi="Times New Roman"/>
          <w:b/>
          <w:color w:val="auto"/>
          <w:sz w:val="28"/>
          <w:szCs w:val="28"/>
          <w:lang w:val="vi-VN"/>
        </w:rPr>
        <w:tab/>
      </w:r>
      <w:r w:rsidRPr="00C2381A">
        <w:rPr>
          <w:rFonts w:ascii="Times New Roman" w:hAnsi="Times New Roman"/>
          <w:b/>
          <w:i/>
          <w:color w:val="auto"/>
          <w:sz w:val="28"/>
          <w:szCs w:val="28"/>
          <w:lang w:val="vi-VN"/>
        </w:rPr>
        <w:t>3.1. Về phạm vi</w:t>
      </w:r>
      <w:r w:rsidR="00C253E9" w:rsidRPr="00726163">
        <w:rPr>
          <w:rFonts w:ascii="Times New Roman" w:hAnsi="Times New Roman"/>
          <w:b/>
          <w:i/>
          <w:color w:val="auto"/>
          <w:sz w:val="28"/>
          <w:szCs w:val="28"/>
          <w:lang w:val="vi-VN"/>
        </w:rPr>
        <w:t xml:space="preserve"> điều chỉnh</w:t>
      </w:r>
      <w:r w:rsidRPr="00C2381A">
        <w:rPr>
          <w:rFonts w:ascii="Times New Roman" w:hAnsi="Times New Roman"/>
          <w:b/>
          <w:i/>
          <w:color w:val="auto"/>
          <w:sz w:val="28"/>
          <w:szCs w:val="28"/>
          <w:lang w:val="vi-VN"/>
        </w:rPr>
        <w:t xml:space="preserve"> và đối tượng áp dụng</w:t>
      </w:r>
    </w:p>
    <w:p w:rsidR="00FC05D7" w:rsidRPr="00FC05D7" w:rsidRDefault="00FC05D7" w:rsidP="00FC05D7">
      <w:pPr>
        <w:spacing w:before="120"/>
        <w:ind w:firstLine="720"/>
        <w:jc w:val="both"/>
        <w:rPr>
          <w:rFonts w:ascii="Times New Roman" w:hAnsi="Times New Roman"/>
          <w:color w:val="auto"/>
          <w:sz w:val="28"/>
          <w:szCs w:val="28"/>
          <w:lang w:val="vi-VN"/>
        </w:rPr>
      </w:pPr>
      <w:r w:rsidRPr="00FC05D7">
        <w:rPr>
          <w:rFonts w:ascii="Times New Roman" w:hAnsi="Times New Roman"/>
          <w:color w:val="auto"/>
          <w:sz w:val="28"/>
          <w:szCs w:val="28"/>
          <w:lang w:val="vi-VN"/>
        </w:rPr>
        <w:t xml:space="preserve">a. Nghị quyết này quy định mức phân bổ kinh phí đảm bảo cho công tác xây dựng văn bản quy phạm pháp luật và hoàn thiện hệ thống pháp luật; nội dung chi và mức chi cho </w:t>
      </w:r>
      <w:r w:rsidRPr="00FC05D7">
        <w:rPr>
          <w:rFonts w:ascii="Times New Roman" w:hAnsi="Times New Roman"/>
          <w:iCs/>
          <w:color w:val="auto"/>
          <w:sz w:val="28"/>
          <w:szCs w:val="28"/>
          <w:lang w:val="vi-VN"/>
        </w:rPr>
        <w:t>công tác quản lý nhà nước về thi hành pháp luật xử lý vi phạm hành chính</w:t>
      </w:r>
      <w:r w:rsidRPr="00FC05D7">
        <w:rPr>
          <w:rFonts w:ascii="Times New Roman" w:hAnsi="Times New Roman"/>
          <w:color w:val="auto"/>
          <w:sz w:val="28"/>
          <w:szCs w:val="28"/>
          <w:lang w:val="vi-VN"/>
        </w:rPr>
        <w:t xml:space="preserve"> trên địa bàn tỉnh.</w:t>
      </w:r>
    </w:p>
    <w:p w:rsidR="00FC05D7" w:rsidRPr="005F4D62" w:rsidRDefault="00FC05D7" w:rsidP="00FC05D7">
      <w:pPr>
        <w:spacing w:before="120"/>
        <w:jc w:val="both"/>
        <w:rPr>
          <w:rFonts w:ascii="Times New Roman" w:hAnsi="Times New Roman"/>
          <w:color w:val="auto"/>
          <w:sz w:val="28"/>
          <w:szCs w:val="28"/>
          <w:lang w:val="vi-VN"/>
        </w:rPr>
      </w:pPr>
      <w:r w:rsidRPr="00FC05D7">
        <w:rPr>
          <w:rFonts w:ascii="Times New Roman" w:hAnsi="Times New Roman"/>
          <w:color w:val="auto"/>
          <w:sz w:val="28"/>
          <w:szCs w:val="28"/>
          <w:lang w:val="vi-VN"/>
        </w:rPr>
        <w:tab/>
        <w:t>b. Đối tượng áp dụng trong công tác xây dựng và hoàn thiện hệ thống pháp luật</w:t>
      </w:r>
      <w:r w:rsidR="005F4D62" w:rsidRPr="005F4D62">
        <w:rPr>
          <w:rFonts w:ascii="Times New Roman" w:hAnsi="Times New Roman"/>
          <w:color w:val="auto"/>
          <w:sz w:val="28"/>
          <w:szCs w:val="28"/>
          <w:lang w:val="vi-VN"/>
        </w:rPr>
        <w:t>.</w:t>
      </w:r>
    </w:p>
    <w:p w:rsidR="00FC05D7" w:rsidRPr="00FC05D7" w:rsidRDefault="00FC05D7" w:rsidP="00FC05D7">
      <w:pPr>
        <w:spacing w:before="120"/>
        <w:jc w:val="both"/>
        <w:rPr>
          <w:rFonts w:ascii="Times New Roman" w:hAnsi="Times New Roman"/>
          <w:color w:val="auto"/>
          <w:sz w:val="28"/>
          <w:szCs w:val="28"/>
          <w:lang w:val="vi-VN"/>
        </w:rPr>
      </w:pPr>
      <w:r w:rsidRPr="00FC05D7">
        <w:rPr>
          <w:rFonts w:ascii="Times New Roman" w:hAnsi="Times New Roman"/>
          <w:color w:val="auto"/>
          <w:sz w:val="28"/>
          <w:szCs w:val="28"/>
          <w:lang w:val="vi-VN"/>
        </w:rPr>
        <w:tab/>
        <w:t>- Các cơ quan thuộc Ủy ban nhân dân tỉnh;</w:t>
      </w:r>
    </w:p>
    <w:p w:rsidR="00FC05D7" w:rsidRPr="00FC05D7" w:rsidRDefault="00FC05D7" w:rsidP="00FC05D7">
      <w:pPr>
        <w:spacing w:before="120"/>
        <w:ind w:firstLine="720"/>
        <w:jc w:val="both"/>
        <w:rPr>
          <w:rFonts w:ascii="Times New Roman" w:hAnsi="Times New Roman"/>
          <w:color w:val="auto"/>
          <w:sz w:val="28"/>
          <w:szCs w:val="28"/>
          <w:lang w:val="vi-VN"/>
        </w:rPr>
      </w:pPr>
      <w:r w:rsidRPr="00FC05D7">
        <w:rPr>
          <w:rFonts w:ascii="Times New Roman" w:hAnsi="Times New Roman"/>
          <w:color w:val="auto"/>
          <w:sz w:val="28"/>
          <w:szCs w:val="28"/>
          <w:lang w:val="vi-VN"/>
        </w:rPr>
        <w:t>- Các cơ quan thuộc Ủy ban nhân dân các huyện, thành phố, thị xã;</w:t>
      </w:r>
    </w:p>
    <w:p w:rsidR="00FC05D7" w:rsidRPr="00FC05D7" w:rsidRDefault="00FC05D7" w:rsidP="00FC05D7">
      <w:pPr>
        <w:spacing w:before="120"/>
        <w:ind w:firstLine="720"/>
        <w:jc w:val="both"/>
        <w:rPr>
          <w:rFonts w:ascii="Times New Roman" w:hAnsi="Times New Roman"/>
          <w:color w:val="auto"/>
          <w:sz w:val="28"/>
          <w:szCs w:val="28"/>
          <w:lang w:val="vi-VN"/>
        </w:rPr>
      </w:pPr>
      <w:r w:rsidRPr="00FC05D7">
        <w:rPr>
          <w:rFonts w:ascii="Times New Roman" w:hAnsi="Times New Roman"/>
          <w:color w:val="auto"/>
          <w:sz w:val="28"/>
          <w:szCs w:val="28"/>
          <w:lang w:val="vi-VN"/>
        </w:rPr>
        <w:t>- Ủy ban nhân dân xã, phường, thị trấn;</w:t>
      </w:r>
    </w:p>
    <w:p w:rsidR="00FC05D7" w:rsidRPr="00FC05D7" w:rsidRDefault="00FC05D7" w:rsidP="00FC05D7">
      <w:pPr>
        <w:spacing w:before="120"/>
        <w:ind w:firstLine="720"/>
        <w:jc w:val="both"/>
        <w:rPr>
          <w:rFonts w:ascii="Times New Roman" w:hAnsi="Times New Roman"/>
          <w:color w:val="auto"/>
          <w:sz w:val="28"/>
          <w:szCs w:val="28"/>
          <w:lang w:val="vi-VN"/>
        </w:rPr>
      </w:pPr>
      <w:r w:rsidRPr="00FC05D7">
        <w:rPr>
          <w:rFonts w:ascii="Times New Roman" w:hAnsi="Times New Roman"/>
          <w:color w:val="auto"/>
          <w:sz w:val="28"/>
          <w:szCs w:val="28"/>
          <w:lang w:val="vi-VN"/>
        </w:rPr>
        <w:t>- Các cơ quan, tổ chức và cá nhân khác có liên quan.</w:t>
      </w:r>
    </w:p>
    <w:p w:rsidR="00FC05D7" w:rsidRPr="00FC05D7" w:rsidRDefault="00FC05D7" w:rsidP="00FC05D7">
      <w:pPr>
        <w:spacing w:before="120"/>
        <w:ind w:firstLine="720"/>
        <w:jc w:val="both"/>
        <w:rPr>
          <w:rFonts w:ascii="Times New Roman" w:hAnsi="Times New Roman"/>
          <w:color w:val="auto"/>
          <w:sz w:val="28"/>
          <w:szCs w:val="28"/>
          <w:lang w:val="vi-VN"/>
        </w:rPr>
      </w:pPr>
      <w:r w:rsidRPr="00FC05D7">
        <w:rPr>
          <w:rFonts w:ascii="Times New Roman" w:hAnsi="Times New Roman"/>
          <w:color w:val="auto"/>
          <w:sz w:val="28"/>
          <w:szCs w:val="28"/>
          <w:lang w:val="vi-VN"/>
        </w:rPr>
        <w:t>c. Đối với nội dung chi, mức chi về công tác quản lý nhà nước về thi hành pháp luật xử lý vi phạm hành chính tại Nghị quyết này áp dụng đối với Ủy ban nhân dân các cấp, các cơ quan, tổ chức, cá nhân có liên quan.</w:t>
      </w:r>
    </w:p>
    <w:p w:rsidR="0068685A" w:rsidRPr="00C2381A" w:rsidRDefault="00BB55D9" w:rsidP="00C2381A">
      <w:pPr>
        <w:spacing w:before="120"/>
        <w:jc w:val="both"/>
        <w:rPr>
          <w:rFonts w:ascii="Times New Roman" w:hAnsi="Times New Roman"/>
          <w:i/>
          <w:color w:val="auto"/>
          <w:sz w:val="28"/>
          <w:szCs w:val="28"/>
          <w:lang w:val="vi-VN"/>
        </w:rPr>
      </w:pPr>
      <w:r w:rsidRPr="008E4486">
        <w:rPr>
          <w:rFonts w:ascii="Times New Roman" w:hAnsi="Times New Roman"/>
          <w:color w:val="auto"/>
          <w:sz w:val="28"/>
          <w:szCs w:val="28"/>
          <w:lang w:val="vi-VN"/>
        </w:rPr>
        <w:tab/>
      </w:r>
      <w:r w:rsidR="0068685A" w:rsidRPr="00C2381A">
        <w:rPr>
          <w:rFonts w:ascii="Times New Roman" w:hAnsi="Times New Roman"/>
          <w:b/>
          <w:i/>
          <w:color w:val="auto"/>
          <w:sz w:val="28"/>
          <w:szCs w:val="28"/>
          <w:lang w:val="vi-VN"/>
        </w:rPr>
        <w:t>3.2. Về định mức phân bổ kinh phí đảm bảo cho công tác xây dựng văn bản quy phạm pháp luật và hoàn thiện hệ thống pháp luật</w:t>
      </w:r>
    </w:p>
    <w:p w:rsidR="0068685A" w:rsidRPr="00C2381A" w:rsidRDefault="00BB55D9" w:rsidP="00C2381A">
      <w:pPr>
        <w:spacing w:before="120"/>
        <w:jc w:val="both"/>
        <w:rPr>
          <w:rFonts w:ascii="Times New Roman" w:hAnsi="Times New Roman"/>
          <w:i/>
          <w:color w:val="auto"/>
          <w:sz w:val="28"/>
          <w:szCs w:val="28"/>
          <w:lang w:val="vi-VN"/>
        </w:rPr>
      </w:pPr>
      <w:r w:rsidRPr="008E4486">
        <w:rPr>
          <w:rFonts w:ascii="Times New Roman" w:hAnsi="Times New Roman"/>
          <w:color w:val="auto"/>
          <w:sz w:val="28"/>
          <w:szCs w:val="28"/>
          <w:lang w:val="vi-VN"/>
        </w:rPr>
        <w:tab/>
      </w:r>
      <w:r w:rsidR="0068685A" w:rsidRPr="00C2381A">
        <w:rPr>
          <w:rFonts w:ascii="Times New Roman" w:hAnsi="Times New Roman"/>
          <w:i/>
          <w:color w:val="auto"/>
          <w:sz w:val="28"/>
          <w:szCs w:val="28"/>
          <w:lang w:val="vi-VN"/>
        </w:rPr>
        <w:t>3.2.1. Định mức phân bổ kinh phí đối với từng loại văn bản:</w:t>
      </w:r>
    </w:p>
    <w:p w:rsidR="0068685A" w:rsidRDefault="0068685A" w:rsidP="00C2381A">
      <w:pPr>
        <w:spacing w:before="120"/>
        <w:ind w:firstLine="740"/>
        <w:jc w:val="both"/>
        <w:rPr>
          <w:rFonts w:ascii="Times New Roman" w:hAnsi="Times New Roman"/>
          <w:color w:val="auto"/>
          <w:sz w:val="28"/>
          <w:szCs w:val="28"/>
          <w:lang w:val="vi-VN"/>
        </w:rPr>
      </w:pPr>
      <w:r w:rsidRPr="00C2381A">
        <w:rPr>
          <w:rFonts w:ascii="Times New Roman" w:hAnsi="Times New Roman"/>
          <w:color w:val="auto"/>
          <w:sz w:val="28"/>
          <w:szCs w:val="28"/>
          <w:lang w:val="vi-VN"/>
        </w:rPr>
        <w:t xml:space="preserve">Theo quy định tại </w:t>
      </w:r>
      <w:r w:rsidR="00BB55D9" w:rsidRPr="008E4486">
        <w:rPr>
          <w:rFonts w:ascii="Times New Roman" w:hAnsi="Times New Roman"/>
          <w:color w:val="auto"/>
          <w:sz w:val="28"/>
          <w:szCs w:val="28"/>
          <w:lang w:val="vi-VN"/>
        </w:rPr>
        <w:t xml:space="preserve">Thông tư số 338/2016/TT-BTC </w:t>
      </w:r>
      <w:r w:rsidRPr="00C2381A">
        <w:rPr>
          <w:rFonts w:ascii="Times New Roman" w:hAnsi="Times New Roman"/>
          <w:color w:val="auto"/>
          <w:sz w:val="28"/>
          <w:szCs w:val="28"/>
          <w:lang w:val="vi-VN"/>
        </w:rPr>
        <w:t xml:space="preserve">của Bộ trưởng Bộ Tài chính </w:t>
      </w:r>
      <w:r w:rsidR="00BB55D9" w:rsidRPr="008E4486">
        <w:rPr>
          <w:rFonts w:ascii="Times New Roman" w:hAnsi="Times New Roman"/>
          <w:color w:val="auto"/>
          <w:sz w:val="28"/>
          <w:szCs w:val="28"/>
          <w:lang w:val="vi-VN"/>
        </w:rPr>
        <w:t>thì định mức phân bổ kinh phí xây dựng Nghị quyết</w:t>
      </w:r>
      <w:r w:rsidRPr="00C2381A">
        <w:rPr>
          <w:rFonts w:ascii="Times New Roman" w:hAnsi="Times New Roman"/>
          <w:color w:val="auto"/>
          <w:sz w:val="28"/>
          <w:szCs w:val="28"/>
          <w:lang w:val="vi-VN"/>
        </w:rPr>
        <w:t>,</w:t>
      </w:r>
      <w:r w:rsidR="00BB55D9" w:rsidRPr="008E4486">
        <w:rPr>
          <w:rFonts w:ascii="Times New Roman" w:hAnsi="Times New Roman"/>
          <w:color w:val="auto"/>
          <w:sz w:val="28"/>
          <w:szCs w:val="28"/>
          <w:lang w:val="vi-VN"/>
        </w:rPr>
        <w:t xml:space="preserve"> Quyết định đã cao hơn so với trước đây, cụ thể: </w:t>
      </w:r>
      <w:r w:rsidRPr="00C2381A">
        <w:rPr>
          <w:rFonts w:ascii="Times New Roman" w:hAnsi="Times New Roman"/>
          <w:color w:val="auto"/>
          <w:sz w:val="28"/>
          <w:szCs w:val="28"/>
          <w:lang w:val="vi-VN"/>
        </w:rPr>
        <w:t>Đ</w:t>
      </w:r>
      <w:r w:rsidR="00BB55D9" w:rsidRPr="008E4486">
        <w:rPr>
          <w:rFonts w:ascii="Times New Roman" w:hAnsi="Times New Roman"/>
          <w:color w:val="auto"/>
          <w:sz w:val="28"/>
          <w:szCs w:val="28"/>
          <w:lang w:val="vi-VN"/>
        </w:rPr>
        <w:t>ối với Nghị quyết, Quyết định mới hoặc thay thế: Cấp tỉnh: 10 triệu đồng/</w:t>
      </w:r>
      <w:r w:rsidRPr="00C2381A">
        <w:rPr>
          <w:rFonts w:ascii="Times New Roman" w:hAnsi="Times New Roman"/>
          <w:color w:val="auto"/>
          <w:sz w:val="28"/>
          <w:szCs w:val="28"/>
          <w:lang w:val="vi-VN"/>
        </w:rPr>
        <w:t>01</w:t>
      </w:r>
      <w:r w:rsidR="00BB55D9" w:rsidRPr="008E4486">
        <w:rPr>
          <w:rFonts w:ascii="Times New Roman" w:hAnsi="Times New Roman"/>
          <w:color w:val="auto"/>
          <w:sz w:val="28"/>
          <w:szCs w:val="28"/>
          <w:lang w:val="vi-VN"/>
        </w:rPr>
        <w:t>văn bản</w:t>
      </w:r>
      <w:r w:rsidRPr="00C2381A">
        <w:rPr>
          <w:rFonts w:ascii="Times New Roman" w:hAnsi="Times New Roman"/>
          <w:color w:val="auto"/>
          <w:sz w:val="28"/>
          <w:szCs w:val="28"/>
          <w:lang w:val="vi-VN"/>
        </w:rPr>
        <w:t>,c</w:t>
      </w:r>
      <w:r w:rsidR="00562759" w:rsidRPr="008E4486">
        <w:rPr>
          <w:rFonts w:ascii="Times New Roman" w:hAnsi="Times New Roman"/>
          <w:color w:val="auto"/>
          <w:sz w:val="28"/>
          <w:szCs w:val="28"/>
          <w:lang w:val="vi-VN"/>
        </w:rPr>
        <w:t xml:space="preserve">ấp </w:t>
      </w:r>
      <w:r w:rsidR="00BB55D9" w:rsidRPr="008E4486">
        <w:rPr>
          <w:rFonts w:ascii="Times New Roman" w:hAnsi="Times New Roman"/>
          <w:color w:val="auto"/>
          <w:sz w:val="28"/>
          <w:szCs w:val="28"/>
          <w:lang w:val="vi-VN"/>
        </w:rPr>
        <w:t xml:space="preserve">huyện: </w:t>
      </w:r>
      <w:r w:rsidRPr="00C2381A">
        <w:rPr>
          <w:rFonts w:ascii="Times New Roman" w:hAnsi="Times New Roman"/>
          <w:color w:val="auto"/>
          <w:sz w:val="28"/>
          <w:szCs w:val="28"/>
          <w:lang w:val="vi-VN"/>
        </w:rPr>
        <w:t>0</w:t>
      </w:r>
      <w:r w:rsidR="00BB55D9" w:rsidRPr="008E4486">
        <w:rPr>
          <w:rFonts w:ascii="Times New Roman" w:hAnsi="Times New Roman"/>
          <w:color w:val="auto"/>
          <w:sz w:val="28"/>
          <w:szCs w:val="28"/>
          <w:lang w:val="vi-VN"/>
        </w:rPr>
        <w:t>8 triệu đồng/</w:t>
      </w:r>
      <w:r w:rsidRPr="00C2381A">
        <w:rPr>
          <w:rFonts w:ascii="Times New Roman" w:hAnsi="Times New Roman"/>
          <w:color w:val="auto"/>
          <w:sz w:val="28"/>
          <w:szCs w:val="28"/>
          <w:lang w:val="vi-VN"/>
        </w:rPr>
        <w:t>01</w:t>
      </w:r>
      <w:r w:rsidR="00BB55D9" w:rsidRPr="008E4486">
        <w:rPr>
          <w:rFonts w:ascii="Times New Roman" w:hAnsi="Times New Roman"/>
          <w:color w:val="auto"/>
          <w:sz w:val="28"/>
          <w:szCs w:val="28"/>
          <w:lang w:val="vi-VN"/>
        </w:rPr>
        <w:t>văn bản</w:t>
      </w:r>
      <w:r w:rsidRPr="00C2381A">
        <w:rPr>
          <w:rFonts w:ascii="Times New Roman" w:hAnsi="Times New Roman"/>
          <w:color w:val="auto"/>
          <w:sz w:val="28"/>
          <w:szCs w:val="28"/>
          <w:lang w:val="vi-VN"/>
        </w:rPr>
        <w:t>,c</w:t>
      </w:r>
      <w:r w:rsidR="00562759" w:rsidRPr="008E4486">
        <w:rPr>
          <w:rFonts w:ascii="Times New Roman" w:hAnsi="Times New Roman"/>
          <w:color w:val="auto"/>
          <w:sz w:val="28"/>
          <w:szCs w:val="28"/>
          <w:lang w:val="vi-VN"/>
        </w:rPr>
        <w:t xml:space="preserve">ấp </w:t>
      </w:r>
      <w:r w:rsidR="00BB55D9" w:rsidRPr="008E4486">
        <w:rPr>
          <w:rFonts w:ascii="Times New Roman" w:hAnsi="Times New Roman"/>
          <w:color w:val="auto"/>
          <w:sz w:val="28"/>
          <w:szCs w:val="28"/>
          <w:lang w:val="vi-VN"/>
        </w:rPr>
        <w:t xml:space="preserve">xã: </w:t>
      </w:r>
      <w:r w:rsidRPr="00C2381A">
        <w:rPr>
          <w:rFonts w:ascii="Times New Roman" w:hAnsi="Times New Roman"/>
          <w:color w:val="auto"/>
          <w:sz w:val="28"/>
          <w:szCs w:val="28"/>
          <w:lang w:val="vi-VN"/>
        </w:rPr>
        <w:t>0</w:t>
      </w:r>
      <w:r w:rsidR="00BB55D9" w:rsidRPr="008E4486">
        <w:rPr>
          <w:rFonts w:ascii="Times New Roman" w:hAnsi="Times New Roman"/>
          <w:color w:val="auto"/>
          <w:sz w:val="28"/>
          <w:szCs w:val="28"/>
          <w:lang w:val="vi-VN"/>
        </w:rPr>
        <w:t>6 triệu đồng/</w:t>
      </w:r>
      <w:r w:rsidRPr="00C2381A">
        <w:rPr>
          <w:rFonts w:ascii="Times New Roman" w:hAnsi="Times New Roman"/>
          <w:color w:val="auto"/>
          <w:sz w:val="28"/>
          <w:szCs w:val="28"/>
          <w:lang w:val="vi-VN"/>
        </w:rPr>
        <w:t>0</w:t>
      </w:r>
      <w:r w:rsidR="00B27B7E" w:rsidRPr="00B27B7E">
        <w:rPr>
          <w:rFonts w:ascii="Times New Roman" w:hAnsi="Times New Roman"/>
          <w:color w:val="auto"/>
          <w:sz w:val="28"/>
          <w:szCs w:val="28"/>
          <w:lang w:val="vi-VN"/>
        </w:rPr>
        <w:t xml:space="preserve">1 </w:t>
      </w:r>
      <w:r w:rsidR="00BB55D9" w:rsidRPr="008E4486">
        <w:rPr>
          <w:rFonts w:ascii="Times New Roman" w:hAnsi="Times New Roman"/>
          <w:color w:val="auto"/>
          <w:sz w:val="28"/>
          <w:szCs w:val="28"/>
          <w:lang w:val="vi-VN"/>
        </w:rPr>
        <w:t>văn bản</w:t>
      </w:r>
      <w:r w:rsidRPr="00C2381A">
        <w:rPr>
          <w:rFonts w:ascii="Times New Roman" w:hAnsi="Times New Roman"/>
          <w:color w:val="auto"/>
          <w:sz w:val="28"/>
          <w:szCs w:val="28"/>
          <w:lang w:val="vi-VN"/>
        </w:rPr>
        <w:t>;</w:t>
      </w:r>
      <w:r w:rsidR="00BB55D9" w:rsidRPr="008E4486">
        <w:rPr>
          <w:rFonts w:ascii="Times New Roman" w:hAnsi="Times New Roman"/>
          <w:color w:val="auto"/>
          <w:sz w:val="28"/>
          <w:szCs w:val="28"/>
          <w:lang w:val="vi-VN"/>
        </w:rPr>
        <w:t xml:space="preserve"> Đối với với văn bản sửa đổi, bổ sung không quá 80%  định mức phân bổ kinh phí  của văn bản mới hoặc thay thế.</w:t>
      </w:r>
    </w:p>
    <w:p w:rsidR="0068685A" w:rsidRDefault="00BB55D9" w:rsidP="00C2381A">
      <w:pPr>
        <w:spacing w:before="120"/>
        <w:ind w:firstLine="740"/>
        <w:jc w:val="both"/>
        <w:rPr>
          <w:rFonts w:ascii="Times New Roman" w:hAnsi="Times New Roman"/>
          <w:color w:val="auto"/>
          <w:sz w:val="28"/>
          <w:szCs w:val="28"/>
          <w:lang w:val="vi-VN"/>
        </w:rPr>
      </w:pPr>
      <w:r w:rsidRPr="008E4486">
        <w:rPr>
          <w:rFonts w:ascii="Times New Roman" w:hAnsi="Times New Roman"/>
          <w:color w:val="auto"/>
          <w:sz w:val="28"/>
          <w:szCs w:val="28"/>
          <w:lang w:val="vi-VN"/>
        </w:rPr>
        <w:t xml:space="preserve">Tuy </w:t>
      </w:r>
      <w:r w:rsidR="0068685A" w:rsidRPr="00C2381A">
        <w:rPr>
          <w:rFonts w:ascii="Times New Roman" w:hAnsi="Times New Roman"/>
          <w:color w:val="auto"/>
          <w:sz w:val="28"/>
          <w:szCs w:val="28"/>
          <w:lang w:val="vi-VN"/>
        </w:rPr>
        <w:t>vậy</w:t>
      </w:r>
      <w:r w:rsidRPr="008E4486">
        <w:rPr>
          <w:rFonts w:ascii="Times New Roman" w:hAnsi="Times New Roman"/>
          <w:color w:val="auto"/>
          <w:sz w:val="28"/>
          <w:szCs w:val="28"/>
          <w:lang w:val="vi-VN"/>
        </w:rPr>
        <w:t xml:space="preserve">, xét tình hình thực tiễn tại địa phương, UBND tỉnh trình HĐND quyết định </w:t>
      </w:r>
      <w:r w:rsidR="0068685A" w:rsidRPr="00C2381A">
        <w:rPr>
          <w:rFonts w:ascii="Times New Roman" w:hAnsi="Times New Roman"/>
          <w:color w:val="auto"/>
          <w:sz w:val="28"/>
          <w:szCs w:val="28"/>
          <w:lang w:val="vi-VN"/>
        </w:rPr>
        <w:t xml:space="preserve">phân </w:t>
      </w:r>
      <w:r w:rsidRPr="008E4486">
        <w:rPr>
          <w:rFonts w:ascii="Times New Roman" w:hAnsi="Times New Roman"/>
          <w:color w:val="auto"/>
          <w:sz w:val="28"/>
          <w:szCs w:val="28"/>
          <w:lang w:val="vi-VN"/>
        </w:rPr>
        <w:t>bổ kinh phí đối với Nghị quyết, Quyết định mới hoặc thay thế của c</w:t>
      </w:r>
      <w:r w:rsidR="009A1D21" w:rsidRPr="008E4486">
        <w:rPr>
          <w:rFonts w:ascii="Times New Roman" w:hAnsi="Times New Roman"/>
          <w:color w:val="auto"/>
          <w:sz w:val="28"/>
          <w:szCs w:val="28"/>
          <w:lang w:val="vi-VN"/>
        </w:rPr>
        <w:t xml:space="preserve">ác cấp bằng 80% so với mức </w:t>
      </w:r>
      <w:r w:rsidR="0068685A" w:rsidRPr="00C2381A">
        <w:rPr>
          <w:rFonts w:ascii="Times New Roman" w:hAnsi="Times New Roman"/>
          <w:color w:val="auto"/>
          <w:sz w:val="28"/>
          <w:szCs w:val="28"/>
          <w:lang w:val="vi-VN"/>
        </w:rPr>
        <w:t xml:space="preserve">quy định </w:t>
      </w:r>
      <w:r w:rsidR="009A1D21" w:rsidRPr="008E4486">
        <w:rPr>
          <w:rFonts w:ascii="Times New Roman" w:hAnsi="Times New Roman"/>
          <w:color w:val="auto"/>
          <w:sz w:val="28"/>
          <w:szCs w:val="28"/>
          <w:lang w:val="vi-VN"/>
        </w:rPr>
        <w:t>của T</w:t>
      </w:r>
      <w:r w:rsidRPr="008E4486">
        <w:rPr>
          <w:rFonts w:ascii="Times New Roman" w:hAnsi="Times New Roman"/>
          <w:color w:val="auto"/>
          <w:sz w:val="28"/>
          <w:szCs w:val="28"/>
          <w:lang w:val="vi-VN"/>
        </w:rPr>
        <w:t>rung ương. Đối với với văn bản sửa đổi, bổ sung không quá 80% định mức phân bổ kinh phí của Nghị quyết, Quyết định mới hoặc thay thế</w:t>
      </w:r>
      <w:r w:rsidR="00A2238D" w:rsidRPr="008E4486">
        <w:rPr>
          <w:rFonts w:ascii="Times New Roman" w:hAnsi="Times New Roman"/>
          <w:color w:val="auto"/>
          <w:sz w:val="28"/>
          <w:szCs w:val="28"/>
          <w:lang w:val="vi-VN"/>
        </w:rPr>
        <w:t>, cụ thể:</w:t>
      </w:r>
    </w:p>
    <w:p w:rsidR="0068685A" w:rsidRDefault="00BB55D9" w:rsidP="00C2381A">
      <w:pPr>
        <w:spacing w:before="120"/>
        <w:jc w:val="both"/>
        <w:rPr>
          <w:rFonts w:ascii="Times New Roman" w:hAnsi="Times New Roman"/>
          <w:color w:val="auto"/>
          <w:sz w:val="28"/>
          <w:szCs w:val="28"/>
          <w:lang w:val="vi-VN"/>
        </w:rPr>
      </w:pPr>
      <w:r w:rsidRPr="008E4486">
        <w:rPr>
          <w:rFonts w:ascii="Times New Roman" w:hAnsi="Times New Roman"/>
          <w:color w:val="auto"/>
          <w:sz w:val="28"/>
          <w:szCs w:val="28"/>
          <w:lang w:val="vi-VN"/>
        </w:rPr>
        <w:tab/>
      </w:r>
      <w:r w:rsidR="00185EF2" w:rsidRPr="008E4486">
        <w:rPr>
          <w:rFonts w:ascii="Times New Roman" w:hAnsi="Times New Roman"/>
          <w:color w:val="auto"/>
          <w:sz w:val="28"/>
          <w:szCs w:val="28"/>
          <w:lang w:val="vi-VN"/>
        </w:rPr>
        <w:t xml:space="preserve">a. </w:t>
      </w:r>
      <w:r w:rsidRPr="008E4486">
        <w:rPr>
          <w:rFonts w:ascii="Times New Roman" w:hAnsi="Times New Roman"/>
          <w:color w:val="auto"/>
          <w:sz w:val="28"/>
          <w:szCs w:val="28"/>
          <w:lang w:val="vi-VN"/>
        </w:rPr>
        <w:t>Nghị quyết của Hội đồng nhân dân, Quyết định của Ủy ban nhân dân ban hành mới hoặc thay thế:</w:t>
      </w:r>
    </w:p>
    <w:p w:rsidR="00BB55D9" w:rsidRPr="008E4486" w:rsidRDefault="00BB55D9" w:rsidP="00BB55D9">
      <w:pPr>
        <w:spacing w:before="60" w:after="60"/>
        <w:jc w:val="both"/>
        <w:rPr>
          <w:rFonts w:ascii="Times New Roman" w:hAnsi="Times New Roman"/>
          <w:color w:val="auto"/>
          <w:sz w:val="28"/>
          <w:szCs w:val="28"/>
        </w:rPr>
      </w:pPr>
      <w:r w:rsidRPr="008E4486">
        <w:rPr>
          <w:rFonts w:ascii="Times New Roman" w:hAnsi="Times New Roman"/>
          <w:i/>
          <w:iCs/>
          <w:color w:val="auto"/>
          <w:sz w:val="28"/>
          <w:szCs w:val="28"/>
          <w:lang w:val="vi-VN"/>
        </w:rPr>
        <w:t>Đơn vị tính: đồng</w:t>
      </w:r>
    </w:p>
    <w:tbl>
      <w:tblPr>
        <w:tblW w:w="5000" w:type="pct"/>
        <w:tblBorders>
          <w:insideH w:val="nil"/>
          <w:insideV w:val="nil"/>
        </w:tblBorders>
        <w:tblCellMar>
          <w:left w:w="0" w:type="dxa"/>
          <w:right w:w="0" w:type="dxa"/>
        </w:tblCellMar>
        <w:tblLook w:val="04A0" w:firstRow="1" w:lastRow="0" w:firstColumn="1" w:lastColumn="0" w:noHBand="0" w:noVBand="1"/>
      </w:tblPr>
      <w:tblGrid>
        <w:gridCol w:w="4182"/>
        <w:gridCol w:w="1626"/>
        <w:gridCol w:w="1562"/>
        <w:gridCol w:w="1724"/>
      </w:tblGrid>
      <w:tr w:rsidR="00BB55D9" w:rsidRPr="008E4486" w:rsidTr="00BB55D9">
        <w:tc>
          <w:tcPr>
            <w:tcW w:w="2299" w:type="pct"/>
            <w:vMerge w:val="restart"/>
            <w:tcBorders>
              <w:top w:val="single" w:sz="8" w:space="0" w:color="auto"/>
              <w:left w:val="single" w:sz="8" w:space="0" w:color="auto"/>
              <w:bottom w:val="single" w:sz="8" w:space="0" w:color="auto"/>
              <w:right w:val="single" w:sz="8" w:space="0" w:color="auto"/>
            </w:tcBorders>
            <w:vAlign w:val="center"/>
          </w:tcPr>
          <w:p w:rsidR="00BB55D9" w:rsidRPr="008E4486" w:rsidRDefault="00BB55D9">
            <w:pPr>
              <w:spacing w:before="60" w:after="60"/>
              <w:jc w:val="center"/>
              <w:rPr>
                <w:rFonts w:ascii="Times New Roman" w:hAnsi="Times New Roman"/>
                <w:color w:val="auto"/>
                <w:sz w:val="28"/>
                <w:szCs w:val="28"/>
              </w:rPr>
            </w:pPr>
            <w:r w:rsidRPr="008E4486">
              <w:rPr>
                <w:rFonts w:ascii="Times New Roman" w:hAnsi="Times New Roman"/>
                <w:b/>
                <w:bCs/>
                <w:color w:val="auto"/>
                <w:sz w:val="28"/>
                <w:szCs w:val="28"/>
                <w:lang w:val="vi-VN"/>
              </w:rPr>
              <w:t>NỘI DUNG</w:t>
            </w:r>
          </w:p>
          <w:p w:rsidR="00BB55D9" w:rsidRPr="008E4486" w:rsidRDefault="00BB55D9">
            <w:pPr>
              <w:spacing w:before="60" w:after="60"/>
              <w:jc w:val="center"/>
              <w:rPr>
                <w:rFonts w:ascii="Times New Roman" w:hAnsi="Times New Roman"/>
                <w:color w:val="auto"/>
                <w:sz w:val="28"/>
                <w:szCs w:val="28"/>
              </w:rPr>
            </w:pPr>
          </w:p>
        </w:tc>
        <w:tc>
          <w:tcPr>
            <w:tcW w:w="2701" w:type="pct"/>
            <w:gridSpan w:val="3"/>
            <w:tcBorders>
              <w:top w:val="single" w:sz="8" w:space="0" w:color="auto"/>
              <w:left w:val="nil"/>
              <w:bottom w:val="single" w:sz="8" w:space="0" w:color="auto"/>
              <w:right w:val="single" w:sz="8" w:space="0" w:color="auto"/>
            </w:tcBorders>
            <w:vAlign w:val="center"/>
            <w:hideMark/>
          </w:tcPr>
          <w:p w:rsidR="00BB55D9" w:rsidRPr="008E4486" w:rsidRDefault="00BB55D9">
            <w:pPr>
              <w:spacing w:before="60" w:after="60"/>
              <w:jc w:val="center"/>
              <w:rPr>
                <w:rFonts w:ascii="Times New Roman" w:hAnsi="Times New Roman"/>
                <w:color w:val="auto"/>
                <w:sz w:val="28"/>
                <w:szCs w:val="28"/>
              </w:rPr>
            </w:pPr>
            <w:r w:rsidRPr="008E4486">
              <w:rPr>
                <w:rFonts w:ascii="Times New Roman" w:hAnsi="Times New Roman"/>
                <w:b/>
                <w:bCs/>
                <w:color w:val="auto"/>
                <w:sz w:val="28"/>
                <w:szCs w:val="28"/>
                <w:lang w:val="vi-VN"/>
              </w:rPr>
              <w:t>ĐỊNH MỨC</w:t>
            </w:r>
            <w:r w:rsidRPr="008E4486">
              <w:rPr>
                <w:rFonts w:ascii="Times New Roman" w:hAnsi="Times New Roman"/>
                <w:b/>
                <w:bCs/>
                <w:color w:val="auto"/>
                <w:sz w:val="28"/>
                <w:szCs w:val="28"/>
              </w:rPr>
              <w:t xml:space="preserve"> PHÂN BỔ TỐI ĐA</w:t>
            </w:r>
          </w:p>
        </w:tc>
      </w:tr>
      <w:tr w:rsidR="00BB55D9" w:rsidRPr="008E4486" w:rsidTr="00BB55D9">
        <w:tc>
          <w:tcPr>
            <w:tcW w:w="0" w:type="auto"/>
            <w:vMerge/>
            <w:tcBorders>
              <w:top w:val="single" w:sz="8" w:space="0" w:color="auto"/>
              <w:left w:val="single" w:sz="8" w:space="0" w:color="auto"/>
              <w:bottom w:val="single" w:sz="8" w:space="0" w:color="auto"/>
              <w:right w:val="single" w:sz="8" w:space="0" w:color="auto"/>
            </w:tcBorders>
            <w:vAlign w:val="center"/>
            <w:hideMark/>
          </w:tcPr>
          <w:p w:rsidR="00BB55D9" w:rsidRPr="008E4486" w:rsidRDefault="00BB55D9">
            <w:pPr>
              <w:rPr>
                <w:rFonts w:ascii="Times New Roman" w:hAnsi="Times New Roman"/>
                <w:color w:val="auto"/>
                <w:sz w:val="28"/>
                <w:szCs w:val="28"/>
              </w:rPr>
            </w:pPr>
          </w:p>
        </w:tc>
        <w:tc>
          <w:tcPr>
            <w:tcW w:w="894" w:type="pct"/>
            <w:tcBorders>
              <w:top w:val="nil"/>
              <w:left w:val="nil"/>
              <w:bottom w:val="single" w:sz="8" w:space="0" w:color="auto"/>
              <w:right w:val="single" w:sz="8" w:space="0" w:color="auto"/>
            </w:tcBorders>
            <w:vAlign w:val="center"/>
            <w:hideMark/>
          </w:tcPr>
          <w:p w:rsidR="00BB55D9" w:rsidRPr="008E4486" w:rsidRDefault="00BB55D9">
            <w:pPr>
              <w:spacing w:before="60" w:after="60"/>
              <w:jc w:val="center"/>
              <w:rPr>
                <w:rFonts w:ascii="Times New Roman" w:hAnsi="Times New Roman"/>
                <w:color w:val="auto"/>
                <w:sz w:val="28"/>
                <w:szCs w:val="28"/>
              </w:rPr>
            </w:pPr>
            <w:r w:rsidRPr="008E4486">
              <w:rPr>
                <w:rFonts w:ascii="Times New Roman" w:hAnsi="Times New Roman"/>
                <w:b/>
                <w:bCs/>
                <w:color w:val="auto"/>
                <w:sz w:val="28"/>
                <w:szCs w:val="28"/>
                <w:lang w:val="vi-VN"/>
              </w:rPr>
              <w:t>Cấp tỉnh</w:t>
            </w:r>
          </w:p>
        </w:tc>
        <w:tc>
          <w:tcPr>
            <w:tcW w:w="859" w:type="pct"/>
            <w:tcBorders>
              <w:top w:val="nil"/>
              <w:left w:val="nil"/>
              <w:bottom w:val="single" w:sz="8" w:space="0" w:color="auto"/>
              <w:right w:val="single" w:sz="8" w:space="0" w:color="auto"/>
            </w:tcBorders>
            <w:vAlign w:val="center"/>
            <w:hideMark/>
          </w:tcPr>
          <w:p w:rsidR="00BB55D9" w:rsidRPr="008E4486" w:rsidRDefault="00BB55D9">
            <w:pPr>
              <w:spacing w:before="60" w:after="60"/>
              <w:jc w:val="center"/>
              <w:rPr>
                <w:rFonts w:ascii="Times New Roman" w:hAnsi="Times New Roman"/>
                <w:color w:val="auto"/>
                <w:sz w:val="28"/>
                <w:szCs w:val="28"/>
              </w:rPr>
            </w:pPr>
            <w:r w:rsidRPr="008E4486">
              <w:rPr>
                <w:rFonts w:ascii="Times New Roman" w:hAnsi="Times New Roman"/>
                <w:b/>
                <w:bCs/>
                <w:color w:val="auto"/>
                <w:sz w:val="28"/>
                <w:szCs w:val="28"/>
                <w:lang w:val="vi-VN"/>
              </w:rPr>
              <w:t>Cấp huyện</w:t>
            </w:r>
          </w:p>
        </w:tc>
        <w:tc>
          <w:tcPr>
            <w:tcW w:w="948" w:type="pct"/>
            <w:tcBorders>
              <w:top w:val="nil"/>
              <w:left w:val="nil"/>
              <w:bottom w:val="single" w:sz="8" w:space="0" w:color="auto"/>
              <w:right w:val="single" w:sz="8" w:space="0" w:color="auto"/>
            </w:tcBorders>
            <w:vAlign w:val="center"/>
            <w:hideMark/>
          </w:tcPr>
          <w:p w:rsidR="00BB55D9" w:rsidRPr="008E4486" w:rsidRDefault="00BB55D9">
            <w:pPr>
              <w:spacing w:before="60" w:after="60"/>
              <w:jc w:val="center"/>
              <w:rPr>
                <w:rFonts w:ascii="Times New Roman" w:hAnsi="Times New Roman"/>
                <w:color w:val="auto"/>
                <w:sz w:val="28"/>
                <w:szCs w:val="28"/>
              </w:rPr>
            </w:pPr>
            <w:r w:rsidRPr="008E4486">
              <w:rPr>
                <w:rFonts w:ascii="Times New Roman" w:hAnsi="Times New Roman"/>
                <w:b/>
                <w:bCs/>
                <w:color w:val="auto"/>
                <w:sz w:val="28"/>
                <w:szCs w:val="28"/>
                <w:lang w:val="vi-VN"/>
              </w:rPr>
              <w:t>Cấp xã</w:t>
            </w:r>
          </w:p>
        </w:tc>
      </w:tr>
      <w:tr w:rsidR="00BB55D9" w:rsidRPr="008E4486" w:rsidTr="00BB55D9">
        <w:tc>
          <w:tcPr>
            <w:tcW w:w="2299" w:type="pct"/>
            <w:tcBorders>
              <w:top w:val="nil"/>
              <w:left w:val="single" w:sz="8" w:space="0" w:color="auto"/>
              <w:bottom w:val="single" w:sz="8" w:space="0" w:color="auto"/>
              <w:right w:val="single" w:sz="8" w:space="0" w:color="auto"/>
            </w:tcBorders>
            <w:vAlign w:val="center"/>
            <w:hideMark/>
          </w:tcPr>
          <w:p w:rsidR="00BB55D9" w:rsidRPr="008E4486" w:rsidRDefault="00BB55D9">
            <w:pPr>
              <w:spacing w:before="60" w:after="60"/>
              <w:jc w:val="center"/>
              <w:rPr>
                <w:rFonts w:ascii="Times New Roman" w:hAnsi="Times New Roman"/>
                <w:color w:val="auto"/>
                <w:sz w:val="28"/>
                <w:szCs w:val="28"/>
              </w:rPr>
            </w:pPr>
            <w:r w:rsidRPr="008E4486">
              <w:rPr>
                <w:rFonts w:ascii="Times New Roman" w:hAnsi="Times New Roman"/>
                <w:color w:val="auto"/>
                <w:sz w:val="28"/>
                <w:szCs w:val="28"/>
                <w:lang w:val="vi-VN"/>
              </w:rPr>
              <w:t>Nghị quyết, Quyết định</w:t>
            </w:r>
          </w:p>
        </w:tc>
        <w:tc>
          <w:tcPr>
            <w:tcW w:w="894" w:type="pct"/>
            <w:tcBorders>
              <w:top w:val="nil"/>
              <w:left w:val="nil"/>
              <w:bottom w:val="single" w:sz="8" w:space="0" w:color="auto"/>
              <w:right w:val="single" w:sz="8" w:space="0" w:color="auto"/>
            </w:tcBorders>
            <w:vAlign w:val="center"/>
            <w:hideMark/>
          </w:tcPr>
          <w:p w:rsidR="00BB55D9" w:rsidRPr="008E4486" w:rsidRDefault="00BB55D9">
            <w:pPr>
              <w:spacing w:before="60" w:after="60"/>
              <w:jc w:val="center"/>
              <w:rPr>
                <w:rFonts w:ascii="Times New Roman" w:hAnsi="Times New Roman"/>
                <w:color w:val="auto"/>
                <w:sz w:val="28"/>
                <w:szCs w:val="28"/>
              </w:rPr>
            </w:pPr>
            <w:r w:rsidRPr="008E4486">
              <w:rPr>
                <w:rFonts w:ascii="Times New Roman" w:hAnsi="Times New Roman"/>
                <w:color w:val="auto"/>
                <w:sz w:val="28"/>
                <w:szCs w:val="28"/>
                <w:lang w:val="vi-VN"/>
              </w:rPr>
              <w:t>8.000.000</w:t>
            </w:r>
          </w:p>
        </w:tc>
        <w:tc>
          <w:tcPr>
            <w:tcW w:w="859" w:type="pct"/>
            <w:tcBorders>
              <w:top w:val="nil"/>
              <w:left w:val="nil"/>
              <w:bottom w:val="single" w:sz="8" w:space="0" w:color="auto"/>
              <w:right w:val="single" w:sz="8" w:space="0" w:color="auto"/>
            </w:tcBorders>
            <w:vAlign w:val="center"/>
            <w:hideMark/>
          </w:tcPr>
          <w:p w:rsidR="00BB55D9" w:rsidRPr="008E4486" w:rsidRDefault="00523551">
            <w:pPr>
              <w:spacing w:before="60" w:after="60"/>
              <w:jc w:val="center"/>
              <w:rPr>
                <w:rFonts w:ascii="Times New Roman" w:hAnsi="Times New Roman"/>
                <w:color w:val="auto"/>
                <w:sz w:val="28"/>
                <w:szCs w:val="28"/>
              </w:rPr>
            </w:pPr>
            <w:r w:rsidRPr="008E4486">
              <w:rPr>
                <w:rFonts w:ascii="Times New Roman" w:hAnsi="Times New Roman"/>
                <w:color w:val="auto"/>
                <w:sz w:val="28"/>
                <w:szCs w:val="28"/>
                <w:lang w:val="vi-VN"/>
              </w:rPr>
              <w:t>6.</w:t>
            </w:r>
            <w:r w:rsidR="00E21D79" w:rsidRPr="008E4486">
              <w:rPr>
                <w:rFonts w:ascii="Times New Roman" w:hAnsi="Times New Roman"/>
                <w:color w:val="auto"/>
                <w:sz w:val="28"/>
                <w:szCs w:val="28"/>
              </w:rPr>
              <w:t>0</w:t>
            </w:r>
            <w:r w:rsidR="00BB55D9" w:rsidRPr="008E4486">
              <w:rPr>
                <w:rFonts w:ascii="Times New Roman" w:hAnsi="Times New Roman"/>
                <w:color w:val="auto"/>
                <w:sz w:val="28"/>
                <w:szCs w:val="28"/>
                <w:lang w:val="vi-VN"/>
              </w:rPr>
              <w:t>00.000</w:t>
            </w:r>
          </w:p>
        </w:tc>
        <w:tc>
          <w:tcPr>
            <w:tcW w:w="948" w:type="pct"/>
            <w:tcBorders>
              <w:top w:val="nil"/>
              <w:left w:val="nil"/>
              <w:bottom w:val="single" w:sz="8" w:space="0" w:color="auto"/>
              <w:right w:val="single" w:sz="8" w:space="0" w:color="auto"/>
            </w:tcBorders>
            <w:vAlign w:val="center"/>
            <w:hideMark/>
          </w:tcPr>
          <w:p w:rsidR="00BB55D9" w:rsidRPr="008E4486" w:rsidRDefault="00BB55D9" w:rsidP="00410128">
            <w:pPr>
              <w:spacing w:before="60" w:after="60"/>
              <w:jc w:val="center"/>
              <w:rPr>
                <w:rFonts w:ascii="Times New Roman" w:hAnsi="Times New Roman"/>
                <w:color w:val="auto"/>
                <w:sz w:val="28"/>
                <w:szCs w:val="28"/>
              </w:rPr>
            </w:pPr>
            <w:r w:rsidRPr="008E4486">
              <w:rPr>
                <w:rFonts w:ascii="Times New Roman" w:hAnsi="Times New Roman"/>
                <w:color w:val="auto"/>
                <w:sz w:val="28"/>
                <w:szCs w:val="28"/>
                <w:lang w:val="vi-VN"/>
              </w:rPr>
              <w:t>4.</w:t>
            </w:r>
            <w:r w:rsidR="00E21D79" w:rsidRPr="008E4486">
              <w:rPr>
                <w:rFonts w:ascii="Times New Roman" w:hAnsi="Times New Roman"/>
                <w:color w:val="auto"/>
                <w:sz w:val="28"/>
                <w:szCs w:val="28"/>
              </w:rPr>
              <w:t>5</w:t>
            </w:r>
            <w:r w:rsidRPr="008E4486">
              <w:rPr>
                <w:rFonts w:ascii="Times New Roman" w:hAnsi="Times New Roman"/>
                <w:color w:val="auto"/>
                <w:sz w:val="28"/>
                <w:szCs w:val="28"/>
                <w:lang w:val="vi-VN"/>
              </w:rPr>
              <w:t>00.000</w:t>
            </w:r>
          </w:p>
        </w:tc>
      </w:tr>
    </w:tbl>
    <w:p w:rsidR="0068685A" w:rsidRDefault="00BB55D9" w:rsidP="00C2381A">
      <w:pPr>
        <w:spacing w:before="120"/>
        <w:jc w:val="both"/>
        <w:rPr>
          <w:rFonts w:ascii="Times New Roman" w:hAnsi="Times New Roman"/>
          <w:color w:val="auto"/>
          <w:sz w:val="28"/>
          <w:szCs w:val="28"/>
        </w:rPr>
      </w:pPr>
      <w:r w:rsidRPr="008E4486">
        <w:rPr>
          <w:rFonts w:ascii="Times New Roman" w:hAnsi="Times New Roman"/>
          <w:color w:val="auto"/>
          <w:sz w:val="28"/>
          <w:szCs w:val="28"/>
        </w:rPr>
        <w:tab/>
      </w:r>
      <w:r w:rsidRPr="008E4486">
        <w:rPr>
          <w:rFonts w:ascii="Times New Roman" w:hAnsi="Times New Roman"/>
          <w:color w:val="auto"/>
          <w:sz w:val="28"/>
          <w:szCs w:val="28"/>
          <w:lang w:val="vi-VN"/>
        </w:rPr>
        <w:t>b</w:t>
      </w:r>
      <w:r w:rsidR="00185EF2" w:rsidRPr="008E4486">
        <w:rPr>
          <w:rFonts w:ascii="Times New Roman" w:hAnsi="Times New Roman"/>
          <w:color w:val="auto"/>
          <w:sz w:val="28"/>
          <w:szCs w:val="28"/>
        </w:rPr>
        <w:t xml:space="preserve">. </w:t>
      </w:r>
      <w:r w:rsidRPr="008E4486">
        <w:rPr>
          <w:rFonts w:ascii="Times New Roman" w:hAnsi="Times New Roman"/>
          <w:color w:val="auto"/>
          <w:sz w:val="28"/>
          <w:szCs w:val="28"/>
          <w:lang w:val="vi-VN"/>
        </w:rPr>
        <w:t xml:space="preserve">Nghị quyết của Hội đồng nhân dân, Quyết định của Ủy ban nhân dân sửa đổi, bổ sung </w:t>
      </w:r>
      <w:r w:rsidRPr="008E4486">
        <w:rPr>
          <w:rFonts w:ascii="Times New Roman" w:hAnsi="Times New Roman"/>
          <w:color w:val="auto"/>
          <w:sz w:val="28"/>
          <w:szCs w:val="28"/>
        </w:rPr>
        <w:t xml:space="preserve">không quá 80% của </w:t>
      </w:r>
      <w:r w:rsidRPr="008E4486">
        <w:rPr>
          <w:rFonts w:ascii="Times New Roman" w:hAnsi="Times New Roman"/>
          <w:color w:val="auto"/>
          <w:sz w:val="28"/>
          <w:szCs w:val="28"/>
          <w:lang w:val="vi-VN"/>
        </w:rPr>
        <w:t>Nghị quyết của Hội đồng nhân dân, Quyết định của Ủy ban nhân dân ban hành mới hoặc thay th</w:t>
      </w:r>
      <w:r w:rsidRPr="008E4486">
        <w:rPr>
          <w:rFonts w:ascii="Times New Roman" w:hAnsi="Times New Roman"/>
          <w:color w:val="auto"/>
          <w:sz w:val="28"/>
          <w:szCs w:val="28"/>
        </w:rPr>
        <w:t>ế.</w:t>
      </w:r>
    </w:p>
    <w:p w:rsidR="0068685A" w:rsidRDefault="00BB55D9" w:rsidP="00C2381A">
      <w:pPr>
        <w:pStyle w:val="NormalWeb"/>
        <w:shd w:val="clear" w:color="auto" w:fill="FFFFFF"/>
        <w:spacing w:before="120" w:beforeAutospacing="0" w:after="0" w:afterAutospacing="0"/>
        <w:jc w:val="both"/>
        <w:rPr>
          <w:i/>
          <w:iCs/>
          <w:sz w:val="28"/>
          <w:szCs w:val="28"/>
        </w:rPr>
      </w:pPr>
      <w:r w:rsidRPr="008E4486">
        <w:rPr>
          <w:rFonts w:ascii="Arial" w:hAnsi="Arial" w:cs="Arial"/>
          <w:sz w:val="18"/>
          <w:szCs w:val="18"/>
          <w:shd w:val="clear" w:color="auto" w:fill="FFFFFF"/>
        </w:rPr>
        <w:tab/>
      </w:r>
      <w:r w:rsidR="0068685A" w:rsidRPr="00C2381A">
        <w:rPr>
          <w:i/>
          <w:sz w:val="28"/>
          <w:szCs w:val="28"/>
          <w:shd w:val="clear" w:color="auto" w:fill="FFFFFF"/>
        </w:rPr>
        <w:t>3</w:t>
      </w:r>
      <w:r w:rsidR="0068685A" w:rsidRPr="00C2381A">
        <w:rPr>
          <w:rFonts w:ascii="Arial" w:hAnsi="Arial" w:cs="Arial"/>
          <w:i/>
          <w:sz w:val="18"/>
          <w:szCs w:val="18"/>
          <w:shd w:val="clear" w:color="auto" w:fill="FFFFFF"/>
        </w:rPr>
        <w:t>.</w:t>
      </w:r>
      <w:r w:rsidR="0068685A" w:rsidRPr="00C2381A">
        <w:rPr>
          <w:i/>
          <w:sz w:val="28"/>
          <w:szCs w:val="28"/>
          <w:lang w:val="vi-VN"/>
        </w:rPr>
        <w:t>2.2. Mức chi kinh phí cho các nội dung trong các hoạt động xây dựng văn bản quy phạm pháp luật</w:t>
      </w:r>
      <w:r w:rsidR="005A6F89" w:rsidRPr="008E4486">
        <w:rPr>
          <w:sz w:val="28"/>
          <w:szCs w:val="28"/>
          <w:lang w:val="vi-VN"/>
        </w:rPr>
        <w:t xml:space="preserve">(chi tiết tại </w:t>
      </w:r>
      <w:r w:rsidR="005C2D6D">
        <w:rPr>
          <w:sz w:val="28"/>
          <w:szCs w:val="28"/>
        </w:rPr>
        <w:t>P</w:t>
      </w:r>
      <w:r w:rsidR="005A6F89" w:rsidRPr="008E4486">
        <w:rPr>
          <w:sz w:val="28"/>
          <w:szCs w:val="28"/>
          <w:lang w:val="vi-VN"/>
        </w:rPr>
        <w:t xml:space="preserve">hụ lục kèm theo </w:t>
      </w:r>
      <w:r w:rsidR="005C2D6D">
        <w:rPr>
          <w:sz w:val="28"/>
          <w:szCs w:val="28"/>
        </w:rPr>
        <w:t>Tờ trình</w:t>
      </w:r>
      <w:r w:rsidR="005A6F89" w:rsidRPr="008E4486">
        <w:rPr>
          <w:sz w:val="28"/>
          <w:szCs w:val="28"/>
          <w:lang w:val="vi-VN"/>
        </w:rPr>
        <w:t>)</w:t>
      </w:r>
      <w:r w:rsidR="00185EF2" w:rsidRPr="008E4486">
        <w:rPr>
          <w:i/>
          <w:iCs/>
          <w:sz w:val="28"/>
          <w:szCs w:val="28"/>
          <w:lang w:val="vi-VN"/>
        </w:rPr>
        <w:t>.</w:t>
      </w:r>
      <w:r w:rsidR="00C3368B">
        <w:rPr>
          <w:i/>
          <w:iCs/>
          <w:sz w:val="28"/>
          <w:szCs w:val="28"/>
        </w:rPr>
        <w:tab/>
      </w:r>
    </w:p>
    <w:p w:rsidR="0068685A" w:rsidRPr="00C2381A" w:rsidRDefault="0068685A" w:rsidP="00C2381A">
      <w:pPr>
        <w:pStyle w:val="NormalWeb"/>
        <w:shd w:val="clear" w:color="auto" w:fill="FFFFFF"/>
        <w:spacing w:before="120" w:beforeAutospacing="0" w:after="0" w:afterAutospacing="0"/>
        <w:ind w:firstLine="720"/>
        <w:jc w:val="both"/>
        <w:rPr>
          <w:iCs/>
          <w:spacing w:val="-4"/>
          <w:sz w:val="28"/>
          <w:szCs w:val="28"/>
        </w:rPr>
      </w:pPr>
      <w:r w:rsidRPr="00C2381A">
        <w:rPr>
          <w:iCs/>
          <w:spacing w:val="-4"/>
          <w:sz w:val="28"/>
          <w:szCs w:val="28"/>
        </w:rPr>
        <w:t xml:space="preserve">Việc quy định mức chi cụ thể trong công tác xây dựng văn bản quy phạm pháp luật và hoàn thiện hệ thống pháp luật đảm bảo tổng các nội dung chi không vượt quá định mức được phân bổ tối đa. Đồng thời mức chi được đề nghị thấp hơn mức quy định tại Thông tư số 338/2016/TT-BTC </w:t>
      </w:r>
      <w:r w:rsidRPr="00C2381A">
        <w:rPr>
          <w:spacing w:val="-4"/>
          <w:sz w:val="28"/>
          <w:szCs w:val="28"/>
          <w:lang w:val="vi-VN"/>
        </w:rPr>
        <w:t>của Bộ trưởng Bộ Tài chính</w:t>
      </w:r>
      <w:r w:rsidRPr="00C2381A">
        <w:rPr>
          <w:spacing w:val="-4"/>
          <w:sz w:val="28"/>
          <w:szCs w:val="28"/>
        </w:rPr>
        <w:t>.</w:t>
      </w:r>
    </w:p>
    <w:p w:rsidR="0068685A" w:rsidRPr="00C2381A" w:rsidRDefault="0068685A" w:rsidP="00C2381A">
      <w:pPr>
        <w:pStyle w:val="NormalWeb"/>
        <w:shd w:val="clear" w:color="auto" w:fill="FFFFFF"/>
        <w:spacing w:before="120" w:beforeAutospacing="0" w:after="0" w:afterAutospacing="0"/>
        <w:jc w:val="both"/>
        <w:rPr>
          <w:i/>
          <w:iCs/>
          <w:sz w:val="28"/>
          <w:szCs w:val="28"/>
          <w:lang w:val="vi-VN"/>
        </w:rPr>
      </w:pPr>
      <w:r w:rsidRPr="00C2381A">
        <w:rPr>
          <w:i/>
          <w:iCs/>
          <w:sz w:val="28"/>
          <w:szCs w:val="28"/>
          <w:lang w:val="vi-VN"/>
        </w:rPr>
        <w:t>3.2.3. Mức chi báo cáo theo dõi thi hành pháp luật trong công tác hoàn thiện pháp luật:</w:t>
      </w:r>
    </w:p>
    <w:p w:rsidR="0068685A" w:rsidRDefault="0068685A" w:rsidP="00C2381A">
      <w:pPr>
        <w:pStyle w:val="NormalWeb"/>
        <w:shd w:val="clear" w:color="auto" w:fill="FFFFFF"/>
        <w:spacing w:before="120" w:beforeAutospacing="0" w:after="0" w:afterAutospacing="0"/>
        <w:ind w:firstLine="720"/>
        <w:jc w:val="both"/>
        <w:rPr>
          <w:iCs/>
          <w:sz w:val="28"/>
          <w:szCs w:val="28"/>
          <w:lang w:val="vi-VN"/>
        </w:rPr>
      </w:pPr>
      <w:r w:rsidRPr="00C2381A">
        <w:rPr>
          <w:iCs/>
          <w:sz w:val="28"/>
          <w:szCs w:val="28"/>
          <w:lang w:val="vi-VN"/>
        </w:rPr>
        <w:t>T</w:t>
      </w:r>
      <w:r w:rsidR="00B27B7E" w:rsidRPr="00B27B7E">
        <w:rPr>
          <w:iCs/>
          <w:sz w:val="28"/>
          <w:szCs w:val="28"/>
          <w:lang w:val="vi-VN"/>
        </w:rPr>
        <w:t xml:space="preserve">hực hiện theo </w:t>
      </w:r>
      <w:r w:rsidR="00FE316C" w:rsidRPr="00C2381A">
        <w:rPr>
          <w:iCs/>
          <w:sz w:val="28"/>
          <w:szCs w:val="28"/>
          <w:lang w:val="vi-VN"/>
        </w:rPr>
        <w:t>Đ</w:t>
      </w:r>
      <w:r w:rsidR="00B27B7E" w:rsidRPr="00B27B7E">
        <w:rPr>
          <w:iCs/>
          <w:sz w:val="28"/>
          <w:szCs w:val="28"/>
          <w:lang w:val="vi-VN"/>
        </w:rPr>
        <w:t xml:space="preserve">iểm d </w:t>
      </w:r>
      <w:r w:rsidR="00FE316C" w:rsidRPr="00C2381A">
        <w:rPr>
          <w:iCs/>
          <w:sz w:val="28"/>
          <w:szCs w:val="28"/>
          <w:lang w:val="vi-VN"/>
        </w:rPr>
        <w:t>K</w:t>
      </w:r>
      <w:r w:rsidR="00B27B7E" w:rsidRPr="00B27B7E">
        <w:rPr>
          <w:iCs/>
          <w:sz w:val="28"/>
          <w:szCs w:val="28"/>
          <w:lang w:val="vi-VN"/>
        </w:rPr>
        <w:t>hoản 3 Điều 4 Th</w:t>
      </w:r>
      <w:r w:rsidRPr="00C2381A">
        <w:rPr>
          <w:iCs/>
          <w:sz w:val="28"/>
          <w:szCs w:val="28"/>
          <w:lang w:val="vi-VN"/>
        </w:rPr>
        <w:t>ô</w:t>
      </w:r>
      <w:r w:rsidR="00B27B7E" w:rsidRPr="00B27B7E">
        <w:rPr>
          <w:iCs/>
          <w:sz w:val="28"/>
          <w:szCs w:val="28"/>
          <w:lang w:val="vi-VN"/>
        </w:rPr>
        <w:t xml:space="preserve">ng tư số 338/2016/TT-BTC theo </w:t>
      </w:r>
      <w:r w:rsidRPr="00C2381A">
        <w:rPr>
          <w:iCs/>
          <w:sz w:val="28"/>
          <w:szCs w:val="28"/>
          <w:lang w:val="vi-VN"/>
        </w:rPr>
        <w:t>đó</w:t>
      </w:r>
      <w:r w:rsidR="00B27B7E" w:rsidRPr="00B27B7E">
        <w:rPr>
          <w:iCs/>
          <w:sz w:val="28"/>
          <w:szCs w:val="28"/>
          <w:lang w:val="vi-VN"/>
        </w:rPr>
        <w:t>: B</w:t>
      </w:r>
      <w:r w:rsidRPr="00C2381A">
        <w:rPr>
          <w:iCs/>
          <w:sz w:val="28"/>
          <w:szCs w:val="28"/>
          <w:lang w:val="vi-VN"/>
        </w:rPr>
        <w:t>á</w:t>
      </w:r>
      <w:r w:rsidR="00B27B7E" w:rsidRPr="00B27B7E">
        <w:rPr>
          <w:iCs/>
          <w:sz w:val="28"/>
          <w:szCs w:val="28"/>
          <w:lang w:val="vi-VN"/>
        </w:rPr>
        <w:t>o c</w:t>
      </w:r>
      <w:r w:rsidRPr="00C2381A">
        <w:rPr>
          <w:iCs/>
          <w:sz w:val="28"/>
          <w:szCs w:val="28"/>
          <w:lang w:val="vi-VN"/>
        </w:rPr>
        <w:t>á</w:t>
      </w:r>
      <w:r w:rsidR="00B27B7E" w:rsidRPr="00B27B7E">
        <w:rPr>
          <w:iCs/>
          <w:sz w:val="28"/>
          <w:szCs w:val="28"/>
          <w:lang w:val="vi-VN"/>
        </w:rPr>
        <w:t>o theo d</w:t>
      </w:r>
      <w:r w:rsidRPr="00C2381A">
        <w:rPr>
          <w:iCs/>
          <w:sz w:val="28"/>
          <w:szCs w:val="28"/>
          <w:lang w:val="vi-VN"/>
        </w:rPr>
        <w:t>õ</w:t>
      </w:r>
      <w:r w:rsidR="00B27B7E" w:rsidRPr="00B27B7E">
        <w:rPr>
          <w:iCs/>
          <w:sz w:val="28"/>
          <w:szCs w:val="28"/>
          <w:lang w:val="vi-VN"/>
        </w:rPr>
        <w:t>i t</w:t>
      </w:r>
      <w:r w:rsidRPr="00C2381A">
        <w:rPr>
          <w:iCs/>
          <w:sz w:val="28"/>
          <w:szCs w:val="28"/>
          <w:lang w:val="vi-VN"/>
        </w:rPr>
        <w:t>ì</w:t>
      </w:r>
      <w:r w:rsidR="00B27B7E" w:rsidRPr="00B27B7E">
        <w:rPr>
          <w:iCs/>
          <w:sz w:val="28"/>
          <w:szCs w:val="28"/>
          <w:lang w:val="vi-VN"/>
        </w:rPr>
        <w:t>nh hình thi hành pháp luật theo chuy</w:t>
      </w:r>
      <w:r w:rsidRPr="00C2381A">
        <w:rPr>
          <w:iCs/>
          <w:sz w:val="28"/>
          <w:szCs w:val="28"/>
          <w:lang w:val="vi-VN"/>
        </w:rPr>
        <w:t>ê</w:t>
      </w:r>
      <w:r w:rsidR="00B27B7E" w:rsidRPr="00B27B7E">
        <w:rPr>
          <w:iCs/>
          <w:sz w:val="28"/>
          <w:szCs w:val="28"/>
          <w:lang w:val="vi-VN"/>
        </w:rPr>
        <w:t xml:space="preserve">n </w:t>
      </w:r>
      <w:r w:rsidRPr="00C2381A">
        <w:rPr>
          <w:iCs/>
          <w:sz w:val="28"/>
          <w:szCs w:val="28"/>
          <w:lang w:val="vi-VN"/>
        </w:rPr>
        <w:t>đ</w:t>
      </w:r>
      <w:r w:rsidR="00B27B7E" w:rsidRPr="00B27B7E">
        <w:rPr>
          <w:iCs/>
          <w:sz w:val="28"/>
          <w:szCs w:val="28"/>
          <w:lang w:val="vi-VN"/>
        </w:rPr>
        <w:t xml:space="preserve">ề: </w:t>
      </w:r>
      <w:r w:rsidR="00E36322" w:rsidRPr="00C2381A">
        <w:rPr>
          <w:iCs/>
          <w:sz w:val="28"/>
          <w:szCs w:val="28"/>
          <w:lang w:val="vi-VN"/>
        </w:rPr>
        <w:t>M</w:t>
      </w:r>
      <w:r w:rsidR="00B27B7E" w:rsidRPr="00B27B7E">
        <w:rPr>
          <w:iCs/>
          <w:sz w:val="28"/>
          <w:szCs w:val="28"/>
          <w:lang w:val="vi-VN"/>
        </w:rPr>
        <w:t>ứ</w:t>
      </w:r>
      <w:r w:rsidR="00B27B7E">
        <w:rPr>
          <w:iCs/>
          <w:sz w:val="28"/>
          <w:szCs w:val="28"/>
          <w:lang w:val="vi-VN"/>
        </w:rPr>
        <w:t xml:space="preserve">c chi </w:t>
      </w:r>
      <w:r w:rsidRPr="00C2381A">
        <w:rPr>
          <w:iCs/>
          <w:sz w:val="28"/>
          <w:szCs w:val="28"/>
          <w:lang w:val="vi-VN"/>
        </w:rPr>
        <w:t>0</w:t>
      </w:r>
      <w:r w:rsidR="00B27B7E">
        <w:rPr>
          <w:iCs/>
          <w:sz w:val="28"/>
          <w:szCs w:val="28"/>
          <w:lang w:val="vi-VN"/>
        </w:rPr>
        <w:t>5</w:t>
      </w:r>
      <w:r w:rsidRPr="00C2381A">
        <w:rPr>
          <w:iCs/>
          <w:sz w:val="28"/>
          <w:szCs w:val="28"/>
          <w:lang w:val="vi-VN"/>
        </w:rPr>
        <w:t xml:space="preserve"> triệuđ</w:t>
      </w:r>
      <w:r w:rsidR="00B27B7E" w:rsidRPr="00B27B7E">
        <w:rPr>
          <w:iCs/>
          <w:sz w:val="28"/>
          <w:szCs w:val="28"/>
          <w:lang w:val="vi-VN"/>
        </w:rPr>
        <w:t>ồng/</w:t>
      </w:r>
      <w:r w:rsidRPr="00C2381A">
        <w:rPr>
          <w:iCs/>
          <w:sz w:val="28"/>
          <w:szCs w:val="28"/>
          <w:lang w:val="vi-VN"/>
        </w:rPr>
        <w:t xml:space="preserve">01 </w:t>
      </w:r>
      <w:r w:rsidR="00B27B7E" w:rsidRPr="00B27B7E">
        <w:rPr>
          <w:iCs/>
          <w:sz w:val="28"/>
          <w:szCs w:val="28"/>
          <w:lang w:val="vi-VN"/>
        </w:rPr>
        <w:t>b</w:t>
      </w:r>
      <w:r w:rsidRPr="00C2381A">
        <w:rPr>
          <w:iCs/>
          <w:sz w:val="28"/>
          <w:szCs w:val="28"/>
          <w:lang w:val="vi-VN"/>
        </w:rPr>
        <w:t>á</w:t>
      </w:r>
      <w:r w:rsidR="00B27B7E" w:rsidRPr="00B27B7E">
        <w:rPr>
          <w:iCs/>
          <w:sz w:val="28"/>
          <w:szCs w:val="28"/>
          <w:lang w:val="vi-VN"/>
        </w:rPr>
        <w:t>o c</w:t>
      </w:r>
      <w:r w:rsidRPr="00C2381A">
        <w:rPr>
          <w:iCs/>
          <w:sz w:val="28"/>
          <w:szCs w:val="28"/>
          <w:lang w:val="vi-VN"/>
        </w:rPr>
        <w:t>á</w:t>
      </w:r>
      <w:r w:rsidR="00B27B7E" w:rsidRPr="00B27B7E">
        <w:rPr>
          <w:iCs/>
          <w:sz w:val="28"/>
          <w:szCs w:val="28"/>
          <w:lang w:val="vi-VN"/>
        </w:rPr>
        <w:t xml:space="preserve">o; Báo cáo theo dõi tình hình thi hành pháp luật </w:t>
      </w:r>
      <w:r w:rsidRPr="00C2381A">
        <w:rPr>
          <w:iCs/>
          <w:sz w:val="28"/>
          <w:szCs w:val="28"/>
          <w:lang w:val="vi-VN"/>
        </w:rPr>
        <w:t>đ</w:t>
      </w:r>
      <w:r w:rsidR="00B27B7E" w:rsidRPr="00B27B7E">
        <w:rPr>
          <w:iCs/>
          <w:sz w:val="28"/>
          <w:szCs w:val="28"/>
          <w:lang w:val="vi-VN"/>
        </w:rPr>
        <w:t>ột xuất: mứ</w:t>
      </w:r>
      <w:r w:rsidR="00B27B7E">
        <w:rPr>
          <w:iCs/>
          <w:sz w:val="28"/>
          <w:szCs w:val="28"/>
          <w:lang w:val="vi-VN"/>
        </w:rPr>
        <w:t xml:space="preserve">c chi </w:t>
      </w:r>
      <w:r w:rsidRPr="00C2381A">
        <w:rPr>
          <w:iCs/>
          <w:sz w:val="28"/>
          <w:szCs w:val="28"/>
          <w:lang w:val="vi-VN"/>
        </w:rPr>
        <w:t>0</w:t>
      </w:r>
      <w:r w:rsidR="00B27B7E">
        <w:rPr>
          <w:iCs/>
          <w:sz w:val="28"/>
          <w:szCs w:val="28"/>
          <w:lang w:val="vi-VN"/>
        </w:rPr>
        <w:t>3</w:t>
      </w:r>
      <w:r w:rsidR="00B27B7E" w:rsidRPr="008A35E3">
        <w:rPr>
          <w:iCs/>
          <w:sz w:val="28"/>
          <w:szCs w:val="28"/>
          <w:lang w:val="vi-VN"/>
        </w:rPr>
        <w:t>triệuđ</w:t>
      </w:r>
      <w:r w:rsidR="00B27B7E" w:rsidRPr="00B27B7E">
        <w:rPr>
          <w:iCs/>
          <w:sz w:val="28"/>
          <w:szCs w:val="28"/>
          <w:lang w:val="vi-VN"/>
        </w:rPr>
        <w:t>ồng/</w:t>
      </w:r>
      <w:r w:rsidR="00B27B7E" w:rsidRPr="008A35E3">
        <w:rPr>
          <w:iCs/>
          <w:sz w:val="28"/>
          <w:szCs w:val="28"/>
          <w:lang w:val="vi-VN"/>
        </w:rPr>
        <w:t xml:space="preserve">01 </w:t>
      </w:r>
      <w:r w:rsidR="00B27B7E" w:rsidRPr="00B27B7E">
        <w:rPr>
          <w:iCs/>
          <w:sz w:val="28"/>
          <w:szCs w:val="28"/>
          <w:lang w:val="vi-VN"/>
        </w:rPr>
        <w:t>b</w:t>
      </w:r>
      <w:r w:rsidR="00B27B7E" w:rsidRPr="008A35E3">
        <w:rPr>
          <w:iCs/>
          <w:sz w:val="28"/>
          <w:szCs w:val="28"/>
          <w:lang w:val="vi-VN"/>
        </w:rPr>
        <w:t>á</w:t>
      </w:r>
      <w:r w:rsidR="00B27B7E" w:rsidRPr="00B27B7E">
        <w:rPr>
          <w:iCs/>
          <w:sz w:val="28"/>
          <w:szCs w:val="28"/>
          <w:lang w:val="vi-VN"/>
        </w:rPr>
        <w:t>o c</w:t>
      </w:r>
      <w:r w:rsidR="00B27B7E" w:rsidRPr="008A35E3">
        <w:rPr>
          <w:iCs/>
          <w:sz w:val="28"/>
          <w:szCs w:val="28"/>
          <w:lang w:val="vi-VN"/>
        </w:rPr>
        <w:t>á</w:t>
      </w:r>
      <w:r w:rsidR="00B27B7E" w:rsidRPr="00B27B7E">
        <w:rPr>
          <w:iCs/>
          <w:sz w:val="28"/>
          <w:szCs w:val="28"/>
          <w:lang w:val="vi-VN"/>
        </w:rPr>
        <w:t>o</w:t>
      </w:r>
      <w:r w:rsidR="00E36322" w:rsidRPr="00C2381A">
        <w:rPr>
          <w:iCs/>
          <w:sz w:val="28"/>
          <w:szCs w:val="28"/>
          <w:lang w:val="vi-VN"/>
        </w:rPr>
        <w:t>;</w:t>
      </w:r>
      <w:r w:rsidR="00B27B7E" w:rsidRPr="00B27B7E">
        <w:rPr>
          <w:iCs/>
          <w:sz w:val="28"/>
          <w:szCs w:val="28"/>
          <w:lang w:val="vi-VN"/>
        </w:rPr>
        <w:t xml:space="preserve"> Báo cáo tổng hợp theo d</w:t>
      </w:r>
      <w:r w:rsidRPr="00C2381A">
        <w:rPr>
          <w:iCs/>
          <w:sz w:val="28"/>
          <w:szCs w:val="28"/>
          <w:lang w:val="vi-VN"/>
        </w:rPr>
        <w:t>õ</w:t>
      </w:r>
      <w:r w:rsidR="00B27B7E" w:rsidRPr="00B27B7E">
        <w:rPr>
          <w:iCs/>
          <w:sz w:val="28"/>
          <w:szCs w:val="28"/>
          <w:lang w:val="vi-VN"/>
        </w:rPr>
        <w:t>i t</w:t>
      </w:r>
      <w:r w:rsidRPr="00C2381A">
        <w:rPr>
          <w:iCs/>
          <w:sz w:val="28"/>
          <w:szCs w:val="28"/>
          <w:lang w:val="vi-VN"/>
        </w:rPr>
        <w:t>ì</w:t>
      </w:r>
      <w:r w:rsidR="00B27B7E" w:rsidRPr="00B27B7E">
        <w:rPr>
          <w:iCs/>
          <w:sz w:val="28"/>
          <w:szCs w:val="28"/>
          <w:lang w:val="vi-VN"/>
        </w:rPr>
        <w:t>nh h</w:t>
      </w:r>
      <w:r w:rsidRPr="00C2381A">
        <w:rPr>
          <w:iCs/>
          <w:sz w:val="28"/>
          <w:szCs w:val="28"/>
          <w:lang w:val="vi-VN"/>
        </w:rPr>
        <w:t>ì</w:t>
      </w:r>
      <w:r w:rsidR="00B27B7E" w:rsidRPr="00B27B7E">
        <w:rPr>
          <w:iCs/>
          <w:sz w:val="28"/>
          <w:szCs w:val="28"/>
          <w:lang w:val="vi-VN"/>
        </w:rPr>
        <w:t>nh thi h</w:t>
      </w:r>
      <w:r w:rsidRPr="00C2381A">
        <w:rPr>
          <w:iCs/>
          <w:sz w:val="28"/>
          <w:szCs w:val="28"/>
          <w:lang w:val="vi-VN"/>
        </w:rPr>
        <w:t>à</w:t>
      </w:r>
      <w:r w:rsidR="00B27B7E" w:rsidRPr="00B27B7E">
        <w:rPr>
          <w:iCs/>
          <w:sz w:val="28"/>
          <w:szCs w:val="28"/>
          <w:lang w:val="vi-VN"/>
        </w:rPr>
        <w:t>nh ph</w:t>
      </w:r>
      <w:r w:rsidRPr="00C2381A">
        <w:rPr>
          <w:iCs/>
          <w:sz w:val="28"/>
          <w:szCs w:val="28"/>
          <w:lang w:val="vi-VN"/>
        </w:rPr>
        <w:t>á</w:t>
      </w:r>
      <w:r w:rsidR="00B27B7E" w:rsidRPr="00B27B7E">
        <w:rPr>
          <w:iCs/>
          <w:sz w:val="28"/>
          <w:szCs w:val="28"/>
          <w:lang w:val="vi-VN"/>
        </w:rPr>
        <w:t>p luật do Sở Tư ph</w:t>
      </w:r>
      <w:r w:rsidRPr="00C2381A">
        <w:rPr>
          <w:iCs/>
          <w:sz w:val="28"/>
          <w:szCs w:val="28"/>
          <w:lang w:val="vi-VN"/>
        </w:rPr>
        <w:t>á</w:t>
      </w:r>
      <w:r w:rsidR="00B27B7E" w:rsidRPr="00B27B7E">
        <w:rPr>
          <w:iCs/>
          <w:sz w:val="28"/>
          <w:szCs w:val="28"/>
          <w:lang w:val="vi-VN"/>
        </w:rPr>
        <w:t>p chủ trì xây dựng tr</w:t>
      </w:r>
      <w:r w:rsidRPr="00C2381A">
        <w:rPr>
          <w:iCs/>
          <w:sz w:val="28"/>
          <w:szCs w:val="28"/>
          <w:lang w:val="vi-VN"/>
        </w:rPr>
        <w:t>ì</w:t>
      </w:r>
      <w:r w:rsidR="00B27B7E" w:rsidRPr="00B27B7E">
        <w:rPr>
          <w:iCs/>
          <w:sz w:val="28"/>
          <w:szCs w:val="28"/>
          <w:lang w:val="vi-VN"/>
        </w:rPr>
        <w:t xml:space="preserve">nh </w:t>
      </w:r>
      <w:r w:rsidRPr="00C2381A">
        <w:rPr>
          <w:iCs/>
          <w:sz w:val="28"/>
          <w:szCs w:val="28"/>
          <w:lang w:val="vi-VN"/>
        </w:rPr>
        <w:t>UBND</w:t>
      </w:r>
      <w:r w:rsidR="00B27B7E" w:rsidRPr="00B27B7E">
        <w:rPr>
          <w:iCs/>
          <w:sz w:val="28"/>
          <w:szCs w:val="28"/>
          <w:lang w:val="vi-VN"/>
        </w:rPr>
        <w:t xml:space="preserve"> cấp tỉnh gửi Bộ Tư ph</w:t>
      </w:r>
      <w:r w:rsidRPr="00C2381A">
        <w:rPr>
          <w:iCs/>
          <w:sz w:val="28"/>
          <w:szCs w:val="28"/>
          <w:lang w:val="vi-VN"/>
        </w:rPr>
        <w:t>á</w:t>
      </w:r>
      <w:r w:rsidR="00B27B7E" w:rsidRPr="00B27B7E">
        <w:rPr>
          <w:iCs/>
          <w:sz w:val="28"/>
          <w:szCs w:val="28"/>
          <w:lang w:val="vi-VN"/>
        </w:rPr>
        <w:t xml:space="preserve">p: </w:t>
      </w:r>
      <w:r w:rsidR="00BE575A" w:rsidRPr="00C2381A">
        <w:rPr>
          <w:iCs/>
          <w:sz w:val="28"/>
          <w:szCs w:val="28"/>
          <w:lang w:val="vi-VN"/>
        </w:rPr>
        <w:t>M</w:t>
      </w:r>
      <w:r w:rsidR="00B27B7E" w:rsidRPr="00B27B7E">
        <w:rPr>
          <w:iCs/>
          <w:sz w:val="28"/>
          <w:szCs w:val="28"/>
          <w:lang w:val="vi-VN"/>
        </w:rPr>
        <w:t>ức chi</w:t>
      </w:r>
      <w:r w:rsidRPr="00C2381A">
        <w:rPr>
          <w:iCs/>
          <w:sz w:val="28"/>
          <w:szCs w:val="28"/>
          <w:lang w:val="vi-VN"/>
        </w:rPr>
        <w:t xml:space="preserve"> 3,4</w:t>
      </w:r>
      <w:r w:rsidR="00B27B7E" w:rsidRPr="008A35E3">
        <w:rPr>
          <w:iCs/>
          <w:sz w:val="28"/>
          <w:szCs w:val="28"/>
          <w:lang w:val="vi-VN"/>
        </w:rPr>
        <w:t>triệuđ</w:t>
      </w:r>
      <w:r w:rsidR="00B27B7E" w:rsidRPr="00B27B7E">
        <w:rPr>
          <w:iCs/>
          <w:sz w:val="28"/>
          <w:szCs w:val="28"/>
          <w:lang w:val="vi-VN"/>
        </w:rPr>
        <w:t>ồng/</w:t>
      </w:r>
      <w:r w:rsidR="00B27B7E" w:rsidRPr="008A35E3">
        <w:rPr>
          <w:iCs/>
          <w:sz w:val="28"/>
          <w:szCs w:val="28"/>
          <w:lang w:val="vi-VN"/>
        </w:rPr>
        <w:t xml:space="preserve">01 </w:t>
      </w:r>
      <w:r w:rsidR="00B27B7E" w:rsidRPr="00B27B7E">
        <w:rPr>
          <w:iCs/>
          <w:sz w:val="28"/>
          <w:szCs w:val="28"/>
          <w:lang w:val="vi-VN"/>
        </w:rPr>
        <w:t>b</w:t>
      </w:r>
      <w:r w:rsidR="00B27B7E" w:rsidRPr="008A35E3">
        <w:rPr>
          <w:iCs/>
          <w:sz w:val="28"/>
          <w:szCs w:val="28"/>
          <w:lang w:val="vi-VN"/>
        </w:rPr>
        <w:t>á</w:t>
      </w:r>
      <w:r w:rsidR="00B27B7E" w:rsidRPr="00B27B7E">
        <w:rPr>
          <w:iCs/>
          <w:sz w:val="28"/>
          <w:szCs w:val="28"/>
          <w:lang w:val="vi-VN"/>
        </w:rPr>
        <w:t>o c</w:t>
      </w:r>
      <w:r w:rsidR="00B27B7E" w:rsidRPr="008A35E3">
        <w:rPr>
          <w:iCs/>
          <w:sz w:val="28"/>
          <w:szCs w:val="28"/>
          <w:lang w:val="vi-VN"/>
        </w:rPr>
        <w:t>á</w:t>
      </w:r>
      <w:r w:rsidR="00B27B7E" w:rsidRPr="00B27B7E">
        <w:rPr>
          <w:iCs/>
          <w:sz w:val="28"/>
          <w:szCs w:val="28"/>
          <w:lang w:val="vi-VN"/>
        </w:rPr>
        <w:t>o; B</w:t>
      </w:r>
      <w:r w:rsidRPr="00C2381A">
        <w:rPr>
          <w:iCs/>
          <w:sz w:val="28"/>
          <w:szCs w:val="28"/>
          <w:lang w:val="vi-VN"/>
        </w:rPr>
        <w:t>á</w:t>
      </w:r>
      <w:r w:rsidR="00B27B7E" w:rsidRPr="00B27B7E">
        <w:rPr>
          <w:iCs/>
          <w:sz w:val="28"/>
          <w:szCs w:val="28"/>
          <w:lang w:val="vi-VN"/>
        </w:rPr>
        <w:t xml:space="preserve">o cáo theo dõi tình hình thi hành pháp luật do </w:t>
      </w:r>
      <w:r w:rsidRPr="00C2381A">
        <w:rPr>
          <w:iCs/>
          <w:sz w:val="28"/>
          <w:szCs w:val="28"/>
          <w:lang w:val="vi-VN"/>
        </w:rPr>
        <w:t>UBND</w:t>
      </w:r>
      <w:r w:rsidR="00B27B7E" w:rsidRPr="00B27B7E">
        <w:rPr>
          <w:iCs/>
          <w:sz w:val="28"/>
          <w:szCs w:val="28"/>
          <w:lang w:val="vi-VN"/>
        </w:rPr>
        <w:t xml:space="preserve"> cấp huyện tổng hợp; c</w:t>
      </w:r>
      <w:r w:rsidRPr="00C2381A">
        <w:rPr>
          <w:iCs/>
          <w:sz w:val="28"/>
          <w:szCs w:val="28"/>
          <w:lang w:val="vi-VN"/>
        </w:rPr>
        <w:t>á</w:t>
      </w:r>
      <w:r w:rsidR="00B27B7E" w:rsidRPr="00B27B7E">
        <w:rPr>
          <w:iCs/>
          <w:sz w:val="28"/>
          <w:szCs w:val="28"/>
          <w:lang w:val="vi-VN"/>
        </w:rPr>
        <w:t>c sở, ban, ng</w:t>
      </w:r>
      <w:r w:rsidRPr="00C2381A">
        <w:rPr>
          <w:iCs/>
          <w:sz w:val="28"/>
          <w:szCs w:val="28"/>
          <w:lang w:val="vi-VN"/>
        </w:rPr>
        <w:t>à</w:t>
      </w:r>
      <w:r w:rsidR="00B27B7E" w:rsidRPr="00B27B7E">
        <w:rPr>
          <w:iCs/>
          <w:sz w:val="28"/>
          <w:szCs w:val="28"/>
          <w:lang w:val="vi-VN"/>
        </w:rPr>
        <w:t>nh cấp tỉnh chủ tr</w:t>
      </w:r>
      <w:r w:rsidRPr="00C2381A">
        <w:rPr>
          <w:iCs/>
          <w:sz w:val="28"/>
          <w:szCs w:val="28"/>
          <w:lang w:val="vi-VN"/>
        </w:rPr>
        <w:t>ì</w:t>
      </w:r>
      <w:r w:rsidR="00B27B7E" w:rsidRPr="00B27B7E">
        <w:rPr>
          <w:iCs/>
          <w:sz w:val="28"/>
          <w:szCs w:val="28"/>
          <w:lang w:val="vi-VN"/>
        </w:rPr>
        <w:t xml:space="preserve"> x</w:t>
      </w:r>
      <w:r w:rsidRPr="00C2381A">
        <w:rPr>
          <w:iCs/>
          <w:sz w:val="28"/>
          <w:szCs w:val="28"/>
          <w:lang w:val="vi-VN"/>
        </w:rPr>
        <w:t>â</w:t>
      </w:r>
      <w:r w:rsidR="00B27B7E" w:rsidRPr="00B27B7E">
        <w:rPr>
          <w:iCs/>
          <w:sz w:val="28"/>
          <w:szCs w:val="28"/>
          <w:lang w:val="vi-VN"/>
        </w:rPr>
        <w:t>y dựng gửi Sở Tư ph</w:t>
      </w:r>
      <w:r w:rsidRPr="00C2381A">
        <w:rPr>
          <w:iCs/>
          <w:sz w:val="28"/>
          <w:szCs w:val="28"/>
          <w:lang w:val="vi-VN"/>
        </w:rPr>
        <w:t>á</w:t>
      </w:r>
      <w:r w:rsidR="00B27B7E" w:rsidRPr="00B27B7E">
        <w:rPr>
          <w:iCs/>
          <w:sz w:val="28"/>
          <w:szCs w:val="28"/>
          <w:lang w:val="vi-VN"/>
        </w:rPr>
        <w:t xml:space="preserve">p: </w:t>
      </w:r>
      <w:r w:rsidR="00BE575A" w:rsidRPr="00C2381A">
        <w:rPr>
          <w:iCs/>
          <w:sz w:val="28"/>
          <w:szCs w:val="28"/>
          <w:lang w:val="vi-VN"/>
        </w:rPr>
        <w:t>M</w:t>
      </w:r>
      <w:r w:rsidR="00B27B7E" w:rsidRPr="00B27B7E">
        <w:rPr>
          <w:iCs/>
          <w:sz w:val="28"/>
          <w:szCs w:val="28"/>
          <w:lang w:val="vi-VN"/>
        </w:rPr>
        <w:t>ứ</w:t>
      </w:r>
      <w:r w:rsidR="00B27B7E">
        <w:rPr>
          <w:iCs/>
          <w:sz w:val="28"/>
          <w:szCs w:val="28"/>
          <w:lang w:val="vi-VN"/>
        </w:rPr>
        <w:t xml:space="preserve">c chi </w:t>
      </w:r>
      <w:r w:rsidRPr="00C2381A">
        <w:rPr>
          <w:iCs/>
          <w:sz w:val="28"/>
          <w:szCs w:val="28"/>
          <w:lang w:val="vi-VN"/>
        </w:rPr>
        <w:t xml:space="preserve">1,7 </w:t>
      </w:r>
      <w:r w:rsidR="00B27B7E" w:rsidRPr="008A35E3">
        <w:rPr>
          <w:iCs/>
          <w:sz w:val="28"/>
          <w:szCs w:val="28"/>
          <w:lang w:val="vi-VN"/>
        </w:rPr>
        <w:t>triệuđ</w:t>
      </w:r>
      <w:r w:rsidR="00B27B7E" w:rsidRPr="00B27B7E">
        <w:rPr>
          <w:iCs/>
          <w:sz w:val="28"/>
          <w:szCs w:val="28"/>
          <w:lang w:val="vi-VN"/>
        </w:rPr>
        <w:t>ồng/</w:t>
      </w:r>
      <w:r w:rsidR="00B27B7E" w:rsidRPr="008A35E3">
        <w:rPr>
          <w:iCs/>
          <w:sz w:val="28"/>
          <w:szCs w:val="28"/>
          <w:lang w:val="vi-VN"/>
        </w:rPr>
        <w:t xml:space="preserve">01 </w:t>
      </w:r>
      <w:r w:rsidR="00B27B7E" w:rsidRPr="00B27B7E">
        <w:rPr>
          <w:iCs/>
          <w:sz w:val="28"/>
          <w:szCs w:val="28"/>
          <w:lang w:val="vi-VN"/>
        </w:rPr>
        <w:t>b</w:t>
      </w:r>
      <w:r w:rsidR="00B27B7E" w:rsidRPr="008A35E3">
        <w:rPr>
          <w:iCs/>
          <w:sz w:val="28"/>
          <w:szCs w:val="28"/>
          <w:lang w:val="vi-VN"/>
        </w:rPr>
        <w:t>á</w:t>
      </w:r>
      <w:r w:rsidR="00B27B7E" w:rsidRPr="00B27B7E">
        <w:rPr>
          <w:iCs/>
          <w:sz w:val="28"/>
          <w:szCs w:val="28"/>
          <w:lang w:val="vi-VN"/>
        </w:rPr>
        <w:t>o c</w:t>
      </w:r>
      <w:r w:rsidR="00B27B7E" w:rsidRPr="008A35E3">
        <w:rPr>
          <w:iCs/>
          <w:sz w:val="28"/>
          <w:szCs w:val="28"/>
          <w:lang w:val="vi-VN"/>
        </w:rPr>
        <w:t>á</w:t>
      </w:r>
      <w:r w:rsidR="00B27B7E" w:rsidRPr="00B27B7E">
        <w:rPr>
          <w:iCs/>
          <w:sz w:val="28"/>
          <w:szCs w:val="28"/>
          <w:lang w:val="vi-VN"/>
        </w:rPr>
        <w:t>o; B</w:t>
      </w:r>
      <w:r w:rsidRPr="00C2381A">
        <w:rPr>
          <w:iCs/>
          <w:sz w:val="28"/>
          <w:szCs w:val="28"/>
          <w:lang w:val="vi-VN"/>
        </w:rPr>
        <w:t>á</w:t>
      </w:r>
      <w:r w:rsidR="00B27B7E" w:rsidRPr="00B27B7E">
        <w:rPr>
          <w:iCs/>
          <w:sz w:val="28"/>
          <w:szCs w:val="28"/>
          <w:lang w:val="vi-VN"/>
        </w:rPr>
        <w:t>o c</w:t>
      </w:r>
      <w:r w:rsidRPr="00C2381A">
        <w:rPr>
          <w:iCs/>
          <w:sz w:val="28"/>
          <w:szCs w:val="28"/>
          <w:lang w:val="vi-VN"/>
        </w:rPr>
        <w:t>á</w:t>
      </w:r>
      <w:r w:rsidR="00B27B7E" w:rsidRPr="00B27B7E">
        <w:rPr>
          <w:iCs/>
          <w:sz w:val="28"/>
          <w:szCs w:val="28"/>
          <w:lang w:val="vi-VN"/>
        </w:rPr>
        <w:t>o theo d</w:t>
      </w:r>
      <w:r w:rsidRPr="00C2381A">
        <w:rPr>
          <w:iCs/>
          <w:sz w:val="28"/>
          <w:szCs w:val="28"/>
          <w:lang w:val="vi-VN"/>
        </w:rPr>
        <w:t>õ</w:t>
      </w:r>
      <w:r w:rsidR="00B27B7E" w:rsidRPr="00B27B7E">
        <w:rPr>
          <w:iCs/>
          <w:sz w:val="28"/>
          <w:szCs w:val="28"/>
          <w:lang w:val="vi-VN"/>
        </w:rPr>
        <w:t>i t</w:t>
      </w:r>
      <w:r w:rsidRPr="00C2381A">
        <w:rPr>
          <w:iCs/>
          <w:sz w:val="28"/>
          <w:szCs w:val="28"/>
          <w:lang w:val="vi-VN"/>
        </w:rPr>
        <w:t>ì</w:t>
      </w:r>
      <w:r w:rsidR="00B27B7E" w:rsidRPr="00B27B7E">
        <w:rPr>
          <w:iCs/>
          <w:sz w:val="28"/>
          <w:szCs w:val="28"/>
          <w:lang w:val="vi-VN"/>
        </w:rPr>
        <w:t>nh h</w:t>
      </w:r>
      <w:r w:rsidRPr="00C2381A">
        <w:rPr>
          <w:iCs/>
          <w:sz w:val="28"/>
          <w:szCs w:val="28"/>
          <w:lang w:val="vi-VN"/>
        </w:rPr>
        <w:t>ì</w:t>
      </w:r>
      <w:r w:rsidR="00B27B7E" w:rsidRPr="00B27B7E">
        <w:rPr>
          <w:iCs/>
          <w:sz w:val="28"/>
          <w:szCs w:val="28"/>
          <w:lang w:val="vi-VN"/>
        </w:rPr>
        <w:t xml:space="preserve">nh thi hành pháp luật do </w:t>
      </w:r>
      <w:r w:rsidRPr="00C2381A">
        <w:rPr>
          <w:iCs/>
          <w:sz w:val="28"/>
          <w:szCs w:val="28"/>
          <w:lang w:val="vi-VN"/>
        </w:rPr>
        <w:t>UBND</w:t>
      </w:r>
      <w:r w:rsidR="00B27B7E" w:rsidRPr="00B27B7E">
        <w:rPr>
          <w:iCs/>
          <w:sz w:val="28"/>
          <w:szCs w:val="28"/>
          <w:lang w:val="vi-VN"/>
        </w:rPr>
        <w:t xml:space="preserve"> cấp x</w:t>
      </w:r>
      <w:r w:rsidRPr="00C2381A">
        <w:rPr>
          <w:iCs/>
          <w:sz w:val="28"/>
          <w:szCs w:val="28"/>
          <w:lang w:val="vi-VN"/>
        </w:rPr>
        <w:t>ã</w:t>
      </w:r>
      <w:r w:rsidR="00B27B7E" w:rsidRPr="00B27B7E">
        <w:rPr>
          <w:iCs/>
          <w:sz w:val="28"/>
          <w:szCs w:val="28"/>
          <w:lang w:val="vi-VN"/>
        </w:rPr>
        <w:t>; c</w:t>
      </w:r>
      <w:r w:rsidRPr="00C2381A">
        <w:rPr>
          <w:iCs/>
          <w:sz w:val="28"/>
          <w:szCs w:val="28"/>
          <w:lang w:val="vi-VN"/>
        </w:rPr>
        <w:t>á</w:t>
      </w:r>
      <w:r w:rsidR="00B27B7E" w:rsidRPr="00B27B7E">
        <w:rPr>
          <w:iCs/>
          <w:sz w:val="28"/>
          <w:szCs w:val="28"/>
          <w:lang w:val="vi-VN"/>
        </w:rPr>
        <w:t>c ph</w:t>
      </w:r>
      <w:r w:rsidRPr="00C2381A">
        <w:rPr>
          <w:iCs/>
          <w:sz w:val="28"/>
          <w:szCs w:val="28"/>
          <w:lang w:val="vi-VN"/>
        </w:rPr>
        <w:t>ò</w:t>
      </w:r>
      <w:r w:rsidR="00B27B7E" w:rsidRPr="00B27B7E">
        <w:rPr>
          <w:iCs/>
          <w:sz w:val="28"/>
          <w:szCs w:val="28"/>
          <w:lang w:val="vi-VN"/>
        </w:rPr>
        <w:t>ng, ban, ngành cấp huyện chủ trì xây dựng gửi Ph</w:t>
      </w:r>
      <w:r w:rsidRPr="00C2381A">
        <w:rPr>
          <w:iCs/>
          <w:sz w:val="28"/>
          <w:szCs w:val="28"/>
          <w:lang w:val="vi-VN"/>
        </w:rPr>
        <w:t>ò</w:t>
      </w:r>
      <w:r w:rsidR="00B27B7E" w:rsidRPr="00B27B7E">
        <w:rPr>
          <w:iCs/>
          <w:sz w:val="28"/>
          <w:szCs w:val="28"/>
          <w:lang w:val="vi-VN"/>
        </w:rPr>
        <w:t>ng Tư ph</w:t>
      </w:r>
      <w:r w:rsidRPr="00C2381A">
        <w:rPr>
          <w:iCs/>
          <w:sz w:val="28"/>
          <w:szCs w:val="28"/>
          <w:lang w:val="vi-VN"/>
        </w:rPr>
        <w:t>á</w:t>
      </w:r>
      <w:r w:rsidR="00B27B7E" w:rsidRPr="00B27B7E">
        <w:rPr>
          <w:iCs/>
          <w:sz w:val="28"/>
          <w:szCs w:val="28"/>
          <w:lang w:val="vi-VN"/>
        </w:rPr>
        <w:t xml:space="preserve">p: </w:t>
      </w:r>
      <w:r w:rsidR="00BE575A" w:rsidRPr="00C2381A">
        <w:rPr>
          <w:iCs/>
          <w:sz w:val="28"/>
          <w:szCs w:val="28"/>
          <w:lang w:val="vi-VN"/>
        </w:rPr>
        <w:t>M</w:t>
      </w:r>
      <w:r w:rsidR="00B27B7E" w:rsidRPr="00B27B7E">
        <w:rPr>
          <w:iCs/>
          <w:sz w:val="28"/>
          <w:szCs w:val="28"/>
          <w:lang w:val="vi-VN"/>
        </w:rPr>
        <w:t xml:space="preserve">ức chi 900.000 </w:t>
      </w:r>
      <w:r w:rsidRPr="00C2381A">
        <w:rPr>
          <w:iCs/>
          <w:sz w:val="28"/>
          <w:szCs w:val="28"/>
          <w:lang w:val="vi-VN"/>
        </w:rPr>
        <w:t>đ</w:t>
      </w:r>
      <w:r w:rsidR="00B27B7E" w:rsidRPr="00B27B7E">
        <w:rPr>
          <w:iCs/>
          <w:sz w:val="28"/>
          <w:szCs w:val="28"/>
          <w:lang w:val="vi-VN"/>
        </w:rPr>
        <w:t>ồng/</w:t>
      </w:r>
      <w:r w:rsidRPr="00C2381A">
        <w:rPr>
          <w:iCs/>
          <w:sz w:val="28"/>
          <w:szCs w:val="28"/>
          <w:lang w:val="vi-VN"/>
        </w:rPr>
        <w:t>0</w:t>
      </w:r>
      <w:r w:rsidR="00B115B7" w:rsidRPr="00C2381A">
        <w:rPr>
          <w:iCs/>
          <w:sz w:val="28"/>
          <w:szCs w:val="28"/>
          <w:lang w:val="vi-VN"/>
        </w:rPr>
        <w:t xml:space="preserve">1 </w:t>
      </w:r>
      <w:r w:rsidR="00B27B7E" w:rsidRPr="00B27B7E">
        <w:rPr>
          <w:iCs/>
          <w:sz w:val="28"/>
          <w:szCs w:val="28"/>
          <w:lang w:val="vi-VN"/>
        </w:rPr>
        <w:t>b</w:t>
      </w:r>
      <w:r w:rsidRPr="00C2381A">
        <w:rPr>
          <w:iCs/>
          <w:sz w:val="28"/>
          <w:szCs w:val="28"/>
          <w:lang w:val="vi-VN"/>
        </w:rPr>
        <w:t>á</w:t>
      </w:r>
      <w:r w:rsidR="00B27B7E" w:rsidRPr="00B27B7E">
        <w:rPr>
          <w:iCs/>
          <w:sz w:val="28"/>
          <w:szCs w:val="28"/>
          <w:lang w:val="vi-VN"/>
        </w:rPr>
        <w:t>o c</w:t>
      </w:r>
      <w:r w:rsidRPr="00C2381A">
        <w:rPr>
          <w:iCs/>
          <w:sz w:val="28"/>
          <w:szCs w:val="28"/>
          <w:lang w:val="vi-VN"/>
        </w:rPr>
        <w:t>á</w:t>
      </w:r>
      <w:r w:rsidR="00B27B7E" w:rsidRPr="00B27B7E">
        <w:rPr>
          <w:iCs/>
          <w:sz w:val="28"/>
          <w:szCs w:val="28"/>
          <w:lang w:val="vi-VN"/>
        </w:rPr>
        <w:t>o. V</w:t>
      </w:r>
      <w:r w:rsidRPr="00C2381A">
        <w:rPr>
          <w:iCs/>
          <w:sz w:val="28"/>
          <w:szCs w:val="28"/>
          <w:lang w:val="vi-VN"/>
        </w:rPr>
        <w:t>ì</w:t>
      </w:r>
      <w:r w:rsidR="00B27B7E" w:rsidRPr="00B27B7E">
        <w:rPr>
          <w:iCs/>
          <w:sz w:val="28"/>
          <w:szCs w:val="28"/>
          <w:lang w:val="vi-VN"/>
        </w:rPr>
        <w:t xml:space="preserve"> vậy, nếu </w:t>
      </w:r>
      <w:r w:rsidRPr="00C2381A">
        <w:rPr>
          <w:iCs/>
          <w:sz w:val="28"/>
          <w:szCs w:val="28"/>
          <w:lang w:val="vi-VN"/>
        </w:rPr>
        <w:t>đ</w:t>
      </w:r>
      <w:r w:rsidR="00B27B7E" w:rsidRPr="00B27B7E">
        <w:rPr>
          <w:iCs/>
          <w:sz w:val="28"/>
          <w:szCs w:val="28"/>
          <w:lang w:val="vi-VN"/>
        </w:rPr>
        <w:t>ưa mức chi b</w:t>
      </w:r>
      <w:r w:rsidRPr="00C2381A">
        <w:rPr>
          <w:iCs/>
          <w:sz w:val="28"/>
          <w:szCs w:val="28"/>
          <w:lang w:val="vi-VN"/>
        </w:rPr>
        <w:t>á</w:t>
      </w:r>
      <w:r w:rsidR="00B27B7E" w:rsidRPr="00B27B7E">
        <w:rPr>
          <w:iCs/>
          <w:sz w:val="28"/>
          <w:szCs w:val="28"/>
          <w:lang w:val="vi-VN"/>
        </w:rPr>
        <w:t>o c</w:t>
      </w:r>
      <w:r w:rsidRPr="00C2381A">
        <w:rPr>
          <w:iCs/>
          <w:sz w:val="28"/>
          <w:szCs w:val="28"/>
          <w:lang w:val="vi-VN"/>
        </w:rPr>
        <w:t>á</w:t>
      </w:r>
      <w:r w:rsidR="00B27B7E" w:rsidRPr="00B27B7E">
        <w:rPr>
          <w:iCs/>
          <w:sz w:val="28"/>
          <w:szCs w:val="28"/>
          <w:lang w:val="vi-VN"/>
        </w:rPr>
        <w:t>o theo d</w:t>
      </w:r>
      <w:r w:rsidRPr="00C2381A">
        <w:rPr>
          <w:iCs/>
          <w:sz w:val="28"/>
          <w:szCs w:val="28"/>
          <w:lang w:val="vi-VN"/>
        </w:rPr>
        <w:t>õ</w:t>
      </w:r>
      <w:r w:rsidR="00B27B7E" w:rsidRPr="00B27B7E">
        <w:rPr>
          <w:iCs/>
          <w:sz w:val="28"/>
          <w:szCs w:val="28"/>
          <w:lang w:val="vi-VN"/>
        </w:rPr>
        <w:t>i thi h</w:t>
      </w:r>
      <w:r w:rsidRPr="00C2381A">
        <w:rPr>
          <w:iCs/>
          <w:sz w:val="28"/>
          <w:szCs w:val="28"/>
          <w:lang w:val="vi-VN"/>
        </w:rPr>
        <w:t>à</w:t>
      </w:r>
      <w:r w:rsidR="00B27B7E" w:rsidRPr="00B27B7E">
        <w:rPr>
          <w:iCs/>
          <w:sz w:val="28"/>
          <w:szCs w:val="28"/>
          <w:lang w:val="vi-VN"/>
        </w:rPr>
        <w:t>nh ph</w:t>
      </w:r>
      <w:r w:rsidRPr="00C2381A">
        <w:rPr>
          <w:iCs/>
          <w:sz w:val="28"/>
          <w:szCs w:val="28"/>
          <w:lang w:val="vi-VN"/>
        </w:rPr>
        <w:t>á</w:t>
      </w:r>
      <w:r w:rsidR="00B27B7E" w:rsidRPr="00B27B7E">
        <w:rPr>
          <w:iCs/>
          <w:sz w:val="28"/>
          <w:szCs w:val="28"/>
          <w:lang w:val="vi-VN"/>
        </w:rPr>
        <w:t>p luật v</w:t>
      </w:r>
      <w:r w:rsidRPr="00C2381A">
        <w:rPr>
          <w:iCs/>
          <w:sz w:val="28"/>
          <w:szCs w:val="28"/>
          <w:lang w:val="vi-VN"/>
        </w:rPr>
        <w:t>à</w:t>
      </w:r>
      <w:r w:rsidR="00B27B7E" w:rsidRPr="00B27B7E">
        <w:rPr>
          <w:iCs/>
          <w:sz w:val="28"/>
          <w:szCs w:val="28"/>
          <w:lang w:val="vi-VN"/>
        </w:rPr>
        <w:t>o mức chi của c</w:t>
      </w:r>
      <w:r w:rsidRPr="00C2381A">
        <w:rPr>
          <w:iCs/>
          <w:sz w:val="28"/>
          <w:szCs w:val="28"/>
          <w:lang w:val="vi-VN"/>
        </w:rPr>
        <w:t>ô</w:t>
      </w:r>
      <w:r w:rsidR="00B27B7E" w:rsidRPr="00B27B7E">
        <w:rPr>
          <w:iCs/>
          <w:sz w:val="28"/>
          <w:szCs w:val="28"/>
          <w:lang w:val="vi-VN"/>
        </w:rPr>
        <w:t>ng t</w:t>
      </w:r>
      <w:r w:rsidRPr="00C2381A">
        <w:rPr>
          <w:iCs/>
          <w:sz w:val="28"/>
          <w:szCs w:val="28"/>
          <w:lang w:val="vi-VN"/>
        </w:rPr>
        <w:t>á</w:t>
      </w:r>
      <w:r w:rsidR="00B27B7E" w:rsidRPr="00B27B7E">
        <w:rPr>
          <w:iCs/>
          <w:sz w:val="28"/>
          <w:szCs w:val="28"/>
          <w:lang w:val="vi-VN"/>
        </w:rPr>
        <w:t>c x</w:t>
      </w:r>
      <w:r w:rsidRPr="00C2381A">
        <w:rPr>
          <w:iCs/>
          <w:sz w:val="28"/>
          <w:szCs w:val="28"/>
          <w:lang w:val="vi-VN"/>
        </w:rPr>
        <w:t>â</w:t>
      </w:r>
      <w:r w:rsidR="00B27B7E" w:rsidRPr="00B27B7E">
        <w:rPr>
          <w:iCs/>
          <w:sz w:val="28"/>
          <w:szCs w:val="28"/>
          <w:lang w:val="vi-VN"/>
        </w:rPr>
        <w:t>y dựng văn bản quy phạm ph</w:t>
      </w:r>
      <w:r w:rsidRPr="00C2381A">
        <w:rPr>
          <w:iCs/>
          <w:sz w:val="28"/>
          <w:szCs w:val="28"/>
          <w:lang w:val="vi-VN"/>
        </w:rPr>
        <w:t>á</w:t>
      </w:r>
      <w:r w:rsidR="00B27B7E" w:rsidRPr="00B27B7E">
        <w:rPr>
          <w:iCs/>
          <w:sz w:val="28"/>
          <w:szCs w:val="28"/>
          <w:lang w:val="vi-VN"/>
        </w:rPr>
        <w:t>p luật v</w:t>
      </w:r>
      <w:r w:rsidRPr="00C2381A">
        <w:rPr>
          <w:iCs/>
          <w:sz w:val="28"/>
          <w:szCs w:val="28"/>
          <w:lang w:val="vi-VN"/>
        </w:rPr>
        <w:t>à</w:t>
      </w:r>
      <w:r w:rsidR="00B27B7E" w:rsidRPr="00B27B7E">
        <w:rPr>
          <w:iCs/>
          <w:sz w:val="28"/>
          <w:szCs w:val="28"/>
          <w:lang w:val="vi-VN"/>
        </w:rPr>
        <w:t xml:space="preserve"> ho</w:t>
      </w:r>
      <w:r w:rsidRPr="00C2381A">
        <w:rPr>
          <w:iCs/>
          <w:sz w:val="28"/>
          <w:szCs w:val="28"/>
          <w:lang w:val="vi-VN"/>
        </w:rPr>
        <w:t>à</w:t>
      </w:r>
      <w:r w:rsidR="00B27B7E" w:rsidRPr="00B27B7E">
        <w:rPr>
          <w:iCs/>
          <w:sz w:val="28"/>
          <w:szCs w:val="28"/>
          <w:lang w:val="vi-VN"/>
        </w:rPr>
        <w:t>n thiện hệ thống ph</w:t>
      </w:r>
      <w:r w:rsidRPr="00C2381A">
        <w:rPr>
          <w:iCs/>
          <w:sz w:val="28"/>
          <w:szCs w:val="28"/>
          <w:lang w:val="vi-VN"/>
        </w:rPr>
        <w:t>á</w:t>
      </w:r>
      <w:r w:rsidR="00B27B7E" w:rsidRPr="00B27B7E">
        <w:rPr>
          <w:iCs/>
          <w:sz w:val="28"/>
          <w:szCs w:val="28"/>
          <w:lang w:val="vi-VN"/>
        </w:rPr>
        <w:t xml:space="preserve">p luật sẽ vượt </w:t>
      </w:r>
      <w:r w:rsidRPr="00C2381A">
        <w:rPr>
          <w:iCs/>
          <w:sz w:val="28"/>
          <w:szCs w:val="28"/>
          <w:lang w:val="vi-VN"/>
        </w:rPr>
        <w:t>đ</w:t>
      </w:r>
      <w:r w:rsidR="00B27B7E" w:rsidRPr="00B27B7E">
        <w:rPr>
          <w:iCs/>
          <w:sz w:val="28"/>
          <w:szCs w:val="28"/>
          <w:lang w:val="vi-VN"/>
        </w:rPr>
        <w:t xml:space="preserve">ịnh mức </w:t>
      </w:r>
      <w:r w:rsidRPr="00C2381A">
        <w:rPr>
          <w:iCs/>
          <w:sz w:val="28"/>
          <w:szCs w:val="28"/>
          <w:lang w:val="vi-VN"/>
        </w:rPr>
        <w:t>0</w:t>
      </w:r>
      <w:r w:rsidR="00B27B7E" w:rsidRPr="00B27B7E">
        <w:rPr>
          <w:iCs/>
          <w:sz w:val="28"/>
          <w:szCs w:val="28"/>
          <w:lang w:val="vi-VN"/>
        </w:rPr>
        <w:t xml:space="preserve">8 triệu </w:t>
      </w:r>
      <w:r w:rsidRPr="00C2381A">
        <w:rPr>
          <w:iCs/>
          <w:sz w:val="28"/>
          <w:szCs w:val="28"/>
          <w:lang w:val="vi-VN"/>
        </w:rPr>
        <w:t>đ</w:t>
      </w:r>
      <w:r w:rsidR="00B27B7E" w:rsidRPr="00B27B7E">
        <w:rPr>
          <w:iCs/>
          <w:sz w:val="28"/>
          <w:szCs w:val="28"/>
          <w:lang w:val="vi-VN"/>
        </w:rPr>
        <w:t xml:space="preserve">ồng/01 văn bản cấp tỉnh, </w:t>
      </w:r>
      <w:r w:rsidRPr="00C2381A">
        <w:rPr>
          <w:iCs/>
          <w:sz w:val="28"/>
          <w:szCs w:val="28"/>
          <w:lang w:val="vi-VN"/>
        </w:rPr>
        <w:t>0</w:t>
      </w:r>
      <w:r w:rsidR="00B27B7E" w:rsidRPr="00B27B7E">
        <w:rPr>
          <w:iCs/>
          <w:sz w:val="28"/>
          <w:szCs w:val="28"/>
          <w:lang w:val="vi-VN"/>
        </w:rPr>
        <w:t xml:space="preserve">6 triệu </w:t>
      </w:r>
      <w:r w:rsidRPr="00C2381A">
        <w:rPr>
          <w:iCs/>
          <w:sz w:val="28"/>
          <w:szCs w:val="28"/>
          <w:lang w:val="vi-VN"/>
        </w:rPr>
        <w:t>đ</w:t>
      </w:r>
      <w:r w:rsidR="00B27B7E" w:rsidRPr="00B27B7E">
        <w:rPr>
          <w:iCs/>
          <w:sz w:val="28"/>
          <w:szCs w:val="28"/>
          <w:lang w:val="vi-VN"/>
        </w:rPr>
        <w:t>ồng/01 văn bản cấp huyện, 4,5 triệu đồng/01 văn bản cấp x</w:t>
      </w:r>
      <w:r w:rsidRPr="00C2381A">
        <w:rPr>
          <w:iCs/>
          <w:sz w:val="28"/>
          <w:szCs w:val="28"/>
          <w:lang w:val="vi-VN"/>
        </w:rPr>
        <w:t>ã</w:t>
      </w:r>
      <w:r w:rsidR="00B27B7E" w:rsidRPr="00B27B7E">
        <w:rPr>
          <w:iCs/>
          <w:sz w:val="28"/>
          <w:szCs w:val="28"/>
          <w:lang w:val="vi-VN"/>
        </w:rPr>
        <w:t xml:space="preserve">. Do </w:t>
      </w:r>
      <w:r w:rsidRPr="00C2381A">
        <w:rPr>
          <w:iCs/>
          <w:sz w:val="28"/>
          <w:szCs w:val="28"/>
          <w:lang w:val="vi-VN"/>
        </w:rPr>
        <w:t>đó</w:t>
      </w:r>
      <w:r w:rsidR="00B27B7E" w:rsidRPr="00B27B7E">
        <w:rPr>
          <w:iCs/>
          <w:sz w:val="28"/>
          <w:szCs w:val="28"/>
          <w:lang w:val="vi-VN"/>
        </w:rPr>
        <w:t xml:space="preserve">, cần thiết phải quy </w:t>
      </w:r>
      <w:r w:rsidRPr="00C2381A">
        <w:rPr>
          <w:iCs/>
          <w:sz w:val="28"/>
          <w:szCs w:val="28"/>
          <w:lang w:val="vi-VN"/>
        </w:rPr>
        <w:t>đ</w:t>
      </w:r>
      <w:r w:rsidR="00B27B7E" w:rsidRPr="00B27B7E">
        <w:rPr>
          <w:iCs/>
          <w:sz w:val="28"/>
          <w:szCs w:val="28"/>
          <w:lang w:val="vi-VN"/>
        </w:rPr>
        <w:t>ịnh mức chi ri</w:t>
      </w:r>
      <w:r w:rsidRPr="00C2381A">
        <w:rPr>
          <w:iCs/>
          <w:sz w:val="28"/>
          <w:szCs w:val="28"/>
          <w:lang w:val="vi-VN"/>
        </w:rPr>
        <w:t>ê</w:t>
      </w:r>
      <w:r w:rsidR="00B27B7E" w:rsidRPr="00B27B7E">
        <w:rPr>
          <w:iCs/>
          <w:sz w:val="28"/>
          <w:szCs w:val="28"/>
          <w:lang w:val="vi-VN"/>
        </w:rPr>
        <w:t>ng cho b</w:t>
      </w:r>
      <w:r w:rsidRPr="00C2381A">
        <w:rPr>
          <w:iCs/>
          <w:sz w:val="28"/>
          <w:szCs w:val="28"/>
          <w:lang w:val="vi-VN"/>
        </w:rPr>
        <w:t>á</w:t>
      </w:r>
      <w:r w:rsidR="00B27B7E" w:rsidRPr="00B27B7E">
        <w:rPr>
          <w:iCs/>
          <w:sz w:val="28"/>
          <w:szCs w:val="28"/>
          <w:lang w:val="vi-VN"/>
        </w:rPr>
        <w:t>o cáo theo dõi thi hành pháp luật</w:t>
      </w:r>
      <w:r w:rsidR="00E36322" w:rsidRPr="00C2381A">
        <w:rPr>
          <w:iCs/>
          <w:sz w:val="28"/>
          <w:szCs w:val="28"/>
          <w:lang w:val="vi-VN"/>
        </w:rPr>
        <w:t>,</w:t>
      </w:r>
      <w:r w:rsidR="00B27B7E" w:rsidRPr="00B27B7E">
        <w:rPr>
          <w:iCs/>
          <w:sz w:val="28"/>
          <w:szCs w:val="28"/>
          <w:lang w:val="vi-VN"/>
        </w:rPr>
        <w:t xml:space="preserve"> kh</w:t>
      </w:r>
      <w:r w:rsidRPr="00C2381A">
        <w:rPr>
          <w:iCs/>
          <w:sz w:val="28"/>
          <w:szCs w:val="28"/>
          <w:lang w:val="vi-VN"/>
        </w:rPr>
        <w:t>ô</w:t>
      </w:r>
      <w:r w:rsidR="00B27B7E" w:rsidRPr="00B27B7E">
        <w:rPr>
          <w:iCs/>
          <w:sz w:val="28"/>
          <w:szCs w:val="28"/>
          <w:lang w:val="vi-VN"/>
        </w:rPr>
        <w:t xml:space="preserve">ng nằm trong </w:t>
      </w:r>
      <w:r w:rsidRPr="00C2381A">
        <w:rPr>
          <w:iCs/>
          <w:sz w:val="28"/>
          <w:szCs w:val="28"/>
          <w:lang w:val="vi-VN"/>
        </w:rPr>
        <w:t>đ</w:t>
      </w:r>
      <w:r w:rsidR="00B27B7E" w:rsidRPr="00B27B7E">
        <w:rPr>
          <w:iCs/>
          <w:sz w:val="28"/>
          <w:szCs w:val="28"/>
          <w:lang w:val="vi-VN"/>
        </w:rPr>
        <w:t>ịnh mức c</w:t>
      </w:r>
      <w:r w:rsidRPr="00C2381A">
        <w:rPr>
          <w:iCs/>
          <w:sz w:val="28"/>
          <w:szCs w:val="28"/>
          <w:lang w:val="vi-VN"/>
        </w:rPr>
        <w:t>ô</w:t>
      </w:r>
      <w:r w:rsidR="00B27B7E" w:rsidRPr="00B27B7E">
        <w:rPr>
          <w:iCs/>
          <w:sz w:val="28"/>
          <w:szCs w:val="28"/>
          <w:lang w:val="vi-VN"/>
        </w:rPr>
        <w:t>ng t</w:t>
      </w:r>
      <w:r w:rsidRPr="00C2381A">
        <w:rPr>
          <w:iCs/>
          <w:sz w:val="28"/>
          <w:szCs w:val="28"/>
          <w:lang w:val="vi-VN"/>
        </w:rPr>
        <w:t>á</w:t>
      </w:r>
      <w:r w:rsidR="00B27B7E" w:rsidRPr="00B27B7E">
        <w:rPr>
          <w:iCs/>
          <w:sz w:val="28"/>
          <w:szCs w:val="28"/>
          <w:lang w:val="vi-VN"/>
        </w:rPr>
        <w:t>c x</w:t>
      </w:r>
      <w:r w:rsidRPr="00C2381A">
        <w:rPr>
          <w:iCs/>
          <w:sz w:val="28"/>
          <w:szCs w:val="28"/>
          <w:lang w:val="vi-VN"/>
        </w:rPr>
        <w:t>â</w:t>
      </w:r>
      <w:r w:rsidR="00B27B7E" w:rsidRPr="00B27B7E">
        <w:rPr>
          <w:iCs/>
          <w:sz w:val="28"/>
          <w:szCs w:val="28"/>
          <w:lang w:val="vi-VN"/>
        </w:rPr>
        <w:t>y dựng văn bản quy phạm ph</w:t>
      </w:r>
      <w:r w:rsidRPr="00C2381A">
        <w:rPr>
          <w:iCs/>
          <w:sz w:val="28"/>
          <w:szCs w:val="28"/>
          <w:lang w:val="vi-VN"/>
        </w:rPr>
        <w:t>á</w:t>
      </w:r>
      <w:r w:rsidR="00B27B7E" w:rsidRPr="00B27B7E">
        <w:rPr>
          <w:iCs/>
          <w:sz w:val="28"/>
          <w:szCs w:val="28"/>
          <w:lang w:val="vi-VN"/>
        </w:rPr>
        <w:t>p luật ho</w:t>
      </w:r>
      <w:r w:rsidRPr="00C2381A">
        <w:rPr>
          <w:iCs/>
          <w:sz w:val="28"/>
          <w:szCs w:val="28"/>
          <w:lang w:val="vi-VN"/>
        </w:rPr>
        <w:t>à</w:t>
      </w:r>
      <w:r w:rsidR="00B27B7E" w:rsidRPr="00B27B7E">
        <w:rPr>
          <w:iCs/>
          <w:sz w:val="28"/>
          <w:szCs w:val="28"/>
          <w:lang w:val="vi-VN"/>
        </w:rPr>
        <w:t>n thiện hệ thống ph</w:t>
      </w:r>
      <w:r w:rsidRPr="00C2381A">
        <w:rPr>
          <w:iCs/>
          <w:sz w:val="28"/>
          <w:szCs w:val="28"/>
          <w:lang w:val="vi-VN"/>
        </w:rPr>
        <w:t>á</w:t>
      </w:r>
      <w:r w:rsidR="00B27B7E" w:rsidRPr="00B27B7E">
        <w:rPr>
          <w:iCs/>
          <w:sz w:val="28"/>
          <w:szCs w:val="28"/>
          <w:lang w:val="vi-VN"/>
        </w:rPr>
        <w:t>p luật.</w:t>
      </w:r>
    </w:p>
    <w:p w:rsidR="0068685A" w:rsidRPr="00C2381A" w:rsidRDefault="0068685A" w:rsidP="00C2381A">
      <w:pPr>
        <w:pStyle w:val="NormalWeb"/>
        <w:shd w:val="clear" w:color="auto" w:fill="FFFFFF"/>
        <w:spacing w:before="120" w:beforeAutospacing="0" w:after="0" w:afterAutospacing="0"/>
        <w:jc w:val="both"/>
        <w:rPr>
          <w:b/>
          <w:i/>
          <w:sz w:val="28"/>
          <w:szCs w:val="28"/>
          <w:lang w:val="vi-VN"/>
        </w:rPr>
      </w:pPr>
      <w:r w:rsidRPr="00C2381A">
        <w:rPr>
          <w:i/>
          <w:iCs/>
          <w:sz w:val="28"/>
          <w:szCs w:val="28"/>
          <w:lang w:val="vi-VN"/>
        </w:rPr>
        <w:tab/>
      </w:r>
      <w:r w:rsidRPr="00C2381A">
        <w:rPr>
          <w:b/>
          <w:i/>
          <w:sz w:val="28"/>
          <w:szCs w:val="28"/>
          <w:lang w:val="vi-VN"/>
        </w:rPr>
        <w:t xml:space="preserve">3.3. Nội dung chi và mức chi cho công tác quản lý nhà nước về thi hành pháp luật xử lý vi phạm hành chính </w:t>
      </w:r>
    </w:p>
    <w:p w:rsidR="0068685A" w:rsidRPr="00C2381A" w:rsidRDefault="0068685A" w:rsidP="00C2381A">
      <w:pPr>
        <w:pStyle w:val="NormalWeb"/>
        <w:shd w:val="clear" w:color="auto" w:fill="FFFFFF"/>
        <w:spacing w:before="120" w:beforeAutospacing="0" w:after="0" w:afterAutospacing="0"/>
        <w:jc w:val="both"/>
        <w:rPr>
          <w:spacing w:val="-4"/>
          <w:sz w:val="28"/>
          <w:szCs w:val="28"/>
          <w:lang w:val="vi-VN"/>
        </w:rPr>
      </w:pPr>
      <w:r w:rsidRPr="00C2381A">
        <w:rPr>
          <w:sz w:val="28"/>
          <w:szCs w:val="28"/>
          <w:lang w:val="vi-VN"/>
        </w:rPr>
        <w:tab/>
      </w:r>
      <w:r w:rsidRPr="00C2381A">
        <w:rPr>
          <w:spacing w:val="-4"/>
          <w:sz w:val="28"/>
          <w:szCs w:val="28"/>
          <w:lang w:val="vi-VN"/>
        </w:rPr>
        <w:t>Thực hiện theo quy định tại Thông tư số 19/2017/TT-BTC của Bộ trưởng Bộ Tài chính quy định lập dự toán, quản lý, sử dụng và quyết toán kinh phí ngân sách cho công tác quản lý nhà nước thi hành pháp luật về xử lý vi phạm hành chính và Thông tư số 338/2016/TT-BTC của Bộ trưởng Bộ Tài chính quy định lập dự toán, quản lý, sử dụng và quyết toán kinh phí ngân sách nhà n</w:t>
      </w:r>
      <w:r w:rsidRPr="00C2381A">
        <w:rPr>
          <w:rFonts w:hint="eastAsia"/>
          <w:spacing w:val="-4"/>
          <w:sz w:val="28"/>
          <w:szCs w:val="28"/>
          <w:lang w:val="vi-VN"/>
        </w:rPr>
        <w:t>ư</w:t>
      </w:r>
      <w:r w:rsidRPr="00C2381A">
        <w:rPr>
          <w:spacing w:val="-4"/>
          <w:sz w:val="28"/>
          <w:szCs w:val="28"/>
          <w:lang w:val="vi-VN"/>
        </w:rPr>
        <w:t>ớc bảo đảm cho công tác xây dựng văn bản quy phạm pháp luật và hoàn thiện hệ thống pháp luật.</w:t>
      </w:r>
    </w:p>
    <w:p w:rsidR="0068685A" w:rsidRPr="00C2381A" w:rsidRDefault="0068685A" w:rsidP="00C2381A">
      <w:pPr>
        <w:pStyle w:val="NormalWeb"/>
        <w:shd w:val="clear" w:color="auto" w:fill="FFFFFF"/>
        <w:spacing w:before="120" w:beforeAutospacing="0" w:after="0" w:afterAutospacing="0"/>
        <w:jc w:val="both"/>
        <w:rPr>
          <w:sz w:val="28"/>
          <w:szCs w:val="28"/>
          <w:lang w:val="vi-VN"/>
        </w:rPr>
      </w:pPr>
      <w:r w:rsidRPr="00C2381A">
        <w:rPr>
          <w:sz w:val="28"/>
          <w:szCs w:val="28"/>
          <w:lang w:val="vi-VN"/>
        </w:rPr>
        <w:tab/>
        <w:t>Ủy ban nhân dân tỉnh kính đề nghị HĐND tỉnh xem xét, thông qua./.</w:t>
      </w:r>
    </w:p>
    <w:p w:rsidR="0068685A" w:rsidRPr="00C2381A" w:rsidRDefault="0068685A" w:rsidP="00C2381A">
      <w:pPr>
        <w:pStyle w:val="NormalWeb"/>
        <w:shd w:val="clear" w:color="auto" w:fill="FFFFFF"/>
        <w:spacing w:before="120" w:beforeAutospacing="0" w:after="0" w:afterAutospacing="0"/>
        <w:jc w:val="both"/>
        <w:rPr>
          <w:sz w:val="2"/>
          <w:szCs w:val="28"/>
          <w:lang w:val="vi-VN"/>
        </w:rPr>
      </w:pPr>
    </w:p>
    <w:tbl>
      <w:tblPr>
        <w:tblW w:w="0" w:type="auto"/>
        <w:tblLook w:val="04A0" w:firstRow="1" w:lastRow="0" w:firstColumn="1" w:lastColumn="0" w:noHBand="0" w:noVBand="1"/>
      </w:tblPr>
      <w:tblGrid>
        <w:gridCol w:w="4662"/>
        <w:gridCol w:w="4628"/>
      </w:tblGrid>
      <w:tr w:rsidR="006A4C06" w:rsidRPr="008E4486" w:rsidTr="00D927AF">
        <w:tc>
          <w:tcPr>
            <w:tcW w:w="4662" w:type="dxa"/>
            <w:hideMark/>
          </w:tcPr>
          <w:p w:rsidR="00D927AF" w:rsidRPr="00C2381A" w:rsidRDefault="006A4C06" w:rsidP="00D927AF">
            <w:pPr>
              <w:rPr>
                <w:rFonts w:ascii="Times New Roman" w:hAnsi="Times New Roman"/>
                <w:color w:val="auto"/>
                <w:sz w:val="24"/>
                <w:szCs w:val="24"/>
                <w:lang w:val="vi-VN"/>
              </w:rPr>
            </w:pPr>
            <w:r w:rsidRPr="008E4486">
              <w:rPr>
                <w:rFonts w:ascii="Times New Roman" w:hAnsi="Times New Roman"/>
                <w:b/>
                <w:bCs/>
                <w:i/>
                <w:iCs/>
                <w:color w:val="auto"/>
                <w:sz w:val="24"/>
                <w:szCs w:val="24"/>
                <w:lang w:val="vi-VN"/>
              </w:rPr>
              <w:t>Nơi nhận:</w:t>
            </w:r>
            <w:r w:rsidRPr="008E4486">
              <w:rPr>
                <w:rFonts w:ascii="Times New Roman" w:hAnsi="Times New Roman"/>
                <w:b/>
                <w:bCs/>
                <w:i/>
                <w:iCs/>
                <w:color w:val="auto"/>
                <w:sz w:val="24"/>
                <w:szCs w:val="24"/>
                <w:lang w:val="vi-VN"/>
              </w:rPr>
              <w:br/>
            </w:r>
            <w:r w:rsidRPr="008E4486">
              <w:rPr>
                <w:rFonts w:ascii="Times New Roman" w:hAnsi="Times New Roman"/>
                <w:color w:val="auto"/>
                <w:sz w:val="24"/>
                <w:szCs w:val="24"/>
                <w:lang w:val="vi-VN"/>
              </w:rPr>
              <w:t xml:space="preserve">- </w:t>
            </w:r>
            <w:r w:rsidR="0068685A" w:rsidRPr="00C2381A">
              <w:rPr>
                <w:rFonts w:ascii="Times New Roman" w:hAnsi="Times New Roman"/>
                <w:color w:val="auto"/>
                <w:sz w:val="24"/>
                <w:szCs w:val="24"/>
                <w:lang w:val="vi-VN"/>
              </w:rPr>
              <w:t>Như trên;</w:t>
            </w:r>
          </w:p>
          <w:p w:rsidR="00D927AF" w:rsidRPr="00C2381A" w:rsidRDefault="0068685A" w:rsidP="00D927AF">
            <w:pPr>
              <w:rPr>
                <w:rFonts w:ascii="Times New Roman" w:hAnsi="Times New Roman"/>
                <w:color w:val="auto"/>
                <w:sz w:val="24"/>
                <w:szCs w:val="24"/>
                <w:lang w:val="vi-VN"/>
              </w:rPr>
            </w:pPr>
            <w:r w:rsidRPr="00C2381A">
              <w:rPr>
                <w:rFonts w:ascii="Times New Roman" w:hAnsi="Times New Roman"/>
                <w:color w:val="auto"/>
                <w:sz w:val="24"/>
                <w:szCs w:val="24"/>
                <w:lang w:val="vi-VN"/>
              </w:rPr>
              <w:t>- Chủ tịch, các PCT UBND tỉnh;</w:t>
            </w:r>
          </w:p>
          <w:p w:rsidR="006648DB" w:rsidRPr="00C2381A" w:rsidRDefault="0068685A" w:rsidP="00D927AF">
            <w:pPr>
              <w:rPr>
                <w:rFonts w:ascii="Times New Roman" w:hAnsi="Times New Roman"/>
                <w:color w:val="auto"/>
                <w:sz w:val="24"/>
                <w:szCs w:val="24"/>
                <w:lang w:val="vi-VN"/>
              </w:rPr>
            </w:pPr>
            <w:r w:rsidRPr="00C2381A">
              <w:rPr>
                <w:rFonts w:ascii="Times New Roman" w:hAnsi="Times New Roman"/>
                <w:color w:val="auto"/>
                <w:sz w:val="24"/>
                <w:szCs w:val="24"/>
                <w:lang w:val="vi-VN"/>
              </w:rPr>
              <w:t>- Các Ban, Văn phòng - HĐND tỉnh;</w:t>
            </w:r>
          </w:p>
          <w:p w:rsidR="006648DB" w:rsidRPr="00C2381A" w:rsidRDefault="0068685A" w:rsidP="00D927AF">
            <w:pPr>
              <w:rPr>
                <w:rFonts w:ascii="Times New Roman" w:hAnsi="Times New Roman"/>
                <w:color w:val="auto"/>
                <w:sz w:val="24"/>
                <w:szCs w:val="24"/>
                <w:lang w:val="vi-VN"/>
              </w:rPr>
            </w:pPr>
            <w:r w:rsidRPr="00C2381A">
              <w:rPr>
                <w:rFonts w:ascii="Times New Roman" w:hAnsi="Times New Roman"/>
                <w:color w:val="auto"/>
                <w:sz w:val="24"/>
                <w:szCs w:val="24"/>
                <w:lang w:val="vi-VN"/>
              </w:rPr>
              <w:t>- Các Sở: Tài chính, Tư pháp;</w:t>
            </w:r>
          </w:p>
          <w:p w:rsidR="00D927AF" w:rsidRPr="00C2381A" w:rsidRDefault="006A4C06" w:rsidP="00D927AF">
            <w:pPr>
              <w:rPr>
                <w:rFonts w:ascii="Times New Roman" w:hAnsi="Times New Roman"/>
                <w:color w:val="auto"/>
                <w:sz w:val="24"/>
                <w:szCs w:val="24"/>
                <w:lang w:val="vi-VN"/>
              </w:rPr>
            </w:pPr>
            <w:r w:rsidRPr="008E4486">
              <w:rPr>
                <w:rFonts w:ascii="Times New Roman" w:hAnsi="Times New Roman"/>
                <w:color w:val="auto"/>
                <w:sz w:val="24"/>
                <w:szCs w:val="24"/>
                <w:lang w:val="vi-VN"/>
              </w:rPr>
              <w:t>-</w:t>
            </w:r>
            <w:r w:rsidR="0068685A" w:rsidRPr="00C2381A">
              <w:rPr>
                <w:rFonts w:ascii="Times New Roman" w:hAnsi="Times New Roman"/>
                <w:color w:val="auto"/>
                <w:sz w:val="24"/>
                <w:szCs w:val="24"/>
                <w:lang w:val="vi-VN"/>
              </w:rPr>
              <w:t xml:space="preserve"> Chánh VP UBND tỉnh;</w:t>
            </w:r>
          </w:p>
          <w:p w:rsidR="006648DB" w:rsidRPr="00C2381A" w:rsidRDefault="0068685A" w:rsidP="00D927AF">
            <w:pPr>
              <w:rPr>
                <w:rFonts w:ascii="Times New Roman" w:hAnsi="Times New Roman"/>
                <w:color w:val="auto"/>
                <w:sz w:val="24"/>
                <w:szCs w:val="24"/>
                <w:lang w:val="vi-VN"/>
              </w:rPr>
            </w:pPr>
            <w:r w:rsidRPr="00C2381A">
              <w:rPr>
                <w:rFonts w:ascii="Times New Roman" w:hAnsi="Times New Roman"/>
                <w:color w:val="auto"/>
                <w:sz w:val="24"/>
                <w:szCs w:val="24"/>
                <w:lang w:val="vi-VN"/>
              </w:rPr>
              <w:t>- PVP UBND tỉnh (theo dõi NC);</w:t>
            </w:r>
          </w:p>
          <w:p w:rsidR="006A4C06" w:rsidRPr="008E4486" w:rsidRDefault="00D927AF" w:rsidP="00D927AF">
            <w:pPr>
              <w:rPr>
                <w:rFonts w:ascii="Times New Roman" w:hAnsi="Times New Roman"/>
                <w:color w:val="auto"/>
                <w:sz w:val="24"/>
                <w:szCs w:val="24"/>
              </w:rPr>
            </w:pPr>
            <w:r w:rsidRPr="008E4486">
              <w:rPr>
                <w:rFonts w:ascii="Times New Roman" w:hAnsi="Times New Roman"/>
                <w:color w:val="auto"/>
                <w:sz w:val="24"/>
                <w:szCs w:val="24"/>
              </w:rPr>
              <w:t xml:space="preserve">- </w:t>
            </w:r>
            <w:r w:rsidR="006A4C06" w:rsidRPr="008E4486">
              <w:rPr>
                <w:rFonts w:ascii="Times New Roman" w:hAnsi="Times New Roman"/>
                <w:color w:val="auto"/>
                <w:sz w:val="24"/>
                <w:szCs w:val="24"/>
                <w:lang w:val="vi-VN"/>
              </w:rPr>
              <w:t xml:space="preserve"> Lưu: VT</w:t>
            </w:r>
            <w:r w:rsidR="006648DB">
              <w:rPr>
                <w:rFonts w:ascii="Times New Roman" w:hAnsi="Times New Roman"/>
                <w:color w:val="auto"/>
                <w:sz w:val="24"/>
                <w:szCs w:val="24"/>
              </w:rPr>
              <w:t>, TH</w:t>
            </w:r>
            <w:r w:rsidR="006648DB">
              <w:rPr>
                <w:rFonts w:ascii="Times New Roman" w:hAnsi="Times New Roman"/>
                <w:color w:val="auto"/>
                <w:sz w:val="24"/>
                <w:szCs w:val="24"/>
                <w:vertAlign w:val="subscript"/>
              </w:rPr>
              <w:t>1</w:t>
            </w:r>
            <w:r w:rsidR="006648DB">
              <w:rPr>
                <w:rFonts w:ascii="Times New Roman" w:hAnsi="Times New Roman"/>
                <w:color w:val="auto"/>
                <w:sz w:val="24"/>
                <w:szCs w:val="24"/>
              </w:rPr>
              <w:t>, NC</w:t>
            </w:r>
            <w:r w:rsidR="006648DB">
              <w:rPr>
                <w:rFonts w:ascii="Times New Roman" w:hAnsi="Times New Roman"/>
                <w:color w:val="auto"/>
                <w:sz w:val="24"/>
                <w:szCs w:val="24"/>
                <w:vertAlign w:val="subscript"/>
              </w:rPr>
              <w:t>1</w:t>
            </w:r>
            <w:r w:rsidR="006A4C06" w:rsidRPr="008E4486">
              <w:rPr>
                <w:rFonts w:ascii="Times New Roman" w:hAnsi="Times New Roman"/>
                <w:color w:val="auto"/>
                <w:sz w:val="24"/>
                <w:szCs w:val="24"/>
                <w:lang w:val="vi-VN"/>
              </w:rPr>
              <w:t>.</w:t>
            </w:r>
          </w:p>
        </w:tc>
        <w:tc>
          <w:tcPr>
            <w:tcW w:w="4628" w:type="dxa"/>
            <w:hideMark/>
          </w:tcPr>
          <w:p w:rsidR="0068685A" w:rsidRDefault="00D927AF" w:rsidP="00C2381A">
            <w:pPr>
              <w:jc w:val="center"/>
              <w:rPr>
                <w:rFonts w:ascii="Times New Roman" w:hAnsi="Times New Roman"/>
                <w:b/>
                <w:bCs/>
                <w:color w:val="auto"/>
                <w:sz w:val="24"/>
                <w:szCs w:val="24"/>
              </w:rPr>
            </w:pPr>
            <w:r w:rsidRPr="008E4486">
              <w:rPr>
                <w:rFonts w:ascii="Times New Roman" w:hAnsi="Times New Roman"/>
                <w:b/>
                <w:bCs/>
                <w:color w:val="auto"/>
                <w:sz w:val="24"/>
                <w:szCs w:val="24"/>
              </w:rPr>
              <w:t xml:space="preserve">TM. ỦY BAN NHÂN </w:t>
            </w:r>
            <w:r w:rsidR="00E21D79" w:rsidRPr="008E4486">
              <w:rPr>
                <w:rFonts w:ascii="Times New Roman" w:hAnsi="Times New Roman"/>
                <w:b/>
                <w:bCs/>
                <w:color w:val="auto"/>
                <w:sz w:val="24"/>
                <w:szCs w:val="24"/>
              </w:rPr>
              <w:t xml:space="preserve">DÂN </w:t>
            </w:r>
          </w:p>
          <w:p w:rsidR="0068685A" w:rsidRDefault="006648DB" w:rsidP="00C2381A">
            <w:pPr>
              <w:jc w:val="center"/>
              <w:rPr>
                <w:rFonts w:ascii="Times New Roman" w:hAnsi="Times New Roman"/>
                <w:b/>
                <w:bCs/>
                <w:color w:val="auto"/>
                <w:sz w:val="24"/>
                <w:szCs w:val="24"/>
              </w:rPr>
            </w:pPr>
            <w:r>
              <w:rPr>
                <w:rFonts w:ascii="Times New Roman" w:hAnsi="Times New Roman"/>
                <w:b/>
                <w:bCs/>
                <w:color w:val="auto"/>
                <w:sz w:val="24"/>
                <w:szCs w:val="24"/>
              </w:rPr>
              <w:t xml:space="preserve">KT. </w:t>
            </w:r>
            <w:r w:rsidR="00D927AF" w:rsidRPr="008E4486">
              <w:rPr>
                <w:rFonts w:ascii="Times New Roman" w:hAnsi="Times New Roman"/>
                <w:b/>
                <w:bCs/>
                <w:color w:val="auto"/>
                <w:sz w:val="24"/>
                <w:szCs w:val="24"/>
              </w:rPr>
              <w:t>CHỦ TỊCH</w:t>
            </w:r>
          </w:p>
          <w:p w:rsidR="0068685A" w:rsidRDefault="006648DB" w:rsidP="00C2381A">
            <w:pPr>
              <w:jc w:val="center"/>
              <w:rPr>
                <w:rFonts w:ascii="Times New Roman" w:hAnsi="Times New Roman"/>
                <w:b/>
                <w:bCs/>
                <w:color w:val="auto"/>
                <w:sz w:val="24"/>
                <w:szCs w:val="24"/>
              </w:rPr>
            </w:pPr>
            <w:r>
              <w:rPr>
                <w:rFonts w:ascii="Times New Roman" w:hAnsi="Times New Roman"/>
                <w:b/>
                <w:bCs/>
                <w:color w:val="auto"/>
                <w:sz w:val="24"/>
                <w:szCs w:val="24"/>
              </w:rPr>
              <w:t>PHÓ CHỦ TỊCH</w:t>
            </w:r>
          </w:p>
          <w:p w:rsidR="00D927AF" w:rsidRDefault="00D927AF">
            <w:pPr>
              <w:spacing w:before="60" w:after="60"/>
              <w:jc w:val="center"/>
              <w:rPr>
                <w:rFonts w:ascii="Times New Roman" w:hAnsi="Times New Roman"/>
                <w:b/>
                <w:bCs/>
                <w:color w:val="auto"/>
                <w:sz w:val="24"/>
                <w:szCs w:val="24"/>
              </w:rPr>
            </w:pPr>
          </w:p>
          <w:p w:rsidR="006648DB" w:rsidRPr="00C2381A" w:rsidRDefault="00352F69" w:rsidP="00352F69">
            <w:pPr>
              <w:spacing w:before="240" w:after="60"/>
              <w:jc w:val="center"/>
              <w:rPr>
                <w:rFonts w:ascii="Times New Roman" w:hAnsi="Times New Roman"/>
                <w:b/>
                <w:bCs/>
                <w:color w:val="auto"/>
                <w:sz w:val="44"/>
                <w:szCs w:val="24"/>
              </w:rPr>
            </w:pPr>
            <w:r>
              <w:rPr>
                <w:rFonts w:ascii="Times New Roman" w:hAnsi="Times New Roman"/>
                <w:b/>
                <w:bCs/>
                <w:color w:val="auto"/>
                <w:sz w:val="24"/>
                <w:szCs w:val="24"/>
              </w:rPr>
              <w:t>(đã ký)</w:t>
            </w:r>
          </w:p>
          <w:p w:rsidR="006648DB" w:rsidRDefault="006648DB">
            <w:pPr>
              <w:spacing w:before="60" w:after="60"/>
              <w:jc w:val="center"/>
              <w:rPr>
                <w:rFonts w:ascii="Times New Roman" w:hAnsi="Times New Roman"/>
                <w:b/>
                <w:bCs/>
                <w:color w:val="auto"/>
                <w:sz w:val="24"/>
                <w:szCs w:val="24"/>
              </w:rPr>
            </w:pPr>
          </w:p>
          <w:p w:rsidR="006648DB" w:rsidRPr="00C2381A" w:rsidRDefault="0068685A">
            <w:pPr>
              <w:keepNext/>
              <w:keepLines/>
              <w:spacing w:before="60" w:after="60"/>
              <w:jc w:val="center"/>
              <w:outlineLvl w:val="2"/>
              <w:rPr>
                <w:rFonts w:ascii="Times New Roman" w:hAnsi="Times New Roman"/>
                <w:b/>
                <w:bCs/>
                <w:color w:val="auto"/>
                <w:sz w:val="28"/>
                <w:szCs w:val="28"/>
              </w:rPr>
            </w:pPr>
            <w:r w:rsidRPr="00C2381A">
              <w:rPr>
                <w:rFonts w:ascii="Times New Roman" w:hAnsi="Times New Roman"/>
                <w:b/>
                <w:bCs/>
                <w:color w:val="auto"/>
                <w:sz w:val="28"/>
                <w:szCs w:val="28"/>
              </w:rPr>
              <w:t>Đặng  Quốc  Vinh</w:t>
            </w:r>
          </w:p>
          <w:p w:rsidR="00D927AF" w:rsidRPr="00C2381A" w:rsidRDefault="00D927AF">
            <w:pPr>
              <w:spacing w:before="60" w:after="60"/>
              <w:jc w:val="center"/>
              <w:rPr>
                <w:rFonts w:ascii="Times New Roman" w:hAnsi="Times New Roman"/>
                <w:color w:val="auto"/>
                <w:sz w:val="2"/>
                <w:szCs w:val="24"/>
              </w:rPr>
            </w:pPr>
          </w:p>
        </w:tc>
      </w:tr>
    </w:tbl>
    <w:p w:rsidR="00DA4E2D" w:rsidRDefault="00DA4E2D" w:rsidP="00C2381A">
      <w:pPr>
        <w:jc w:val="both"/>
        <w:rPr>
          <w:color w:val="auto"/>
        </w:rPr>
      </w:pPr>
    </w:p>
    <w:sectPr w:rsidR="00DA4E2D" w:rsidSect="00C2381A">
      <w:footerReference w:type="even" r:id="rId12"/>
      <w:footerReference w:type="default" r:id="rId13"/>
      <w:pgSz w:w="11909" w:h="16834" w:code="9"/>
      <w:pgMar w:top="907" w:right="1134" w:bottom="907" w:left="1701" w:header="720" w:footer="720" w:gutter="0"/>
      <w:cols w:space="720"/>
      <w:noEndnote/>
      <w:docGrid w:linePitch="2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121" w:rsidRDefault="008E7121">
      <w:r>
        <w:separator/>
      </w:r>
    </w:p>
  </w:endnote>
  <w:endnote w:type="continuationSeparator" w:id="0">
    <w:p w:rsidR="008E7121" w:rsidRDefault="008E7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FC1" w:rsidRDefault="004D495F" w:rsidP="00211FC1">
    <w:pPr>
      <w:pStyle w:val="Footer"/>
      <w:framePr w:wrap="around" w:vAnchor="text" w:hAnchor="margin" w:xAlign="right" w:y="1"/>
      <w:rPr>
        <w:rStyle w:val="PageNumber"/>
      </w:rPr>
    </w:pPr>
    <w:r>
      <w:rPr>
        <w:rStyle w:val="PageNumber"/>
      </w:rPr>
      <w:fldChar w:fldCharType="begin"/>
    </w:r>
    <w:r w:rsidR="00211FC1">
      <w:rPr>
        <w:rStyle w:val="PageNumber"/>
      </w:rPr>
      <w:instrText xml:space="preserve">PAGE  </w:instrText>
    </w:r>
    <w:r>
      <w:rPr>
        <w:rStyle w:val="PageNumber"/>
      </w:rPr>
      <w:fldChar w:fldCharType="end"/>
    </w:r>
  </w:p>
  <w:p w:rsidR="00211FC1" w:rsidRDefault="00211FC1" w:rsidP="00211FC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FC1" w:rsidRPr="009916A6" w:rsidRDefault="004D495F" w:rsidP="00211FC1">
    <w:pPr>
      <w:pStyle w:val="Footer"/>
      <w:jc w:val="right"/>
      <w:rPr>
        <w:rFonts w:ascii="Times New Roman" w:hAnsi="Times New Roman"/>
        <w:color w:val="auto"/>
        <w:szCs w:val="28"/>
      </w:rPr>
    </w:pPr>
    <w:r w:rsidRPr="009916A6">
      <w:rPr>
        <w:rFonts w:ascii="Times New Roman" w:hAnsi="Times New Roman"/>
        <w:color w:val="auto"/>
        <w:sz w:val="28"/>
        <w:szCs w:val="28"/>
      </w:rPr>
      <w:fldChar w:fldCharType="begin"/>
    </w:r>
    <w:r w:rsidR="00211FC1" w:rsidRPr="009916A6">
      <w:rPr>
        <w:rFonts w:ascii="Times New Roman" w:hAnsi="Times New Roman"/>
        <w:color w:val="auto"/>
        <w:sz w:val="28"/>
        <w:szCs w:val="28"/>
      </w:rPr>
      <w:instrText xml:space="preserve"> PAGE </w:instrText>
    </w:r>
    <w:r w:rsidRPr="009916A6">
      <w:rPr>
        <w:rFonts w:ascii="Times New Roman" w:hAnsi="Times New Roman"/>
        <w:color w:val="auto"/>
        <w:sz w:val="28"/>
        <w:szCs w:val="28"/>
      </w:rPr>
      <w:fldChar w:fldCharType="separate"/>
    </w:r>
    <w:r w:rsidR="008E7121">
      <w:rPr>
        <w:rFonts w:ascii="Times New Roman" w:hAnsi="Times New Roman"/>
        <w:noProof/>
        <w:color w:val="auto"/>
        <w:sz w:val="28"/>
        <w:szCs w:val="28"/>
      </w:rPr>
      <w:t>1</w:t>
    </w:r>
    <w:r w:rsidRPr="009916A6">
      <w:rPr>
        <w:rFonts w:ascii="Times New Roman" w:hAnsi="Times New Roman"/>
        <w:color w:val="auto"/>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121" w:rsidRDefault="008E7121">
      <w:r>
        <w:separator/>
      </w:r>
    </w:p>
  </w:footnote>
  <w:footnote w:type="continuationSeparator" w:id="0">
    <w:p w:rsidR="008E7121" w:rsidRDefault="008E71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BF8"/>
    <w:rsid w:val="00041EEB"/>
    <w:rsid w:val="000505E4"/>
    <w:rsid w:val="0005633C"/>
    <w:rsid w:val="0007229B"/>
    <w:rsid w:val="0007634D"/>
    <w:rsid w:val="0008121A"/>
    <w:rsid w:val="00096DEC"/>
    <w:rsid w:val="000A245B"/>
    <w:rsid w:val="000F21C6"/>
    <w:rsid w:val="00100B5E"/>
    <w:rsid w:val="001053BC"/>
    <w:rsid w:val="001221CF"/>
    <w:rsid w:val="00163686"/>
    <w:rsid w:val="00173023"/>
    <w:rsid w:val="00176C38"/>
    <w:rsid w:val="001770BA"/>
    <w:rsid w:val="00183A48"/>
    <w:rsid w:val="00185EF2"/>
    <w:rsid w:val="001B06FA"/>
    <w:rsid w:val="001B4694"/>
    <w:rsid w:val="001C3231"/>
    <w:rsid w:val="00211FC1"/>
    <w:rsid w:val="002270BA"/>
    <w:rsid w:val="002368B2"/>
    <w:rsid w:val="00245027"/>
    <w:rsid w:val="0025511F"/>
    <w:rsid w:val="0028393B"/>
    <w:rsid w:val="00296F66"/>
    <w:rsid w:val="002A0978"/>
    <w:rsid w:val="002D66D7"/>
    <w:rsid w:val="0032041D"/>
    <w:rsid w:val="00323233"/>
    <w:rsid w:val="00352F69"/>
    <w:rsid w:val="00394A7B"/>
    <w:rsid w:val="00397AED"/>
    <w:rsid w:val="003C31DE"/>
    <w:rsid w:val="003C7326"/>
    <w:rsid w:val="00410128"/>
    <w:rsid w:val="00412518"/>
    <w:rsid w:val="00414188"/>
    <w:rsid w:val="0041547B"/>
    <w:rsid w:val="00437F40"/>
    <w:rsid w:val="004715AB"/>
    <w:rsid w:val="004749F7"/>
    <w:rsid w:val="0049250B"/>
    <w:rsid w:val="0049371D"/>
    <w:rsid w:val="004A3644"/>
    <w:rsid w:val="004A4418"/>
    <w:rsid w:val="004B3FAC"/>
    <w:rsid w:val="004C2311"/>
    <w:rsid w:val="004C7D07"/>
    <w:rsid w:val="004D495F"/>
    <w:rsid w:val="004E5BE2"/>
    <w:rsid w:val="004F2DDF"/>
    <w:rsid w:val="00523551"/>
    <w:rsid w:val="00562759"/>
    <w:rsid w:val="005778C3"/>
    <w:rsid w:val="005930E1"/>
    <w:rsid w:val="005A0465"/>
    <w:rsid w:val="005A6F89"/>
    <w:rsid w:val="005C2D6D"/>
    <w:rsid w:val="005D2847"/>
    <w:rsid w:val="005E4FDF"/>
    <w:rsid w:val="005F4D62"/>
    <w:rsid w:val="00601A02"/>
    <w:rsid w:val="00617BF8"/>
    <w:rsid w:val="00642592"/>
    <w:rsid w:val="00655511"/>
    <w:rsid w:val="006621E2"/>
    <w:rsid w:val="006648DB"/>
    <w:rsid w:val="006775BB"/>
    <w:rsid w:val="00680A60"/>
    <w:rsid w:val="0068370F"/>
    <w:rsid w:val="00683AF3"/>
    <w:rsid w:val="006842DF"/>
    <w:rsid w:val="0068685A"/>
    <w:rsid w:val="00693CF8"/>
    <w:rsid w:val="006A4C06"/>
    <w:rsid w:val="006A63D5"/>
    <w:rsid w:val="006A7436"/>
    <w:rsid w:val="00726163"/>
    <w:rsid w:val="00732EB6"/>
    <w:rsid w:val="00736583"/>
    <w:rsid w:val="007767FE"/>
    <w:rsid w:val="007A756E"/>
    <w:rsid w:val="007C48A5"/>
    <w:rsid w:val="007D6169"/>
    <w:rsid w:val="007D7B07"/>
    <w:rsid w:val="008033B7"/>
    <w:rsid w:val="008263E7"/>
    <w:rsid w:val="00844644"/>
    <w:rsid w:val="008532F7"/>
    <w:rsid w:val="00863EC7"/>
    <w:rsid w:val="00875E3F"/>
    <w:rsid w:val="008830AA"/>
    <w:rsid w:val="00895A94"/>
    <w:rsid w:val="0089692A"/>
    <w:rsid w:val="008A507E"/>
    <w:rsid w:val="008E2746"/>
    <w:rsid w:val="008E4486"/>
    <w:rsid w:val="008E7121"/>
    <w:rsid w:val="00920ADF"/>
    <w:rsid w:val="00922D35"/>
    <w:rsid w:val="009262FA"/>
    <w:rsid w:val="009365A2"/>
    <w:rsid w:val="00936918"/>
    <w:rsid w:val="0094550B"/>
    <w:rsid w:val="00963DE3"/>
    <w:rsid w:val="009A1D21"/>
    <w:rsid w:val="009A5031"/>
    <w:rsid w:val="009D4D12"/>
    <w:rsid w:val="009F6BAE"/>
    <w:rsid w:val="00A2238D"/>
    <w:rsid w:val="00AB3B57"/>
    <w:rsid w:val="00AC563B"/>
    <w:rsid w:val="00AD6E71"/>
    <w:rsid w:val="00B03B70"/>
    <w:rsid w:val="00B046BA"/>
    <w:rsid w:val="00B115B7"/>
    <w:rsid w:val="00B175D9"/>
    <w:rsid w:val="00B25EC0"/>
    <w:rsid w:val="00B27B7E"/>
    <w:rsid w:val="00B55F22"/>
    <w:rsid w:val="00B62C99"/>
    <w:rsid w:val="00B96DC8"/>
    <w:rsid w:val="00BB55D9"/>
    <w:rsid w:val="00BE575A"/>
    <w:rsid w:val="00C2381A"/>
    <w:rsid w:val="00C253E9"/>
    <w:rsid w:val="00C31555"/>
    <w:rsid w:val="00C3368B"/>
    <w:rsid w:val="00C52EEF"/>
    <w:rsid w:val="00C631D6"/>
    <w:rsid w:val="00C9200E"/>
    <w:rsid w:val="00C935C7"/>
    <w:rsid w:val="00CB0B83"/>
    <w:rsid w:val="00CB70B4"/>
    <w:rsid w:val="00D35985"/>
    <w:rsid w:val="00D61346"/>
    <w:rsid w:val="00D745F3"/>
    <w:rsid w:val="00D86A07"/>
    <w:rsid w:val="00D927AF"/>
    <w:rsid w:val="00DA4E2D"/>
    <w:rsid w:val="00DB3336"/>
    <w:rsid w:val="00DE2DC1"/>
    <w:rsid w:val="00DF056A"/>
    <w:rsid w:val="00DF1414"/>
    <w:rsid w:val="00DF2A10"/>
    <w:rsid w:val="00DF55A0"/>
    <w:rsid w:val="00DF70E0"/>
    <w:rsid w:val="00E00318"/>
    <w:rsid w:val="00E21D79"/>
    <w:rsid w:val="00E31BC4"/>
    <w:rsid w:val="00E36322"/>
    <w:rsid w:val="00E407A2"/>
    <w:rsid w:val="00E667C4"/>
    <w:rsid w:val="00E70E22"/>
    <w:rsid w:val="00E8054B"/>
    <w:rsid w:val="00E9311C"/>
    <w:rsid w:val="00E945B6"/>
    <w:rsid w:val="00EA2475"/>
    <w:rsid w:val="00EC0375"/>
    <w:rsid w:val="00EC757C"/>
    <w:rsid w:val="00EE12FF"/>
    <w:rsid w:val="00EE16BE"/>
    <w:rsid w:val="00EF5523"/>
    <w:rsid w:val="00F15E42"/>
    <w:rsid w:val="00F269C5"/>
    <w:rsid w:val="00F70496"/>
    <w:rsid w:val="00FA0495"/>
    <w:rsid w:val="00FA5A37"/>
    <w:rsid w:val="00FB5146"/>
    <w:rsid w:val="00FC05D7"/>
    <w:rsid w:val="00FD6BB2"/>
    <w:rsid w:val="00FE009D"/>
    <w:rsid w:val="00FE31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BF8"/>
    <w:rPr>
      <w:rFonts w:ascii="VNI-Times" w:eastAsia="Times New Roman" w:hAnsi="VNI-Times"/>
      <w:color w:val="0000FF"/>
      <w:sz w:val="26"/>
    </w:rPr>
  </w:style>
  <w:style w:type="paragraph" w:styleId="Heading1">
    <w:name w:val="heading 1"/>
    <w:basedOn w:val="Normal"/>
    <w:next w:val="Normal"/>
    <w:link w:val="Heading1Char"/>
    <w:qFormat/>
    <w:rsid w:val="00617BF8"/>
    <w:pPr>
      <w:keepNext/>
      <w:jc w:val="center"/>
      <w:outlineLvl w:val="0"/>
    </w:pPr>
    <w:rPr>
      <w:b/>
      <w:sz w:val="3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17BF8"/>
    <w:rPr>
      <w:rFonts w:ascii="VNI-Times" w:eastAsia="Times New Roman" w:hAnsi="VNI-Times" w:cs="Times New Roman"/>
      <w:b/>
      <w:color w:val="0000FF"/>
      <w:sz w:val="30"/>
      <w:szCs w:val="20"/>
    </w:rPr>
  </w:style>
  <w:style w:type="paragraph" w:styleId="BodyText">
    <w:name w:val="Body Text"/>
    <w:basedOn w:val="Normal"/>
    <w:link w:val="BodyTextChar"/>
    <w:rsid w:val="00617BF8"/>
    <w:pPr>
      <w:jc w:val="both"/>
    </w:pPr>
    <w:rPr>
      <w:sz w:val="28"/>
      <w:lang w:val="x-none" w:eastAsia="x-none"/>
    </w:rPr>
  </w:style>
  <w:style w:type="character" w:customStyle="1" w:styleId="BodyTextChar">
    <w:name w:val="Body Text Char"/>
    <w:link w:val="BodyText"/>
    <w:rsid w:val="00617BF8"/>
    <w:rPr>
      <w:rFonts w:ascii="VNI-Times" w:eastAsia="Times New Roman" w:hAnsi="VNI-Times" w:cs="Times New Roman"/>
      <w:color w:val="0000FF"/>
      <w:sz w:val="28"/>
      <w:szCs w:val="20"/>
    </w:rPr>
  </w:style>
  <w:style w:type="paragraph" w:styleId="BodyText2">
    <w:name w:val="Body Text 2"/>
    <w:basedOn w:val="Normal"/>
    <w:link w:val="BodyText2Char"/>
    <w:rsid w:val="00617BF8"/>
    <w:pPr>
      <w:jc w:val="both"/>
    </w:pPr>
    <w:rPr>
      <w:rFonts w:ascii=".VnTime" w:hAnsi=".VnTime"/>
      <w:b/>
      <w:i/>
      <w:color w:val="auto"/>
      <w:sz w:val="28"/>
      <w:lang w:val="x-none" w:eastAsia="x-none"/>
    </w:rPr>
  </w:style>
  <w:style w:type="character" w:customStyle="1" w:styleId="BodyText2Char">
    <w:name w:val="Body Text 2 Char"/>
    <w:link w:val="BodyText2"/>
    <w:rsid w:val="00617BF8"/>
    <w:rPr>
      <w:rFonts w:ascii=".VnTime" w:eastAsia="Times New Roman" w:hAnsi=".VnTime" w:cs="Arial"/>
      <w:b/>
      <w:i/>
      <w:sz w:val="28"/>
      <w:szCs w:val="20"/>
    </w:rPr>
  </w:style>
  <w:style w:type="paragraph" w:styleId="Footer">
    <w:name w:val="footer"/>
    <w:basedOn w:val="Normal"/>
    <w:link w:val="FooterChar"/>
    <w:rsid w:val="00617BF8"/>
    <w:pPr>
      <w:tabs>
        <w:tab w:val="center" w:pos="4320"/>
        <w:tab w:val="right" w:pos="8640"/>
      </w:tabs>
    </w:pPr>
    <w:rPr>
      <w:lang w:val="x-none" w:eastAsia="x-none"/>
    </w:rPr>
  </w:style>
  <w:style w:type="character" w:customStyle="1" w:styleId="FooterChar">
    <w:name w:val="Footer Char"/>
    <w:link w:val="Footer"/>
    <w:rsid w:val="00617BF8"/>
    <w:rPr>
      <w:rFonts w:ascii="VNI-Times" w:eastAsia="Times New Roman" w:hAnsi="VNI-Times" w:cs="Times New Roman"/>
      <w:color w:val="0000FF"/>
      <w:sz w:val="26"/>
      <w:szCs w:val="20"/>
    </w:rPr>
  </w:style>
  <w:style w:type="character" w:styleId="PageNumber">
    <w:name w:val="page number"/>
    <w:rsid w:val="00617BF8"/>
  </w:style>
  <w:style w:type="character" w:styleId="Hyperlink">
    <w:name w:val="Hyperlink"/>
    <w:uiPriority w:val="99"/>
    <w:unhideWhenUsed/>
    <w:rsid w:val="00617BF8"/>
    <w:rPr>
      <w:color w:val="0000FF"/>
      <w:u w:val="single"/>
    </w:rPr>
  </w:style>
  <w:style w:type="character" w:customStyle="1" w:styleId="Bodytext4NotItalic">
    <w:name w:val="Body text (4) + Not Italic"/>
    <w:rsid w:val="00617BF8"/>
    <w:rPr>
      <w:rFonts w:ascii="Times New Roman" w:eastAsia="Times New Roman" w:hAnsi="Times New Roman" w:cs="Times New Roman" w:hint="default"/>
      <w:i/>
      <w:iCs/>
      <w:color w:val="000000"/>
      <w:spacing w:val="0"/>
      <w:w w:val="100"/>
      <w:position w:val="0"/>
      <w:sz w:val="26"/>
      <w:szCs w:val="26"/>
      <w:shd w:val="clear" w:color="auto" w:fill="FFFFFF"/>
      <w:lang w:val="vi-VN" w:eastAsia="vi-VN" w:bidi="vi-VN"/>
    </w:rPr>
  </w:style>
  <w:style w:type="character" w:customStyle="1" w:styleId="Bodytext20">
    <w:name w:val="Body text (2)"/>
    <w:rsid w:val="00617BF8"/>
    <w:rPr>
      <w:rFonts w:ascii="Times New Roman" w:eastAsia="Times New Roman" w:hAnsi="Times New Roman" w:cs="Times New Roman" w:hint="default"/>
      <w:b w:val="0"/>
      <w:bCs w:val="0"/>
      <w:i w:val="0"/>
      <w:iCs w:val="0"/>
      <w:smallCaps w:val="0"/>
      <w:color w:val="000000"/>
      <w:spacing w:val="0"/>
      <w:w w:val="100"/>
      <w:position w:val="0"/>
      <w:sz w:val="26"/>
      <w:szCs w:val="26"/>
      <w:u w:val="single"/>
      <w:lang w:val="vi-VN" w:eastAsia="vi-VN" w:bidi="vi-VN"/>
    </w:rPr>
  </w:style>
  <w:style w:type="character" w:customStyle="1" w:styleId="Bodytext2Italic">
    <w:name w:val="Body text (2) + Italic"/>
    <w:rsid w:val="00617BF8"/>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paragraph" w:styleId="NormalWeb">
    <w:name w:val="Normal (Web)"/>
    <w:basedOn w:val="Normal"/>
    <w:uiPriority w:val="99"/>
    <w:unhideWhenUsed/>
    <w:rsid w:val="00BB55D9"/>
    <w:pPr>
      <w:spacing w:before="100" w:beforeAutospacing="1" w:after="100" w:afterAutospacing="1"/>
    </w:pPr>
    <w:rPr>
      <w:rFonts w:ascii="Times New Roman" w:hAnsi="Times New Roman"/>
      <w:color w:val="auto"/>
      <w:sz w:val="24"/>
      <w:szCs w:val="24"/>
    </w:rPr>
  </w:style>
  <w:style w:type="paragraph" w:styleId="BalloonText">
    <w:name w:val="Balloon Text"/>
    <w:basedOn w:val="Normal"/>
    <w:link w:val="BalloonTextChar"/>
    <w:uiPriority w:val="99"/>
    <w:semiHidden/>
    <w:unhideWhenUsed/>
    <w:rsid w:val="00E21D79"/>
    <w:rPr>
      <w:rFonts w:ascii="Tahoma" w:hAnsi="Tahoma" w:cs="Tahoma"/>
      <w:sz w:val="16"/>
      <w:szCs w:val="16"/>
    </w:rPr>
  </w:style>
  <w:style w:type="character" w:customStyle="1" w:styleId="BalloonTextChar">
    <w:name w:val="Balloon Text Char"/>
    <w:link w:val="BalloonText"/>
    <w:uiPriority w:val="99"/>
    <w:semiHidden/>
    <w:rsid w:val="00E21D79"/>
    <w:rPr>
      <w:rFonts w:ascii="Tahoma" w:eastAsia="Times New Roman" w:hAnsi="Tahoma" w:cs="Tahoma"/>
      <w:color w:val="0000FF"/>
      <w:sz w:val="16"/>
      <w:szCs w:val="16"/>
      <w:lang w:val="en-US" w:eastAsia="en-US"/>
    </w:rPr>
  </w:style>
  <w:style w:type="paragraph" w:styleId="ListParagraph">
    <w:name w:val="List Paragraph"/>
    <w:basedOn w:val="Normal"/>
    <w:uiPriority w:val="34"/>
    <w:qFormat/>
    <w:rsid w:val="00352F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BF8"/>
    <w:rPr>
      <w:rFonts w:ascii="VNI-Times" w:eastAsia="Times New Roman" w:hAnsi="VNI-Times"/>
      <w:color w:val="0000FF"/>
      <w:sz w:val="26"/>
    </w:rPr>
  </w:style>
  <w:style w:type="paragraph" w:styleId="Heading1">
    <w:name w:val="heading 1"/>
    <w:basedOn w:val="Normal"/>
    <w:next w:val="Normal"/>
    <w:link w:val="Heading1Char"/>
    <w:qFormat/>
    <w:rsid w:val="00617BF8"/>
    <w:pPr>
      <w:keepNext/>
      <w:jc w:val="center"/>
      <w:outlineLvl w:val="0"/>
    </w:pPr>
    <w:rPr>
      <w:b/>
      <w:sz w:val="3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17BF8"/>
    <w:rPr>
      <w:rFonts w:ascii="VNI-Times" w:eastAsia="Times New Roman" w:hAnsi="VNI-Times" w:cs="Times New Roman"/>
      <w:b/>
      <w:color w:val="0000FF"/>
      <w:sz w:val="30"/>
      <w:szCs w:val="20"/>
    </w:rPr>
  </w:style>
  <w:style w:type="paragraph" w:styleId="BodyText">
    <w:name w:val="Body Text"/>
    <w:basedOn w:val="Normal"/>
    <w:link w:val="BodyTextChar"/>
    <w:rsid w:val="00617BF8"/>
    <w:pPr>
      <w:jc w:val="both"/>
    </w:pPr>
    <w:rPr>
      <w:sz w:val="28"/>
      <w:lang w:val="x-none" w:eastAsia="x-none"/>
    </w:rPr>
  </w:style>
  <w:style w:type="character" w:customStyle="1" w:styleId="BodyTextChar">
    <w:name w:val="Body Text Char"/>
    <w:link w:val="BodyText"/>
    <w:rsid w:val="00617BF8"/>
    <w:rPr>
      <w:rFonts w:ascii="VNI-Times" w:eastAsia="Times New Roman" w:hAnsi="VNI-Times" w:cs="Times New Roman"/>
      <w:color w:val="0000FF"/>
      <w:sz w:val="28"/>
      <w:szCs w:val="20"/>
    </w:rPr>
  </w:style>
  <w:style w:type="paragraph" w:styleId="BodyText2">
    <w:name w:val="Body Text 2"/>
    <w:basedOn w:val="Normal"/>
    <w:link w:val="BodyText2Char"/>
    <w:rsid w:val="00617BF8"/>
    <w:pPr>
      <w:jc w:val="both"/>
    </w:pPr>
    <w:rPr>
      <w:rFonts w:ascii=".VnTime" w:hAnsi=".VnTime"/>
      <w:b/>
      <w:i/>
      <w:color w:val="auto"/>
      <w:sz w:val="28"/>
      <w:lang w:val="x-none" w:eastAsia="x-none"/>
    </w:rPr>
  </w:style>
  <w:style w:type="character" w:customStyle="1" w:styleId="BodyText2Char">
    <w:name w:val="Body Text 2 Char"/>
    <w:link w:val="BodyText2"/>
    <w:rsid w:val="00617BF8"/>
    <w:rPr>
      <w:rFonts w:ascii=".VnTime" w:eastAsia="Times New Roman" w:hAnsi=".VnTime" w:cs="Arial"/>
      <w:b/>
      <w:i/>
      <w:sz w:val="28"/>
      <w:szCs w:val="20"/>
    </w:rPr>
  </w:style>
  <w:style w:type="paragraph" w:styleId="Footer">
    <w:name w:val="footer"/>
    <w:basedOn w:val="Normal"/>
    <w:link w:val="FooterChar"/>
    <w:rsid w:val="00617BF8"/>
    <w:pPr>
      <w:tabs>
        <w:tab w:val="center" w:pos="4320"/>
        <w:tab w:val="right" w:pos="8640"/>
      </w:tabs>
    </w:pPr>
    <w:rPr>
      <w:lang w:val="x-none" w:eastAsia="x-none"/>
    </w:rPr>
  </w:style>
  <w:style w:type="character" w:customStyle="1" w:styleId="FooterChar">
    <w:name w:val="Footer Char"/>
    <w:link w:val="Footer"/>
    <w:rsid w:val="00617BF8"/>
    <w:rPr>
      <w:rFonts w:ascii="VNI-Times" w:eastAsia="Times New Roman" w:hAnsi="VNI-Times" w:cs="Times New Roman"/>
      <w:color w:val="0000FF"/>
      <w:sz w:val="26"/>
      <w:szCs w:val="20"/>
    </w:rPr>
  </w:style>
  <w:style w:type="character" w:styleId="PageNumber">
    <w:name w:val="page number"/>
    <w:rsid w:val="00617BF8"/>
  </w:style>
  <w:style w:type="character" w:styleId="Hyperlink">
    <w:name w:val="Hyperlink"/>
    <w:uiPriority w:val="99"/>
    <w:unhideWhenUsed/>
    <w:rsid w:val="00617BF8"/>
    <w:rPr>
      <w:color w:val="0000FF"/>
      <w:u w:val="single"/>
    </w:rPr>
  </w:style>
  <w:style w:type="character" w:customStyle="1" w:styleId="Bodytext4NotItalic">
    <w:name w:val="Body text (4) + Not Italic"/>
    <w:rsid w:val="00617BF8"/>
    <w:rPr>
      <w:rFonts w:ascii="Times New Roman" w:eastAsia="Times New Roman" w:hAnsi="Times New Roman" w:cs="Times New Roman" w:hint="default"/>
      <w:i/>
      <w:iCs/>
      <w:color w:val="000000"/>
      <w:spacing w:val="0"/>
      <w:w w:val="100"/>
      <w:position w:val="0"/>
      <w:sz w:val="26"/>
      <w:szCs w:val="26"/>
      <w:shd w:val="clear" w:color="auto" w:fill="FFFFFF"/>
      <w:lang w:val="vi-VN" w:eastAsia="vi-VN" w:bidi="vi-VN"/>
    </w:rPr>
  </w:style>
  <w:style w:type="character" w:customStyle="1" w:styleId="Bodytext20">
    <w:name w:val="Body text (2)"/>
    <w:rsid w:val="00617BF8"/>
    <w:rPr>
      <w:rFonts w:ascii="Times New Roman" w:eastAsia="Times New Roman" w:hAnsi="Times New Roman" w:cs="Times New Roman" w:hint="default"/>
      <w:b w:val="0"/>
      <w:bCs w:val="0"/>
      <w:i w:val="0"/>
      <w:iCs w:val="0"/>
      <w:smallCaps w:val="0"/>
      <w:color w:val="000000"/>
      <w:spacing w:val="0"/>
      <w:w w:val="100"/>
      <w:position w:val="0"/>
      <w:sz w:val="26"/>
      <w:szCs w:val="26"/>
      <w:u w:val="single"/>
      <w:lang w:val="vi-VN" w:eastAsia="vi-VN" w:bidi="vi-VN"/>
    </w:rPr>
  </w:style>
  <w:style w:type="character" w:customStyle="1" w:styleId="Bodytext2Italic">
    <w:name w:val="Body text (2) + Italic"/>
    <w:rsid w:val="00617BF8"/>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paragraph" w:styleId="NormalWeb">
    <w:name w:val="Normal (Web)"/>
    <w:basedOn w:val="Normal"/>
    <w:uiPriority w:val="99"/>
    <w:unhideWhenUsed/>
    <w:rsid w:val="00BB55D9"/>
    <w:pPr>
      <w:spacing w:before="100" w:beforeAutospacing="1" w:after="100" w:afterAutospacing="1"/>
    </w:pPr>
    <w:rPr>
      <w:rFonts w:ascii="Times New Roman" w:hAnsi="Times New Roman"/>
      <w:color w:val="auto"/>
      <w:sz w:val="24"/>
      <w:szCs w:val="24"/>
    </w:rPr>
  </w:style>
  <w:style w:type="paragraph" w:styleId="BalloonText">
    <w:name w:val="Balloon Text"/>
    <w:basedOn w:val="Normal"/>
    <w:link w:val="BalloonTextChar"/>
    <w:uiPriority w:val="99"/>
    <w:semiHidden/>
    <w:unhideWhenUsed/>
    <w:rsid w:val="00E21D79"/>
    <w:rPr>
      <w:rFonts w:ascii="Tahoma" w:hAnsi="Tahoma" w:cs="Tahoma"/>
      <w:sz w:val="16"/>
      <w:szCs w:val="16"/>
    </w:rPr>
  </w:style>
  <w:style w:type="character" w:customStyle="1" w:styleId="BalloonTextChar">
    <w:name w:val="Balloon Text Char"/>
    <w:link w:val="BalloonText"/>
    <w:uiPriority w:val="99"/>
    <w:semiHidden/>
    <w:rsid w:val="00E21D79"/>
    <w:rPr>
      <w:rFonts w:ascii="Tahoma" w:eastAsia="Times New Roman" w:hAnsi="Tahoma" w:cs="Tahoma"/>
      <w:color w:val="0000FF"/>
      <w:sz w:val="16"/>
      <w:szCs w:val="16"/>
      <w:lang w:val="en-US" w:eastAsia="en-US"/>
    </w:rPr>
  </w:style>
  <w:style w:type="paragraph" w:styleId="ListParagraph">
    <w:name w:val="List Paragraph"/>
    <w:basedOn w:val="Normal"/>
    <w:uiPriority w:val="34"/>
    <w:qFormat/>
    <w:rsid w:val="00352F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77759">
      <w:bodyDiv w:val="1"/>
      <w:marLeft w:val="0"/>
      <w:marRight w:val="0"/>
      <w:marTop w:val="0"/>
      <w:marBottom w:val="0"/>
      <w:divBdr>
        <w:top w:val="none" w:sz="0" w:space="0" w:color="auto"/>
        <w:left w:val="none" w:sz="0" w:space="0" w:color="auto"/>
        <w:bottom w:val="none" w:sz="0" w:space="0" w:color="auto"/>
        <w:right w:val="none" w:sz="0" w:space="0" w:color="auto"/>
      </w:divBdr>
    </w:div>
    <w:div w:id="530458611">
      <w:bodyDiv w:val="1"/>
      <w:marLeft w:val="0"/>
      <w:marRight w:val="0"/>
      <w:marTop w:val="0"/>
      <w:marBottom w:val="0"/>
      <w:divBdr>
        <w:top w:val="none" w:sz="0" w:space="0" w:color="auto"/>
        <w:left w:val="none" w:sz="0" w:space="0" w:color="auto"/>
        <w:bottom w:val="none" w:sz="0" w:space="0" w:color="auto"/>
        <w:right w:val="none" w:sz="0" w:space="0" w:color="auto"/>
      </w:divBdr>
    </w:div>
    <w:div w:id="647054710">
      <w:bodyDiv w:val="1"/>
      <w:marLeft w:val="0"/>
      <w:marRight w:val="0"/>
      <w:marTop w:val="0"/>
      <w:marBottom w:val="0"/>
      <w:divBdr>
        <w:top w:val="none" w:sz="0" w:space="0" w:color="auto"/>
        <w:left w:val="none" w:sz="0" w:space="0" w:color="auto"/>
        <w:bottom w:val="none" w:sz="0" w:space="0" w:color="auto"/>
        <w:right w:val="none" w:sz="0" w:space="0" w:color="auto"/>
      </w:divBdr>
    </w:div>
    <w:div w:id="803281521">
      <w:bodyDiv w:val="1"/>
      <w:marLeft w:val="0"/>
      <w:marRight w:val="0"/>
      <w:marTop w:val="0"/>
      <w:marBottom w:val="0"/>
      <w:divBdr>
        <w:top w:val="none" w:sz="0" w:space="0" w:color="auto"/>
        <w:left w:val="none" w:sz="0" w:space="0" w:color="auto"/>
        <w:bottom w:val="none" w:sz="0" w:space="0" w:color="auto"/>
        <w:right w:val="none" w:sz="0" w:space="0" w:color="auto"/>
      </w:divBdr>
    </w:div>
    <w:div w:id="1142507390">
      <w:bodyDiv w:val="1"/>
      <w:marLeft w:val="0"/>
      <w:marRight w:val="0"/>
      <w:marTop w:val="0"/>
      <w:marBottom w:val="0"/>
      <w:divBdr>
        <w:top w:val="none" w:sz="0" w:space="0" w:color="auto"/>
        <w:left w:val="none" w:sz="0" w:space="0" w:color="auto"/>
        <w:bottom w:val="none" w:sz="0" w:space="0" w:color="auto"/>
        <w:right w:val="none" w:sz="0" w:space="0" w:color="auto"/>
      </w:divBdr>
    </w:div>
    <w:div w:id="1176308539">
      <w:bodyDiv w:val="1"/>
      <w:marLeft w:val="0"/>
      <w:marRight w:val="0"/>
      <w:marTop w:val="0"/>
      <w:marBottom w:val="0"/>
      <w:divBdr>
        <w:top w:val="none" w:sz="0" w:space="0" w:color="auto"/>
        <w:left w:val="none" w:sz="0" w:space="0" w:color="auto"/>
        <w:bottom w:val="none" w:sz="0" w:space="0" w:color="auto"/>
        <w:right w:val="none" w:sz="0" w:space="0" w:color="auto"/>
      </w:divBdr>
    </w:div>
    <w:div w:id="1818256955">
      <w:bodyDiv w:val="1"/>
      <w:marLeft w:val="0"/>
      <w:marRight w:val="0"/>
      <w:marTop w:val="0"/>
      <w:marBottom w:val="0"/>
      <w:divBdr>
        <w:top w:val="none" w:sz="0" w:space="0" w:color="auto"/>
        <w:left w:val="none" w:sz="0" w:space="0" w:color="auto"/>
        <w:bottom w:val="none" w:sz="0" w:space="0" w:color="auto"/>
        <w:right w:val="none" w:sz="0" w:space="0" w:color="auto"/>
      </w:divBdr>
    </w:div>
    <w:div w:id="1893731825">
      <w:bodyDiv w:val="1"/>
      <w:marLeft w:val="0"/>
      <w:marRight w:val="0"/>
      <w:marTop w:val="0"/>
      <w:marBottom w:val="0"/>
      <w:divBdr>
        <w:top w:val="none" w:sz="0" w:space="0" w:color="auto"/>
        <w:left w:val="none" w:sz="0" w:space="0" w:color="auto"/>
        <w:bottom w:val="none" w:sz="0" w:space="0" w:color="auto"/>
        <w:right w:val="none" w:sz="0" w:space="0" w:color="auto"/>
      </w:divBdr>
    </w:div>
    <w:div w:id="2030714838">
      <w:bodyDiv w:val="1"/>
      <w:marLeft w:val="0"/>
      <w:marRight w:val="0"/>
      <w:marTop w:val="0"/>
      <w:marBottom w:val="0"/>
      <w:divBdr>
        <w:top w:val="none" w:sz="0" w:space="0" w:color="auto"/>
        <w:left w:val="none" w:sz="0" w:space="0" w:color="auto"/>
        <w:bottom w:val="none" w:sz="0" w:space="0" w:color="auto"/>
        <w:right w:val="none" w:sz="0" w:space="0" w:color="auto"/>
      </w:divBdr>
    </w:div>
    <w:div w:id="212214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van-ban/Tai-chinh-nha-nuoc/Thong-tu-lien-tich-47-2012-TTLT-BTC-BTP-quyet-toan-kinh-phi-ngan-sach-nha-nuoc-137010.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thuvienphapluat.vn/van-ban/Bo-may-hanh-chinh/Thong-tu-lien-tich-92-2014-TTLT-BTC-BTP-VPCP-huong-dan-du-toan-quan-ly-quyet-toan-kinh-phi-xay-dung-van-ban-quy-pham-245252.aspx"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thuvienphapluat.vn/van-ban/Tai-chinh-nha-nuoc/Thong-tu-lien-tich-47-2012-TTLT-BTC-BTP-quyet-toan-kinh-phi-ngan-sach-nha-nuoc-137010.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thuvienphapluat.vn/van-ban/Tai-chinh-nha-nuoc/Thong-tu-lien-tich-47-2012-TTLT-BTC-BTP-quyet-toan-kinh-phi-ngan-sach-nha-nuoc-137010.aspx" TargetMode="External"/><Relationship Id="rId4" Type="http://schemas.openxmlformats.org/officeDocument/2006/relationships/webSettings" Target="webSettings.xml"/><Relationship Id="rId9" Type="http://schemas.openxmlformats.org/officeDocument/2006/relationships/hyperlink" Target="http://thuvienphapluat.vn/van-ban/Tai-chinh-nha-nuoc/Thong-tu-lien-tich-47-2012-TTLT-BTC-BTP-quyet-toan-kinh-phi-ngan-sach-nha-nuoc-137010.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1758</Words>
  <Characters>10026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11761</CharactersWithSpaces>
  <SharedDoc>false</SharedDoc>
  <HLinks>
    <vt:vector size="30" baseType="variant">
      <vt:variant>
        <vt:i4>4128877</vt:i4>
      </vt:variant>
      <vt:variant>
        <vt:i4>12</vt:i4>
      </vt:variant>
      <vt:variant>
        <vt:i4>0</vt:i4>
      </vt:variant>
      <vt:variant>
        <vt:i4>5</vt:i4>
      </vt:variant>
      <vt:variant>
        <vt:lpwstr>http://thuvienphapluat.vn/van-ban/Tai-chinh-nha-nuoc/Thong-tu-lien-tich-47-2012-TTLT-BTC-BTP-quyet-toan-kinh-phi-ngan-sach-nha-nuoc-137010.aspx</vt:lpwstr>
      </vt:variant>
      <vt:variant>
        <vt:lpwstr/>
      </vt:variant>
      <vt:variant>
        <vt:i4>4128877</vt:i4>
      </vt:variant>
      <vt:variant>
        <vt:i4>9</vt:i4>
      </vt:variant>
      <vt:variant>
        <vt:i4>0</vt:i4>
      </vt:variant>
      <vt:variant>
        <vt:i4>5</vt:i4>
      </vt:variant>
      <vt:variant>
        <vt:lpwstr>http://thuvienphapluat.vn/van-ban/Tai-chinh-nha-nuoc/Thong-tu-lien-tich-47-2012-TTLT-BTC-BTP-quyet-toan-kinh-phi-ngan-sach-nha-nuoc-137010.aspx</vt:lpwstr>
      </vt:variant>
      <vt:variant>
        <vt:lpwstr/>
      </vt:variant>
      <vt:variant>
        <vt:i4>4128877</vt:i4>
      </vt:variant>
      <vt:variant>
        <vt:i4>6</vt:i4>
      </vt:variant>
      <vt:variant>
        <vt:i4>0</vt:i4>
      </vt:variant>
      <vt:variant>
        <vt:i4>5</vt:i4>
      </vt:variant>
      <vt:variant>
        <vt:lpwstr>http://thuvienphapluat.vn/van-ban/Tai-chinh-nha-nuoc/Thong-tu-lien-tich-47-2012-TTLT-BTC-BTP-quyet-toan-kinh-phi-ngan-sach-nha-nuoc-137010.aspx</vt:lpwstr>
      </vt:variant>
      <vt:variant>
        <vt:lpwstr/>
      </vt:variant>
      <vt:variant>
        <vt:i4>4128877</vt:i4>
      </vt:variant>
      <vt:variant>
        <vt:i4>3</vt:i4>
      </vt:variant>
      <vt:variant>
        <vt:i4>0</vt:i4>
      </vt:variant>
      <vt:variant>
        <vt:i4>5</vt:i4>
      </vt:variant>
      <vt:variant>
        <vt:lpwstr>http://thuvienphapluat.vn/van-ban/Tai-chinh-nha-nuoc/Thong-tu-lien-tich-47-2012-TTLT-BTC-BTP-quyet-toan-kinh-phi-ngan-sach-nha-nuoc-137010.aspx</vt:lpwstr>
      </vt:variant>
      <vt:variant>
        <vt:lpwstr/>
      </vt:variant>
      <vt:variant>
        <vt:i4>1966106</vt:i4>
      </vt:variant>
      <vt:variant>
        <vt:i4>0</vt:i4>
      </vt:variant>
      <vt:variant>
        <vt:i4>0</vt:i4>
      </vt:variant>
      <vt:variant>
        <vt:i4>5</vt:i4>
      </vt:variant>
      <vt:variant>
        <vt:lpwstr>http://thuvienphapluat.vn/van-ban/Bo-may-hanh-chinh/Thong-tu-lien-tich-92-2014-TTLT-BTC-BTP-VPCP-huong-dan-du-toan-quan-ly-quyet-toan-kinh-phi-xay-dung-van-ban-quy-pham-245252.aspx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Thanh Tam</cp:lastModifiedBy>
  <cp:revision>2</cp:revision>
  <cp:lastPrinted>2017-11-22T00:37:00Z</cp:lastPrinted>
  <dcterms:created xsi:type="dcterms:W3CDTF">2017-12-11T00:59:00Z</dcterms:created>
  <dcterms:modified xsi:type="dcterms:W3CDTF">2017-12-11T00:59:00Z</dcterms:modified>
</cp:coreProperties>
</file>