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8" w:type="dxa"/>
        <w:jc w:val="center"/>
        <w:tblLayout w:type="fixed"/>
        <w:tblLook w:val="0000" w:firstRow="0" w:lastRow="0" w:firstColumn="0" w:lastColumn="0" w:noHBand="0" w:noVBand="0"/>
      </w:tblPr>
      <w:tblGrid>
        <w:gridCol w:w="3410"/>
        <w:gridCol w:w="5678"/>
      </w:tblGrid>
      <w:tr w:rsidR="00CE6BB0" w:rsidRPr="00CE6BB0" w:rsidTr="005707B8">
        <w:trPr>
          <w:jc w:val="center"/>
        </w:trPr>
        <w:tc>
          <w:tcPr>
            <w:tcW w:w="3410" w:type="dxa"/>
          </w:tcPr>
          <w:p w:rsidR="005707B8" w:rsidRPr="00CE6BB0" w:rsidRDefault="005707B8" w:rsidP="005707B8">
            <w:pPr>
              <w:spacing w:line="276" w:lineRule="auto"/>
              <w:jc w:val="center"/>
              <w:rPr>
                <w:rFonts w:ascii="Times New Roman" w:hAnsi="Times New Roman"/>
                <w:b/>
                <w:color w:val="auto"/>
                <w:sz w:val="26"/>
              </w:rPr>
            </w:pPr>
            <w:r w:rsidRPr="00CE6BB0">
              <w:rPr>
                <w:rFonts w:ascii="Times New Roman" w:hAnsi="Times New Roman"/>
                <w:b/>
                <w:color w:val="auto"/>
                <w:sz w:val="26"/>
              </w:rPr>
              <w:t>UỶ BAN NHÂN DÂN</w:t>
            </w:r>
          </w:p>
          <w:p w:rsidR="005707B8" w:rsidRPr="00CE6BB0" w:rsidRDefault="005707B8" w:rsidP="005707B8">
            <w:pPr>
              <w:spacing w:line="276" w:lineRule="auto"/>
              <w:jc w:val="center"/>
              <w:rPr>
                <w:rFonts w:ascii="Times New Roman" w:hAnsi="Times New Roman"/>
                <w:color w:val="auto"/>
              </w:rPr>
            </w:pPr>
            <w:r w:rsidRPr="00CE6BB0">
              <w:rPr>
                <w:rFonts w:ascii="Times New Roman" w:hAnsi="Times New Roman"/>
                <w:b/>
                <w:color w:val="auto"/>
                <w:sz w:val="26"/>
              </w:rPr>
              <w:t>TỈNH HÀ TĨNH</w:t>
            </w:r>
            <w:r w:rsidRPr="00CE6BB0">
              <w:rPr>
                <w:rFonts w:ascii="Times New Roman" w:hAnsi="Times New Roman"/>
                <w:b/>
                <w:color w:val="auto"/>
              </w:rPr>
              <w:t xml:space="preserve"> </w:t>
            </w:r>
          </w:p>
          <w:p w:rsidR="005707B8" w:rsidRPr="00CE6BB0" w:rsidRDefault="005707B8" w:rsidP="005707B8">
            <w:pPr>
              <w:tabs>
                <w:tab w:val="center" w:pos="1969"/>
                <w:tab w:val="right" w:pos="3939"/>
              </w:tabs>
              <w:spacing w:line="160" w:lineRule="exact"/>
              <w:rPr>
                <w:rFonts w:ascii="Times New Roman" w:hAnsi="Times New Roman"/>
                <w:color w:val="auto"/>
                <w:sz w:val="24"/>
              </w:rPr>
            </w:pPr>
            <w:r w:rsidRPr="00CE6BB0">
              <w:rPr>
                <w:rFonts w:ascii="Times New Roman" w:hAnsi="Times New Roman"/>
                <w:noProof/>
                <w:color w:val="auto"/>
                <w:sz w:val="24"/>
                <w:lang w:val="en-US"/>
              </w:rPr>
              <mc:AlternateContent>
                <mc:Choice Requires="wps">
                  <w:drawing>
                    <wp:anchor distT="0" distB="0" distL="114300" distR="114300" simplePos="0" relativeHeight="251661312" behindDoc="0" locked="0" layoutInCell="1" allowOverlap="1" wp14:anchorId="01113A39" wp14:editId="0CF35D99">
                      <wp:simplePos x="0" y="0"/>
                      <wp:positionH relativeFrom="column">
                        <wp:posOffset>700405</wp:posOffset>
                      </wp:positionH>
                      <wp:positionV relativeFrom="paragraph">
                        <wp:posOffset>10795</wp:posOffset>
                      </wp:positionV>
                      <wp:extent cx="62801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200C77" id="_x0000_t32" coordsize="21600,21600" o:spt="32" o:oned="t" path="m,l21600,21600e" filled="f">
                      <v:path arrowok="t" fillok="f" o:connecttype="none"/>
                      <o:lock v:ext="edit" shapetype="t"/>
                    </v:shapetype>
                    <v:shape id="Straight Arrow Connector 4" o:spid="_x0000_s1026" type="#_x0000_t32" style="position:absolute;margin-left:55.15pt;margin-top:.85pt;width:49.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iXKIwIAAEk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"/>
                  </w:pict>
                </mc:Fallback>
              </mc:AlternateContent>
            </w:r>
            <w:r w:rsidRPr="00CE6BB0">
              <w:rPr>
                <w:rFonts w:ascii="Times New Roman" w:hAnsi="Times New Roman"/>
                <w:color w:val="auto"/>
                <w:sz w:val="24"/>
              </w:rPr>
              <w:tab/>
            </w:r>
            <w:r w:rsidRPr="00CE6BB0">
              <w:rPr>
                <w:rFonts w:ascii="Times New Roman" w:hAnsi="Times New Roman"/>
                <w:color w:val="auto"/>
                <w:sz w:val="24"/>
              </w:rPr>
              <w:tab/>
            </w:r>
          </w:p>
          <w:p w:rsidR="005707B8" w:rsidRPr="00CE6BB0" w:rsidRDefault="005707B8" w:rsidP="005707B8">
            <w:pPr>
              <w:jc w:val="center"/>
              <w:rPr>
                <w:rFonts w:ascii="Times New Roman" w:hAnsi="Times New Roman"/>
                <w:color w:val="auto"/>
                <w:szCs w:val="24"/>
                <w:vertAlign w:val="subscript"/>
              </w:rPr>
            </w:pPr>
            <w:r w:rsidRPr="00CE6BB0">
              <w:rPr>
                <w:rFonts w:ascii="Times New Roman" w:hAnsi="Times New Roman"/>
                <w:color w:val="auto"/>
                <w:szCs w:val="24"/>
              </w:rPr>
              <w:t>Số:</w:t>
            </w:r>
            <w:r w:rsidR="00CE6BB0">
              <w:rPr>
                <w:rFonts w:ascii="Times New Roman" w:hAnsi="Times New Roman"/>
                <w:color w:val="auto"/>
                <w:szCs w:val="24"/>
              </w:rPr>
              <w:t xml:space="preserve"> 7756</w:t>
            </w:r>
            <w:r w:rsidRPr="00CE6BB0">
              <w:rPr>
                <w:rFonts w:ascii="Times New Roman" w:hAnsi="Times New Roman"/>
                <w:color w:val="auto"/>
                <w:szCs w:val="24"/>
              </w:rPr>
              <w:t>/UBND-TH</w:t>
            </w:r>
            <w:r w:rsidR="00506349" w:rsidRPr="00CE6BB0">
              <w:rPr>
                <w:rFonts w:ascii="Times New Roman" w:hAnsi="Times New Roman"/>
                <w:color w:val="auto"/>
                <w:szCs w:val="24"/>
                <w:vertAlign w:val="subscript"/>
              </w:rPr>
              <w:t>1</w:t>
            </w:r>
          </w:p>
          <w:p w:rsidR="005707B8" w:rsidRPr="00CE6BB0" w:rsidRDefault="005707B8" w:rsidP="005707B8">
            <w:pPr>
              <w:jc w:val="center"/>
              <w:rPr>
                <w:rFonts w:ascii="Times New Roman" w:hAnsi="Times New Roman"/>
                <w:color w:val="auto"/>
                <w:sz w:val="6"/>
                <w:szCs w:val="6"/>
              </w:rPr>
            </w:pPr>
          </w:p>
          <w:p w:rsidR="005707B8" w:rsidRPr="00CE6BB0" w:rsidRDefault="005707B8" w:rsidP="005707B8">
            <w:pPr>
              <w:jc w:val="center"/>
              <w:rPr>
                <w:rFonts w:ascii="Times New Roman" w:hAnsi="Times New Roman"/>
                <w:color w:val="auto"/>
                <w:sz w:val="24"/>
              </w:rPr>
            </w:pPr>
            <w:r w:rsidRPr="00CE6BB0">
              <w:rPr>
                <w:rFonts w:ascii="Times New Roman" w:hAnsi="Times New Roman"/>
                <w:color w:val="auto"/>
                <w:sz w:val="24"/>
              </w:rPr>
              <w:t xml:space="preserve">V/v báo cáo kết quả thực hiện </w:t>
            </w:r>
          </w:p>
          <w:p w:rsidR="005707B8" w:rsidRPr="00CE6BB0" w:rsidRDefault="005707B8" w:rsidP="006D65DD">
            <w:pPr>
              <w:jc w:val="center"/>
              <w:rPr>
                <w:rFonts w:ascii="Times New Roman" w:hAnsi="Times New Roman"/>
                <w:color w:val="auto"/>
                <w:sz w:val="24"/>
              </w:rPr>
            </w:pPr>
            <w:r w:rsidRPr="00CE6BB0">
              <w:rPr>
                <w:rFonts w:ascii="Times New Roman" w:hAnsi="Times New Roman"/>
                <w:color w:val="auto"/>
                <w:sz w:val="24"/>
              </w:rPr>
              <w:t xml:space="preserve">chất vấn tại Kỳ họp thứ </w:t>
            </w:r>
            <w:r w:rsidR="006D65DD" w:rsidRPr="00CE6BB0">
              <w:rPr>
                <w:rFonts w:ascii="Times New Roman" w:hAnsi="Times New Roman"/>
                <w:color w:val="auto"/>
                <w:sz w:val="24"/>
              </w:rPr>
              <w:t>4</w:t>
            </w:r>
            <w:r w:rsidRPr="00CE6BB0">
              <w:rPr>
                <w:rFonts w:ascii="Times New Roman" w:hAnsi="Times New Roman"/>
                <w:color w:val="auto"/>
                <w:sz w:val="24"/>
              </w:rPr>
              <w:t>, HĐND tỉnh khóa XVII</w:t>
            </w:r>
          </w:p>
        </w:tc>
        <w:tc>
          <w:tcPr>
            <w:tcW w:w="5678" w:type="dxa"/>
          </w:tcPr>
          <w:p w:rsidR="005707B8" w:rsidRPr="00CE6BB0" w:rsidRDefault="005707B8" w:rsidP="005707B8">
            <w:pPr>
              <w:spacing w:line="276" w:lineRule="auto"/>
              <w:jc w:val="center"/>
              <w:rPr>
                <w:rFonts w:ascii="Times New Roman" w:hAnsi="Times New Roman"/>
                <w:color w:val="auto"/>
                <w:sz w:val="26"/>
              </w:rPr>
            </w:pPr>
            <w:r w:rsidRPr="00CE6BB0">
              <w:rPr>
                <w:rFonts w:ascii="Times New Roman" w:hAnsi="Times New Roman"/>
                <w:b/>
                <w:color w:val="auto"/>
                <w:sz w:val="26"/>
              </w:rPr>
              <w:t xml:space="preserve">CỘNG HOÀ XÃ HỘI CHỦ NGHĨA VIỆT </w:t>
            </w:r>
            <w:smartTag w:uri="urn:schemas-microsoft-com:office:smarttags" w:element="country-region">
              <w:smartTag w:uri="urn:schemas-microsoft-com:office:smarttags" w:element="place">
                <w:r w:rsidRPr="00CE6BB0">
                  <w:rPr>
                    <w:rFonts w:ascii="Times New Roman" w:hAnsi="Times New Roman"/>
                    <w:b/>
                    <w:color w:val="auto"/>
                    <w:sz w:val="26"/>
                  </w:rPr>
                  <w:t>NAM</w:t>
                </w:r>
              </w:smartTag>
            </w:smartTag>
          </w:p>
          <w:p w:rsidR="005707B8" w:rsidRPr="00CE6BB0" w:rsidRDefault="005707B8" w:rsidP="005707B8">
            <w:pPr>
              <w:spacing w:line="276" w:lineRule="auto"/>
              <w:jc w:val="center"/>
              <w:rPr>
                <w:rFonts w:ascii="Times New Roman" w:hAnsi="Times New Roman"/>
                <w:b/>
                <w:i/>
                <w:color w:val="auto"/>
              </w:rPr>
            </w:pPr>
            <w:r w:rsidRPr="00CE6BB0">
              <w:rPr>
                <w:rFonts w:ascii="Times New Roman" w:hAnsi="Times New Roman"/>
                <w:b/>
                <w:color w:val="auto"/>
              </w:rPr>
              <w:t>Độc lập - Tự do - Hạnh phúc</w:t>
            </w:r>
          </w:p>
          <w:p w:rsidR="005707B8" w:rsidRPr="00CE6BB0" w:rsidRDefault="005707B8" w:rsidP="005707B8">
            <w:pPr>
              <w:jc w:val="center"/>
              <w:rPr>
                <w:rFonts w:ascii="Times New Roman" w:hAnsi="Times New Roman"/>
                <w:b/>
                <w:i/>
                <w:color w:val="auto"/>
              </w:rPr>
            </w:pPr>
            <w:r w:rsidRPr="00CE6BB0">
              <w:rPr>
                <w:rFonts w:ascii="Times New Roman" w:hAnsi="Times New Roman"/>
                <w:b/>
                <w:noProof/>
                <w:color w:val="auto"/>
                <w:sz w:val="26"/>
                <w:lang w:val="en-US"/>
              </w:rPr>
              <mc:AlternateContent>
                <mc:Choice Requires="wps">
                  <w:drawing>
                    <wp:anchor distT="0" distB="0" distL="114300" distR="114300" simplePos="0" relativeHeight="251660288" behindDoc="0" locked="0" layoutInCell="1" allowOverlap="1" wp14:anchorId="674174AD" wp14:editId="552602F6">
                      <wp:simplePos x="0" y="0"/>
                      <wp:positionH relativeFrom="column">
                        <wp:posOffset>716915</wp:posOffset>
                      </wp:positionH>
                      <wp:positionV relativeFrom="paragraph">
                        <wp:posOffset>10160</wp:posOffset>
                      </wp:positionV>
                      <wp:extent cx="2012315" cy="635"/>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5C5B6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8pt" to="21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">
                      <v:stroke startarrowwidth="narrow" startarrowlength="short" endarrowwidth="narrow" endarrowlength="short"/>
                    </v:line>
                  </w:pict>
                </mc:Fallback>
              </mc:AlternateContent>
            </w:r>
            <w:r w:rsidRPr="00CE6BB0">
              <w:rPr>
                <w:rFonts w:ascii="Times New Roman" w:hAnsi="Times New Roman"/>
                <w:i/>
                <w:color w:val="auto"/>
              </w:rPr>
              <w:t xml:space="preserve">                                                                    </w:t>
            </w:r>
          </w:p>
          <w:p w:rsidR="005707B8" w:rsidRPr="00CE6BB0" w:rsidRDefault="005707B8" w:rsidP="00CE6BB0">
            <w:pPr>
              <w:jc w:val="center"/>
              <w:rPr>
                <w:rFonts w:ascii="Times New Roman" w:hAnsi="Times New Roman"/>
                <w:color w:val="auto"/>
                <w:sz w:val="24"/>
              </w:rPr>
            </w:pPr>
            <w:r w:rsidRPr="00CE6BB0">
              <w:rPr>
                <w:rFonts w:ascii="Times New Roman" w:hAnsi="Times New Roman"/>
                <w:b/>
                <w:i/>
                <w:color w:val="auto"/>
                <w:sz w:val="26"/>
              </w:rPr>
              <w:t xml:space="preserve">       </w:t>
            </w:r>
            <w:r w:rsidRPr="00CE6BB0">
              <w:rPr>
                <w:rFonts w:ascii="Times New Roman" w:hAnsi="Times New Roman"/>
                <w:b/>
                <w:i/>
                <w:color w:val="auto"/>
              </w:rPr>
              <w:t xml:space="preserve">      </w:t>
            </w:r>
            <w:r w:rsidR="006D691A" w:rsidRPr="00CE6BB0">
              <w:rPr>
                <w:rFonts w:ascii="Times New Roman" w:hAnsi="Times New Roman"/>
                <w:b/>
                <w:i/>
                <w:color w:val="auto"/>
              </w:rPr>
              <w:t xml:space="preserve"> </w:t>
            </w:r>
            <w:r w:rsidRPr="00CE6BB0">
              <w:rPr>
                <w:rFonts w:ascii="Times New Roman" w:hAnsi="Times New Roman"/>
                <w:i/>
                <w:color w:val="auto"/>
              </w:rPr>
              <w:t>Hà Tĩnh, ngày</w:t>
            </w:r>
            <w:r w:rsidR="00133361" w:rsidRPr="00CE6BB0">
              <w:rPr>
                <w:rFonts w:ascii="Times New Roman" w:hAnsi="Times New Roman"/>
                <w:i/>
                <w:color w:val="auto"/>
              </w:rPr>
              <w:t xml:space="preserve"> </w:t>
            </w:r>
            <w:r w:rsidR="006D65DD" w:rsidRPr="00CE6BB0">
              <w:rPr>
                <w:rFonts w:ascii="Times New Roman" w:hAnsi="Times New Roman"/>
                <w:i/>
                <w:color w:val="auto"/>
              </w:rPr>
              <w:t xml:space="preserve"> </w:t>
            </w:r>
            <w:r w:rsidR="00CE6BB0">
              <w:rPr>
                <w:rFonts w:ascii="Times New Roman" w:hAnsi="Times New Roman"/>
                <w:i/>
                <w:color w:val="auto"/>
              </w:rPr>
              <w:t xml:space="preserve">08 </w:t>
            </w:r>
            <w:r w:rsidR="00133361" w:rsidRPr="00CE6BB0">
              <w:rPr>
                <w:rFonts w:ascii="Times New Roman" w:hAnsi="Times New Roman"/>
                <w:i/>
                <w:color w:val="auto"/>
              </w:rPr>
              <w:t xml:space="preserve"> </w:t>
            </w:r>
            <w:r w:rsidRPr="00CE6BB0">
              <w:rPr>
                <w:rFonts w:ascii="Times New Roman" w:hAnsi="Times New Roman"/>
                <w:i/>
                <w:color w:val="auto"/>
              </w:rPr>
              <w:t>tháng</w:t>
            </w:r>
            <w:r w:rsidR="00CE6BB0">
              <w:rPr>
                <w:rFonts w:ascii="Times New Roman" w:hAnsi="Times New Roman"/>
                <w:i/>
                <w:color w:val="auto"/>
              </w:rPr>
              <w:t xml:space="preserve"> 12 </w:t>
            </w:r>
            <w:r w:rsidRPr="00CE6BB0">
              <w:rPr>
                <w:rFonts w:ascii="Times New Roman" w:hAnsi="Times New Roman"/>
                <w:i/>
                <w:color w:val="auto"/>
              </w:rPr>
              <w:t>năm 2017</w:t>
            </w:r>
          </w:p>
        </w:tc>
      </w:tr>
    </w:tbl>
    <w:p w:rsidR="009F5A3A" w:rsidRPr="00CE6BB0" w:rsidRDefault="004E591C" w:rsidP="00677169">
      <w:pPr>
        <w:ind w:left="2694" w:hanging="1254"/>
        <w:jc w:val="both"/>
        <w:rPr>
          <w:rFonts w:ascii="Times New Roman" w:hAnsi="Times New Roman"/>
          <w:color w:val="auto"/>
          <w:szCs w:val="28"/>
        </w:rPr>
      </w:pPr>
      <w:r w:rsidRPr="00CE6BB0">
        <w:rPr>
          <w:rFonts w:ascii="Times New Roman" w:hAnsi="Times New Roman"/>
          <w:color w:val="auto"/>
          <w:szCs w:val="28"/>
        </w:rPr>
        <w:t xml:space="preserve">  </w:t>
      </w:r>
    </w:p>
    <w:p w:rsidR="005707B8" w:rsidRPr="00CE6BB0" w:rsidRDefault="005707B8" w:rsidP="00677169">
      <w:pPr>
        <w:ind w:left="2694" w:hanging="1254"/>
        <w:jc w:val="both"/>
        <w:rPr>
          <w:rFonts w:ascii="Times New Roman" w:hAnsi="Times New Roman"/>
          <w:color w:val="auto"/>
          <w:szCs w:val="28"/>
        </w:rPr>
      </w:pPr>
    </w:p>
    <w:p w:rsidR="009B2E53" w:rsidRPr="00CE6BB0" w:rsidRDefault="004E2B26" w:rsidP="005707B8">
      <w:pPr>
        <w:ind w:left="3261" w:hanging="3261"/>
        <w:jc w:val="center"/>
        <w:rPr>
          <w:rFonts w:ascii="Times New Roman" w:hAnsi="Times New Roman"/>
          <w:color w:val="auto"/>
          <w:szCs w:val="28"/>
        </w:rPr>
      </w:pPr>
      <w:r w:rsidRPr="00CE6BB0">
        <w:rPr>
          <w:rFonts w:ascii="Times New Roman" w:hAnsi="Times New Roman"/>
          <w:color w:val="auto"/>
          <w:szCs w:val="28"/>
        </w:rPr>
        <w:t>Kính gửi</w:t>
      </w:r>
      <w:r w:rsidR="00191063" w:rsidRPr="00CE6BB0">
        <w:rPr>
          <w:rFonts w:ascii="Times New Roman" w:hAnsi="Times New Roman"/>
          <w:color w:val="auto"/>
          <w:szCs w:val="28"/>
        </w:rPr>
        <w:t>:</w:t>
      </w:r>
      <w:r w:rsidR="000C2FA0" w:rsidRPr="00CE6BB0">
        <w:rPr>
          <w:rFonts w:ascii="Times New Roman" w:hAnsi="Times New Roman"/>
          <w:color w:val="auto"/>
          <w:szCs w:val="28"/>
        </w:rPr>
        <w:t xml:space="preserve"> </w:t>
      </w:r>
      <w:r w:rsidR="00B66F22" w:rsidRPr="00CE6BB0">
        <w:rPr>
          <w:rFonts w:ascii="Times New Roman" w:hAnsi="Times New Roman"/>
          <w:color w:val="auto"/>
          <w:szCs w:val="28"/>
        </w:rPr>
        <w:t xml:space="preserve"> </w:t>
      </w:r>
      <w:r w:rsidR="005707B8" w:rsidRPr="00CE6BB0">
        <w:rPr>
          <w:rFonts w:ascii="Times New Roman" w:hAnsi="Times New Roman"/>
          <w:color w:val="auto"/>
          <w:szCs w:val="28"/>
        </w:rPr>
        <w:t>Hội đồng nhân dân tỉnh</w:t>
      </w:r>
    </w:p>
    <w:p w:rsidR="005707B8" w:rsidRPr="00CE6BB0" w:rsidRDefault="005707B8" w:rsidP="005707B8">
      <w:pPr>
        <w:ind w:left="3261" w:hanging="3261"/>
        <w:jc w:val="center"/>
        <w:rPr>
          <w:rFonts w:ascii="Times New Roman" w:hAnsi="Times New Roman"/>
          <w:color w:val="auto"/>
          <w:sz w:val="14"/>
          <w:szCs w:val="28"/>
          <w:lang w:val="nl-NL"/>
        </w:rPr>
      </w:pPr>
    </w:p>
    <w:p w:rsidR="009F5A3A" w:rsidRPr="00CE6BB0" w:rsidRDefault="009F5A3A" w:rsidP="009F5A3A">
      <w:pPr>
        <w:ind w:left="2160" w:firstLine="720"/>
        <w:rPr>
          <w:rFonts w:ascii="Times New Roman" w:hAnsi="Times New Roman"/>
          <w:color w:val="auto"/>
          <w:szCs w:val="28"/>
          <w:lang w:val="nl-NL"/>
        </w:rPr>
      </w:pPr>
    </w:p>
    <w:p w:rsidR="005707B8" w:rsidRPr="00CE6BB0" w:rsidRDefault="006D65DD">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Thực hiện Kế hoạch số 22/KH-HĐND ngày 07/11/2017 của Thường trực HĐND tỉnh về chuẩn bị kỳ họp thứ 5 - HĐND tỉnh khoá XVII</w:t>
      </w:r>
      <w:r w:rsidR="005707B8" w:rsidRPr="00CE6BB0">
        <w:rPr>
          <w:rFonts w:ascii="Times New Roman" w:hAnsi="Times New Roman"/>
          <w:color w:val="auto"/>
          <w:szCs w:val="28"/>
          <w:lang w:val="nl-NL"/>
        </w:rPr>
        <w:t xml:space="preserve">, UBND tỉnh </w:t>
      </w:r>
      <w:r w:rsidRPr="00CE6BB0">
        <w:rPr>
          <w:rFonts w:ascii="Times New Roman" w:hAnsi="Times New Roman"/>
          <w:color w:val="auto"/>
          <w:szCs w:val="28"/>
          <w:lang w:val="nl-NL"/>
        </w:rPr>
        <w:t xml:space="preserve">báo cáo </w:t>
      </w:r>
      <w:r w:rsidR="005707B8" w:rsidRPr="00CE6BB0">
        <w:rPr>
          <w:rFonts w:ascii="Times New Roman" w:hAnsi="Times New Roman"/>
          <w:color w:val="auto"/>
          <w:szCs w:val="28"/>
          <w:lang w:val="nl-NL"/>
        </w:rPr>
        <w:t xml:space="preserve">kết quả thực hiện chất vấn của các vị đại biểu HĐND tỉnh, các Ban HĐND tỉnh tại </w:t>
      </w:r>
      <w:r w:rsidR="006762F5" w:rsidRPr="00CE6BB0">
        <w:rPr>
          <w:rFonts w:ascii="Times New Roman" w:hAnsi="Times New Roman"/>
          <w:color w:val="auto"/>
          <w:szCs w:val="28"/>
        </w:rPr>
        <w:t xml:space="preserve">kỳ họp thứ </w:t>
      </w:r>
      <w:r w:rsidRPr="00CE6BB0">
        <w:rPr>
          <w:rFonts w:ascii="Times New Roman" w:hAnsi="Times New Roman"/>
          <w:color w:val="auto"/>
          <w:szCs w:val="28"/>
        </w:rPr>
        <w:t>4</w:t>
      </w:r>
      <w:r w:rsidR="006762F5" w:rsidRPr="00CE6BB0">
        <w:rPr>
          <w:rFonts w:ascii="Times New Roman" w:hAnsi="Times New Roman"/>
          <w:color w:val="auto"/>
          <w:szCs w:val="28"/>
        </w:rPr>
        <w:t xml:space="preserve"> - HĐND tỉnh khoá XVII</w:t>
      </w:r>
      <w:r w:rsidRPr="00CE6BB0">
        <w:rPr>
          <w:rFonts w:ascii="Times New Roman" w:hAnsi="Times New Roman"/>
          <w:color w:val="auto"/>
          <w:szCs w:val="28"/>
          <w:lang w:val="nl-NL"/>
        </w:rPr>
        <w:t xml:space="preserve">, </w:t>
      </w:r>
      <w:r w:rsidR="005707B8" w:rsidRPr="00CE6BB0">
        <w:rPr>
          <w:rFonts w:ascii="Times New Roman" w:hAnsi="Times New Roman"/>
          <w:color w:val="auto"/>
          <w:szCs w:val="28"/>
          <w:lang w:val="nl-NL"/>
        </w:rPr>
        <w:t>cụ thể như sau:</w:t>
      </w:r>
    </w:p>
    <w:p w:rsidR="00FC3779" w:rsidRPr="00CE6BB0" w:rsidRDefault="00E51669">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Câu hỏi 1:</w:t>
      </w:r>
      <w:r w:rsidR="00FC3779" w:rsidRPr="00CE6BB0">
        <w:rPr>
          <w:rFonts w:ascii="Times New Roman" w:hAnsi="Times New Roman"/>
          <w:b/>
          <w:color w:val="auto"/>
          <w:szCs w:val="28"/>
        </w:rPr>
        <w:t xml:space="preserve"> </w:t>
      </w:r>
      <w:r w:rsidR="00FC3779" w:rsidRPr="00CE6BB0">
        <w:rPr>
          <w:rFonts w:ascii="Times New Roman" w:hAnsi="Times New Roman"/>
          <w:color w:val="auto"/>
          <w:szCs w:val="28"/>
          <w:lang w:val="nl-NL"/>
        </w:rPr>
        <w:t>6 tháng đầu năm 2017, tăng trưởng khu vực nông nghiệp giảm 3,4%, đặc biệt là giá lợn giảm sâu, lúa bị nhiễm bệnh đạo ôn cổ bông trên diện rộng đã làm ảnh hưởng lớn đến đời sống người dân. Đề nghị Ủy ban nhân dân tỉnh làm rõ nguyên nhân, trách nhiệm và giải pháp trong thời gian tới?</w:t>
      </w:r>
    </w:p>
    <w:p w:rsidR="00913533" w:rsidRPr="00CE6BB0" w:rsidRDefault="00913533">
      <w:pPr>
        <w:widowControl w:val="0"/>
        <w:spacing w:after="60"/>
        <w:ind w:firstLine="720"/>
        <w:jc w:val="both"/>
        <w:rPr>
          <w:rFonts w:ascii="Times New Roman" w:hAnsi="Times New Roman"/>
          <w:b/>
          <w:color w:val="auto"/>
          <w:szCs w:val="28"/>
          <w:lang w:val="nl-NL"/>
        </w:rPr>
      </w:pPr>
      <w:r w:rsidRPr="00CE6BB0">
        <w:rPr>
          <w:rFonts w:ascii="Times New Roman" w:hAnsi="Times New Roman"/>
          <w:b/>
          <w:color w:val="auto"/>
          <w:szCs w:val="28"/>
          <w:lang w:val="nl-NL"/>
        </w:rPr>
        <w:t>Trả lời:</w:t>
      </w:r>
    </w:p>
    <w:p w:rsidR="0068350A" w:rsidRPr="00CE6BB0" w:rsidRDefault="0068350A">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Nội dung này, UBND tỉnh đã phân công Giám đốc Sở Nông nghiệp và Phát triển nông thôn báo cáo, giải trình cụ thể các vị đại biểu HĐND tỉnh, các Ban HĐND tỉnh tại </w:t>
      </w:r>
      <w:r w:rsidR="006D357D" w:rsidRPr="00CE6BB0">
        <w:rPr>
          <w:rFonts w:ascii="Times New Roman" w:hAnsi="Times New Roman"/>
          <w:color w:val="auto"/>
          <w:szCs w:val="28"/>
          <w:lang w:val="nl-NL"/>
        </w:rPr>
        <w:t xml:space="preserve">Kỳ </w:t>
      </w:r>
      <w:r w:rsidRPr="00CE6BB0">
        <w:rPr>
          <w:rFonts w:ascii="Times New Roman" w:hAnsi="Times New Roman"/>
          <w:color w:val="auto"/>
          <w:szCs w:val="28"/>
          <w:lang w:val="nl-NL"/>
        </w:rPr>
        <w:t>họp thứ 4 - HĐND tỉnh khoá XVII. Đến nay, UBND tỉnh tổng hợp, báo cáo kết quả thực hiện cả năm 2017, cụ thể như sau:</w:t>
      </w:r>
    </w:p>
    <w:p w:rsidR="00913533" w:rsidRPr="00CE6BB0" w:rsidRDefault="00913533">
      <w:pPr>
        <w:widowControl w:val="0"/>
        <w:spacing w:after="60"/>
        <w:ind w:firstLine="720"/>
        <w:jc w:val="both"/>
        <w:rPr>
          <w:rFonts w:ascii="Times New Roman" w:hAnsi="Times New Roman"/>
          <w:color w:val="auto"/>
          <w:spacing w:val="-4"/>
          <w:szCs w:val="28"/>
          <w:lang w:val="nl-NL"/>
        </w:rPr>
      </w:pPr>
      <w:r w:rsidRPr="00CE6BB0">
        <w:rPr>
          <w:rFonts w:ascii="Times New Roman" w:hAnsi="Times New Roman"/>
          <w:color w:val="auto"/>
          <w:szCs w:val="28"/>
          <w:lang w:val="nl-NL"/>
        </w:rPr>
        <w:t xml:space="preserve">Thời gian qua, sản xuất nông nghiệp tỉnh ta có bước phát triển nhanh, đạt mức tăng trưởng khá cao, bình quân giai đoạn 2011-2016 đạt trên 6,25%/năm. Bước sang năm 2017, </w:t>
      </w:r>
      <w:r w:rsidRPr="00CE6BB0">
        <w:rPr>
          <w:rFonts w:ascii="Times New Roman" w:hAnsi="Times New Roman"/>
          <w:color w:val="auto"/>
          <w:spacing w:val="-4"/>
          <w:szCs w:val="28"/>
          <w:lang w:val="it-IT"/>
        </w:rPr>
        <w:t>tăng trưởng nông nghiệp đã có bước giảm mạnh</w:t>
      </w:r>
      <w:r w:rsidRPr="00CE6BB0">
        <w:rPr>
          <w:rFonts w:ascii="Times New Roman" w:hAnsi="Times New Roman"/>
          <w:color w:val="auto"/>
          <w:szCs w:val="28"/>
          <w:lang w:val="nl-NL"/>
        </w:rPr>
        <w:t xml:space="preserve"> </w:t>
      </w:r>
      <w:r w:rsidR="00851B8B" w:rsidRPr="00CE6BB0">
        <w:rPr>
          <w:rFonts w:ascii="Times New Roman" w:hAnsi="Times New Roman"/>
          <w:color w:val="auto"/>
          <w:szCs w:val="28"/>
          <w:lang w:val="nl-NL"/>
        </w:rPr>
        <w:t>(-3,5% so với 2016). Qua phân tích, t</w:t>
      </w:r>
      <w:r w:rsidR="00851B8B" w:rsidRPr="00CE6BB0">
        <w:rPr>
          <w:rFonts w:ascii="Times New Roman" w:hAnsi="Times New Roman"/>
          <w:color w:val="auto"/>
          <w:spacing w:val="-4"/>
          <w:szCs w:val="28"/>
          <w:lang w:val="it-IT"/>
        </w:rPr>
        <w:t xml:space="preserve">rong chỉ số tăng trưởng giảm (-3,5%) thì </w:t>
      </w:r>
      <w:r w:rsidR="00851B8B" w:rsidRPr="00CE6BB0">
        <w:rPr>
          <w:rFonts w:ascii="Times New Roman" w:hAnsi="Times New Roman"/>
          <w:color w:val="auto"/>
          <w:spacing w:val="-4"/>
          <w:szCs w:val="28"/>
          <w:lang w:val="nl-NL"/>
        </w:rPr>
        <w:t>do chủ yếu giảm 02 lĩnh vực Trồng trọt (</w:t>
      </w:r>
      <w:r w:rsidR="00851B8B" w:rsidRPr="00CE6BB0">
        <w:rPr>
          <w:rFonts w:ascii="Times New Roman" w:hAnsi="Times New Roman"/>
          <w:color w:val="auto"/>
          <w:szCs w:val="28"/>
          <w:lang w:val="nl-NL"/>
        </w:rPr>
        <w:t>-2,6%)</w:t>
      </w:r>
      <w:r w:rsidR="00851B8B" w:rsidRPr="00CE6BB0">
        <w:rPr>
          <w:rStyle w:val="FootnoteReference"/>
          <w:rFonts w:ascii="Times New Roman" w:hAnsi="Times New Roman"/>
          <w:color w:val="auto"/>
          <w:szCs w:val="28"/>
          <w:lang w:val="nl-NL"/>
        </w:rPr>
        <w:footnoteReference w:id="1"/>
      </w:r>
      <w:r w:rsidR="00851B8B" w:rsidRPr="00CE6BB0">
        <w:rPr>
          <w:rFonts w:ascii="Times New Roman" w:hAnsi="Times New Roman"/>
          <w:color w:val="auto"/>
          <w:szCs w:val="28"/>
          <w:lang w:val="nl-NL"/>
        </w:rPr>
        <w:t xml:space="preserve"> và</w:t>
      </w:r>
      <w:r w:rsidR="00851B8B" w:rsidRPr="00CE6BB0">
        <w:rPr>
          <w:rFonts w:ascii="Times New Roman" w:hAnsi="Times New Roman"/>
          <w:color w:val="auto"/>
          <w:spacing w:val="-4"/>
          <w:szCs w:val="28"/>
          <w:lang w:val="nl-NL"/>
        </w:rPr>
        <w:t xml:space="preserve"> Chăn nuôi </w:t>
      </w:r>
      <w:r w:rsidR="00851B8B" w:rsidRPr="00CE6BB0">
        <w:rPr>
          <w:rFonts w:ascii="Times New Roman" w:hAnsi="Times New Roman"/>
          <w:color w:val="auto"/>
          <w:spacing w:val="-4"/>
          <w:szCs w:val="28"/>
          <w:lang w:val="es-ES_tradnl"/>
        </w:rPr>
        <w:t>(-3,3%)</w:t>
      </w:r>
      <w:r w:rsidR="00851B8B" w:rsidRPr="00CE6BB0">
        <w:rPr>
          <w:rStyle w:val="FootnoteReference"/>
          <w:rFonts w:ascii="Times New Roman" w:hAnsi="Times New Roman"/>
          <w:color w:val="auto"/>
          <w:spacing w:val="-4"/>
          <w:szCs w:val="28"/>
          <w:lang w:val="es-ES_tradnl"/>
        </w:rPr>
        <w:footnoteReference w:id="2"/>
      </w:r>
      <w:r w:rsidR="00851B8B" w:rsidRPr="00CE6BB0">
        <w:rPr>
          <w:rFonts w:ascii="Times New Roman" w:hAnsi="Times New Roman"/>
          <w:color w:val="auto"/>
          <w:spacing w:val="-4"/>
          <w:szCs w:val="28"/>
          <w:lang w:val="nl-NL"/>
        </w:rPr>
        <w:t>, lĩnh vực  Lâm nghiệp tăng (</w:t>
      </w:r>
      <w:r w:rsidR="00851B8B" w:rsidRPr="00CE6BB0">
        <w:rPr>
          <w:rFonts w:ascii="Times New Roman" w:hAnsi="Times New Roman"/>
          <w:color w:val="auto"/>
          <w:szCs w:val="28"/>
          <w:lang w:val="nl-NL"/>
        </w:rPr>
        <w:t xml:space="preserve">0,45%) và </w:t>
      </w:r>
      <w:r w:rsidR="00851B8B" w:rsidRPr="00CE6BB0">
        <w:rPr>
          <w:rFonts w:ascii="Times New Roman" w:hAnsi="Times New Roman"/>
          <w:color w:val="auto"/>
          <w:spacing w:val="-4"/>
          <w:szCs w:val="28"/>
          <w:lang w:val="nl-NL"/>
        </w:rPr>
        <w:t xml:space="preserve">Thủy sản tăng </w:t>
      </w:r>
      <w:r w:rsidR="00851B8B" w:rsidRPr="00CE6BB0">
        <w:rPr>
          <w:rFonts w:ascii="Times New Roman" w:hAnsi="Times New Roman"/>
          <w:color w:val="auto"/>
          <w:szCs w:val="28"/>
          <w:lang w:val="nl-NL"/>
        </w:rPr>
        <w:t>(1,5%)</w:t>
      </w:r>
      <w:r w:rsidR="00851B8B" w:rsidRPr="00CE6BB0">
        <w:rPr>
          <w:rFonts w:ascii="Times New Roman" w:hAnsi="Times New Roman"/>
          <w:color w:val="auto"/>
          <w:spacing w:val="-4"/>
          <w:szCs w:val="28"/>
          <w:lang w:val="nl-NL"/>
        </w:rPr>
        <w:t>.</w:t>
      </w:r>
    </w:p>
    <w:p w:rsidR="00913533" w:rsidRPr="00CE6BB0" w:rsidRDefault="00106D0F">
      <w:pPr>
        <w:widowControl w:val="0"/>
        <w:spacing w:after="60"/>
        <w:ind w:firstLine="720"/>
        <w:jc w:val="both"/>
        <w:rPr>
          <w:rFonts w:ascii="Times New Roman" w:hAnsi="Times New Roman"/>
          <w:b/>
          <w:color w:val="auto"/>
          <w:szCs w:val="28"/>
          <w:lang w:val="nl-NL"/>
        </w:rPr>
      </w:pPr>
      <w:r w:rsidRPr="00CE6BB0">
        <w:rPr>
          <w:rFonts w:ascii="Times New Roman" w:hAnsi="Times New Roman"/>
          <w:b/>
          <w:color w:val="auto"/>
          <w:szCs w:val="28"/>
          <w:lang w:val="nl-NL"/>
        </w:rPr>
        <w:t>I.</w:t>
      </w:r>
      <w:r w:rsidR="0068350A" w:rsidRPr="00CE6BB0">
        <w:rPr>
          <w:rFonts w:ascii="Times New Roman" w:hAnsi="Times New Roman"/>
          <w:b/>
          <w:color w:val="auto"/>
          <w:szCs w:val="28"/>
          <w:lang w:val="nl-NL"/>
        </w:rPr>
        <w:t xml:space="preserve"> </w:t>
      </w:r>
      <w:r w:rsidR="00913533" w:rsidRPr="00CE6BB0">
        <w:rPr>
          <w:rFonts w:ascii="Times New Roman" w:hAnsi="Times New Roman"/>
          <w:b/>
          <w:color w:val="auto"/>
          <w:szCs w:val="28"/>
          <w:lang w:val="nl-NL"/>
        </w:rPr>
        <w:t xml:space="preserve">Về nguyên nhân, trách nhiệm; tình hình, kết quả triển khai các giải pháp phục hồi sản xuất nông nghiệp từ sau </w:t>
      </w:r>
      <w:r w:rsidRPr="00CE6BB0">
        <w:rPr>
          <w:rFonts w:ascii="Times New Roman" w:hAnsi="Times New Roman"/>
          <w:b/>
          <w:color w:val="auto"/>
          <w:szCs w:val="28"/>
          <w:lang w:val="nl-NL"/>
        </w:rPr>
        <w:t>K</w:t>
      </w:r>
      <w:r w:rsidR="00913533" w:rsidRPr="00CE6BB0">
        <w:rPr>
          <w:rFonts w:ascii="Times New Roman" w:hAnsi="Times New Roman"/>
          <w:b/>
          <w:color w:val="auto"/>
          <w:szCs w:val="28"/>
          <w:lang w:val="nl-NL"/>
        </w:rPr>
        <w:t xml:space="preserve">ỳ họp </w:t>
      </w:r>
      <w:r w:rsidRPr="00CE6BB0">
        <w:rPr>
          <w:rFonts w:ascii="Times New Roman" w:hAnsi="Times New Roman"/>
          <w:b/>
          <w:color w:val="auto"/>
          <w:szCs w:val="28"/>
          <w:lang w:val="nl-NL"/>
        </w:rPr>
        <w:t xml:space="preserve">HĐND tỉnh, các Ban HĐND tỉnh tại kỳ họp thứ 4 - HĐND tỉnh khoá XVII </w:t>
      </w:r>
      <w:r w:rsidR="00913533" w:rsidRPr="00CE6BB0">
        <w:rPr>
          <w:rFonts w:ascii="Times New Roman" w:hAnsi="Times New Roman"/>
          <w:b/>
          <w:color w:val="auto"/>
          <w:szCs w:val="28"/>
          <w:lang w:val="nl-NL"/>
        </w:rPr>
        <w:t xml:space="preserve">đến nay: </w:t>
      </w:r>
    </w:p>
    <w:p w:rsidR="00913533" w:rsidRPr="00CE6BB0" w:rsidRDefault="00106D0F">
      <w:pPr>
        <w:widowControl w:val="0"/>
        <w:spacing w:after="60"/>
        <w:ind w:firstLine="720"/>
        <w:jc w:val="both"/>
        <w:rPr>
          <w:rFonts w:ascii="Times New Roman" w:hAnsi="Times New Roman"/>
          <w:b/>
          <w:i/>
          <w:color w:val="auto"/>
          <w:szCs w:val="28"/>
          <w:lang w:val="it-IT"/>
        </w:rPr>
      </w:pPr>
      <w:r w:rsidRPr="00CE6BB0">
        <w:rPr>
          <w:rFonts w:ascii="Times New Roman" w:hAnsi="Times New Roman"/>
          <w:b/>
          <w:i/>
          <w:color w:val="auto"/>
          <w:szCs w:val="28"/>
          <w:lang w:val="it-IT"/>
        </w:rPr>
        <w:t>1</w:t>
      </w:r>
      <w:r w:rsidR="0068350A" w:rsidRPr="00CE6BB0">
        <w:rPr>
          <w:rFonts w:ascii="Times New Roman" w:hAnsi="Times New Roman"/>
          <w:b/>
          <w:i/>
          <w:color w:val="auto"/>
          <w:szCs w:val="28"/>
          <w:lang w:val="it-IT"/>
        </w:rPr>
        <w:t>.</w:t>
      </w:r>
      <w:r w:rsidR="00913533" w:rsidRPr="00CE6BB0">
        <w:rPr>
          <w:rFonts w:ascii="Times New Roman" w:hAnsi="Times New Roman"/>
          <w:b/>
          <w:i/>
          <w:color w:val="auto"/>
          <w:szCs w:val="28"/>
          <w:lang w:val="it-IT"/>
        </w:rPr>
        <w:t xml:space="preserve"> Nguyên nhân, trách nhiệm làm giảm tăng trưởng; tình hình, kết quả thực hiện các giải pháp khôi phục sản xuất nông lâm thủy sản 6 tháng cuối năm 2017:</w:t>
      </w:r>
    </w:p>
    <w:p w:rsidR="00913533" w:rsidRPr="00CE6BB0" w:rsidRDefault="00913533">
      <w:pPr>
        <w:widowControl w:val="0"/>
        <w:spacing w:after="60"/>
        <w:ind w:firstLine="720"/>
        <w:jc w:val="both"/>
        <w:rPr>
          <w:rFonts w:ascii="Times New Roman" w:hAnsi="Times New Roman"/>
          <w:i/>
          <w:color w:val="auto"/>
          <w:szCs w:val="28"/>
          <w:lang w:val="it-IT"/>
        </w:rPr>
      </w:pPr>
      <w:r w:rsidRPr="00CE6BB0">
        <w:rPr>
          <w:rFonts w:ascii="Times New Roman" w:hAnsi="Times New Roman"/>
          <w:i/>
          <w:color w:val="auto"/>
          <w:szCs w:val="28"/>
          <w:lang w:val="it-IT"/>
        </w:rPr>
        <w:t>1.1. Về nguyên nhân, trách nhiệm:</w:t>
      </w:r>
    </w:p>
    <w:p w:rsidR="00913533" w:rsidRPr="00CE6BB0" w:rsidRDefault="00913533">
      <w:pPr>
        <w:widowControl w:val="0"/>
        <w:spacing w:after="60"/>
        <w:ind w:firstLine="720"/>
        <w:jc w:val="both"/>
        <w:rPr>
          <w:rFonts w:ascii="Times New Roman" w:hAnsi="Times New Roman"/>
          <w:color w:val="auto"/>
          <w:szCs w:val="28"/>
          <w:lang w:val="it-IT"/>
        </w:rPr>
      </w:pPr>
      <w:r w:rsidRPr="00CE6BB0">
        <w:rPr>
          <w:rFonts w:ascii="Times New Roman" w:hAnsi="Times New Roman"/>
          <w:color w:val="auto"/>
          <w:szCs w:val="28"/>
          <w:lang w:val="it-IT"/>
        </w:rPr>
        <w:t>a</w:t>
      </w:r>
      <w:r w:rsidR="00106D0F" w:rsidRPr="00CE6BB0">
        <w:rPr>
          <w:rFonts w:ascii="Times New Roman" w:hAnsi="Times New Roman"/>
          <w:color w:val="auto"/>
          <w:szCs w:val="28"/>
          <w:lang w:val="it-IT"/>
        </w:rPr>
        <w:t>.</w:t>
      </w:r>
      <w:r w:rsidRPr="00CE6BB0">
        <w:rPr>
          <w:rFonts w:ascii="Times New Roman" w:hAnsi="Times New Roman"/>
          <w:color w:val="auto"/>
          <w:szCs w:val="28"/>
          <w:lang w:val="it-IT"/>
        </w:rPr>
        <w:t xml:space="preserve"> </w:t>
      </w:r>
      <w:r w:rsidR="00F7451A" w:rsidRPr="00CE6BB0">
        <w:rPr>
          <w:rFonts w:ascii="Times New Roman" w:hAnsi="Times New Roman"/>
          <w:color w:val="auto"/>
          <w:szCs w:val="28"/>
          <w:lang w:val="it-IT"/>
        </w:rPr>
        <w:t>Về nguyên nhân k</w:t>
      </w:r>
      <w:r w:rsidRPr="00CE6BB0">
        <w:rPr>
          <w:rFonts w:ascii="Times New Roman" w:hAnsi="Times New Roman"/>
          <w:color w:val="auto"/>
          <w:szCs w:val="28"/>
          <w:lang w:val="it-IT"/>
        </w:rPr>
        <w:t>hách quan:</w:t>
      </w:r>
    </w:p>
    <w:p w:rsidR="00913533" w:rsidRPr="00CE6BB0" w:rsidRDefault="00913533">
      <w:pPr>
        <w:spacing w:after="60"/>
        <w:ind w:firstLine="642"/>
        <w:jc w:val="both"/>
        <w:rPr>
          <w:rFonts w:ascii="Times New Roman" w:hAnsi="Times New Roman"/>
          <w:color w:val="auto"/>
          <w:spacing w:val="-4"/>
          <w:szCs w:val="28"/>
          <w:lang w:val="pt-BR"/>
        </w:rPr>
      </w:pPr>
      <w:r w:rsidRPr="00CE6BB0">
        <w:rPr>
          <w:rFonts w:ascii="Times New Roman" w:hAnsi="Times New Roman"/>
          <w:color w:val="auto"/>
          <w:spacing w:val="-4"/>
          <w:szCs w:val="28"/>
          <w:lang w:val="it-IT"/>
        </w:rPr>
        <w:t xml:space="preserve">- Tác động của biến đổi khí hậu, </w:t>
      </w:r>
      <w:r w:rsidRPr="00CE6BB0">
        <w:rPr>
          <w:rFonts w:ascii="Times New Roman" w:hAnsi="Times New Roman"/>
          <w:color w:val="auto"/>
          <w:spacing w:val="-4"/>
          <w:szCs w:val="28"/>
          <w:lang w:val="nl-NL"/>
        </w:rPr>
        <w:t>thời tiết diễn biến bất thuận, thiên tai, dịch bệnh gây thiệt hại nặng nề đối với sản xuất, đời sống dân sinh:</w:t>
      </w:r>
      <w:r w:rsidRPr="00CE6BB0">
        <w:rPr>
          <w:rFonts w:ascii="Times New Roman" w:hAnsi="Times New Roman"/>
          <w:i/>
          <w:color w:val="auto"/>
          <w:spacing w:val="-4"/>
          <w:szCs w:val="28"/>
          <w:lang w:val="nl-NL"/>
        </w:rPr>
        <w:t xml:space="preserve"> </w:t>
      </w:r>
      <w:r w:rsidRPr="00CE6BB0">
        <w:rPr>
          <w:rFonts w:ascii="Times New Roman" w:hAnsi="Times New Roman"/>
          <w:bCs/>
          <w:color w:val="auto"/>
          <w:spacing w:val="-4"/>
          <w:szCs w:val="28"/>
          <w:lang w:val="nl-NL"/>
        </w:rPr>
        <w:t xml:space="preserve">Bước </w:t>
      </w:r>
      <w:r w:rsidR="006D691A" w:rsidRPr="00CE6BB0">
        <w:rPr>
          <w:rFonts w:ascii="Times New Roman" w:hAnsi="Times New Roman"/>
          <w:bCs/>
          <w:color w:val="auto"/>
          <w:spacing w:val="-4"/>
          <w:szCs w:val="28"/>
          <w:lang w:val="nl-NL"/>
        </w:rPr>
        <w:t xml:space="preserve">vào </w:t>
      </w:r>
      <w:r w:rsidRPr="00CE6BB0">
        <w:rPr>
          <w:rFonts w:ascii="Times New Roman" w:hAnsi="Times New Roman"/>
          <w:bCs/>
          <w:color w:val="auto"/>
          <w:spacing w:val="-4"/>
          <w:szCs w:val="28"/>
          <w:lang w:val="nl-NL"/>
        </w:rPr>
        <w:t xml:space="preserve">đầu năm (tháng 01 và tháng 2/2017) thời tiết diễn biến phức tạp, mưa ẩm kéo dài làm ảnh </w:t>
      </w:r>
      <w:r w:rsidRPr="00CE6BB0">
        <w:rPr>
          <w:rFonts w:ascii="Times New Roman" w:hAnsi="Times New Roman"/>
          <w:bCs/>
          <w:color w:val="auto"/>
          <w:spacing w:val="-4"/>
          <w:szCs w:val="28"/>
          <w:lang w:val="nl-NL"/>
        </w:rPr>
        <w:lastRenderedPageBreak/>
        <w:t xml:space="preserve">hưởng đến tiến độ, giảm diện tích gieo trồng các loại cây trồng cạn; </w:t>
      </w:r>
      <w:r w:rsidRPr="00CE6BB0">
        <w:rPr>
          <w:rFonts w:ascii="Times New Roman" w:hAnsi="Times New Roman"/>
          <w:color w:val="auto"/>
          <w:spacing w:val="-4"/>
          <w:szCs w:val="28"/>
          <w:lang w:val="nl-NL"/>
        </w:rPr>
        <w:t>cuối tháng 4 và đầu tháng 5 liên tục các đợt không khí lạnh kèm theo mưa, ẩm kéo dài</w:t>
      </w:r>
      <w:r w:rsidRPr="00CE6BB0">
        <w:rPr>
          <w:rFonts w:ascii="Times New Roman" w:hAnsi="Times New Roman"/>
          <w:bCs/>
          <w:color w:val="auto"/>
          <w:spacing w:val="-4"/>
          <w:szCs w:val="28"/>
          <w:lang w:val="nl-NL"/>
        </w:rPr>
        <w:t xml:space="preserve">, làm bệnh đạo ôn cổ bông phát sinh gây hại diện rộng, dẫn đến sản xuất lúa vụ Xuân 2017 mất mùa (tổng sản lượng lương thực giảm 9,2 vạn tấn so với vụ Xuân 2016). </w:t>
      </w:r>
      <w:r w:rsidRPr="00CE6BB0">
        <w:rPr>
          <w:rFonts w:ascii="Times New Roman" w:hAnsi="Times New Roman"/>
          <w:color w:val="auto"/>
          <w:spacing w:val="-4"/>
          <w:szCs w:val="28"/>
          <w:lang w:val="nl-NL"/>
        </w:rPr>
        <w:t>Vụ Hè Thu, chịu ảnh hưởng trực tiếp của bão số 2 và số 4 gây ngập úng trên diện rộng</w:t>
      </w:r>
      <w:r w:rsidRPr="00CE6BB0">
        <w:rPr>
          <w:rStyle w:val="FootnoteReference"/>
          <w:rFonts w:ascii="Times New Roman" w:hAnsi="Times New Roman"/>
          <w:color w:val="auto"/>
          <w:spacing w:val="-4"/>
          <w:szCs w:val="28"/>
          <w:lang w:val="nl-NL"/>
        </w:rPr>
        <w:footnoteReference w:id="3"/>
      </w:r>
      <w:r w:rsidRPr="00CE6BB0">
        <w:rPr>
          <w:rFonts w:ascii="Times New Roman" w:hAnsi="Times New Roman"/>
          <w:i/>
          <w:color w:val="auto"/>
          <w:spacing w:val="-4"/>
          <w:szCs w:val="28"/>
          <w:lang w:val="nl-NL"/>
        </w:rPr>
        <w:t xml:space="preserve">. </w:t>
      </w:r>
      <w:r w:rsidRPr="00CE6BB0">
        <w:rPr>
          <w:rFonts w:ascii="Times New Roman" w:hAnsi="Times New Roman"/>
          <w:color w:val="auto"/>
          <w:spacing w:val="-4"/>
          <w:szCs w:val="28"/>
          <w:lang w:val="nl-NL"/>
        </w:rPr>
        <w:t xml:space="preserve">Đặc biệt cuối năm, tiếp tục lại chịu thiệt hại nặng nề do bão số 10: Hơn </w:t>
      </w:r>
      <w:r w:rsidRPr="00CE6BB0">
        <w:rPr>
          <w:rFonts w:ascii="Times New Roman" w:hAnsi="Times New Roman"/>
          <w:iCs/>
          <w:color w:val="auto"/>
          <w:spacing w:val="-4"/>
          <w:szCs w:val="28"/>
          <w:lang w:val="nl-NL"/>
        </w:rPr>
        <w:t>5</w:t>
      </w:r>
      <w:r w:rsidRPr="00CE6BB0">
        <w:rPr>
          <w:rFonts w:ascii="Times New Roman" w:hAnsi="Times New Roman"/>
          <w:iCs/>
          <w:color w:val="auto"/>
          <w:spacing w:val="-4"/>
          <w:szCs w:val="28"/>
          <w:lang w:val="pt-BR"/>
        </w:rPr>
        <w:t>.691,8ha lúa và cây trồng cạn bị hư hỏng</w:t>
      </w:r>
      <w:r w:rsidRPr="00CE6BB0">
        <w:rPr>
          <w:rFonts w:ascii="Times New Roman" w:hAnsi="Times New Roman"/>
          <w:color w:val="auto"/>
          <w:spacing w:val="-4"/>
          <w:szCs w:val="28"/>
          <w:lang w:val="pt-BR"/>
        </w:rPr>
        <w:t xml:space="preserve">, </w:t>
      </w:r>
      <w:r w:rsidRPr="00CE6BB0">
        <w:rPr>
          <w:rFonts w:ascii="Times New Roman" w:hAnsi="Times New Roman"/>
          <w:iCs/>
          <w:color w:val="auto"/>
          <w:spacing w:val="-4"/>
          <w:szCs w:val="28"/>
          <w:lang w:val="pt-BR"/>
        </w:rPr>
        <w:t>944,3ha cây ăn quả bị đ</w:t>
      </w:r>
      <w:r w:rsidR="00A51822" w:rsidRPr="00CE6BB0">
        <w:rPr>
          <w:rFonts w:ascii="Times New Roman" w:hAnsi="Times New Roman"/>
          <w:iCs/>
          <w:color w:val="auto"/>
          <w:spacing w:val="-4"/>
          <w:szCs w:val="28"/>
          <w:lang w:val="pt-BR"/>
        </w:rPr>
        <w:t>ổ</w:t>
      </w:r>
      <w:r w:rsidRPr="00CE6BB0">
        <w:rPr>
          <w:rFonts w:ascii="Times New Roman" w:hAnsi="Times New Roman"/>
          <w:iCs/>
          <w:color w:val="auto"/>
          <w:spacing w:val="-4"/>
          <w:szCs w:val="28"/>
          <w:lang w:val="pt-BR"/>
        </w:rPr>
        <w:t xml:space="preserve"> ngã; </w:t>
      </w:r>
      <w:r w:rsidRPr="00CE6BB0">
        <w:rPr>
          <w:rFonts w:ascii="Times New Roman" w:hAnsi="Times New Roman"/>
          <w:color w:val="auto"/>
          <w:spacing w:val="-4"/>
          <w:szCs w:val="28"/>
          <w:lang w:val="pt-BR"/>
        </w:rPr>
        <w:t>41.341ha rừng bị ảnh hưởng, trong đó có trên 18.000ha rừng bị thiệt hại hoàn toàn; hơn</w:t>
      </w:r>
      <w:r w:rsidR="006D691A" w:rsidRPr="00CE6BB0">
        <w:rPr>
          <w:rFonts w:ascii="Times New Roman" w:hAnsi="Times New Roman"/>
          <w:color w:val="auto"/>
          <w:spacing w:val="-4"/>
          <w:szCs w:val="28"/>
          <w:lang w:val="pt-BR"/>
        </w:rPr>
        <w:t xml:space="preserve"> </w:t>
      </w:r>
      <w:r w:rsidRPr="00CE6BB0">
        <w:rPr>
          <w:rFonts w:ascii="Times New Roman" w:hAnsi="Times New Roman"/>
          <w:color w:val="auto"/>
          <w:spacing w:val="-4"/>
          <w:szCs w:val="28"/>
          <w:lang w:val="pt-BR"/>
        </w:rPr>
        <w:t xml:space="preserve">1.487ha diện tích tôm nuôi và thủy sản bị thiệt hại; </w:t>
      </w:r>
      <w:r w:rsidRPr="00CE6BB0">
        <w:rPr>
          <w:rFonts w:ascii="Times New Roman" w:hAnsi="Times New Roman"/>
          <w:iCs/>
          <w:color w:val="auto"/>
          <w:spacing w:val="-4"/>
          <w:szCs w:val="28"/>
          <w:lang w:val="pt-BR"/>
        </w:rPr>
        <w:t>nhiều doanh nghiệp, cơ sở sản xuất, chế biến bị thiệt hại về máy móc, thiết bị, kho, xưởng; hạ tầng phục vụ sản xuất, dân sinh bị hư hỏng, xuống cấp nghiêm trọng</w:t>
      </w:r>
      <w:r w:rsidRPr="00CE6BB0">
        <w:rPr>
          <w:rStyle w:val="FootnoteReference"/>
          <w:rFonts w:ascii="Times New Roman" w:hAnsi="Times New Roman"/>
          <w:iCs/>
          <w:color w:val="auto"/>
          <w:spacing w:val="-4"/>
          <w:szCs w:val="28"/>
          <w:lang w:val="pt-BR"/>
        </w:rPr>
        <w:footnoteReference w:id="4"/>
      </w:r>
      <w:r w:rsidRPr="00CE6BB0">
        <w:rPr>
          <w:rFonts w:ascii="Times New Roman" w:hAnsi="Times New Roman"/>
          <w:color w:val="auto"/>
          <w:spacing w:val="-4"/>
          <w:szCs w:val="28"/>
          <w:lang w:val="pt-BR"/>
        </w:rPr>
        <w:t>,.. tổng giá trị thiệt hại do bão số 10 ước tính trên 6.</w:t>
      </w:r>
      <w:r w:rsidR="000D783B" w:rsidRPr="00CE6BB0">
        <w:rPr>
          <w:rFonts w:ascii="Times New Roman" w:hAnsi="Times New Roman"/>
          <w:color w:val="auto"/>
          <w:spacing w:val="-4"/>
          <w:szCs w:val="28"/>
          <w:lang w:val="pt-BR"/>
        </w:rPr>
        <w:t xml:space="preserve">610 </w:t>
      </w:r>
      <w:r w:rsidRPr="00CE6BB0">
        <w:rPr>
          <w:rFonts w:ascii="Times New Roman" w:hAnsi="Times New Roman"/>
          <w:color w:val="auto"/>
          <w:spacing w:val="-4"/>
          <w:szCs w:val="28"/>
          <w:lang w:val="pt-BR"/>
        </w:rPr>
        <w:t>tỷ đồng</w:t>
      </w:r>
      <w:r w:rsidR="000D783B" w:rsidRPr="00CE6BB0">
        <w:rPr>
          <w:rFonts w:ascii="Times New Roman" w:hAnsi="Times New Roman"/>
          <w:color w:val="auto"/>
          <w:spacing w:val="-4"/>
          <w:szCs w:val="28"/>
          <w:lang w:val="pt-BR"/>
        </w:rPr>
        <w:t>.</w:t>
      </w:r>
    </w:p>
    <w:p w:rsidR="00913533" w:rsidRPr="00CE6BB0" w:rsidRDefault="00913533">
      <w:pPr>
        <w:widowControl w:val="0"/>
        <w:spacing w:after="60"/>
        <w:ind w:firstLine="720"/>
        <w:jc w:val="both"/>
        <w:rPr>
          <w:rFonts w:ascii="Times New Roman" w:eastAsia="Arial Unicode MS" w:hAnsi="Times New Roman"/>
          <w:color w:val="auto"/>
          <w:szCs w:val="28"/>
          <w:lang w:val="da-DK"/>
        </w:rPr>
      </w:pPr>
      <w:r w:rsidRPr="00CE6BB0">
        <w:rPr>
          <w:rFonts w:ascii="Times New Roman" w:hAnsi="Times New Roman"/>
          <w:i/>
          <w:color w:val="auto"/>
          <w:szCs w:val="28"/>
          <w:lang w:val="it-IT"/>
        </w:rPr>
        <w:t>- Thị trường tiêu thụ nông sản gặp nhiều khó khăn, giá bán một số nông sản giảm mạnh</w:t>
      </w:r>
      <w:r w:rsidRPr="00CE6BB0">
        <w:rPr>
          <w:rFonts w:ascii="Times New Roman" w:hAnsi="Times New Roman"/>
          <w:color w:val="auto"/>
          <w:szCs w:val="28"/>
          <w:lang w:val="it-IT"/>
        </w:rPr>
        <w:t xml:space="preserve"> (giá lạc giảm 15,7% so với bình quân 2016, giá thịt lợn hơi giảm trên 48%, giá thịt bò hơi giảm 10,6%, giá ngô giảm 11,2%,...), nên nhiều doanh nghiệp, dự án đầu tư và người sản xuất </w:t>
      </w:r>
      <w:r w:rsidRPr="00CE6BB0">
        <w:rPr>
          <w:rFonts w:ascii="Times New Roman" w:hAnsi="Times New Roman"/>
          <w:color w:val="auto"/>
          <w:szCs w:val="28"/>
          <w:lang w:val="nl-NL"/>
        </w:rPr>
        <w:t>đã giảm đầu tư, giảm quy mô sản xuất, nhất là lĩnh vực chăn nuôi, như: D</w:t>
      </w:r>
      <w:r w:rsidRPr="00CE6BB0">
        <w:rPr>
          <w:rFonts w:ascii="Times New Roman" w:hAnsi="Times New Roman"/>
          <w:color w:val="auto"/>
          <w:szCs w:val="28"/>
          <w:lang w:val="it-IT"/>
        </w:rPr>
        <w:t xml:space="preserve">ự án chăn nuôi bò Bình Hà số lượng </w:t>
      </w:r>
      <w:r w:rsidRPr="00CE6BB0">
        <w:rPr>
          <w:rFonts w:ascii="Times New Roman" w:hAnsi="Times New Roman"/>
          <w:color w:val="auto"/>
          <w:spacing w:val="-4"/>
          <w:szCs w:val="28"/>
          <w:lang w:val="da-DK"/>
        </w:rPr>
        <w:t xml:space="preserve">bò thả nuôi hiện chỉ đạt </w:t>
      </w:r>
      <w:r w:rsidRPr="00CE6BB0">
        <w:rPr>
          <w:rFonts w:ascii="Times New Roman" w:eastAsia="MS Mincho" w:hAnsi="Times New Roman"/>
          <w:color w:val="auto"/>
          <w:szCs w:val="28"/>
          <w:lang w:val="da-DK" w:eastAsia="ja-JP"/>
        </w:rPr>
        <w:t xml:space="preserve">4.457 con/quy mô 30.000 con (giảm 25.000 con); </w:t>
      </w:r>
      <w:r w:rsidRPr="00CE6BB0">
        <w:rPr>
          <w:rFonts w:ascii="Times New Roman" w:hAnsi="Times New Roman"/>
          <w:color w:val="auto"/>
          <w:szCs w:val="28"/>
          <w:lang w:val="nl-NL"/>
        </w:rPr>
        <w:t>có 11/156 cơ sở chăn nuôi lợn liên kết (quy mô 500-6.000 con/cơ sở/lứa) đang tạm đừng sản xuất, c</w:t>
      </w:r>
      <w:r w:rsidRPr="00CE6BB0">
        <w:rPr>
          <w:rFonts w:ascii="Times New Roman" w:eastAsia="Arial Unicode MS" w:hAnsi="Times New Roman"/>
          <w:color w:val="auto"/>
          <w:szCs w:val="28"/>
          <w:lang w:val="da-DK"/>
        </w:rPr>
        <w:t>ác HTX, THT chăn nuôi quy mô vừa và nhỏ giảm từ 20-50% quy mô so với năm 2016,...</w:t>
      </w:r>
    </w:p>
    <w:p w:rsidR="00913533" w:rsidRPr="00CE6BB0" w:rsidRDefault="00913533">
      <w:pPr>
        <w:widowControl w:val="0"/>
        <w:spacing w:after="60"/>
        <w:ind w:firstLine="720"/>
        <w:jc w:val="both"/>
        <w:rPr>
          <w:rFonts w:ascii="Times New Roman" w:eastAsiaTheme="minorHAnsi" w:hAnsi="Times New Roman"/>
          <w:bCs/>
          <w:color w:val="auto"/>
          <w:szCs w:val="28"/>
          <w:lang w:val="nl-NL"/>
        </w:rPr>
      </w:pPr>
      <w:r w:rsidRPr="00CE6BB0">
        <w:rPr>
          <w:rFonts w:ascii="Times New Roman" w:hAnsi="Times New Roman"/>
          <w:bCs/>
          <w:i/>
          <w:color w:val="auto"/>
          <w:szCs w:val="28"/>
          <w:lang w:val="nl-NL"/>
        </w:rPr>
        <w:t>- Sự cố môi trường biển đã và đang ảnh hưởng dài đến sản xuất thủy sản,</w:t>
      </w:r>
      <w:r w:rsidRPr="00CE6BB0">
        <w:rPr>
          <w:rFonts w:ascii="Times New Roman" w:hAnsi="Times New Roman"/>
          <w:bCs/>
          <w:color w:val="auto"/>
          <w:szCs w:val="28"/>
          <w:lang w:val="nl-NL"/>
        </w:rPr>
        <w:t xml:space="preserve"> mặc dù các hoạt động khai thác thủy sản được phục hồi trở lại, nhưng sản lượng thủy sản năm 2017 mới bằng 90,5% so với năm 2015 (thời điểm trước sự cố môi trường).</w:t>
      </w:r>
    </w:p>
    <w:p w:rsidR="00913533" w:rsidRPr="00CE6BB0" w:rsidRDefault="00913533">
      <w:pPr>
        <w:widowControl w:val="0"/>
        <w:spacing w:after="60"/>
        <w:ind w:firstLine="720"/>
        <w:jc w:val="both"/>
        <w:rPr>
          <w:rFonts w:ascii="Times New Roman" w:hAnsi="Times New Roman"/>
          <w:color w:val="auto"/>
          <w:szCs w:val="28"/>
          <w:lang w:val="it-IT"/>
        </w:rPr>
      </w:pPr>
      <w:r w:rsidRPr="00CE6BB0">
        <w:rPr>
          <w:rFonts w:ascii="Times New Roman" w:hAnsi="Times New Roman"/>
          <w:color w:val="auto"/>
          <w:szCs w:val="28"/>
          <w:lang w:val="it-IT"/>
        </w:rPr>
        <w:t>b</w:t>
      </w:r>
      <w:r w:rsidR="00F7451A" w:rsidRPr="00CE6BB0">
        <w:rPr>
          <w:rFonts w:ascii="Times New Roman" w:hAnsi="Times New Roman"/>
          <w:color w:val="auto"/>
          <w:szCs w:val="28"/>
          <w:lang w:val="it-IT"/>
        </w:rPr>
        <w:t>.</w:t>
      </w:r>
      <w:r w:rsidRPr="00CE6BB0">
        <w:rPr>
          <w:rFonts w:ascii="Times New Roman" w:hAnsi="Times New Roman"/>
          <w:color w:val="auto"/>
          <w:szCs w:val="28"/>
          <w:lang w:val="it-IT"/>
        </w:rPr>
        <w:t xml:space="preserve"> </w:t>
      </w:r>
      <w:r w:rsidR="00F7451A" w:rsidRPr="00CE6BB0">
        <w:rPr>
          <w:rFonts w:ascii="Times New Roman" w:hAnsi="Times New Roman"/>
          <w:color w:val="auto"/>
          <w:szCs w:val="28"/>
          <w:lang w:val="it-IT"/>
        </w:rPr>
        <w:t>Về nguyên nhân c</w:t>
      </w:r>
      <w:r w:rsidRPr="00CE6BB0">
        <w:rPr>
          <w:rFonts w:ascii="Times New Roman" w:hAnsi="Times New Roman"/>
          <w:color w:val="auto"/>
          <w:szCs w:val="28"/>
          <w:lang w:val="it-IT"/>
        </w:rPr>
        <w:t>hủ quan:</w:t>
      </w:r>
    </w:p>
    <w:p w:rsidR="00913533" w:rsidRPr="00CE6BB0" w:rsidRDefault="00913533">
      <w:pPr>
        <w:widowControl w:val="0"/>
        <w:spacing w:after="60"/>
        <w:ind w:firstLine="720"/>
        <w:jc w:val="both"/>
        <w:rPr>
          <w:rFonts w:ascii="Times New Roman" w:hAnsi="Times New Roman"/>
          <w:color w:val="auto"/>
          <w:szCs w:val="28"/>
          <w:lang w:val="it-IT"/>
        </w:rPr>
      </w:pPr>
      <w:r w:rsidRPr="00CE6BB0">
        <w:rPr>
          <w:rFonts w:ascii="Times New Roman" w:hAnsi="Times New Roman"/>
          <w:color w:val="auto"/>
          <w:szCs w:val="28"/>
          <w:lang w:val="it-IT"/>
        </w:rPr>
        <w:t>- Những năm qua, thực hiện tái cơ cấu sản xuất nông nghiệp tỉnh ta có bước phát triển khá nhanh, điều kiện thời tiết, thị trường tiêu thụ cơ bản thuận lợi, nên người dân, doanh nghiệp lạc quan trong đầu tư phát triển sản xuất (rõ nhất là về chăn nuôi lợn, bò...). Vì vậy, năm 2017 khi thị trường biến động, giá nông sản giảm mạnh</w:t>
      </w:r>
      <w:r w:rsidR="006D691A" w:rsidRPr="00CE6BB0">
        <w:rPr>
          <w:rFonts w:ascii="Times New Roman" w:hAnsi="Times New Roman"/>
          <w:color w:val="auto"/>
          <w:szCs w:val="28"/>
          <w:lang w:val="it-IT"/>
        </w:rPr>
        <w:t xml:space="preserve"> và</w:t>
      </w:r>
      <w:r w:rsidRPr="00CE6BB0">
        <w:rPr>
          <w:rFonts w:ascii="Times New Roman" w:hAnsi="Times New Roman"/>
          <w:color w:val="auto"/>
          <w:szCs w:val="28"/>
          <w:lang w:val="it-IT"/>
        </w:rPr>
        <w:t xml:space="preserve"> chưa lượng hóa được hết các khó khăn, dẫn đến giảm quy mô sản xuất.</w:t>
      </w:r>
    </w:p>
    <w:p w:rsidR="00913533" w:rsidRPr="00CE6BB0" w:rsidRDefault="00913533">
      <w:pPr>
        <w:widowControl w:val="0"/>
        <w:spacing w:after="60"/>
        <w:ind w:firstLine="720"/>
        <w:jc w:val="both"/>
        <w:rPr>
          <w:rFonts w:ascii="Times New Roman" w:hAnsi="Times New Roman"/>
          <w:color w:val="auto"/>
          <w:spacing w:val="-2"/>
          <w:szCs w:val="28"/>
          <w:lang w:val="it-IT"/>
        </w:rPr>
      </w:pPr>
      <w:r w:rsidRPr="00CE6BB0">
        <w:rPr>
          <w:rFonts w:ascii="Times New Roman" w:hAnsi="Times New Roman"/>
          <w:color w:val="auto"/>
          <w:spacing w:val="-2"/>
          <w:szCs w:val="28"/>
          <w:lang w:val="it-IT"/>
        </w:rPr>
        <w:t>- Mặc dù tỉnh đã có nhiều cơ chế, chính sách thỏa đáng để khuyến khích, thu hút các doanh nghiệp vào đầu tư, hình thành đầu kéo phát triển liên kết sản xuất theo chuỗi giá trị. Tuy nhiên, nông nghiệp gặp rất nhiều rủi ro, nhất là khi thị trường khó khăn, nên một số chuỗi sản xuất, dự án</w:t>
      </w:r>
      <w:r w:rsidR="00A51822" w:rsidRPr="00CE6BB0">
        <w:rPr>
          <w:rFonts w:ascii="Times New Roman" w:hAnsi="Times New Roman"/>
          <w:color w:val="auto"/>
          <w:spacing w:val="-2"/>
          <w:szCs w:val="28"/>
          <w:lang w:val="it-IT"/>
        </w:rPr>
        <w:t>,</w:t>
      </w:r>
      <w:r w:rsidRPr="00CE6BB0">
        <w:rPr>
          <w:rFonts w:ascii="Times New Roman" w:hAnsi="Times New Roman"/>
          <w:color w:val="auto"/>
          <w:spacing w:val="-2"/>
          <w:szCs w:val="28"/>
          <w:lang w:val="it-IT"/>
        </w:rPr>
        <w:t xml:space="preserve"> mối liên kết giữa doanh nghiệp với người dân thiếu chặt chẽ, thường dễ phá vỡ hợp đồng, chưa bền vững. </w:t>
      </w:r>
    </w:p>
    <w:p w:rsidR="00913533" w:rsidRPr="00CE6BB0" w:rsidRDefault="00913533">
      <w:pPr>
        <w:widowControl w:val="0"/>
        <w:spacing w:after="60"/>
        <w:ind w:firstLine="720"/>
        <w:jc w:val="both"/>
        <w:rPr>
          <w:rFonts w:ascii="Times New Roman" w:hAnsi="Times New Roman"/>
          <w:color w:val="auto"/>
          <w:szCs w:val="28"/>
          <w:lang w:val="it-IT"/>
        </w:rPr>
      </w:pPr>
      <w:r w:rsidRPr="00CE6BB0">
        <w:rPr>
          <w:rFonts w:ascii="Times New Roman" w:hAnsi="Times New Roman"/>
          <w:color w:val="auto"/>
          <w:szCs w:val="28"/>
          <w:lang w:val="it-IT"/>
        </w:rPr>
        <w:t>c</w:t>
      </w:r>
      <w:r w:rsidR="00F7451A" w:rsidRPr="00CE6BB0">
        <w:rPr>
          <w:rFonts w:ascii="Times New Roman" w:hAnsi="Times New Roman"/>
          <w:color w:val="auto"/>
          <w:szCs w:val="28"/>
          <w:lang w:val="it-IT"/>
        </w:rPr>
        <w:t>.</w:t>
      </w:r>
      <w:r w:rsidRPr="00CE6BB0">
        <w:rPr>
          <w:rFonts w:ascii="Times New Roman" w:hAnsi="Times New Roman"/>
          <w:color w:val="auto"/>
          <w:szCs w:val="28"/>
          <w:lang w:val="it-IT"/>
        </w:rPr>
        <w:t xml:space="preserve"> Trách nhiệm: Với các nguyên nhân chủ quan nêu trên, trách nhiệm trước hết thuộc về ngành Nông nghiệp và </w:t>
      </w:r>
      <w:r w:rsidR="006D7017" w:rsidRPr="00CE6BB0">
        <w:rPr>
          <w:rFonts w:ascii="Times New Roman" w:hAnsi="Times New Roman"/>
          <w:color w:val="auto"/>
          <w:szCs w:val="28"/>
          <w:lang w:val="it-IT"/>
        </w:rPr>
        <w:t>Phát triển nông thôn</w:t>
      </w:r>
      <w:r w:rsidRPr="00CE6BB0">
        <w:rPr>
          <w:rFonts w:ascii="Times New Roman" w:hAnsi="Times New Roman"/>
          <w:color w:val="auto"/>
          <w:szCs w:val="28"/>
          <w:lang w:val="it-IT"/>
        </w:rPr>
        <w:t xml:space="preserve"> với vai trò tham mưu chỉ đạo việc xây dựng quy hoạch, đề án và tổ chức sản xuất chưa có dự báo </w:t>
      </w:r>
      <w:r w:rsidRPr="00CE6BB0">
        <w:rPr>
          <w:rFonts w:ascii="Times New Roman" w:hAnsi="Times New Roman"/>
          <w:color w:val="auto"/>
          <w:szCs w:val="28"/>
          <w:lang w:val="it-IT"/>
        </w:rPr>
        <w:lastRenderedPageBreak/>
        <w:t xml:space="preserve">sát với cung - cầu thị trường, đang </w:t>
      </w:r>
      <w:r w:rsidR="00A51822" w:rsidRPr="00CE6BB0">
        <w:rPr>
          <w:rFonts w:ascii="Times New Roman" w:hAnsi="Times New Roman"/>
          <w:color w:val="auto"/>
          <w:szCs w:val="28"/>
          <w:lang w:val="it-IT"/>
        </w:rPr>
        <w:t xml:space="preserve">chủ yếu </w:t>
      </w:r>
      <w:r w:rsidRPr="00CE6BB0">
        <w:rPr>
          <w:rFonts w:ascii="Times New Roman" w:hAnsi="Times New Roman"/>
          <w:color w:val="auto"/>
          <w:szCs w:val="28"/>
          <w:lang w:val="it-IT"/>
        </w:rPr>
        <w:t>tập trung cho khâu sản xuất; các địa phương với vai trò tổ chức thực hiện, chỉ đạo sản xuất.</w:t>
      </w:r>
    </w:p>
    <w:p w:rsidR="00913533" w:rsidRPr="00CE6BB0" w:rsidRDefault="00913533">
      <w:pPr>
        <w:widowControl w:val="0"/>
        <w:spacing w:after="60"/>
        <w:ind w:firstLine="720"/>
        <w:jc w:val="both"/>
        <w:rPr>
          <w:rFonts w:ascii="Times New Roman" w:hAnsi="Times New Roman"/>
          <w:i/>
          <w:color w:val="auto"/>
          <w:szCs w:val="28"/>
          <w:lang w:val="it-IT"/>
        </w:rPr>
      </w:pPr>
      <w:r w:rsidRPr="00CE6BB0">
        <w:rPr>
          <w:rFonts w:ascii="Times New Roman" w:hAnsi="Times New Roman"/>
          <w:i/>
          <w:color w:val="auto"/>
          <w:szCs w:val="28"/>
          <w:lang w:val="it-IT"/>
        </w:rPr>
        <w:t>1.2. Tình hình, kết quả triển khai các giải pháp tổng thể phục hồi sản xuất, tăng trưởng nông nghiệp trong 6 tháng cuối năm 2017</w:t>
      </w:r>
    </w:p>
    <w:p w:rsidR="00913533" w:rsidRPr="00CE6BB0" w:rsidRDefault="00913533">
      <w:pPr>
        <w:widowControl w:val="0"/>
        <w:spacing w:after="60"/>
        <w:ind w:firstLine="720"/>
        <w:jc w:val="both"/>
        <w:rPr>
          <w:rFonts w:ascii="Times New Roman" w:hAnsi="Times New Roman"/>
          <w:color w:val="auto"/>
          <w:szCs w:val="28"/>
          <w:lang w:val="it-IT"/>
        </w:rPr>
      </w:pPr>
      <w:r w:rsidRPr="00CE6BB0">
        <w:rPr>
          <w:rFonts w:ascii="Times New Roman" w:hAnsi="Times New Roman"/>
          <w:color w:val="auto"/>
          <w:szCs w:val="28"/>
          <w:lang w:val="it-IT"/>
        </w:rPr>
        <w:t>Trước những khó khăn, thách thức, thiệt hại nặng nề của sản xuất nông nghiệp do thiên tai, dịch bệnh, thị trường</w:t>
      </w:r>
      <w:r w:rsidR="00A51822" w:rsidRPr="00CE6BB0">
        <w:rPr>
          <w:rFonts w:ascii="Times New Roman" w:hAnsi="Times New Roman"/>
          <w:color w:val="auto"/>
          <w:szCs w:val="28"/>
          <w:lang w:val="it-IT"/>
        </w:rPr>
        <w:t>,</w:t>
      </w:r>
      <w:r w:rsidRPr="00CE6BB0">
        <w:rPr>
          <w:rFonts w:ascii="Times New Roman" w:hAnsi="Times New Roman"/>
          <w:color w:val="auto"/>
          <w:szCs w:val="28"/>
          <w:lang w:val="it-IT"/>
        </w:rPr>
        <w:t xml:space="preserve"> đã làm giảm tăng trưởng kinh tế. Trong 6 tháng cuối năm 2017, UBND tỉnh đã và đang tập trung</w:t>
      </w:r>
      <w:r w:rsidR="006D691A" w:rsidRPr="00CE6BB0">
        <w:rPr>
          <w:rFonts w:ascii="Times New Roman" w:hAnsi="Times New Roman"/>
          <w:color w:val="auto"/>
          <w:szCs w:val="28"/>
          <w:lang w:val="it-IT"/>
        </w:rPr>
        <w:t xml:space="preserve"> quyết liệt</w:t>
      </w:r>
      <w:r w:rsidRPr="00CE6BB0">
        <w:rPr>
          <w:rFonts w:ascii="Times New Roman" w:hAnsi="Times New Roman"/>
          <w:color w:val="auto"/>
          <w:szCs w:val="28"/>
          <w:lang w:val="it-IT"/>
        </w:rPr>
        <w:t xml:space="preserve"> chỉ đạo triển khai nhiều chính sách, giải pháp nhằm sớm phục hồi sản xuất, ổn định đời sống người dân. Kết quả cụ thể: </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it-IT"/>
        </w:rPr>
        <w:t xml:space="preserve">- Đã tập trung cao độ cho chỉ đạo sản xuất toàn diện vụ Hè Thu </w:t>
      </w:r>
      <w:r w:rsidR="00A51822" w:rsidRPr="00CE6BB0">
        <w:rPr>
          <w:rFonts w:ascii="Times New Roman" w:hAnsi="Times New Roman"/>
          <w:color w:val="auto"/>
          <w:szCs w:val="28"/>
          <w:lang w:val="it-IT"/>
        </w:rPr>
        <w:t>-</w:t>
      </w:r>
      <w:r w:rsidRPr="00CE6BB0">
        <w:rPr>
          <w:rFonts w:ascii="Times New Roman" w:hAnsi="Times New Roman"/>
          <w:color w:val="auto"/>
          <w:szCs w:val="28"/>
          <w:lang w:val="it-IT"/>
        </w:rPr>
        <w:t xml:space="preserve"> Mùa, có chính sách hỗ trợ vụ Đông nhằm bù đắp cho mất mùa lúa vụ Xuân. </w:t>
      </w:r>
      <w:r w:rsidRPr="00CE6BB0">
        <w:rPr>
          <w:rFonts w:ascii="Times New Roman" w:hAnsi="Times New Roman"/>
          <w:color w:val="auto"/>
          <w:szCs w:val="28"/>
          <w:lang w:val="nl-NL"/>
        </w:rPr>
        <w:t>Sản xuất lúa Hè Thu đạt kết quả cao trong điều kiện khó khăn, sản lượng đạt 20,1 vạn tấn, năng suất 44,95 tạ/ha, tương đương vụ Hè Thu 2016</w:t>
      </w:r>
      <w:r w:rsidRPr="00CE6BB0">
        <w:rPr>
          <w:rStyle w:val="FootnoteReference"/>
          <w:rFonts w:ascii="Times New Roman" w:hAnsi="Times New Roman"/>
          <w:color w:val="auto"/>
          <w:szCs w:val="28"/>
          <w:lang w:val="nl-NL"/>
        </w:rPr>
        <w:footnoteReference w:id="5"/>
      </w:r>
      <w:r w:rsidRPr="00CE6BB0">
        <w:rPr>
          <w:rFonts w:ascii="Times New Roman" w:hAnsi="Times New Roman"/>
          <w:color w:val="auto"/>
          <w:szCs w:val="28"/>
          <w:lang w:val="nl-NL"/>
        </w:rPr>
        <w:t xml:space="preserve"> (</w:t>
      </w:r>
      <w:r w:rsidRPr="00CE6BB0">
        <w:rPr>
          <w:rFonts w:ascii="Times New Roman" w:hAnsi="Times New Roman"/>
          <w:color w:val="auto"/>
          <w:spacing w:val="-4"/>
          <w:szCs w:val="28"/>
          <w:lang w:val="it-IT"/>
        </w:rPr>
        <w:t>năm đạt cao nhất từ trước đến nay)</w:t>
      </w:r>
      <w:r w:rsidRPr="00CE6BB0">
        <w:rPr>
          <w:rFonts w:ascii="Times New Roman" w:hAnsi="Times New Roman"/>
          <w:color w:val="auto"/>
          <w:szCs w:val="28"/>
          <w:lang w:val="nl-NL"/>
        </w:rPr>
        <w:t xml:space="preserve">. Sản xuất vụ Đông, diện tích gieo trồng đến ngày 21/11/2017: Rau đạt 3.006/4.331ha; khoai lang đạt 1.609/2.829ha; ngô lấy hạt đạt 2.768/3.952ha; ngô sinh khối đạt 1.803/2.819ha. </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it-IT"/>
        </w:rPr>
        <w:t xml:space="preserve">- </w:t>
      </w:r>
      <w:r w:rsidRPr="00CE6BB0">
        <w:rPr>
          <w:rFonts w:ascii="Times New Roman" w:hAnsi="Times New Roman"/>
          <w:color w:val="auto"/>
          <w:szCs w:val="28"/>
          <w:lang w:val="nl-NL"/>
        </w:rPr>
        <w:t>Triển khai có hiệu quả nhiều giải pháp tháo gỡ khó khăn</w:t>
      </w:r>
      <w:r w:rsidRPr="00CE6BB0">
        <w:rPr>
          <w:rStyle w:val="FootnoteReference"/>
          <w:rFonts w:ascii="Times New Roman" w:hAnsi="Times New Roman"/>
          <w:color w:val="auto"/>
          <w:szCs w:val="28"/>
          <w:lang w:val="nl-NL"/>
        </w:rPr>
        <w:footnoteReference w:id="6"/>
      </w:r>
      <w:r w:rsidRPr="00CE6BB0">
        <w:rPr>
          <w:rFonts w:ascii="Times New Roman" w:hAnsi="Times New Roman"/>
          <w:color w:val="auto"/>
          <w:szCs w:val="28"/>
          <w:lang w:val="nl-NL"/>
        </w:rPr>
        <w:t xml:space="preserve">, ban hành chính sách hỗ trợ ổn định chăn nuôi lợn nái, bước đầu có tác động tích cực, góp phần hạn chế thiệt hại, đảm bảo không để dịch bệnh xảy ra, động viên các cơ sở, hộ chăn nuôi vượt qua khó khăn, 37 cơ sở </w:t>
      </w:r>
      <w:r w:rsidR="00927B1B" w:rsidRPr="00CE6BB0">
        <w:rPr>
          <w:rFonts w:ascii="Times New Roman" w:hAnsi="Times New Roman"/>
          <w:color w:val="auto"/>
          <w:szCs w:val="28"/>
          <w:lang w:val="nl-NL"/>
        </w:rPr>
        <w:t xml:space="preserve">chăn nuôi lợn </w:t>
      </w:r>
      <w:r w:rsidRPr="00CE6BB0">
        <w:rPr>
          <w:rFonts w:ascii="Times New Roman" w:hAnsi="Times New Roman"/>
          <w:color w:val="auto"/>
          <w:szCs w:val="28"/>
          <w:lang w:val="nl-NL"/>
        </w:rPr>
        <w:t>nái quy mô từ 300 con trở lên vẫn duy trì được tổng đàn nái ổn định hơn 20.700 con, tạo tiền đề để phục hồi khi điều kiện chăn nuôi thuận lợi.</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it-IT"/>
        </w:rPr>
        <w:t>- Đã h</w:t>
      </w:r>
      <w:r w:rsidRPr="00CE6BB0">
        <w:rPr>
          <w:rFonts w:ascii="Times New Roman" w:hAnsi="Times New Roman"/>
          <w:color w:val="auto"/>
          <w:szCs w:val="28"/>
          <w:lang w:val="nl-NL"/>
        </w:rPr>
        <w:t>oàn thành xây dựng Đề án khai thác tiềm năng lợi thế rừng và đất lâm nghiệp để phát triển bền vững kinh tế - xã hội t</w:t>
      </w:r>
      <w:r w:rsidR="00927B1B" w:rsidRPr="00CE6BB0">
        <w:rPr>
          <w:rFonts w:ascii="Times New Roman" w:hAnsi="Times New Roman"/>
          <w:color w:val="auto"/>
          <w:szCs w:val="28"/>
          <w:lang w:val="nl-NL"/>
        </w:rPr>
        <w:t>ỉ</w:t>
      </w:r>
      <w:r w:rsidRPr="00CE6BB0">
        <w:rPr>
          <w:rFonts w:ascii="Times New Roman" w:hAnsi="Times New Roman"/>
          <w:color w:val="auto"/>
          <w:szCs w:val="28"/>
          <w:lang w:val="nl-NL"/>
        </w:rPr>
        <w:t xml:space="preserve">nh Hà Tĩnh đến năm 2025, định hướng đến năm 2030; hiện </w:t>
      </w:r>
      <w:r w:rsidR="006D357D" w:rsidRPr="00CE6BB0">
        <w:rPr>
          <w:rFonts w:ascii="Times New Roman" w:hAnsi="Times New Roman"/>
          <w:color w:val="auto"/>
          <w:szCs w:val="28"/>
          <w:lang w:val="nl-NL"/>
        </w:rPr>
        <w:t xml:space="preserve">nay, </w:t>
      </w:r>
      <w:r w:rsidRPr="00CE6BB0">
        <w:rPr>
          <w:rFonts w:ascii="Times New Roman" w:hAnsi="Times New Roman"/>
          <w:color w:val="auto"/>
          <w:szCs w:val="28"/>
          <w:lang w:val="nl-NL"/>
        </w:rPr>
        <w:t>Ban Thường vụ Tỉnh ủy</w:t>
      </w:r>
      <w:r w:rsidR="006D357D" w:rsidRPr="00CE6BB0">
        <w:rPr>
          <w:rFonts w:ascii="Times New Roman" w:hAnsi="Times New Roman"/>
          <w:color w:val="auto"/>
          <w:szCs w:val="28"/>
          <w:lang w:val="nl-NL"/>
        </w:rPr>
        <w:t>, Ban chấp hành Đảng bộ tỉnh</w:t>
      </w:r>
      <w:r w:rsidRPr="00CE6BB0">
        <w:rPr>
          <w:rFonts w:ascii="Times New Roman" w:hAnsi="Times New Roman"/>
          <w:color w:val="auto"/>
          <w:szCs w:val="28"/>
          <w:lang w:val="nl-NL"/>
        </w:rPr>
        <w:t xml:space="preserve"> đã cho ý kiến</w:t>
      </w:r>
      <w:r w:rsidR="006D357D" w:rsidRPr="00CE6BB0">
        <w:rPr>
          <w:rFonts w:ascii="Times New Roman" w:hAnsi="Times New Roman"/>
          <w:color w:val="auto"/>
          <w:szCs w:val="28"/>
          <w:lang w:val="nl-NL"/>
        </w:rPr>
        <w:t>, UBND tỉnh đang tiếp thu để trình HĐND tỉnh tại Kỳ họp thứ 5 - HĐND tỉnh khoá XVII.</w:t>
      </w:r>
    </w:p>
    <w:p w:rsidR="00913533" w:rsidRPr="00CE6BB0" w:rsidRDefault="00913533">
      <w:pPr>
        <w:widowControl w:val="0"/>
        <w:spacing w:after="60"/>
        <w:ind w:firstLine="720"/>
        <w:jc w:val="both"/>
        <w:rPr>
          <w:rFonts w:ascii="Times New Roman" w:hAnsi="Times New Roman"/>
          <w:iCs/>
          <w:color w:val="auto"/>
          <w:spacing w:val="-4"/>
          <w:szCs w:val="28"/>
          <w:lang w:val="nl-NL"/>
        </w:rPr>
      </w:pPr>
      <w:r w:rsidRPr="00CE6BB0">
        <w:rPr>
          <w:rFonts w:ascii="Times New Roman" w:hAnsi="Times New Roman"/>
          <w:color w:val="auto"/>
          <w:szCs w:val="28"/>
          <w:lang w:val="it-IT"/>
        </w:rPr>
        <w:t xml:space="preserve">- </w:t>
      </w:r>
      <w:r w:rsidRPr="00CE6BB0">
        <w:rPr>
          <w:rFonts w:ascii="Times New Roman" w:hAnsi="Times New Roman"/>
          <w:color w:val="auto"/>
          <w:szCs w:val="28"/>
          <w:lang w:val="nl-NL"/>
        </w:rPr>
        <w:t>Đến nay</w:t>
      </w:r>
      <w:r w:rsidR="00443917" w:rsidRPr="00CE6BB0">
        <w:rPr>
          <w:rFonts w:ascii="Times New Roman" w:hAnsi="Times New Roman"/>
          <w:color w:val="auto"/>
          <w:szCs w:val="28"/>
          <w:lang w:val="nl-NL"/>
        </w:rPr>
        <w:t xml:space="preserve">, </w:t>
      </w:r>
      <w:r w:rsidRPr="00CE6BB0">
        <w:rPr>
          <w:rFonts w:ascii="Times New Roman" w:hAnsi="Times New Roman"/>
          <w:color w:val="auto"/>
          <w:szCs w:val="28"/>
          <w:lang w:val="nl-NL"/>
        </w:rPr>
        <w:t xml:space="preserve">cơ bản </w:t>
      </w:r>
      <w:r w:rsidR="00443917" w:rsidRPr="00CE6BB0">
        <w:rPr>
          <w:rFonts w:ascii="Times New Roman" w:hAnsi="Times New Roman"/>
          <w:color w:val="auto"/>
          <w:szCs w:val="28"/>
          <w:lang w:val="nl-NL"/>
        </w:rPr>
        <w:t xml:space="preserve">đã </w:t>
      </w:r>
      <w:r w:rsidRPr="00CE6BB0">
        <w:rPr>
          <w:rFonts w:ascii="Times New Roman" w:hAnsi="Times New Roman"/>
          <w:color w:val="auto"/>
          <w:szCs w:val="28"/>
          <w:lang w:val="nl-NL"/>
        </w:rPr>
        <w:t>hoàn thành công tác bồi thường thiệt hại do sự cố môi trường biển với 58.197 đối tượng bị ảnh hưởng với tổng kinh phí bồi thường, hỗ trợ thiệt hại được phê duyệt 1.616,8 tỷ đồng</w:t>
      </w:r>
      <w:r w:rsidRPr="00CE6BB0">
        <w:rPr>
          <w:rFonts w:ascii="Times New Roman" w:hAnsi="Times New Roman"/>
          <w:color w:val="auto"/>
          <w:szCs w:val="28"/>
          <w:lang w:val="pt-BR"/>
        </w:rPr>
        <w:t xml:space="preserve">. Tập trung chỉ đạo triển khai </w:t>
      </w:r>
      <w:r w:rsidRPr="00CE6BB0">
        <w:rPr>
          <w:rFonts w:ascii="Times New Roman" w:hAnsi="Times New Roman"/>
          <w:color w:val="auto"/>
          <w:szCs w:val="28"/>
          <w:lang w:val="nl-NL"/>
        </w:rPr>
        <w:t>các chính sách khôi phục sản xuất, chuyển đổi nghề, bảo đảm an sinh xã hội cho người dân bị ảnh hưởng theo Quyết định số 12/QĐ-TTg của Thủ tướng Chính phủ; kết quả bước đầu: S</w:t>
      </w:r>
      <w:r w:rsidRPr="00CE6BB0">
        <w:rPr>
          <w:rFonts w:ascii="Times New Roman" w:hAnsi="Times New Roman"/>
          <w:color w:val="auto"/>
          <w:szCs w:val="28"/>
          <w:lang w:val="es-NI"/>
        </w:rPr>
        <w:t xml:space="preserve">ản xuất </w:t>
      </w:r>
      <w:r w:rsidRPr="00CE6BB0">
        <w:rPr>
          <w:rFonts w:ascii="Times New Roman" w:hAnsi="Times New Roman"/>
          <w:color w:val="auto"/>
          <w:szCs w:val="28"/>
          <w:lang w:val="nl-NL"/>
        </w:rPr>
        <w:t xml:space="preserve">nuôi trồng, khai thác thủy sản cơ bản đã được phục hồi, tổng sản lượng thủy sản ước đạt trên 44.287 tấn (tăng 15% so với năm 2016); tiếp tục đóng mới, cải hoán, phát triển thêm 60 chiếc tàu cá xa bờ, nâng </w:t>
      </w:r>
      <w:r w:rsidRPr="00CE6BB0">
        <w:rPr>
          <w:rFonts w:ascii="Times New Roman" w:hAnsi="Times New Roman"/>
          <w:iCs/>
          <w:color w:val="auto"/>
          <w:spacing w:val="-4"/>
          <w:szCs w:val="28"/>
          <w:lang w:val="nl-NL"/>
        </w:rPr>
        <w:t xml:space="preserve">tổng số lên 380 tàu xa bờ (trong đó đã có 11/21 tàu vỏ thép </w:t>
      </w:r>
      <w:r w:rsidRPr="00CE6BB0">
        <w:rPr>
          <w:rFonts w:ascii="Times New Roman" w:hAnsi="Times New Roman"/>
          <w:color w:val="auto"/>
          <w:szCs w:val="28"/>
          <w:lang w:val="sq-AL"/>
        </w:rPr>
        <w:t>có công suất từ 800CV đến 1.100CV đưa vào khai thác</w:t>
      </w:r>
      <w:r w:rsidRPr="00CE6BB0">
        <w:rPr>
          <w:rFonts w:ascii="Times New Roman" w:hAnsi="Times New Roman"/>
          <w:iCs/>
          <w:color w:val="auto"/>
          <w:spacing w:val="-4"/>
          <w:szCs w:val="28"/>
          <w:lang w:val="nl-NL"/>
        </w:rPr>
        <w:t>).</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 Chỉ đạo Sở Kế hoạch và Đầu tư tiến hành rà soát, báo cáo đánh giá toàn diện kết quả thực hiện các dự án của doanh nghiệp đã được cấp chứng nhận đầu tư trong các lĩnh vực, sản phẩm nông nghiệp </w:t>
      </w:r>
      <w:r w:rsidRPr="00CE6BB0">
        <w:rPr>
          <w:rFonts w:ascii="Times New Roman" w:hAnsi="Times New Roman"/>
          <w:i/>
          <w:color w:val="auto"/>
          <w:szCs w:val="28"/>
          <w:lang w:val="nl-NL"/>
        </w:rPr>
        <w:t xml:space="preserve">(như: Dự án chăn nuôi bò của Công ty Bình Hà, Tổng </w:t>
      </w:r>
      <w:r w:rsidR="00443917" w:rsidRPr="00CE6BB0">
        <w:rPr>
          <w:rFonts w:ascii="Times New Roman" w:hAnsi="Times New Roman"/>
          <w:i/>
          <w:color w:val="auto"/>
          <w:szCs w:val="28"/>
          <w:lang w:val="nl-NL"/>
        </w:rPr>
        <w:t xml:space="preserve">Công </w:t>
      </w:r>
      <w:r w:rsidRPr="00CE6BB0">
        <w:rPr>
          <w:rFonts w:ascii="Times New Roman" w:hAnsi="Times New Roman"/>
          <w:i/>
          <w:color w:val="auto"/>
          <w:szCs w:val="28"/>
          <w:lang w:val="nl-NL"/>
        </w:rPr>
        <w:t xml:space="preserve">ty </w:t>
      </w:r>
      <w:r w:rsidR="00443917" w:rsidRPr="00CE6BB0">
        <w:rPr>
          <w:rFonts w:ascii="Times New Roman" w:hAnsi="Times New Roman"/>
          <w:i/>
          <w:color w:val="auto"/>
          <w:szCs w:val="28"/>
          <w:lang w:val="nl-NL"/>
        </w:rPr>
        <w:t>Khoán sản và Thương mại Hà Tĩnh</w:t>
      </w:r>
      <w:r w:rsidRPr="00CE6BB0">
        <w:rPr>
          <w:rFonts w:ascii="Times New Roman" w:hAnsi="Times New Roman"/>
          <w:i/>
          <w:color w:val="auto"/>
          <w:szCs w:val="28"/>
          <w:lang w:val="nl-NL"/>
        </w:rPr>
        <w:t>,...)</w:t>
      </w:r>
      <w:r w:rsidRPr="00CE6BB0">
        <w:rPr>
          <w:rFonts w:ascii="Times New Roman" w:hAnsi="Times New Roman"/>
          <w:color w:val="auto"/>
          <w:szCs w:val="28"/>
          <w:lang w:val="nl-NL"/>
        </w:rPr>
        <w:t xml:space="preserve">, đề xuất </w:t>
      </w:r>
      <w:r w:rsidRPr="00CE6BB0">
        <w:rPr>
          <w:rFonts w:ascii="Times New Roman" w:hAnsi="Times New Roman"/>
          <w:color w:val="auto"/>
          <w:szCs w:val="28"/>
          <w:lang w:val="nl-NL"/>
        </w:rPr>
        <w:lastRenderedPageBreak/>
        <w:t>giải pháp c</w:t>
      </w:r>
      <w:r w:rsidR="00881EA4" w:rsidRPr="00CE6BB0">
        <w:rPr>
          <w:rFonts w:ascii="Times New Roman" w:hAnsi="Times New Roman"/>
          <w:color w:val="auto"/>
          <w:szCs w:val="28"/>
          <w:lang w:val="nl-NL"/>
        </w:rPr>
        <w:t>ủ</w:t>
      </w:r>
      <w:r w:rsidRPr="00CE6BB0">
        <w:rPr>
          <w:rFonts w:ascii="Times New Roman" w:hAnsi="Times New Roman"/>
          <w:color w:val="auto"/>
          <w:szCs w:val="28"/>
          <w:lang w:val="nl-NL"/>
        </w:rPr>
        <w:t>ng cố, điều chỉnh quy hoạch, quy mô đầu tư sản xuất phù hợp với thị trường, đảm bảo phát triển bền vững. Đồng thời đã khuyến khích, thu hút được một số doanh nghiệp lớn có năng lực đầu tư vào phát triển các sản phẩm nông nghiệp theo hướng tập trung quy mô lớn, hình thành chuỗi liên kết từ sản xuất, chế biến đến kết nối thị trường như: Dự án chăn nuôi lợn giống và nhà máy chế biến súc sản của Tập đoàn Dabaco; Dự án phát triển sản xuất rau công nghệ cao của Tập đoàn FLC,... đây sẽ là những đột phá, tạo dự địa tăng trưởng nông nghiệp trong thời gian tới.</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 </w:t>
      </w:r>
      <w:r w:rsidRPr="00CE6BB0">
        <w:rPr>
          <w:rFonts w:ascii="Times New Roman" w:eastAsia="Arial Unicode MS" w:hAnsi="Times New Roman"/>
          <w:color w:val="auto"/>
          <w:szCs w:val="28"/>
          <w:shd w:val="clear" w:color="auto" w:fill="FFFFFF"/>
          <w:lang w:val="it-IT"/>
        </w:rPr>
        <w:t>Chỉ đạo x</w:t>
      </w:r>
      <w:r w:rsidRPr="00CE6BB0">
        <w:rPr>
          <w:rFonts w:ascii="Times New Roman" w:eastAsia="Arial Unicode MS" w:hAnsi="Times New Roman"/>
          <w:color w:val="auto"/>
          <w:szCs w:val="28"/>
          <w:shd w:val="clear" w:color="auto" w:fill="FFFFFF"/>
          <w:lang w:val="nl-NL"/>
        </w:rPr>
        <w:t xml:space="preserve">ây dựng Đề án Mỗi xã một sản phẩm “OCOP”, đã </w:t>
      </w:r>
      <w:r w:rsidRPr="00CE6BB0">
        <w:rPr>
          <w:rFonts w:ascii="Times New Roman" w:hAnsi="Times New Roman"/>
          <w:color w:val="auto"/>
          <w:szCs w:val="28"/>
          <w:lang w:val="nl-NL"/>
        </w:rPr>
        <w:t>lựa chọn được 74 sản phẩm có lợi thế của địa phương để đưa vào thực hiện chương trình OCOP quốc gia; tổ chức</w:t>
      </w:r>
      <w:r w:rsidR="00881EA4" w:rsidRPr="00CE6BB0">
        <w:rPr>
          <w:rFonts w:ascii="Times New Roman" w:hAnsi="Times New Roman"/>
          <w:color w:val="auto"/>
          <w:szCs w:val="28"/>
          <w:lang w:val="nl-NL"/>
        </w:rPr>
        <w:t xml:space="preserve"> thành công</w:t>
      </w:r>
      <w:r w:rsidRPr="00CE6BB0">
        <w:rPr>
          <w:rFonts w:ascii="Times New Roman" w:hAnsi="Times New Roman"/>
          <w:color w:val="auto"/>
          <w:szCs w:val="28"/>
          <w:lang w:val="nl-NL"/>
        </w:rPr>
        <w:t xml:space="preserve"> Lễ hội cam và sản phẩm nông nghiệp lần thứ nhất năm 2017. </w:t>
      </w:r>
      <w:r w:rsidRPr="00CE6BB0">
        <w:rPr>
          <w:rFonts w:ascii="Times New Roman" w:eastAsia="MS Mincho" w:hAnsi="Times New Roman"/>
          <w:color w:val="auto"/>
          <w:szCs w:val="28"/>
          <w:lang w:val="nl-NL" w:eastAsia="ja-JP"/>
        </w:rPr>
        <w:t xml:space="preserve">Phối hợp với Đài </w:t>
      </w:r>
      <w:r w:rsidR="00881EA4" w:rsidRPr="00CE6BB0">
        <w:rPr>
          <w:rFonts w:ascii="Times New Roman" w:eastAsia="MS Mincho" w:hAnsi="Times New Roman"/>
          <w:color w:val="auto"/>
          <w:szCs w:val="28"/>
          <w:lang w:val="nl-NL" w:eastAsia="ja-JP"/>
        </w:rPr>
        <w:t>T</w:t>
      </w:r>
      <w:r w:rsidRPr="00CE6BB0">
        <w:rPr>
          <w:rFonts w:ascii="Times New Roman" w:eastAsia="MS Mincho" w:hAnsi="Times New Roman"/>
          <w:color w:val="auto"/>
          <w:szCs w:val="28"/>
          <w:lang w:val="nl-NL" w:eastAsia="ja-JP"/>
        </w:rPr>
        <w:t xml:space="preserve">ruyền hình Việt Nam xây dựng và phát sóng các chương trình xúc tiến thương mại, truyền thông, quảng bá, giới thiệu các sản phẩm đặc sản của Hà Tĩnh phát sóng trên VTV1, chuyên mục “Nông nghiệp sạch cho người Việt Nam”. Tổ chức lựa chọn sản phẩm, triển khai </w:t>
      </w:r>
      <w:r w:rsidRPr="00CE6BB0">
        <w:rPr>
          <w:rFonts w:ascii="Times New Roman" w:hAnsi="Times New Roman"/>
          <w:color w:val="auto"/>
          <w:szCs w:val="28"/>
          <w:lang w:val="pt-BR"/>
        </w:rPr>
        <w:t xml:space="preserve">tham gia Hội chợ Làng nghề Việt Nam 2017 </w:t>
      </w:r>
      <w:r w:rsidR="00881EA4" w:rsidRPr="00CE6BB0">
        <w:rPr>
          <w:rFonts w:ascii="Times New Roman" w:hAnsi="Times New Roman"/>
          <w:color w:val="auto"/>
          <w:szCs w:val="28"/>
          <w:lang w:val="pt-BR"/>
        </w:rPr>
        <w:t>-</w:t>
      </w:r>
      <w:r w:rsidRPr="00CE6BB0">
        <w:rPr>
          <w:rFonts w:ascii="Times New Roman" w:hAnsi="Times New Roman"/>
          <w:color w:val="auto"/>
          <w:szCs w:val="28"/>
          <w:lang w:val="pt-BR"/>
        </w:rPr>
        <w:t xml:space="preserve"> Craftviet 2017 và trưng bày, quảng bá sản phẩm tại hội nghị APEC ở Đà Nẵng.</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 Triển khai tốt </w:t>
      </w:r>
      <w:r w:rsidRPr="00CE6BB0">
        <w:rPr>
          <w:rFonts w:ascii="Times New Roman" w:eastAsia="Calibri" w:hAnsi="Times New Roman"/>
          <w:color w:val="auto"/>
          <w:szCs w:val="28"/>
          <w:lang w:val="vi-VN"/>
        </w:rPr>
        <w:t>Kế hoạch hành động “năm cao điểm hành động về công tác quản lý chất lượng VTNN, vệ sinh ATTP trong lĩnh vực nông nghiệp 2017</w:t>
      </w:r>
      <w:r w:rsidRPr="00CE6BB0">
        <w:rPr>
          <w:rFonts w:ascii="Times New Roman" w:eastAsia="Calibri" w:hAnsi="Times New Roman"/>
          <w:color w:val="auto"/>
          <w:szCs w:val="28"/>
          <w:lang w:val="nl-NL"/>
        </w:rPr>
        <w:t>”; qua đó đã t</w:t>
      </w:r>
      <w:r w:rsidRPr="00CE6BB0">
        <w:rPr>
          <w:rFonts w:ascii="Times New Roman" w:hAnsi="Times New Roman"/>
          <w:color w:val="auto"/>
          <w:szCs w:val="28"/>
          <w:lang w:val="pt-BR"/>
        </w:rPr>
        <w:t xml:space="preserve">iến hành </w:t>
      </w:r>
      <w:r w:rsidRPr="00CE6BB0">
        <w:rPr>
          <w:rFonts w:ascii="Times New Roman" w:hAnsi="Times New Roman"/>
          <w:color w:val="auto"/>
          <w:szCs w:val="28"/>
          <w:lang w:val="nl-NL"/>
        </w:rPr>
        <w:t>93 cuộc thanh tra, kiểm tra, giám sát chất lượng VTNN và ATTP nông, lâm, thủy sản; đánh giá phân loại đối với 1.558 lượt cơ sở SXKD; kiểm tra 86 giấy chứng nhận cơ sở đủ điều kiện ATTP; tiến hành lấy 540 mẫu VTNN, sản phẩm nông sản</w:t>
      </w:r>
      <w:r w:rsidR="00881EA4" w:rsidRPr="00CE6BB0">
        <w:rPr>
          <w:rFonts w:ascii="Times New Roman" w:hAnsi="Times New Roman"/>
          <w:color w:val="auto"/>
          <w:szCs w:val="28"/>
          <w:lang w:val="nl-NL"/>
        </w:rPr>
        <w:t xml:space="preserve"> các</w:t>
      </w:r>
      <w:r w:rsidRPr="00CE6BB0">
        <w:rPr>
          <w:rFonts w:ascii="Times New Roman" w:hAnsi="Times New Roman"/>
          <w:color w:val="auto"/>
          <w:szCs w:val="28"/>
          <w:lang w:val="nl-NL"/>
        </w:rPr>
        <w:t xml:space="preserve"> loại để phân tích chất lượng, qua kiểm tra đã phát hiện và xử lý nghiêm 299 cơ sở vi phạm các quy định về quản lý chất lượng giống, VTNN, an toàn thực phẩm.</w:t>
      </w:r>
    </w:p>
    <w:p w:rsidR="00913533" w:rsidRPr="00CE6BB0" w:rsidRDefault="00913533">
      <w:pPr>
        <w:widowControl w:val="0"/>
        <w:spacing w:after="60"/>
        <w:ind w:firstLine="720"/>
        <w:jc w:val="both"/>
        <w:rPr>
          <w:rFonts w:ascii="Times New Roman" w:hAnsi="Times New Roman"/>
          <w:b/>
          <w:i/>
          <w:color w:val="auto"/>
          <w:spacing w:val="-4"/>
          <w:szCs w:val="28"/>
          <w:lang w:val="it-IT"/>
        </w:rPr>
      </w:pPr>
      <w:r w:rsidRPr="00CE6BB0">
        <w:rPr>
          <w:rFonts w:ascii="Times New Roman" w:hAnsi="Times New Roman"/>
          <w:b/>
          <w:i/>
          <w:color w:val="auto"/>
          <w:szCs w:val="28"/>
          <w:lang w:val="it-IT"/>
        </w:rPr>
        <w:t xml:space="preserve">2. </w:t>
      </w:r>
      <w:r w:rsidRPr="00CE6BB0">
        <w:rPr>
          <w:rFonts w:ascii="Times New Roman" w:hAnsi="Times New Roman"/>
          <w:b/>
          <w:i/>
          <w:color w:val="auto"/>
          <w:spacing w:val="-4"/>
          <w:szCs w:val="28"/>
          <w:lang w:val="it-IT"/>
        </w:rPr>
        <w:t>Nguyên nhân, trách nhiệm sản xuất lúa bị nhiễm bệnh đạo ôn cổ bông trên diện rộng vụ Xuân 2017; tình hình, kết quả triển khai thực hiện các giải pháp khắc phục thiệt hại, khôi phục sản xuất đến nay:</w:t>
      </w:r>
    </w:p>
    <w:p w:rsidR="00913533" w:rsidRPr="00CE6BB0" w:rsidRDefault="00913533">
      <w:pPr>
        <w:widowControl w:val="0"/>
        <w:spacing w:after="60"/>
        <w:ind w:firstLine="720"/>
        <w:jc w:val="both"/>
        <w:rPr>
          <w:rFonts w:ascii="Times New Roman" w:hAnsi="Times New Roman"/>
          <w:color w:val="auto"/>
          <w:spacing w:val="-4"/>
          <w:szCs w:val="28"/>
          <w:lang w:val="pt-PT"/>
        </w:rPr>
      </w:pPr>
      <w:r w:rsidRPr="00CE6BB0">
        <w:rPr>
          <w:rFonts w:ascii="Times New Roman" w:hAnsi="Times New Roman"/>
          <w:i/>
          <w:color w:val="auto"/>
          <w:szCs w:val="28"/>
          <w:lang w:val="it-IT"/>
        </w:rPr>
        <w:t>2.1. Kết luận nguyên nhân, trách nhiệm để xảy ra bệnh đạo ôn cổ bông:</w:t>
      </w:r>
    </w:p>
    <w:p w:rsidR="00913533" w:rsidRPr="00CE6BB0" w:rsidRDefault="00885CA0">
      <w:pPr>
        <w:widowControl w:val="0"/>
        <w:spacing w:after="60"/>
        <w:ind w:firstLine="720"/>
        <w:jc w:val="both"/>
        <w:rPr>
          <w:rFonts w:ascii="Times New Roman" w:hAnsi="Times New Roman"/>
          <w:i/>
          <w:color w:val="auto"/>
          <w:spacing w:val="-4"/>
          <w:szCs w:val="28"/>
          <w:lang w:val="pt-PT"/>
        </w:rPr>
      </w:pPr>
      <w:r w:rsidRPr="00CE6BB0">
        <w:rPr>
          <w:rFonts w:ascii="Times New Roman" w:hAnsi="Times New Roman"/>
          <w:color w:val="auto"/>
          <w:spacing w:val="-4"/>
          <w:szCs w:val="28"/>
          <w:lang w:val="pt-PT"/>
        </w:rPr>
        <w:t>a.</w:t>
      </w:r>
      <w:r w:rsidR="00913533" w:rsidRPr="00CE6BB0">
        <w:rPr>
          <w:rFonts w:ascii="Times New Roman" w:hAnsi="Times New Roman"/>
          <w:color w:val="auto"/>
          <w:spacing w:val="-4"/>
          <w:szCs w:val="28"/>
          <w:lang w:val="pt-PT"/>
        </w:rPr>
        <w:t xml:space="preserve"> Kết luận bước đầu của Bộ Nông nghiệp và </w:t>
      </w:r>
      <w:r w:rsidR="008140A4" w:rsidRPr="00CE6BB0">
        <w:rPr>
          <w:rFonts w:ascii="Times New Roman" w:hAnsi="Times New Roman"/>
          <w:color w:val="auto"/>
          <w:spacing w:val="-4"/>
          <w:szCs w:val="28"/>
          <w:lang w:val="pt-PT"/>
        </w:rPr>
        <w:t>Phát triển nông thôn</w:t>
      </w:r>
      <w:r w:rsidR="00913533" w:rsidRPr="00CE6BB0">
        <w:rPr>
          <w:rFonts w:ascii="Times New Roman" w:hAnsi="Times New Roman"/>
          <w:color w:val="auto"/>
          <w:spacing w:val="-4"/>
          <w:szCs w:val="28"/>
          <w:lang w:val="pt-PT"/>
        </w:rPr>
        <w:t xml:space="preserve"> và chỉ đạo của UBND tỉnh</w:t>
      </w:r>
      <w:r w:rsidR="00913533" w:rsidRPr="00CE6BB0">
        <w:rPr>
          <w:rFonts w:ascii="Times New Roman" w:hAnsi="Times New Roman"/>
          <w:i/>
          <w:color w:val="auto"/>
          <w:spacing w:val="-4"/>
          <w:szCs w:val="28"/>
          <w:lang w:val="pt-PT"/>
        </w:rPr>
        <w:t>:</w:t>
      </w:r>
    </w:p>
    <w:p w:rsidR="00913533" w:rsidRPr="00CE6BB0" w:rsidRDefault="00250729">
      <w:pPr>
        <w:widowControl w:val="0"/>
        <w:spacing w:after="60"/>
        <w:ind w:firstLine="720"/>
        <w:jc w:val="both"/>
        <w:rPr>
          <w:rFonts w:ascii="Times New Roman" w:hAnsi="Times New Roman"/>
          <w:color w:val="auto"/>
          <w:spacing w:val="-4"/>
          <w:szCs w:val="28"/>
          <w:lang w:val="it-IT"/>
        </w:rPr>
      </w:pPr>
      <w:r w:rsidRPr="00CE6BB0">
        <w:rPr>
          <w:rFonts w:ascii="Times New Roman" w:hAnsi="Times New Roman"/>
          <w:color w:val="auto"/>
          <w:spacing w:val="-4"/>
          <w:szCs w:val="28"/>
          <w:lang w:val="pt-PT"/>
        </w:rPr>
        <w:t>S</w:t>
      </w:r>
      <w:r w:rsidR="00913533" w:rsidRPr="00CE6BB0">
        <w:rPr>
          <w:rFonts w:ascii="Times New Roman" w:hAnsi="Times New Roman"/>
          <w:color w:val="auto"/>
          <w:spacing w:val="-4"/>
          <w:szCs w:val="28"/>
          <w:lang w:val="pt-PT"/>
        </w:rPr>
        <w:t xml:space="preserve">au kỳ họp thứ 4 HĐND tỉnh, UBND tỉnh đã chỉ đạo Sở Nông nghiệp và </w:t>
      </w:r>
      <w:r w:rsidRPr="00CE6BB0">
        <w:rPr>
          <w:rFonts w:ascii="Times New Roman" w:hAnsi="Times New Roman"/>
          <w:color w:val="auto"/>
          <w:spacing w:val="-4"/>
          <w:szCs w:val="28"/>
          <w:lang w:val="pt-PT"/>
        </w:rPr>
        <w:t>Phát triển nông thôn</w:t>
      </w:r>
      <w:r w:rsidR="00913533" w:rsidRPr="00CE6BB0">
        <w:rPr>
          <w:rFonts w:ascii="Times New Roman" w:hAnsi="Times New Roman"/>
          <w:color w:val="auto"/>
          <w:spacing w:val="-4"/>
          <w:szCs w:val="28"/>
          <w:lang w:val="pt-PT"/>
        </w:rPr>
        <w:t xml:space="preserve"> chủ động phối hợp chặt chẽ với</w:t>
      </w:r>
      <w:r w:rsidR="00913533" w:rsidRPr="00CE6BB0">
        <w:rPr>
          <w:rFonts w:ascii="Times New Roman" w:hAnsi="Times New Roman"/>
          <w:i/>
          <w:color w:val="auto"/>
          <w:spacing w:val="-4"/>
          <w:szCs w:val="28"/>
          <w:lang w:val="pt-PT"/>
        </w:rPr>
        <w:t xml:space="preserve"> </w:t>
      </w:r>
      <w:r w:rsidR="00913533" w:rsidRPr="00CE6BB0">
        <w:rPr>
          <w:rFonts w:ascii="Times New Roman" w:hAnsi="Times New Roman"/>
          <w:color w:val="auto"/>
          <w:spacing w:val="-4"/>
          <w:szCs w:val="28"/>
          <w:lang w:val="nl-NL"/>
        </w:rPr>
        <w:t xml:space="preserve">Cục Bảo vệ thực vật, Viện Bảo vệ thực vật, Học viện Nông nghiệp Việt Nam thuộc Bộ Nông nghiệp và </w:t>
      </w:r>
      <w:r w:rsidRPr="00CE6BB0">
        <w:rPr>
          <w:rFonts w:ascii="Times New Roman" w:hAnsi="Times New Roman"/>
          <w:color w:val="auto"/>
          <w:spacing w:val="-4"/>
          <w:szCs w:val="28"/>
          <w:lang w:val="nl-NL"/>
        </w:rPr>
        <w:t>Phát triển nông thôn</w:t>
      </w:r>
      <w:r w:rsidR="00913533" w:rsidRPr="00CE6BB0">
        <w:rPr>
          <w:rFonts w:ascii="Times New Roman" w:hAnsi="Times New Roman"/>
          <w:color w:val="auto"/>
          <w:spacing w:val="-4"/>
          <w:szCs w:val="28"/>
          <w:lang w:val="nl-NL"/>
        </w:rPr>
        <w:t xml:space="preserve"> tiếp tục điều tra, phân tích mẫu, nghiên cứu chủng nòi gây bệnh đảm bảo khoa học, khách quan để bổ sung, có kết luận đẩy đủ về xác định nguyên nhân xảy ra </w:t>
      </w:r>
      <w:r w:rsidR="00913533" w:rsidRPr="00CE6BB0">
        <w:rPr>
          <w:rFonts w:ascii="Times New Roman" w:hAnsi="Times New Roman"/>
          <w:color w:val="auto"/>
          <w:spacing w:val="-4"/>
          <w:szCs w:val="28"/>
          <w:lang w:val="it-IT"/>
        </w:rPr>
        <w:t>bệnh đạo ôn cổ bông. Kết quả cụ thể đến nay như sau:</w:t>
      </w:r>
    </w:p>
    <w:p w:rsidR="00913533" w:rsidRPr="00CE6BB0" w:rsidRDefault="00150B07">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pacing w:val="-4"/>
          <w:szCs w:val="28"/>
          <w:lang w:val="nl-NL"/>
        </w:rPr>
        <w:t xml:space="preserve">* </w:t>
      </w:r>
      <w:r w:rsidR="00913533" w:rsidRPr="00CE6BB0">
        <w:rPr>
          <w:rFonts w:ascii="Times New Roman" w:hAnsi="Times New Roman"/>
          <w:color w:val="auto"/>
          <w:spacing w:val="-4"/>
          <w:szCs w:val="28"/>
          <w:lang w:val="nl-NL"/>
        </w:rPr>
        <w:t xml:space="preserve">Bộ Nông nghiệp và </w:t>
      </w:r>
      <w:r w:rsidR="00830404" w:rsidRPr="00CE6BB0">
        <w:rPr>
          <w:rFonts w:ascii="Times New Roman" w:hAnsi="Times New Roman"/>
          <w:color w:val="auto"/>
          <w:spacing w:val="-4"/>
          <w:szCs w:val="28"/>
          <w:lang w:val="nl-NL"/>
        </w:rPr>
        <w:t>Phát triển nông thôn</w:t>
      </w:r>
      <w:r w:rsidR="00913533" w:rsidRPr="00CE6BB0">
        <w:rPr>
          <w:rFonts w:ascii="Times New Roman" w:hAnsi="Times New Roman"/>
          <w:color w:val="auto"/>
          <w:spacing w:val="-4"/>
          <w:szCs w:val="28"/>
          <w:lang w:val="nl-NL"/>
        </w:rPr>
        <w:t xml:space="preserve"> </w:t>
      </w:r>
      <w:r w:rsidR="00913533" w:rsidRPr="00CE6BB0">
        <w:rPr>
          <w:rFonts w:ascii="Times New Roman" w:hAnsi="Times New Roman"/>
          <w:color w:val="auto"/>
          <w:spacing w:val="-4"/>
          <w:szCs w:val="28"/>
          <w:lang w:val="pt-PT"/>
        </w:rPr>
        <w:t>đã có 03 văn bản trả lời nguyên nhân bệnh đạo ôn cổ bông hại lúa vụ Xuân 2017 ở Hà Tĩnh</w:t>
      </w:r>
      <w:r w:rsidR="00913533" w:rsidRPr="00CE6BB0">
        <w:rPr>
          <w:rFonts w:ascii="Times New Roman" w:hAnsi="Times New Roman"/>
          <w:i/>
          <w:color w:val="auto"/>
          <w:spacing w:val="-4"/>
          <w:szCs w:val="28"/>
          <w:lang w:val="pt-PT"/>
        </w:rPr>
        <w:t xml:space="preserve"> </w:t>
      </w:r>
      <w:r w:rsidR="00913533" w:rsidRPr="00CE6BB0">
        <w:rPr>
          <w:rFonts w:ascii="Times New Roman" w:hAnsi="Times New Roman"/>
          <w:color w:val="auto"/>
          <w:spacing w:val="-4"/>
          <w:szCs w:val="28"/>
          <w:lang w:val="pt-PT"/>
        </w:rPr>
        <w:t>(V</w:t>
      </w:r>
      <w:r w:rsidR="00913533" w:rsidRPr="00CE6BB0">
        <w:rPr>
          <w:rFonts w:ascii="Times New Roman" w:hAnsi="Times New Roman"/>
          <w:color w:val="auto"/>
          <w:spacing w:val="-4"/>
          <w:szCs w:val="28"/>
          <w:lang w:val="nl-NL"/>
        </w:rPr>
        <w:t xml:space="preserve">ăn bản số 1009/BVTV-TV ngày 16/5/2017 và Văn bản số 1220/BVTV-TV ngày 14/6/2017 Cục Bảo vệ thực vật, Văn bản số 5121/BNN-TT ngày 21/6/2017 của Bộ trưởng Bộ </w:t>
      </w:r>
      <w:r w:rsidR="00250729" w:rsidRPr="00CE6BB0">
        <w:rPr>
          <w:rFonts w:ascii="Times New Roman" w:hAnsi="Times New Roman"/>
          <w:color w:val="auto"/>
          <w:spacing w:val="-4"/>
          <w:szCs w:val="28"/>
          <w:lang w:val="nl-NL"/>
        </w:rPr>
        <w:t>Nông nghiệp và Phát triển nông thôn</w:t>
      </w:r>
      <w:r w:rsidR="00913533" w:rsidRPr="00CE6BB0">
        <w:rPr>
          <w:rFonts w:ascii="Times New Roman" w:hAnsi="Times New Roman"/>
          <w:color w:val="auto"/>
          <w:spacing w:val="-4"/>
          <w:szCs w:val="28"/>
          <w:lang w:val="nl-NL"/>
        </w:rPr>
        <w:t>)</w:t>
      </w:r>
      <w:r w:rsidR="00913533" w:rsidRPr="00CE6BB0">
        <w:rPr>
          <w:rFonts w:ascii="Times New Roman" w:hAnsi="Times New Roman"/>
          <w:color w:val="auto"/>
          <w:spacing w:val="-4"/>
          <w:szCs w:val="28"/>
          <w:lang w:val="it-IT"/>
        </w:rPr>
        <w:t xml:space="preserve">: </w:t>
      </w:r>
    </w:p>
    <w:p w:rsidR="00913533" w:rsidRPr="00CE6BB0" w:rsidRDefault="00913533">
      <w:pPr>
        <w:pStyle w:val="Body1"/>
        <w:widowControl w:val="0"/>
        <w:spacing w:after="60"/>
        <w:ind w:firstLine="720"/>
        <w:jc w:val="both"/>
        <w:rPr>
          <w:color w:val="auto"/>
          <w:spacing w:val="-4"/>
          <w:szCs w:val="28"/>
          <w:lang w:val="nl-NL"/>
        </w:rPr>
      </w:pPr>
      <w:r w:rsidRPr="00CE6BB0">
        <w:rPr>
          <w:color w:val="auto"/>
          <w:spacing w:val="-4"/>
          <w:szCs w:val="28"/>
          <w:lang w:val="nl-NL"/>
        </w:rPr>
        <w:t xml:space="preserve">- </w:t>
      </w:r>
      <w:r w:rsidR="00250729" w:rsidRPr="00CE6BB0">
        <w:rPr>
          <w:color w:val="auto"/>
          <w:spacing w:val="-4"/>
          <w:szCs w:val="28"/>
          <w:lang w:val="nl-NL"/>
        </w:rPr>
        <w:t>Về nguyên nhân k</w:t>
      </w:r>
      <w:r w:rsidRPr="00CE6BB0">
        <w:rPr>
          <w:color w:val="auto"/>
          <w:spacing w:val="-4"/>
          <w:szCs w:val="28"/>
          <w:lang w:val="nl-NL"/>
        </w:rPr>
        <w:t>hách quan:</w:t>
      </w:r>
    </w:p>
    <w:p w:rsidR="00913533" w:rsidRPr="00CE6BB0" w:rsidRDefault="00913533">
      <w:pPr>
        <w:widowControl w:val="0"/>
        <w:spacing w:after="60"/>
        <w:ind w:firstLine="720"/>
        <w:jc w:val="both"/>
        <w:rPr>
          <w:rFonts w:ascii="Times New Roman" w:hAnsi="Times New Roman"/>
          <w:color w:val="auto"/>
          <w:spacing w:val="-4"/>
          <w:szCs w:val="28"/>
          <w:lang w:val="nl-NL"/>
        </w:rPr>
      </w:pPr>
      <w:r w:rsidRPr="00CE6BB0">
        <w:rPr>
          <w:rFonts w:ascii="Times New Roman" w:hAnsi="Times New Roman"/>
          <w:color w:val="auto"/>
          <w:spacing w:val="-4"/>
          <w:szCs w:val="28"/>
          <w:lang w:val="nl-NL"/>
        </w:rPr>
        <w:lastRenderedPageBreak/>
        <w:t xml:space="preserve">+ Diễn biến thời tiết vụ Xuân 2017 vào cuối tháng 4 và đầu tháng 5 liên tục xuất hiện các đợt không khí lạnh kèm theo mưa kéo dài, ẩm độ 90-92%, nhiệt độ </w:t>
      </w:r>
      <w:r w:rsidR="00250729" w:rsidRPr="00CE6BB0">
        <w:rPr>
          <w:rFonts w:ascii="Times New Roman" w:hAnsi="Times New Roman"/>
          <w:color w:val="auto"/>
          <w:spacing w:val="-4"/>
          <w:szCs w:val="28"/>
          <w:lang w:val="nl-NL"/>
        </w:rPr>
        <w:t>trung bình</w:t>
      </w:r>
      <w:r w:rsidRPr="00CE6BB0">
        <w:rPr>
          <w:rFonts w:ascii="Times New Roman" w:hAnsi="Times New Roman"/>
          <w:color w:val="auto"/>
          <w:spacing w:val="-4"/>
          <w:szCs w:val="28"/>
          <w:lang w:val="nl-NL"/>
        </w:rPr>
        <w:t xml:space="preserve"> 21,6-22,9</w:t>
      </w:r>
      <w:r w:rsidRPr="00CE6BB0">
        <w:rPr>
          <w:rFonts w:ascii="Times New Roman" w:hAnsi="Times New Roman"/>
          <w:color w:val="auto"/>
          <w:spacing w:val="-4"/>
          <w:szCs w:val="28"/>
          <w:vertAlign w:val="superscript"/>
          <w:lang w:val="nl-NL"/>
        </w:rPr>
        <w:t>0</w:t>
      </w:r>
      <w:r w:rsidRPr="00CE6BB0">
        <w:rPr>
          <w:rFonts w:ascii="Times New Roman" w:hAnsi="Times New Roman"/>
          <w:color w:val="auto"/>
          <w:spacing w:val="-4"/>
          <w:szCs w:val="28"/>
          <w:lang w:val="nl-NL"/>
        </w:rPr>
        <w:t>C. Do tác động của các đợt không khí lạnh nên nhiệt độ giảm, độ ẩm cao, kết hợp gió mùa Đông bắc phổ biến cấp 3,</w:t>
      </w:r>
      <w:r w:rsidR="00881EA4" w:rsidRPr="00CE6BB0">
        <w:rPr>
          <w:rFonts w:ascii="Times New Roman" w:hAnsi="Times New Roman"/>
          <w:color w:val="auto"/>
          <w:spacing w:val="-4"/>
          <w:szCs w:val="28"/>
          <w:lang w:val="nl-NL"/>
        </w:rPr>
        <w:t xml:space="preserve"> </w:t>
      </w:r>
      <w:r w:rsidRPr="00CE6BB0">
        <w:rPr>
          <w:rFonts w:ascii="Times New Roman" w:hAnsi="Times New Roman"/>
          <w:color w:val="auto"/>
          <w:spacing w:val="-4"/>
          <w:szCs w:val="28"/>
          <w:lang w:val="nl-NL"/>
        </w:rPr>
        <w:t>4 đã tạo điều kiện cho bào tử nấm nảy mầm và phát tán lây lan đồng loạt trên diện rộng. Thời gian này trùng với thời kỳ trổ bông của các trà lúa chín (Trà trổ từ ngày 15-20/4 với diện tích 12.200ha (20,75% tổng diện tích); trà trổ từ 20-25/4: 38.000ha (64,6%); trổ sau 25/4: 8.585ha (14,6%)), nên mức độ xâm nhập, gây hại càng cao, trong khi hiệu quả phòng trừ thấp do tác động của các đợt mưa kéo dài.</w:t>
      </w:r>
    </w:p>
    <w:p w:rsidR="00913533" w:rsidRPr="00CE6BB0" w:rsidRDefault="00913533">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 </w:t>
      </w:r>
      <w:r w:rsidRPr="00CE6BB0">
        <w:rPr>
          <w:rFonts w:ascii="Times New Roman" w:hAnsi="Times New Roman"/>
          <w:color w:val="auto"/>
          <w:spacing w:val="-2"/>
          <w:szCs w:val="28"/>
          <w:lang w:val="nl-NL"/>
        </w:rPr>
        <w:t>Giống lúa Thiên ưu 8 q</w:t>
      </w:r>
      <w:r w:rsidRPr="00CE6BB0">
        <w:rPr>
          <w:rFonts w:ascii="Times New Roman" w:hAnsi="Times New Roman"/>
          <w:color w:val="auto"/>
          <w:szCs w:val="28"/>
          <w:lang w:val="nl-NL"/>
        </w:rPr>
        <w:t>ua các vụ đưa vào khảo nghiệm sản xuất trên địa bàn tỉnh cho thấy là giống lúa có năng suất cao, chất lượng gạo tốt, phù hợp với thị hiếu người tiêu dùng. Đây là giống có đặc điểm trổ nhanh, thời gian từ lúc bắt đầu đến kết thúc trổ chỉ trong vòng 5-7 ngày và tr</w:t>
      </w:r>
      <w:r w:rsidR="00881EA4" w:rsidRPr="00CE6BB0">
        <w:rPr>
          <w:rFonts w:ascii="Times New Roman" w:hAnsi="Times New Roman"/>
          <w:color w:val="auto"/>
          <w:szCs w:val="28"/>
          <w:lang w:val="nl-NL"/>
        </w:rPr>
        <w:t>ổ</w:t>
      </w:r>
      <w:r w:rsidRPr="00CE6BB0">
        <w:rPr>
          <w:rFonts w:ascii="Times New Roman" w:hAnsi="Times New Roman"/>
          <w:color w:val="auto"/>
          <w:szCs w:val="28"/>
          <w:lang w:val="nl-NL"/>
        </w:rPr>
        <w:t xml:space="preserve"> tập trung vào thời điểm 20-25/4/2017 đúng vào thời điểm thời tiết thuận lợi cho nấm phát sinh gây hại</w:t>
      </w:r>
      <w:r w:rsidRPr="00CE6BB0">
        <w:rPr>
          <w:rStyle w:val="FootnoteReference"/>
          <w:rFonts w:ascii="Times New Roman" w:hAnsi="Times New Roman"/>
          <w:color w:val="auto"/>
          <w:szCs w:val="28"/>
          <w:lang w:val="nl-NL"/>
        </w:rPr>
        <w:footnoteReference w:id="7"/>
      </w:r>
      <w:r w:rsidRPr="00CE6BB0">
        <w:rPr>
          <w:rFonts w:ascii="Times New Roman" w:hAnsi="Times New Roman"/>
          <w:color w:val="auto"/>
          <w:szCs w:val="28"/>
          <w:lang w:val="nl-NL"/>
        </w:rPr>
        <w:t>.</w:t>
      </w:r>
    </w:p>
    <w:p w:rsidR="00250729" w:rsidRPr="00CE6BB0" w:rsidRDefault="00913533">
      <w:pPr>
        <w:widowControl w:val="0"/>
        <w:spacing w:after="60"/>
        <w:ind w:firstLine="720"/>
        <w:jc w:val="both"/>
        <w:rPr>
          <w:rFonts w:ascii="Times New Roman" w:hAnsi="Times New Roman"/>
          <w:color w:val="auto"/>
          <w:spacing w:val="-4"/>
          <w:szCs w:val="28"/>
          <w:lang w:val="nl-NL"/>
        </w:rPr>
      </w:pPr>
      <w:r w:rsidRPr="00CE6BB0">
        <w:rPr>
          <w:rFonts w:ascii="Times New Roman" w:hAnsi="Times New Roman"/>
          <w:i/>
          <w:color w:val="auto"/>
          <w:spacing w:val="-4"/>
          <w:szCs w:val="28"/>
          <w:lang w:val="nl-NL"/>
        </w:rPr>
        <w:t xml:space="preserve">- </w:t>
      </w:r>
      <w:r w:rsidR="00250729" w:rsidRPr="00CE6BB0">
        <w:rPr>
          <w:rFonts w:ascii="Times New Roman" w:hAnsi="Times New Roman"/>
          <w:i/>
          <w:color w:val="auto"/>
          <w:spacing w:val="-4"/>
          <w:szCs w:val="28"/>
          <w:lang w:val="nl-NL"/>
        </w:rPr>
        <w:t>Nguyên nhân c</w:t>
      </w:r>
      <w:r w:rsidRPr="00CE6BB0">
        <w:rPr>
          <w:rFonts w:ascii="Times New Roman" w:hAnsi="Times New Roman"/>
          <w:i/>
          <w:color w:val="auto"/>
          <w:spacing w:val="-4"/>
          <w:szCs w:val="28"/>
          <w:lang w:val="nl-NL"/>
        </w:rPr>
        <w:t>hủ quan:</w:t>
      </w:r>
      <w:r w:rsidRPr="00CE6BB0">
        <w:rPr>
          <w:rFonts w:ascii="Times New Roman" w:hAnsi="Times New Roman"/>
          <w:color w:val="auto"/>
          <w:spacing w:val="-4"/>
          <w:szCs w:val="28"/>
          <w:lang w:val="nl-NL"/>
        </w:rPr>
        <w:t xml:space="preserve"> </w:t>
      </w:r>
    </w:p>
    <w:p w:rsidR="00913533" w:rsidRPr="00CE6BB0" w:rsidRDefault="00913533">
      <w:pPr>
        <w:widowControl w:val="0"/>
        <w:spacing w:after="60"/>
        <w:ind w:firstLine="720"/>
        <w:jc w:val="both"/>
        <w:rPr>
          <w:rFonts w:ascii="Times New Roman" w:hAnsi="Times New Roman"/>
          <w:color w:val="auto"/>
          <w:spacing w:val="-4"/>
          <w:szCs w:val="28"/>
          <w:lang w:val="nl-NL"/>
        </w:rPr>
      </w:pPr>
      <w:r w:rsidRPr="00CE6BB0">
        <w:rPr>
          <w:rFonts w:ascii="Times New Roman" w:hAnsi="Times New Roman"/>
          <w:color w:val="auto"/>
          <w:spacing w:val="-4"/>
          <w:szCs w:val="28"/>
          <w:lang w:val="nl-NL"/>
        </w:rPr>
        <w:t>Tập quán canh tác một số vùng còn gieo cấy dày, bón phân không cân đối, bón nặng đạm giai đoạn thúc đòng tạo điều kiện thuận lợi cho bệnh đạo ôn phát sinh gây hại. Phần lớn sản lượng lúa vụ Xuân nông dân dùng làm lương thực cho gia đình; nhiều hộ dân không muốn phun thuốc trừ bệnh vào giai đoạn lúa trổ bông, vì gần tới ngày thu hoạch sẽ ảnh hưởng tới an toàn sản phẩm.</w:t>
      </w:r>
    </w:p>
    <w:p w:rsidR="00913533" w:rsidRPr="00CE6BB0" w:rsidRDefault="00150B07">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 </w:t>
      </w:r>
      <w:r w:rsidR="00913533" w:rsidRPr="00CE6BB0">
        <w:rPr>
          <w:rFonts w:ascii="Times New Roman" w:hAnsi="Times New Roman"/>
          <w:color w:val="auto"/>
          <w:szCs w:val="28"/>
          <w:lang w:val="nl-NL"/>
        </w:rPr>
        <w:t xml:space="preserve">Bên cạnh trả lời của Bộ Nông nghiệp và </w:t>
      </w:r>
      <w:r w:rsidR="00250729" w:rsidRPr="00CE6BB0">
        <w:rPr>
          <w:rFonts w:ascii="Times New Roman" w:hAnsi="Times New Roman"/>
          <w:color w:val="auto"/>
          <w:szCs w:val="28"/>
          <w:lang w:val="nl-NL"/>
        </w:rPr>
        <w:t>Phát triển nông thôn</w:t>
      </w:r>
      <w:r w:rsidR="00913533" w:rsidRPr="00CE6BB0">
        <w:rPr>
          <w:rFonts w:ascii="Times New Roman" w:hAnsi="Times New Roman"/>
          <w:color w:val="auto"/>
          <w:szCs w:val="28"/>
          <w:lang w:val="nl-NL"/>
        </w:rPr>
        <w:t xml:space="preserve"> về nguyên nhân dẫn đến bùng phát dịch bệnh đạo ôn cổ bông,</w:t>
      </w:r>
      <w:r w:rsidR="00913533" w:rsidRPr="00CE6BB0">
        <w:rPr>
          <w:rFonts w:ascii="Times New Roman" w:hAnsi="Times New Roman"/>
          <w:i/>
          <w:color w:val="auto"/>
          <w:szCs w:val="28"/>
          <w:lang w:val="nl-NL"/>
        </w:rPr>
        <w:t xml:space="preserve"> </w:t>
      </w:r>
      <w:r w:rsidR="00913533" w:rsidRPr="00CE6BB0">
        <w:rPr>
          <w:rFonts w:ascii="Times New Roman" w:hAnsi="Times New Roman"/>
          <w:color w:val="auto"/>
          <w:szCs w:val="28"/>
          <w:lang w:val="nl-NL"/>
        </w:rPr>
        <w:t>UBND tỉnh</w:t>
      </w:r>
      <w:r w:rsidR="00250729" w:rsidRPr="00CE6BB0">
        <w:rPr>
          <w:rFonts w:ascii="Times New Roman" w:hAnsi="Times New Roman"/>
          <w:color w:val="auto"/>
          <w:szCs w:val="28"/>
          <w:lang w:val="nl-NL"/>
        </w:rPr>
        <w:t xml:space="preserve"> </w:t>
      </w:r>
      <w:r w:rsidR="00913533" w:rsidRPr="00CE6BB0">
        <w:rPr>
          <w:rFonts w:ascii="Times New Roman" w:hAnsi="Times New Roman"/>
          <w:color w:val="auto"/>
          <w:szCs w:val="28"/>
          <w:lang w:val="nl-NL"/>
        </w:rPr>
        <w:t>nhận thấy một số nguyên nhân chủ quan khác, như sau:</w:t>
      </w:r>
    </w:p>
    <w:p w:rsidR="00913533" w:rsidRPr="00CE6BB0" w:rsidRDefault="00913533">
      <w:pPr>
        <w:pStyle w:val="Body1"/>
        <w:widowControl w:val="0"/>
        <w:spacing w:after="60"/>
        <w:ind w:firstLine="720"/>
        <w:jc w:val="both"/>
        <w:rPr>
          <w:color w:val="auto"/>
          <w:szCs w:val="28"/>
          <w:lang w:val="nl-NL"/>
        </w:rPr>
      </w:pPr>
      <w:r w:rsidRPr="00CE6BB0">
        <w:rPr>
          <w:color w:val="auto"/>
          <w:spacing w:val="-4"/>
          <w:szCs w:val="28"/>
          <w:lang w:val="nl-NL"/>
        </w:rPr>
        <w:t>- Do tính kháng của giống Thiên ưu 8 thấp đối với bệnh đạo ôn cổ bông trong điều kiện biến đổi khí hậu thể hiện rõ trong vụ Xuân 2017. Diện tích gieo cấy lớn nên thiệt hại trên đồng ruộng lớn: Diện tích lúa Thiên ưu 8 bị thiệt hại là 17.856,8ha, chiếm 97,4% tổng diện tích gieo cấy Thiên ưu 8, chiếm 86% tổng diện tích lúa vụ Xuân bị thiệt hại.</w:t>
      </w:r>
    </w:p>
    <w:p w:rsidR="00913533" w:rsidRPr="00CE6BB0" w:rsidRDefault="00913533">
      <w:pPr>
        <w:pStyle w:val="Body1"/>
        <w:widowControl w:val="0"/>
        <w:spacing w:after="60"/>
        <w:ind w:firstLine="720"/>
        <w:jc w:val="both"/>
        <w:rPr>
          <w:color w:val="auto"/>
          <w:spacing w:val="-4"/>
          <w:szCs w:val="28"/>
          <w:lang w:val="nl-NL"/>
        </w:rPr>
      </w:pPr>
      <w:r w:rsidRPr="00CE6BB0">
        <w:rPr>
          <w:color w:val="auto"/>
          <w:spacing w:val="-4"/>
          <w:szCs w:val="28"/>
          <w:lang w:val="nl-NL"/>
        </w:rPr>
        <w:t xml:space="preserve">- Nhiều năm qua sản xuất lúa liên tục được mùa, cơ bản các đối tượng sâu bệnh đều được kiểm soát, nên ngành chuyên môn và các địa phương có phần chủ quan trong công tác chỉ đạo sản xuất, phòng trừ dịch bệnh. Bên cạnh đó, do bệnh đạo ôn trong vụ Xuân năm nay phát sinh gây hại trên diện rộng, khác với quy luật nhiều năm, nên không lượng hóa được tình hình, dẫn đến công tác chỉ đạo phòng trừ chưa thật sự quyết liệt. </w:t>
      </w:r>
    </w:p>
    <w:p w:rsidR="00913533" w:rsidRPr="00CE6BB0" w:rsidRDefault="00913533">
      <w:pPr>
        <w:pStyle w:val="Body1"/>
        <w:widowControl w:val="0"/>
        <w:spacing w:after="60"/>
        <w:ind w:firstLine="720"/>
        <w:jc w:val="both"/>
        <w:rPr>
          <w:color w:val="auto"/>
          <w:spacing w:val="-4"/>
          <w:szCs w:val="28"/>
          <w:lang w:val="nl-NL"/>
        </w:rPr>
      </w:pPr>
      <w:r w:rsidRPr="00CE6BB0">
        <w:rPr>
          <w:color w:val="auto"/>
          <w:spacing w:val="-4"/>
          <w:szCs w:val="28"/>
          <w:lang w:val="nl-NL"/>
        </w:rPr>
        <w:t xml:space="preserve">- Thực tiễn nhiều năm qua, việc xây dựng và triển khai Đề án sản xuất hàng vụ đang chủ yếu theo truyền thống, chỉ mang tính định hướng tổng thể diện tích lúa theo kế hoạch sản xuất và cơ cấu giống chủ lực trong từng mùa vụ, nên việc quản lý nhà nước về tỷ lệ các giống lúa gieo cấy chưa khoa học, chặt chẽ, không kiểm soát được diện tích sản xuất của từng giống trên địa bàn tỉnh. Cụ thể như giống lúa Thiên ưu 8, mặc dù mới đưa vào cơ cấu sản xuất từ vụ Hè thu 2015, tuy việc mở rộng quá nhanh là do nhu cầu của người sản xuất, nhưng có trách nhiệm trong quản </w:t>
      </w:r>
      <w:r w:rsidRPr="00CE6BB0">
        <w:rPr>
          <w:color w:val="auto"/>
          <w:spacing w:val="-4"/>
          <w:szCs w:val="28"/>
          <w:lang w:val="nl-NL"/>
        </w:rPr>
        <w:lastRenderedPageBreak/>
        <w:t>lý nhà nước về cơ cấu giống của Ngành N</w:t>
      </w:r>
      <w:r w:rsidR="00250729" w:rsidRPr="00CE6BB0">
        <w:rPr>
          <w:color w:val="auto"/>
          <w:spacing w:val="-4"/>
          <w:szCs w:val="28"/>
          <w:lang w:val="nl-NL"/>
        </w:rPr>
        <w:t>ông nghiệp</w:t>
      </w:r>
      <w:r w:rsidRPr="00CE6BB0">
        <w:rPr>
          <w:color w:val="auto"/>
          <w:spacing w:val="-4"/>
          <w:szCs w:val="28"/>
          <w:lang w:val="nl-NL"/>
        </w:rPr>
        <w:t xml:space="preserve"> và </w:t>
      </w:r>
      <w:r w:rsidR="00250729" w:rsidRPr="00CE6BB0">
        <w:rPr>
          <w:color w:val="auto"/>
          <w:spacing w:val="-4"/>
          <w:szCs w:val="28"/>
          <w:lang w:val="nl-NL"/>
        </w:rPr>
        <w:t>Phát triển nông thôn</w:t>
      </w:r>
      <w:r w:rsidRPr="00CE6BB0">
        <w:rPr>
          <w:color w:val="auto"/>
          <w:spacing w:val="-4"/>
          <w:szCs w:val="28"/>
          <w:lang w:val="nl-NL"/>
        </w:rPr>
        <w:t>.</w:t>
      </w:r>
    </w:p>
    <w:p w:rsidR="00913533" w:rsidRPr="00CE6BB0" w:rsidRDefault="00830404">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w:t>
      </w:r>
      <w:r w:rsidR="00913533" w:rsidRPr="00CE6BB0">
        <w:rPr>
          <w:rFonts w:ascii="Times New Roman" w:hAnsi="Times New Roman"/>
          <w:color w:val="auto"/>
          <w:szCs w:val="28"/>
          <w:lang w:val="nl-NL"/>
        </w:rPr>
        <w:t xml:space="preserve"> Trong vụ Xuân 2017 giống lúa Thiên ưu 8 ở các tỉnh lân cận tỉnh ta (Nghệ An, Quảng Bình, Thanh Hóa) đều bị nhiễm bệnh đạo ôn cổ bông. Nhưng ở Hà Tĩnh giống lúa Thiên ưu 8 bị nhiễm bệnh đạo ôn trên phạm vi rộng, mức độ gây hại của bệnh rất nghiêm trọng, khác với diễn biến các năm trước. Vì vậy, UBND tỉnh đã báo cáo Bộ Nông nghiệp và </w:t>
      </w:r>
      <w:r w:rsidR="002D6716" w:rsidRPr="00CE6BB0">
        <w:rPr>
          <w:rFonts w:ascii="Times New Roman" w:hAnsi="Times New Roman"/>
          <w:color w:val="auto"/>
          <w:szCs w:val="28"/>
          <w:lang w:val="nl-NL"/>
        </w:rPr>
        <w:t>Phát triển nông thôn</w:t>
      </w:r>
      <w:r w:rsidR="00913533" w:rsidRPr="00CE6BB0">
        <w:rPr>
          <w:rFonts w:ascii="Times New Roman" w:hAnsi="Times New Roman"/>
          <w:color w:val="auto"/>
          <w:szCs w:val="28"/>
          <w:lang w:val="nl-NL"/>
        </w:rPr>
        <w:t xml:space="preserve"> cùng phối hợp chỉ đạo để xác định rõ nguyên nhân một cách khách quan, khoa học, đến nay:</w:t>
      </w:r>
    </w:p>
    <w:p w:rsidR="00913533" w:rsidRPr="00CE6BB0" w:rsidRDefault="00913533">
      <w:pPr>
        <w:pStyle w:val="Body1"/>
        <w:spacing w:after="60"/>
        <w:ind w:firstLine="720"/>
        <w:jc w:val="both"/>
        <w:rPr>
          <w:color w:val="auto"/>
          <w:spacing w:val="-4"/>
          <w:szCs w:val="28"/>
          <w:lang w:val="nl-NL"/>
        </w:rPr>
      </w:pPr>
      <w:r w:rsidRPr="00CE6BB0">
        <w:rPr>
          <w:color w:val="auto"/>
          <w:spacing w:val="-4"/>
          <w:szCs w:val="28"/>
          <w:lang w:val="nl-NL"/>
        </w:rPr>
        <w:t xml:space="preserve">- Cục Bảo vệ thực vật phối hợp với Viện Bảo vệ thực vật và Học viện Nông nghiệp giám định nòi (chủng sinh lý) của nấm gây bệnh đạo ôn hại lúa vụ Xuân tại Hà Tĩnh, Cục </w:t>
      </w:r>
      <w:r w:rsidR="008A4EB0" w:rsidRPr="00CE6BB0">
        <w:rPr>
          <w:color w:val="auto"/>
          <w:spacing w:val="-4"/>
          <w:szCs w:val="28"/>
          <w:lang w:val="nl-NL"/>
        </w:rPr>
        <w:t>Bảo vệ thực vật</w:t>
      </w:r>
      <w:r w:rsidRPr="00CE6BB0">
        <w:rPr>
          <w:color w:val="auto"/>
          <w:spacing w:val="-4"/>
          <w:szCs w:val="28"/>
          <w:lang w:val="nl-NL"/>
        </w:rPr>
        <w:t xml:space="preserve"> trả lời tại Văn bản số 2050/BVTV-TV ngày 01/9/2017: Kết quả giám định từ mẫu bệnh đạo ôn cổ bông gồm các giống Khang dân 18, Thiên ưu 8, P6, Xi23, thu thập trên địa bàn tỉnh Hà Tĩnh xác định 4 nòi nấm gây bệnh đạo ôn cùng xuất hiện, gây hại.</w:t>
      </w:r>
    </w:p>
    <w:p w:rsidR="00913533" w:rsidRPr="00CE6BB0" w:rsidRDefault="00913533">
      <w:pPr>
        <w:pStyle w:val="Body1"/>
        <w:spacing w:after="60"/>
        <w:ind w:firstLine="720"/>
        <w:jc w:val="both"/>
        <w:rPr>
          <w:color w:val="auto"/>
          <w:spacing w:val="-4"/>
          <w:szCs w:val="28"/>
          <w:lang w:val="nl-NL"/>
        </w:rPr>
      </w:pPr>
      <w:r w:rsidRPr="00CE6BB0">
        <w:rPr>
          <w:color w:val="auto"/>
          <w:spacing w:val="-4"/>
          <w:szCs w:val="28"/>
          <w:lang w:val="nl-NL"/>
        </w:rPr>
        <w:t>- Các nòi nấm gây bệnh đạo ôn ở Hà Tĩnh đã xác định khác nòi mà nhóm tác giả Takahito Nodo, Nagao Hayashi, Phạm Văn Dư, Hoàng Đình Định, Lai Van E đã công bố năm 1999 trên Tạp chí Anh. Phytophatho.Soc.Jpn.65:526-530 (1999).</w:t>
      </w:r>
    </w:p>
    <w:p w:rsidR="00913533" w:rsidRPr="00CE6BB0" w:rsidRDefault="00913533">
      <w:pPr>
        <w:pStyle w:val="Body1"/>
        <w:spacing w:after="60"/>
        <w:ind w:firstLine="720"/>
        <w:jc w:val="both"/>
        <w:rPr>
          <w:color w:val="auto"/>
          <w:spacing w:val="-4"/>
          <w:szCs w:val="28"/>
          <w:lang w:val="nl-NL"/>
        </w:rPr>
      </w:pPr>
      <w:r w:rsidRPr="00CE6BB0">
        <w:rPr>
          <w:color w:val="auto"/>
          <w:spacing w:val="-4"/>
          <w:szCs w:val="28"/>
          <w:lang w:val="nl-NL"/>
        </w:rPr>
        <w:t xml:space="preserve">- Trên một giống có thể bị nhiều nòi của nấm gây bệnh đạo ôn cùng gây hại; một nòi có thể gây hại trên nhiều giống khác nhau. </w:t>
      </w:r>
    </w:p>
    <w:p w:rsidR="00913533" w:rsidRPr="00CE6BB0" w:rsidRDefault="00150B07">
      <w:pPr>
        <w:widowControl w:val="0"/>
        <w:spacing w:after="60"/>
        <w:ind w:firstLine="720"/>
        <w:jc w:val="both"/>
        <w:rPr>
          <w:rFonts w:ascii="Times New Roman" w:hAnsi="Times New Roman"/>
          <w:color w:val="auto"/>
          <w:spacing w:val="-4"/>
          <w:szCs w:val="28"/>
          <w:lang w:val="nl-NL"/>
        </w:rPr>
      </w:pPr>
      <w:r w:rsidRPr="00CE6BB0">
        <w:rPr>
          <w:rFonts w:ascii="Times New Roman" w:hAnsi="Times New Roman"/>
          <w:color w:val="auto"/>
          <w:spacing w:val="-4"/>
          <w:szCs w:val="28"/>
          <w:lang w:val="nl-NL"/>
        </w:rPr>
        <w:t>b.</w:t>
      </w:r>
      <w:r w:rsidR="00913533" w:rsidRPr="00CE6BB0">
        <w:rPr>
          <w:rFonts w:ascii="Times New Roman" w:hAnsi="Times New Roman"/>
          <w:color w:val="auto"/>
          <w:spacing w:val="-4"/>
          <w:szCs w:val="28"/>
          <w:lang w:val="nl-NL"/>
        </w:rPr>
        <w:t xml:space="preserve"> Kết luận của Hội đồng xác định nguyên nhân, trách nhiệm gây bệnh đạo ôn trên lúa Thiên ưu 8 trong vụ Xuân 2017: </w:t>
      </w:r>
    </w:p>
    <w:p w:rsidR="00913533" w:rsidRPr="00CE6BB0" w:rsidRDefault="00913533">
      <w:pPr>
        <w:widowControl w:val="0"/>
        <w:spacing w:after="60"/>
        <w:ind w:firstLine="720"/>
        <w:jc w:val="both"/>
        <w:rPr>
          <w:rFonts w:ascii="Times New Roman" w:hAnsi="Times New Roman"/>
          <w:color w:val="auto"/>
          <w:spacing w:val="-4"/>
          <w:szCs w:val="28"/>
          <w:lang w:val="nl-NL"/>
        </w:rPr>
      </w:pPr>
      <w:r w:rsidRPr="00CE6BB0">
        <w:rPr>
          <w:rFonts w:ascii="Times New Roman" w:hAnsi="Times New Roman"/>
          <w:color w:val="auto"/>
          <w:spacing w:val="-4"/>
          <w:szCs w:val="28"/>
          <w:lang w:val="pt-PT"/>
        </w:rPr>
        <w:t xml:space="preserve">UBND tỉnh đã thành lập </w:t>
      </w:r>
      <w:r w:rsidRPr="00CE6BB0">
        <w:rPr>
          <w:rFonts w:ascii="Times New Roman" w:hAnsi="Times New Roman"/>
          <w:color w:val="auto"/>
          <w:spacing w:val="-4"/>
          <w:szCs w:val="28"/>
          <w:lang w:val="nl-NL"/>
        </w:rPr>
        <w:t xml:space="preserve">Hội đồng xác định nguyên nhân gây bệnh đạo ôn trên lúa Thiên ưu 8 trong vụ Xuân 2017 </w:t>
      </w:r>
      <w:r w:rsidRPr="00CE6BB0">
        <w:rPr>
          <w:rFonts w:ascii="Times New Roman" w:hAnsi="Times New Roman"/>
          <w:i/>
          <w:color w:val="auto"/>
          <w:spacing w:val="-4"/>
          <w:szCs w:val="28"/>
          <w:lang w:val="nl-NL"/>
        </w:rPr>
        <w:t>(t</w:t>
      </w:r>
      <w:r w:rsidR="00881EA4" w:rsidRPr="00CE6BB0">
        <w:rPr>
          <w:rFonts w:ascii="Times New Roman" w:hAnsi="Times New Roman"/>
          <w:i/>
          <w:color w:val="auto"/>
          <w:spacing w:val="-4"/>
          <w:szCs w:val="28"/>
          <w:lang w:val="nl-NL"/>
        </w:rPr>
        <w:t>ại</w:t>
      </w:r>
      <w:r w:rsidRPr="00CE6BB0">
        <w:rPr>
          <w:rFonts w:ascii="Times New Roman" w:hAnsi="Times New Roman"/>
          <w:i/>
          <w:color w:val="auto"/>
          <w:spacing w:val="-4"/>
          <w:szCs w:val="28"/>
          <w:lang w:val="nl-NL"/>
        </w:rPr>
        <w:t xml:space="preserve"> Quyết định số 1872/QĐ-UBND ngày 03/7/2017). </w:t>
      </w:r>
      <w:r w:rsidRPr="00CE6BB0">
        <w:rPr>
          <w:rFonts w:ascii="Times New Roman" w:hAnsi="Times New Roman"/>
          <w:color w:val="auto"/>
          <w:spacing w:val="-4"/>
          <w:szCs w:val="28"/>
          <w:lang w:val="nl-NL"/>
        </w:rPr>
        <w:t xml:space="preserve">Đến nay, Hội đồng đã cơ bản hoàn thành báo cáo xác định nguyên nhân; ngày 09/10/2017, UBND tỉnh đã họp nghe báo cáo kết quả xác định nguyên nhân của Hội đồng và đang chỉ đạo tiếp tục soát xét, làm rõ thêm một số nội dung trong báo cáo của Hội đồng để có kết luận cuối cùng đảm bảo khách quan, khoa học, đúng với thực tế. Khi có kết luận chính thức của Hội đồng về nguyên nhân gây bệnh, sẽ thông báo kịp thời cho cử tri, đại biểu HĐND tỉnh; đồng thời sẽ xem xét, xử lý trách nhiệm các tổ chức, cá nhân vi phạm (nếu có).  </w:t>
      </w:r>
    </w:p>
    <w:p w:rsidR="00913533" w:rsidRPr="00CE6BB0" w:rsidRDefault="00913533">
      <w:pPr>
        <w:widowControl w:val="0"/>
        <w:spacing w:after="60"/>
        <w:ind w:firstLine="720"/>
        <w:jc w:val="both"/>
        <w:rPr>
          <w:rFonts w:ascii="Times New Roman" w:hAnsi="Times New Roman"/>
          <w:i/>
          <w:color w:val="auto"/>
          <w:szCs w:val="28"/>
          <w:lang w:val="nl-NL"/>
        </w:rPr>
      </w:pPr>
      <w:r w:rsidRPr="00CE6BB0">
        <w:rPr>
          <w:rFonts w:ascii="Times New Roman" w:hAnsi="Times New Roman"/>
          <w:i/>
          <w:color w:val="auto"/>
          <w:szCs w:val="28"/>
          <w:lang w:val="nl-NL"/>
        </w:rPr>
        <w:t>2.</w:t>
      </w:r>
      <w:r w:rsidR="00AE3284" w:rsidRPr="00CE6BB0">
        <w:rPr>
          <w:rFonts w:ascii="Times New Roman" w:hAnsi="Times New Roman"/>
          <w:i/>
          <w:color w:val="auto"/>
          <w:szCs w:val="28"/>
          <w:lang w:val="nl-NL"/>
        </w:rPr>
        <w:t>2</w:t>
      </w:r>
      <w:r w:rsidRPr="00CE6BB0">
        <w:rPr>
          <w:rFonts w:ascii="Times New Roman" w:hAnsi="Times New Roman"/>
          <w:i/>
          <w:color w:val="auto"/>
          <w:szCs w:val="28"/>
          <w:lang w:val="nl-NL"/>
        </w:rPr>
        <w:t>. Tình hình, kết quả thực hiện các giải pháp khắc phục thiệt hại do bệnh đạo ôn</w:t>
      </w:r>
    </w:p>
    <w:p w:rsidR="00913533" w:rsidRPr="00CE6BB0" w:rsidRDefault="00913533">
      <w:pPr>
        <w:widowControl w:val="0"/>
        <w:spacing w:after="60"/>
        <w:ind w:firstLine="720"/>
        <w:jc w:val="both"/>
        <w:rPr>
          <w:rFonts w:ascii="Times New Roman" w:hAnsi="Times New Roman"/>
          <w:color w:val="auto"/>
          <w:szCs w:val="28"/>
          <w:lang w:val="pt-PT"/>
        </w:rPr>
      </w:pPr>
      <w:r w:rsidRPr="00CE6BB0">
        <w:rPr>
          <w:rFonts w:ascii="Times New Roman" w:hAnsi="Times New Roman"/>
          <w:i/>
          <w:color w:val="auto"/>
          <w:szCs w:val="28"/>
          <w:lang w:val="nl-NL"/>
        </w:rPr>
        <w:t xml:space="preserve">- </w:t>
      </w:r>
      <w:r w:rsidRPr="00CE6BB0">
        <w:rPr>
          <w:rFonts w:ascii="Times New Roman" w:hAnsi="Times New Roman"/>
          <w:color w:val="auto"/>
          <w:szCs w:val="28"/>
          <w:lang w:val="pt-PT"/>
        </w:rPr>
        <w:t xml:space="preserve">UBND tỉnh đã chủ động làm việc với Công ty </w:t>
      </w:r>
      <w:r w:rsidR="00AE3284" w:rsidRPr="00CE6BB0">
        <w:rPr>
          <w:rFonts w:ascii="Times New Roman" w:hAnsi="Times New Roman"/>
          <w:color w:val="auto"/>
          <w:szCs w:val="28"/>
          <w:lang w:val="pt-PT"/>
        </w:rPr>
        <w:t xml:space="preserve">Cổ phần </w:t>
      </w:r>
      <w:r w:rsidRPr="00CE6BB0">
        <w:rPr>
          <w:rFonts w:ascii="Times New Roman" w:hAnsi="Times New Roman"/>
          <w:color w:val="auto"/>
          <w:szCs w:val="28"/>
          <w:lang w:val="pt-PT"/>
        </w:rPr>
        <w:t>giống cây trồng Trung ương, đề nghị Công ty hỗ trợ 400 tấn giống lúa để phân bổ cho các địa phương kịp thời triển khai vụ Hè Thu 2017 đảm bảo lịch thời vụ.</w:t>
      </w:r>
    </w:p>
    <w:p w:rsidR="00913533" w:rsidRPr="00CE6BB0" w:rsidRDefault="00913533">
      <w:pPr>
        <w:pStyle w:val="Body1"/>
        <w:spacing w:after="60"/>
        <w:ind w:firstLine="720"/>
        <w:jc w:val="both"/>
        <w:rPr>
          <w:color w:val="auto"/>
          <w:spacing w:val="-4"/>
          <w:szCs w:val="28"/>
          <w:lang w:val="nl-NL"/>
        </w:rPr>
      </w:pPr>
      <w:r w:rsidRPr="00CE6BB0">
        <w:rPr>
          <w:color w:val="auto"/>
          <w:szCs w:val="28"/>
          <w:lang w:val="pt-PT"/>
        </w:rPr>
        <w:t xml:space="preserve">- Đã kịp thời tổng hợp, báo cáo trình Bộ Tài chính, Bộ Nông nghiệp và PTNT đề nghị cấp hỗ trợ kinh phí khắc phục thiệt hại theo Nghị định 02/2017/NĐ-CP của Chính phủ. Trong lúc trình Chính phủ, UBND tỉnh đã ban hành </w:t>
      </w:r>
      <w:r w:rsidRPr="00CE6BB0">
        <w:rPr>
          <w:color w:val="auto"/>
          <w:szCs w:val="28"/>
          <w:lang w:val="nl-NL"/>
        </w:rPr>
        <w:t xml:space="preserve">Quyết định số 1933/QĐ-UBND ngày 11/7/2017 cấp ứng 33.958,8 triệu đồng hỗ trợ khắc phục thiệt hại. Kết quả đến </w:t>
      </w:r>
      <w:r w:rsidR="00E7122A" w:rsidRPr="00CE6BB0">
        <w:rPr>
          <w:color w:val="auto"/>
          <w:szCs w:val="28"/>
          <w:lang w:val="nl-NL"/>
        </w:rPr>
        <w:t>nay cơ bản</w:t>
      </w:r>
      <w:r w:rsidRPr="00CE6BB0">
        <w:rPr>
          <w:color w:val="auto"/>
          <w:szCs w:val="28"/>
          <w:lang w:val="nl-NL"/>
        </w:rPr>
        <w:t xml:space="preserve"> các địa phương cơ bản đã cấp đủ kinh phí hỗ trợ cho người dân bị thiệt hại do bệnh đạo ôn cổ bông gây ra trong vụ Xuân 2017</w:t>
      </w:r>
      <w:r w:rsidR="00E7122A" w:rsidRPr="00CE6BB0">
        <w:rPr>
          <w:color w:val="auto"/>
          <w:szCs w:val="28"/>
          <w:lang w:val="nl-NL"/>
        </w:rPr>
        <w:t>.</w:t>
      </w:r>
    </w:p>
    <w:p w:rsidR="00913533" w:rsidRPr="00CE6BB0" w:rsidRDefault="00913533">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Để không xảy ra tình trạng như vụ Xuân 2017, vụ Hè Thu 201</w:t>
      </w:r>
      <w:r w:rsidR="006F3B5F" w:rsidRPr="00CE6BB0">
        <w:rPr>
          <w:rFonts w:ascii="Times New Roman" w:hAnsi="Times New Roman"/>
          <w:color w:val="auto"/>
          <w:szCs w:val="28"/>
          <w:lang w:val="nl-NL"/>
        </w:rPr>
        <w:t>7</w:t>
      </w:r>
      <w:r w:rsidRPr="00CE6BB0">
        <w:rPr>
          <w:rFonts w:ascii="Times New Roman" w:hAnsi="Times New Roman"/>
          <w:color w:val="auto"/>
          <w:szCs w:val="28"/>
          <w:lang w:val="nl-NL"/>
        </w:rPr>
        <w:t xml:space="preserve">, UBND tỉnh đã chỉ đạo Sở Nông nghiệp và Phát triển nông thôn và các đơn vị liên quan </w:t>
      </w:r>
      <w:r w:rsidRPr="00CE6BB0">
        <w:rPr>
          <w:rFonts w:ascii="Times New Roman" w:hAnsi="Times New Roman"/>
          <w:color w:val="auto"/>
          <w:szCs w:val="28"/>
          <w:lang w:val="nl-NL"/>
        </w:rPr>
        <w:lastRenderedPageBreak/>
        <w:t>tập trung cao độ cho công tác sản xuất ngay từ đầu vụ, triển khai xuống tận thôn xóm đảm bảo vụ Hè Thu thắng lợi toàn diện. Kết quả vụ Hè Thu 2017, tình hình dịch bệnh được kiểm soát trong suốt vụ sản xuất; sản xuất đạt kết quả cao: tổng diện tích gieo cấy 44.510ha (đạt 100,75% KH) năng suất 44,95 tạ/ha, sản lượng 200.072 tấn; tương đương vụ Hè Thu 2016 (là năm có vụ Hè Thu đạt cao nhất từ trước đến nay).</w:t>
      </w:r>
    </w:p>
    <w:p w:rsidR="00913533" w:rsidRPr="00CE6BB0" w:rsidRDefault="00913533">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Chỉ đạo Ngành Nông nghiệp tổ chức sơ kết, đánh giá việc thực hiện Đề án cơ cấu bộ giống lúa và tổ chức sản xuất giống lúa năng suất, chất lượng cao (theo Quyết định số 1413/QĐ-UBND ngày 18/5/2012) để bổ cứu, hoàn thiện cơ cấu bộ giống lúa chủ lực của tỉnh. Đã chỉ đạo giao các sở, ngành tham mưu phương án chuyển giao Công ty TNHH MTV giống và vật tư nông nghiệp Mitraco về sáp nhập với Công ty CP giống cây trồng Hà Tĩnh để kiện toàn, phát triển thành doanh nghiệp đóng vai trò chủ đạo trong sản xuất, cung ứng giống chất lượng cho người dân.</w:t>
      </w:r>
    </w:p>
    <w:p w:rsidR="00913533" w:rsidRPr="00CE6BB0" w:rsidRDefault="00913533">
      <w:pPr>
        <w:spacing w:after="60"/>
        <w:ind w:firstLine="720"/>
        <w:jc w:val="both"/>
        <w:rPr>
          <w:rFonts w:ascii="Times New Roman" w:hAnsi="Times New Roman"/>
          <w:i/>
          <w:color w:val="auto"/>
          <w:szCs w:val="28"/>
          <w:lang w:val="nl-NL"/>
        </w:rPr>
      </w:pPr>
      <w:r w:rsidRPr="00CE6BB0">
        <w:rPr>
          <w:rFonts w:ascii="Times New Roman" w:hAnsi="Times New Roman"/>
          <w:i/>
          <w:color w:val="auto"/>
          <w:szCs w:val="28"/>
          <w:lang w:val="nl-NL"/>
        </w:rPr>
        <w:t xml:space="preserve"> 2.3. Một số các giải pháp tiếp tục chỉ đạo thực hiện trong thời gian tới</w:t>
      </w:r>
    </w:p>
    <w:p w:rsidR="00913533" w:rsidRPr="00CE6BB0" w:rsidRDefault="00913533">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 Tiếp tục tổ chức đánh giá khả năng kháng bệnh đạo ôn của một số giống lúa chủ lực trong cơ cấu bộ giống tỉnh làm cở sở để bố trí cơ cấu bộ giống hợp lý trong những năm tới; loại bỏ những giống nhiễm bệnh đạo ôn ra khỏi cơ cấu. Trước mắt, trong vụ Xuân 2018, UBND tỉnh đã chỉ đạo Sở Nông nghiệp và </w:t>
      </w:r>
      <w:r w:rsidR="00AE3284" w:rsidRPr="00CE6BB0">
        <w:rPr>
          <w:rFonts w:ascii="Times New Roman" w:hAnsi="Times New Roman"/>
          <w:color w:val="auto"/>
          <w:szCs w:val="28"/>
          <w:lang w:val="nl-NL"/>
        </w:rPr>
        <w:t>Phát triển nông thôn</w:t>
      </w:r>
      <w:r w:rsidRPr="00CE6BB0">
        <w:rPr>
          <w:rFonts w:ascii="Times New Roman" w:hAnsi="Times New Roman"/>
          <w:color w:val="auto"/>
          <w:szCs w:val="28"/>
          <w:lang w:val="nl-NL"/>
        </w:rPr>
        <w:t xml:space="preserve"> đưa các giống lúa kháng bệnh đạo ôn kém ra khỏi cơ cấu Đề án sản xuất vụ Xuân.</w:t>
      </w:r>
    </w:p>
    <w:p w:rsidR="00913533" w:rsidRPr="00CE6BB0" w:rsidRDefault="00913533">
      <w:pPr>
        <w:pStyle w:val="Body1"/>
        <w:spacing w:after="60"/>
        <w:ind w:firstLine="720"/>
        <w:jc w:val="both"/>
        <w:rPr>
          <w:color w:val="auto"/>
          <w:szCs w:val="28"/>
          <w:lang w:val="nl-NL"/>
        </w:rPr>
      </w:pPr>
      <w:r w:rsidRPr="00CE6BB0">
        <w:rPr>
          <w:color w:val="auto"/>
          <w:szCs w:val="28"/>
          <w:lang w:val="nl-NL"/>
        </w:rPr>
        <w:t>- Tiếp tục phối hợp với các cơ quan Trung ương xây dựng chương trình nghiên cứu dài hạn để đánh giá chính xác về nòi, mức độ độc tính của quần thể đạo ôn tại khu vực Bắc miề</w:t>
      </w:r>
      <w:r w:rsidR="002F0264" w:rsidRPr="00CE6BB0">
        <w:rPr>
          <w:color w:val="auto"/>
          <w:szCs w:val="28"/>
          <w:lang w:val="nl-NL"/>
        </w:rPr>
        <w:t>n</w:t>
      </w:r>
      <w:r w:rsidRPr="00CE6BB0">
        <w:rPr>
          <w:color w:val="auto"/>
          <w:szCs w:val="28"/>
          <w:lang w:val="nl-NL"/>
        </w:rPr>
        <w:t xml:space="preserve"> </w:t>
      </w:r>
      <w:r w:rsidR="002F0264" w:rsidRPr="00CE6BB0">
        <w:rPr>
          <w:color w:val="auto"/>
          <w:szCs w:val="28"/>
          <w:lang w:val="nl-NL"/>
        </w:rPr>
        <w:t>T</w:t>
      </w:r>
      <w:r w:rsidRPr="00CE6BB0">
        <w:rPr>
          <w:color w:val="auto"/>
          <w:szCs w:val="28"/>
          <w:lang w:val="nl-NL"/>
        </w:rPr>
        <w:t>rung, đặc biệt tại Hà Tĩnh, sử dụng các phương pháp phân tích công nghệ sinh học ở mức độ DNA và lấy mẫu trên diện rộng để có thể xác định chính xác nhất quần thể nấm đạo ôn tồn tại tại Hà Tĩnh.</w:t>
      </w:r>
    </w:p>
    <w:p w:rsidR="00913533" w:rsidRPr="00CE6BB0" w:rsidRDefault="00913533">
      <w:pPr>
        <w:pStyle w:val="Body1"/>
        <w:spacing w:after="60"/>
        <w:ind w:firstLine="720"/>
        <w:jc w:val="both"/>
        <w:rPr>
          <w:color w:val="auto"/>
          <w:szCs w:val="28"/>
          <w:lang w:val="nl-NL"/>
        </w:rPr>
      </w:pPr>
      <w:r w:rsidRPr="00CE6BB0">
        <w:rPr>
          <w:color w:val="auto"/>
          <w:szCs w:val="28"/>
          <w:lang w:val="nl-NL"/>
        </w:rPr>
        <w:t>- Tập trung chỉ đạo các cơ quan chuyên môn, địa phương thực hiện tốt công tác điều tra phát hiện, dự tính dự báo, phòng trừ hiệu quả các đối tượng gây hại; xây dựng quy trình đánh giá hiệu lực các loại thuốc hóa học hiện có trên thị trường đối với việc phòng trừ bệnh đạo ôn trong bối cảnh đã xuất hiện các chủng nòi mới. Tuyên truyền, hướng dẫn người dân phòng trừ kịp thời, không để xảy ra diện rộng.</w:t>
      </w:r>
    </w:p>
    <w:p w:rsidR="00913533" w:rsidRPr="00CE6BB0" w:rsidRDefault="00913533">
      <w:pPr>
        <w:spacing w:after="60"/>
        <w:ind w:firstLine="720"/>
        <w:jc w:val="both"/>
        <w:rPr>
          <w:rFonts w:ascii="Times New Roman" w:hAnsi="Times New Roman"/>
          <w:color w:val="auto"/>
          <w:szCs w:val="28"/>
          <w:lang w:val="pt-PT"/>
        </w:rPr>
      </w:pPr>
      <w:r w:rsidRPr="00CE6BB0">
        <w:rPr>
          <w:rFonts w:ascii="Times New Roman" w:hAnsi="Times New Roman"/>
          <w:color w:val="auto"/>
          <w:szCs w:val="28"/>
          <w:lang w:val="pt-PT"/>
        </w:rPr>
        <w:t>- Tập trung nâng cao năng lực, c</w:t>
      </w:r>
      <w:r w:rsidR="002F0264" w:rsidRPr="00CE6BB0">
        <w:rPr>
          <w:rFonts w:ascii="Times New Roman" w:hAnsi="Times New Roman"/>
          <w:color w:val="auto"/>
          <w:szCs w:val="28"/>
          <w:lang w:val="pt-PT"/>
        </w:rPr>
        <w:t>ủ</w:t>
      </w:r>
      <w:r w:rsidRPr="00CE6BB0">
        <w:rPr>
          <w:rFonts w:ascii="Times New Roman" w:hAnsi="Times New Roman"/>
          <w:color w:val="auto"/>
          <w:szCs w:val="28"/>
          <w:lang w:val="pt-PT"/>
        </w:rPr>
        <w:t>ng cố hệ thống cán bộ bảo vệ thực vật từ tỉnh đến cơ sở; đầu tư mua sắm, nâng cấp các trang thiết bị, điều kiện cần thiết phục công tác chuyên môn về bảo vệ thực vật nhằm đáp ứng nhiệm vụ trong thời gian tới.</w:t>
      </w:r>
    </w:p>
    <w:p w:rsidR="00913533" w:rsidRPr="00CE6BB0" w:rsidRDefault="00913533">
      <w:pPr>
        <w:widowControl w:val="0"/>
        <w:spacing w:after="60"/>
        <w:ind w:firstLine="720"/>
        <w:jc w:val="both"/>
        <w:rPr>
          <w:rFonts w:ascii="Times New Roman" w:hAnsi="Times New Roman"/>
          <w:b/>
          <w:i/>
          <w:color w:val="auto"/>
          <w:szCs w:val="28"/>
          <w:lang w:val="it-IT"/>
        </w:rPr>
      </w:pPr>
      <w:r w:rsidRPr="00CE6BB0">
        <w:rPr>
          <w:rFonts w:ascii="Times New Roman" w:hAnsi="Times New Roman"/>
          <w:b/>
          <w:i/>
          <w:color w:val="auto"/>
          <w:szCs w:val="28"/>
          <w:lang w:val="it-IT"/>
        </w:rPr>
        <w:t>3. Nguyên nhân, trách nhiệm giá lợn giảm sâu, thị trường tiêu thụ khó khăn; tình hình, kết quả thực hiện các giải pháp tháo gỡ khó khăn, hỗ trợ chăn nuôi lợn:</w:t>
      </w:r>
    </w:p>
    <w:p w:rsidR="00913533" w:rsidRPr="00CE6BB0" w:rsidRDefault="00913533">
      <w:pPr>
        <w:spacing w:after="60"/>
        <w:ind w:firstLine="709"/>
        <w:jc w:val="both"/>
        <w:rPr>
          <w:rFonts w:ascii="Times New Roman" w:hAnsi="Times New Roman"/>
          <w:color w:val="auto"/>
          <w:szCs w:val="28"/>
          <w:lang w:val="it-IT"/>
        </w:rPr>
      </w:pPr>
      <w:r w:rsidRPr="00CE6BB0">
        <w:rPr>
          <w:rFonts w:ascii="Times New Roman" w:hAnsi="Times New Roman"/>
          <w:color w:val="auto"/>
          <w:szCs w:val="28"/>
          <w:lang w:val="nl-NL"/>
        </w:rPr>
        <w:t xml:space="preserve">Từ </w:t>
      </w:r>
      <w:r w:rsidRPr="00CE6BB0">
        <w:rPr>
          <w:rFonts w:ascii="Times New Roman" w:hAnsi="Times New Roman"/>
          <w:color w:val="auto"/>
          <w:szCs w:val="28"/>
          <w:lang w:val="it-IT"/>
        </w:rPr>
        <w:t xml:space="preserve">cuối năm 2016 giá lợn hơi giao động từ 40.000 </w:t>
      </w:r>
      <w:r w:rsidR="0010136F" w:rsidRPr="00CE6BB0">
        <w:rPr>
          <w:rFonts w:ascii="Times New Roman" w:hAnsi="Times New Roman"/>
          <w:color w:val="auto"/>
          <w:szCs w:val="28"/>
          <w:lang w:val="it-IT"/>
        </w:rPr>
        <w:t>-</w:t>
      </w:r>
      <w:r w:rsidRPr="00CE6BB0">
        <w:rPr>
          <w:rFonts w:ascii="Times New Roman" w:hAnsi="Times New Roman"/>
          <w:color w:val="auto"/>
          <w:szCs w:val="28"/>
          <w:lang w:val="it-IT"/>
        </w:rPr>
        <w:t xml:space="preserve"> 42.000 đồng/kg, nhưng đến năm 2017 giá giảm mạnh, thời điểm thấp nhất chỉ được 18.000 – 20.000 đồng/kg. Từ đầu tháng 7 đến nay giá lợn hơi đã có xu hướng tăng lên, có thời điểm giá lợn hơi đạt từ 42.000 – 44.000 đồng/kg, tuy nhiên đến cuối tháng 7 </w:t>
      </w:r>
      <w:r w:rsidRPr="00CE6BB0">
        <w:rPr>
          <w:rFonts w:ascii="Times New Roman" w:hAnsi="Times New Roman"/>
          <w:color w:val="auto"/>
          <w:szCs w:val="28"/>
          <w:lang w:val="it-IT"/>
        </w:rPr>
        <w:lastRenderedPageBreak/>
        <w:t xml:space="preserve">giá lợn giảm mạnh trở lại và hiện tại giá ở trong khoảng 31.000 – 33.000 đồng/kg, giá bán lợn giống khối lượng 7kg/con khoảng 500 – 700 ngàn đồng. Thị trường vẫn còn khó khăn, người chăn nuôi vẫn đang bị lỗ, nên quy mô đàn lợn thả nuôi thường xuyên giảm so với cùng kỳ năm 2016 (từ 479.000 con  xuống còn 457.000 con, giảm 4,7%). </w:t>
      </w:r>
    </w:p>
    <w:p w:rsidR="005647A6" w:rsidRPr="00CE6BB0" w:rsidRDefault="00913533">
      <w:pPr>
        <w:spacing w:after="60"/>
        <w:ind w:firstLine="709"/>
        <w:jc w:val="both"/>
        <w:rPr>
          <w:rFonts w:ascii="Times New Roman" w:hAnsi="Times New Roman"/>
          <w:b/>
          <w:i/>
          <w:color w:val="auto"/>
          <w:spacing w:val="-6"/>
          <w:szCs w:val="28"/>
          <w:lang w:val="it-IT"/>
        </w:rPr>
      </w:pPr>
      <w:r w:rsidRPr="00CE6BB0">
        <w:rPr>
          <w:rFonts w:ascii="Times New Roman" w:hAnsi="Times New Roman"/>
          <w:i/>
          <w:color w:val="auto"/>
          <w:spacing w:val="-6"/>
          <w:szCs w:val="28"/>
          <w:lang w:val="it-IT"/>
        </w:rPr>
        <w:t xml:space="preserve">3.1. Nguyên nhân, trách nhiệm </w:t>
      </w:r>
      <w:r w:rsidR="002F0264" w:rsidRPr="00CE6BB0">
        <w:rPr>
          <w:rFonts w:ascii="Times New Roman" w:hAnsi="Times New Roman"/>
          <w:i/>
          <w:color w:val="auto"/>
          <w:spacing w:val="-6"/>
          <w:szCs w:val="28"/>
          <w:lang w:val="it-IT"/>
        </w:rPr>
        <w:t xml:space="preserve">của việc </w:t>
      </w:r>
      <w:r w:rsidRPr="00CE6BB0">
        <w:rPr>
          <w:rFonts w:ascii="Times New Roman" w:hAnsi="Times New Roman"/>
          <w:i/>
          <w:color w:val="auto"/>
          <w:spacing w:val="-6"/>
          <w:szCs w:val="28"/>
          <w:lang w:val="it-IT"/>
        </w:rPr>
        <w:t>giá lợn giảm sâu, thị trường tiêu thụ khó khăn:</w:t>
      </w:r>
      <w:r w:rsidRPr="00CE6BB0">
        <w:rPr>
          <w:rFonts w:ascii="Times New Roman" w:hAnsi="Times New Roman"/>
          <w:b/>
          <w:i/>
          <w:color w:val="auto"/>
          <w:spacing w:val="-6"/>
          <w:szCs w:val="28"/>
          <w:lang w:val="it-IT"/>
        </w:rPr>
        <w:t xml:space="preserve"> </w:t>
      </w:r>
    </w:p>
    <w:p w:rsidR="00913533" w:rsidRPr="00CE6BB0" w:rsidRDefault="00913533">
      <w:pPr>
        <w:spacing w:after="60"/>
        <w:ind w:firstLine="709"/>
        <w:jc w:val="both"/>
        <w:rPr>
          <w:rFonts w:ascii="Times New Roman" w:hAnsi="Times New Roman"/>
          <w:color w:val="auto"/>
          <w:szCs w:val="28"/>
          <w:lang w:val="nl-NL"/>
        </w:rPr>
      </w:pPr>
      <w:r w:rsidRPr="00CE6BB0">
        <w:rPr>
          <w:rFonts w:ascii="Times New Roman" w:hAnsi="Times New Roman"/>
          <w:color w:val="auto"/>
          <w:szCs w:val="28"/>
          <w:lang w:val="nl-NL"/>
        </w:rPr>
        <w:t xml:space="preserve">UBND tỉnh đã </w:t>
      </w:r>
      <w:r w:rsidR="00845432" w:rsidRPr="00CE6BB0">
        <w:rPr>
          <w:rFonts w:ascii="Times New Roman" w:hAnsi="Times New Roman"/>
          <w:color w:val="auto"/>
          <w:szCs w:val="28"/>
          <w:lang w:val="nl-NL"/>
        </w:rPr>
        <w:t xml:space="preserve">phân công </w:t>
      </w:r>
      <w:r w:rsidRPr="00CE6BB0">
        <w:rPr>
          <w:rFonts w:ascii="Times New Roman" w:hAnsi="Times New Roman"/>
          <w:color w:val="auto"/>
          <w:szCs w:val="28"/>
          <w:lang w:val="nl-NL"/>
        </w:rPr>
        <w:t xml:space="preserve">Sở Nông nghiệp và </w:t>
      </w:r>
      <w:r w:rsidR="00845432" w:rsidRPr="00CE6BB0">
        <w:rPr>
          <w:rFonts w:ascii="Times New Roman" w:hAnsi="Times New Roman"/>
          <w:color w:val="auto"/>
          <w:szCs w:val="28"/>
          <w:lang w:val="nl-NL"/>
        </w:rPr>
        <w:t>Phát triên nông thôn báo cáo, giải trình cụ thể các vị đại biểu HĐND tỉnh, các Ban HĐND tỉnh tại kỳ họp thứ 4 - HĐND tỉnh khoá XVII.</w:t>
      </w:r>
    </w:p>
    <w:p w:rsidR="00913533" w:rsidRPr="00CE6BB0" w:rsidRDefault="00913533">
      <w:pPr>
        <w:spacing w:after="60"/>
        <w:ind w:firstLine="709"/>
        <w:jc w:val="both"/>
        <w:rPr>
          <w:rFonts w:ascii="Times New Roman" w:hAnsi="Times New Roman"/>
          <w:i/>
          <w:color w:val="auto"/>
          <w:szCs w:val="28"/>
          <w:lang w:val="it-IT"/>
        </w:rPr>
      </w:pPr>
      <w:r w:rsidRPr="00CE6BB0">
        <w:rPr>
          <w:rFonts w:ascii="Times New Roman" w:hAnsi="Times New Roman"/>
          <w:i/>
          <w:color w:val="auto"/>
          <w:szCs w:val="28"/>
          <w:lang w:val="it-IT"/>
        </w:rPr>
        <w:t>3.2. Tình hình, kết quả thực hiện các giải pháp thảo gỡ khó khăn, hỗ trợ chăn nuôi lợn đến nay</w:t>
      </w:r>
      <w:r w:rsidR="002F0264" w:rsidRPr="00CE6BB0">
        <w:rPr>
          <w:rFonts w:ascii="Times New Roman" w:hAnsi="Times New Roman"/>
          <w:i/>
          <w:color w:val="auto"/>
          <w:szCs w:val="28"/>
          <w:lang w:val="it-IT"/>
        </w:rPr>
        <w:t>:</w:t>
      </w:r>
    </w:p>
    <w:p w:rsidR="00913533" w:rsidRPr="00CE6BB0" w:rsidRDefault="00913533">
      <w:pPr>
        <w:spacing w:after="60"/>
        <w:ind w:firstLine="709"/>
        <w:jc w:val="both"/>
        <w:rPr>
          <w:rFonts w:ascii="Times New Roman" w:hAnsi="Times New Roman"/>
          <w:color w:val="auto"/>
          <w:szCs w:val="28"/>
          <w:lang w:val="it-IT"/>
        </w:rPr>
      </w:pPr>
      <w:r w:rsidRPr="00CE6BB0">
        <w:rPr>
          <w:rFonts w:ascii="Times New Roman" w:hAnsi="Times New Roman"/>
          <w:color w:val="auto"/>
          <w:szCs w:val="28"/>
          <w:lang w:val="it-IT"/>
        </w:rPr>
        <w:t>Thời gian qua, UBND tỉnh đã chỉ đạo các sở, ngành, địa phương, doanh nghiệp tập trung thực hiện đồng bộ nhiều giải pháp để ổn định sản xuất, hỗ trợ tiêu thụ lợn và các sản phẩm thịt lợn cho người chăn nuôi, kết quả đến nay cụ thể:</w:t>
      </w:r>
    </w:p>
    <w:p w:rsidR="00913533" w:rsidRPr="00CE6BB0" w:rsidRDefault="00913533">
      <w:pPr>
        <w:spacing w:after="60"/>
        <w:ind w:firstLine="720"/>
        <w:jc w:val="both"/>
        <w:rPr>
          <w:rFonts w:ascii="Times New Roman" w:hAnsi="Times New Roman"/>
          <w:noProof/>
          <w:color w:val="auto"/>
          <w:szCs w:val="28"/>
          <w:lang w:val="it-IT"/>
        </w:rPr>
      </w:pPr>
      <w:r w:rsidRPr="00CE6BB0">
        <w:rPr>
          <w:rFonts w:ascii="Times New Roman" w:hAnsi="Times New Roman"/>
          <w:color w:val="auto"/>
          <w:szCs w:val="28"/>
          <w:lang w:val="it-IT"/>
        </w:rPr>
        <w:t xml:space="preserve">- UBND tỉnh đã </w:t>
      </w:r>
      <w:r w:rsidR="008C26CC" w:rsidRPr="00CE6BB0">
        <w:rPr>
          <w:rFonts w:ascii="Times New Roman" w:hAnsi="Times New Roman"/>
          <w:color w:val="auto"/>
          <w:szCs w:val="28"/>
          <w:lang w:val="it-IT"/>
        </w:rPr>
        <w:t xml:space="preserve">ban hành </w:t>
      </w:r>
      <w:r w:rsidRPr="00CE6BB0">
        <w:rPr>
          <w:rFonts w:ascii="Times New Roman" w:hAnsi="Times New Roman"/>
          <w:color w:val="auto"/>
          <w:szCs w:val="28"/>
          <w:lang w:val="it-IT"/>
        </w:rPr>
        <w:t xml:space="preserve">Quyết định số 1505/QĐ-UBND ngày 05/6/2017 về chính sách hỗ trợ 35 cơ sở chăn nuôi lợn nái ngoại quy mô 300 con trở lên </w:t>
      </w:r>
      <w:r w:rsidRPr="00CE6BB0">
        <w:rPr>
          <w:rFonts w:ascii="Times New Roman" w:hAnsi="Times New Roman"/>
          <w:i/>
          <w:color w:val="auto"/>
          <w:szCs w:val="28"/>
          <w:lang w:val="it-IT"/>
        </w:rPr>
        <w:t>(hỗ trợ 100% chi phí tiền điện từ tháng 5 đến tháng 10 năm 2017, hỗ trợ hóa chất tiêu độc khử trùng, vắc xin tiêm phòng từ tháng 6 đến tháng 10 năm 2017...)</w:t>
      </w:r>
      <w:r w:rsidRPr="00CE6BB0">
        <w:rPr>
          <w:rFonts w:ascii="Times New Roman" w:hAnsi="Times New Roman"/>
          <w:color w:val="auto"/>
          <w:szCs w:val="28"/>
          <w:lang w:val="it-IT"/>
        </w:rPr>
        <w:t xml:space="preserve">; đến nay: </w:t>
      </w:r>
      <w:r w:rsidR="007C5A72" w:rsidRPr="00CE6BB0">
        <w:rPr>
          <w:rFonts w:ascii="Times New Roman" w:hAnsi="Times New Roman"/>
          <w:color w:val="auto"/>
          <w:szCs w:val="28"/>
          <w:lang w:val="it-IT"/>
        </w:rPr>
        <w:t xml:space="preserve">UBND tỉnh đã chỉ đạo </w:t>
      </w:r>
      <w:r w:rsidRPr="00CE6BB0">
        <w:rPr>
          <w:rFonts w:ascii="Times New Roman" w:hAnsi="Times New Roman"/>
          <w:color w:val="auto"/>
          <w:szCs w:val="28"/>
          <w:lang w:val="it-IT"/>
        </w:rPr>
        <w:t xml:space="preserve">Sở Tài chính cấp ứng trên 9 tỷ đồng để hỗ trợ tiền điện cho các cơ sở nái; </w:t>
      </w:r>
      <w:r w:rsidR="007C5A72" w:rsidRPr="00CE6BB0">
        <w:rPr>
          <w:rFonts w:ascii="Times New Roman" w:hAnsi="Times New Roman"/>
          <w:color w:val="auto"/>
          <w:szCs w:val="28"/>
          <w:lang w:val="it-IT"/>
        </w:rPr>
        <w:t xml:space="preserve">chỉ đạo </w:t>
      </w:r>
      <w:r w:rsidRPr="00CE6BB0">
        <w:rPr>
          <w:rFonts w:ascii="Times New Roman" w:hAnsi="Times New Roman"/>
          <w:color w:val="auto"/>
          <w:szCs w:val="28"/>
          <w:lang w:val="it-IT"/>
        </w:rPr>
        <w:t xml:space="preserve">Sở Nông nghiệp và </w:t>
      </w:r>
      <w:r w:rsidR="008C26CC" w:rsidRPr="00CE6BB0">
        <w:rPr>
          <w:rFonts w:ascii="Times New Roman" w:hAnsi="Times New Roman"/>
          <w:color w:val="auto"/>
          <w:szCs w:val="28"/>
          <w:lang w:val="it-IT"/>
        </w:rPr>
        <w:t>Phát triển nông thôn</w:t>
      </w:r>
      <w:r w:rsidRPr="00CE6BB0">
        <w:rPr>
          <w:rFonts w:ascii="Times New Roman" w:hAnsi="Times New Roman"/>
          <w:color w:val="auto"/>
          <w:szCs w:val="28"/>
          <w:lang w:val="it-IT"/>
        </w:rPr>
        <w:t xml:space="preserve"> cấp phát 72.920 liều vắc xin các loại (</w:t>
      </w:r>
      <w:r w:rsidR="006416B9" w:rsidRPr="00CE6BB0">
        <w:rPr>
          <w:rFonts w:ascii="Times New Roman" w:hAnsi="Times New Roman"/>
          <w:color w:val="auto"/>
          <w:szCs w:val="28"/>
          <w:lang w:val="it-IT"/>
        </w:rPr>
        <w:t>Lỡ mồm long móng</w:t>
      </w:r>
      <w:r w:rsidRPr="00CE6BB0">
        <w:rPr>
          <w:rFonts w:ascii="Times New Roman" w:hAnsi="Times New Roman"/>
          <w:color w:val="auto"/>
          <w:szCs w:val="28"/>
          <w:lang w:val="it-IT"/>
        </w:rPr>
        <w:t xml:space="preserve">, </w:t>
      </w:r>
      <w:r w:rsidR="006416B9" w:rsidRPr="00CE6BB0">
        <w:rPr>
          <w:rFonts w:ascii="Times New Roman" w:hAnsi="Times New Roman"/>
          <w:color w:val="auto"/>
          <w:szCs w:val="28"/>
          <w:lang w:val="it-IT"/>
        </w:rPr>
        <w:t>Tụ huyết trùng</w:t>
      </w:r>
      <w:r w:rsidRPr="00CE6BB0">
        <w:rPr>
          <w:rFonts w:ascii="Times New Roman" w:hAnsi="Times New Roman"/>
          <w:color w:val="auto"/>
          <w:szCs w:val="28"/>
          <w:lang w:val="it-IT"/>
        </w:rPr>
        <w:t>, Dịch tả lợn, Tai xanh) và 8.400 lít hóa chất tiêu độc khử trùng (với tổng kinh phí 2.728 triệu đồng).</w:t>
      </w:r>
    </w:p>
    <w:p w:rsidR="00913533" w:rsidRPr="00CE6BB0" w:rsidRDefault="00913533">
      <w:pPr>
        <w:spacing w:after="60"/>
        <w:ind w:firstLine="720"/>
        <w:jc w:val="both"/>
        <w:rPr>
          <w:rFonts w:ascii="Times New Roman" w:hAnsi="Times New Roman"/>
          <w:i/>
          <w:color w:val="auto"/>
          <w:szCs w:val="28"/>
          <w:lang w:val="it-IT"/>
        </w:rPr>
      </w:pPr>
      <w:r w:rsidRPr="00CE6BB0">
        <w:rPr>
          <w:rFonts w:ascii="Times New Roman" w:hAnsi="Times New Roman"/>
          <w:color w:val="auto"/>
          <w:szCs w:val="28"/>
          <w:lang w:val="it-IT"/>
        </w:rPr>
        <w:t xml:space="preserve">- Chỉ đạo ngành Nông nghiệp tập trung hướng dẫn các cơ sở, người chăn nuôi tạm thời ngưng tái đàn trong thời gian này để giảm số lượng lợn và áp dụng quy trình kỹ thuật chăm sóc, nuôi dưỡng hợp lý </w:t>
      </w:r>
      <w:r w:rsidR="002F0264" w:rsidRPr="00CE6BB0">
        <w:rPr>
          <w:rFonts w:ascii="Times New Roman" w:hAnsi="Times New Roman"/>
          <w:color w:val="auto"/>
          <w:szCs w:val="28"/>
          <w:lang w:val="it-IT"/>
        </w:rPr>
        <w:t xml:space="preserve">nhằm </w:t>
      </w:r>
      <w:r w:rsidRPr="00CE6BB0">
        <w:rPr>
          <w:rFonts w:ascii="Times New Roman" w:hAnsi="Times New Roman"/>
          <w:color w:val="auto"/>
          <w:szCs w:val="28"/>
          <w:lang w:val="it-IT"/>
        </w:rPr>
        <w:t xml:space="preserve">giảm chi phí phát sinh trong chăn nuôi như: </w:t>
      </w:r>
      <w:r w:rsidR="007C7D56" w:rsidRPr="00CE6BB0">
        <w:rPr>
          <w:rFonts w:ascii="Times New Roman" w:hAnsi="Times New Roman"/>
          <w:color w:val="auto"/>
          <w:szCs w:val="28"/>
          <w:lang w:val="it-IT"/>
        </w:rPr>
        <w:t>L</w:t>
      </w:r>
      <w:r w:rsidRPr="00CE6BB0">
        <w:rPr>
          <w:rFonts w:ascii="Times New Roman" w:hAnsi="Times New Roman"/>
          <w:color w:val="auto"/>
          <w:szCs w:val="28"/>
          <w:lang w:val="it-IT"/>
        </w:rPr>
        <w:t xml:space="preserve">oại thải lợn nái kém chất lượng, những lợn con sơ sinh không đạt phẩm chất giống, cân đối số lượng lợn nuôi; tiêm đủ số mũi vắc xin phòng bệnh và duy trì vệ sinh, tiêu độc định kỳ đề phòng dịch bệnh </w:t>
      </w:r>
      <w:r w:rsidRPr="00CE6BB0">
        <w:rPr>
          <w:rFonts w:ascii="Times New Roman" w:hAnsi="Times New Roman"/>
          <w:i/>
          <w:color w:val="auto"/>
          <w:szCs w:val="28"/>
          <w:lang w:val="it-IT"/>
        </w:rPr>
        <w:t xml:space="preserve">(đến tháng 10/năm 2017, đàn lợn nái giảm 10%, trong đó đàn nái ngoại giảm 10% so với cùng kỳ năm 2016). </w:t>
      </w:r>
    </w:p>
    <w:p w:rsidR="00913533" w:rsidRPr="00CE6BB0" w:rsidRDefault="00913533">
      <w:pPr>
        <w:spacing w:after="60"/>
        <w:ind w:firstLine="720"/>
        <w:jc w:val="both"/>
        <w:rPr>
          <w:rFonts w:ascii="Times New Roman" w:eastAsia="Calibri" w:hAnsi="Times New Roman"/>
          <w:bCs/>
          <w:i/>
          <w:color w:val="auto"/>
          <w:szCs w:val="28"/>
          <w:lang w:val="nl-NL"/>
        </w:rPr>
      </w:pPr>
      <w:r w:rsidRPr="00CE6BB0">
        <w:rPr>
          <w:rFonts w:ascii="Times New Roman" w:hAnsi="Times New Roman"/>
          <w:color w:val="auto"/>
          <w:szCs w:val="28"/>
          <w:lang w:val="it-IT"/>
        </w:rPr>
        <w:t>- Chỉ đạo các đơn vị chuyên môn t</w:t>
      </w:r>
      <w:r w:rsidRPr="00CE6BB0">
        <w:rPr>
          <w:rFonts w:ascii="Times New Roman" w:eastAsia="Calibri" w:hAnsi="Times New Roman"/>
          <w:bCs/>
          <w:color w:val="auto"/>
          <w:szCs w:val="28"/>
          <w:lang w:val="nl-NL"/>
        </w:rPr>
        <w:t>hường xuyên theo dõi, cập nhật tình hình giá cả thị trường để kịp thời thông tin cho các hộ chăn nuôi. Tổ chức hội thảo bàn về định hướng, thông tin thị trường và giải pháp kỹ thuật ổn định chăn nuôi lợn hiệu quả, bền vững</w:t>
      </w:r>
      <w:r w:rsidRPr="00CE6BB0">
        <w:rPr>
          <w:rFonts w:ascii="Times New Roman" w:eastAsia="Calibri" w:hAnsi="Times New Roman"/>
          <w:bCs/>
          <w:i/>
          <w:color w:val="auto"/>
          <w:szCs w:val="28"/>
          <w:lang w:val="nl-NL"/>
        </w:rPr>
        <w:t xml:space="preserve"> </w:t>
      </w:r>
      <w:r w:rsidRPr="00CE6BB0">
        <w:rPr>
          <w:rFonts w:ascii="Times New Roman" w:eastAsia="Calibri" w:hAnsi="Times New Roman"/>
          <w:bCs/>
          <w:color w:val="auto"/>
          <w:szCs w:val="28"/>
          <w:lang w:val="nl-NL"/>
        </w:rPr>
        <w:t>(Đã tổ chức được 01 cuộc Hội thảo với các chuyên gia trong lĩnh vực chăn nuôi và dinh dưỡng thức ăn chăn nuôi; xây dựng quy trình hướng dẫn chăn nuôi lợn nái, in, cấp phát được 2.000 tờ rơi đến các hộ chăn nuôi lợn trên địa bàn tỉnh).</w:t>
      </w:r>
    </w:p>
    <w:p w:rsidR="00913533" w:rsidRPr="00CE6BB0" w:rsidRDefault="00913533">
      <w:pPr>
        <w:spacing w:after="60"/>
        <w:ind w:firstLine="720"/>
        <w:jc w:val="both"/>
        <w:rPr>
          <w:rFonts w:ascii="Times New Roman" w:eastAsia="Calibri" w:hAnsi="Times New Roman"/>
          <w:bCs/>
          <w:color w:val="auto"/>
          <w:szCs w:val="28"/>
          <w:lang w:val="nl-NL"/>
        </w:rPr>
      </w:pPr>
      <w:r w:rsidRPr="00CE6BB0">
        <w:rPr>
          <w:rFonts w:ascii="Times New Roman" w:eastAsia="Calibri" w:hAnsi="Times New Roman"/>
          <w:bCs/>
          <w:color w:val="auto"/>
          <w:szCs w:val="28"/>
          <w:lang w:val="nl-NL"/>
        </w:rPr>
        <w:t xml:space="preserve">- </w:t>
      </w:r>
      <w:r w:rsidR="00A91652" w:rsidRPr="00CE6BB0">
        <w:rPr>
          <w:rFonts w:ascii="Times New Roman" w:eastAsia="Calibri" w:hAnsi="Times New Roman"/>
          <w:bCs/>
          <w:color w:val="auto"/>
          <w:szCs w:val="28"/>
          <w:lang w:val="nl-NL"/>
        </w:rPr>
        <w:t>Chỉ đạo c</w:t>
      </w:r>
      <w:r w:rsidRPr="00CE6BB0">
        <w:rPr>
          <w:rFonts w:ascii="Times New Roman" w:eastAsia="Calibri" w:hAnsi="Times New Roman"/>
          <w:bCs/>
          <w:color w:val="auto"/>
          <w:szCs w:val="28"/>
          <w:lang w:val="nl-NL"/>
        </w:rPr>
        <w:t xml:space="preserve">ác đơn vị chuyên môn tăng cường hướng dẫn về quy trình sản xuất, quản lý dịch bệnh, thực hiện tiêm phòng các loại vắc xin, vệ sinh môi trường; tổ chức quản lý, kiểm soát chặt chẽ hoạt động kiểm soát giết mổ gia súc, </w:t>
      </w:r>
      <w:r w:rsidRPr="00CE6BB0">
        <w:rPr>
          <w:rFonts w:ascii="Times New Roman" w:eastAsia="Calibri" w:hAnsi="Times New Roman"/>
          <w:bCs/>
          <w:color w:val="auto"/>
          <w:szCs w:val="28"/>
          <w:lang w:val="nl-NL"/>
        </w:rPr>
        <w:lastRenderedPageBreak/>
        <w:t xml:space="preserve">gia cầm (hiện nay, tỷ lệ lợn đưa vào cơ sở giết mổ tập trung đạt 71%; người chăn nuôi của một số địa phương tại huyện Vũ Quang, Hương Sơn, Kỳ Anh, Cẩm Xuyên, ... đã tự phối trộn thức ăn cho lợn, giảm được từ 1.000 – 2.000 đồng/kg so với sử dụng thức ăn hỗn hợp, bình quân giảm từ 200.000 – 400.000 đồng/đời lợn thịt). </w:t>
      </w:r>
    </w:p>
    <w:p w:rsidR="00913533" w:rsidRPr="00CE6BB0" w:rsidRDefault="00913533">
      <w:pPr>
        <w:spacing w:after="60"/>
        <w:ind w:firstLine="720"/>
        <w:jc w:val="both"/>
        <w:rPr>
          <w:rFonts w:ascii="Times New Roman" w:eastAsia="Calibri" w:hAnsi="Times New Roman"/>
          <w:bCs/>
          <w:color w:val="auto"/>
          <w:szCs w:val="28"/>
          <w:lang w:val="nl-NL"/>
        </w:rPr>
      </w:pPr>
      <w:r w:rsidRPr="00CE6BB0">
        <w:rPr>
          <w:rFonts w:ascii="Times New Roman" w:eastAsia="Calibri" w:hAnsi="Times New Roman"/>
          <w:bCs/>
          <w:i/>
          <w:color w:val="auto"/>
          <w:szCs w:val="28"/>
          <w:lang w:val="nl-NL"/>
        </w:rPr>
        <w:t xml:space="preserve">- </w:t>
      </w:r>
      <w:r w:rsidRPr="00CE6BB0">
        <w:rPr>
          <w:rFonts w:ascii="Times New Roman" w:eastAsia="Calibri" w:hAnsi="Times New Roman"/>
          <w:bCs/>
          <w:color w:val="auto"/>
          <w:szCs w:val="28"/>
          <w:lang w:val="nl-NL"/>
        </w:rPr>
        <w:t xml:space="preserve">UBND tỉnh đã tổ chức làm việc với các doanh nghiệp sản xuất, đại lý cung cấp thức ăn chăn nuôi trên địa bàn vận động, điều chỉnh giảm giá và bán trả chậm thức ăn để chia sẽ khó khăn với người chăn nuôi; hiện nay giá thức ăn có giảm từ 10.000 – 15.000 đồng/bao 25 kg so với cùng kỳ năm 2016. </w:t>
      </w:r>
    </w:p>
    <w:p w:rsidR="00913533" w:rsidRPr="00CE6BB0" w:rsidRDefault="00913533">
      <w:pPr>
        <w:widowControl w:val="0"/>
        <w:spacing w:after="60"/>
        <w:ind w:firstLine="709"/>
        <w:jc w:val="both"/>
        <w:rPr>
          <w:rFonts w:ascii="Times New Roman" w:eastAsiaTheme="minorHAnsi" w:hAnsi="Times New Roman"/>
          <w:color w:val="auto"/>
          <w:szCs w:val="28"/>
          <w:lang w:val="pt-BR"/>
        </w:rPr>
      </w:pPr>
      <w:r w:rsidRPr="00CE6BB0">
        <w:rPr>
          <w:rFonts w:ascii="Times New Roman" w:hAnsi="Times New Roman"/>
          <w:color w:val="auto"/>
          <w:szCs w:val="28"/>
          <w:lang w:val="nl-NL"/>
        </w:rPr>
        <w:t xml:space="preserve">- UBND tỉnh đã ban hành các văn bản chỉ đạo các sở, ngành thực hiện một số giải pháp cấp bách, kêu gọi UBMTTQ và các tổ chức đoàn thể, các doanh nghiệp triển khai Chương trình chung tay chia sẽ khó khăn với người chăn nuôi lợn, </w:t>
      </w:r>
      <w:r w:rsidRPr="00CE6BB0">
        <w:rPr>
          <w:rFonts w:ascii="Times New Roman" w:hAnsi="Times New Roman"/>
          <w:color w:val="auto"/>
          <w:szCs w:val="28"/>
          <w:lang w:val="pt-BR"/>
        </w:rPr>
        <w:t xml:space="preserve">xây dựng “cửa hàng bán thịt lợn bình ổn giá”; </w:t>
      </w:r>
      <w:r w:rsidRPr="00CE6BB0">
        <w:rPr>
          <w:rFonts w:ascii="Times New Roman" w:hAnsi="Times New Roman"/>
          <w:color w:val="auto"/>
          <w:szCs w:val="28"/>
          <w:lang w:val="nl-NL"/>
        </w:rPr>
        <w:t>vận động các doanh nghiệp lớn, siêu thị, nhất là công ty Formosa,</w:t>
      </w:r>
      <w:r w:rsidRPr="00CE6BB0">
        <w:rPr>
          <w:rFonts w:ascii="Times New Roman" w:hAnsi="Times New Roman"/>
          <w:color w:val="auto"/>
          <w:szCs w:val="28"/>
          <w:lang w:val="pt-BR"/>
        </w:rPr>
        <w:t xml:space="preserve">... ưu tiên tiêu dùng sản phẩm thịt lợn của các trang trại trong tỉnh. </w:t>
      </w:r>
    </w:p>
    <w:p w:rsidR="00913533" w:rsidRPr="00CE6BB0" w:rsidRDefault="00913533">
      <w:pPr>
        <w:tabs>
          <w:tab w:val="left" w:pos="1960"/>
        </w:tabs>
        <w:spacing w:after="60"/>
        <w:ind w:firstLine="700"/>
        <w:jc w:val="both"/>
        <w:rPr>
          <w:rFonts w:ascii="Times New Roman" w:eastAsia="Calibri" w:hAnsi="Times New Roman"/>
          <w:color w:val="auto"/>
          <w:szCs w:val="28"/>
          <w:lang w:val="nl-NL"/>
        </w:rPr>
      </w:pPr>
      <w:r w:rsidRPr="00CE6BB0">
        <w:rPr>
          <w:rFonts w:ascii="Times New Roman" w:eastAsia="Calibri" w:hAnsi="Times New Roman"/>
          <w:color w:val="auto"/>
          <w:szCs w:val="28"/>
          <w:lang w:val="nl-NL"/>
        </w:rPr>
        <w:t xml:space="preserve">- Quản lý, phát triển chăn nuôi phải tuân thủ các quy hoạch, kế hoạch đã được phê duyệt; tổ chức sản xuất chăn nuôi theo chuỗi liên kết, trong đó phát huy tối đa vai trò của doanh nghiệp, HTX nhằm kiểm soát tốt hơn về chất lượng, an toàn thực phẩm. Hiện nay, một số cơ sở chăn nuôi lợn nái như </w:t>
      </w:r>
      <w:r w:rsidR="002F0264" w:rsidRPr="00CE6BB0">
        <w:rPr>
          <w:rFonts w:ascii="Times New Roman" w:eastAsia="Calibri" w:hAnsi="Times New Roman"/>
          <w:color w:val="auto"/>
          <w:szCs w:val="28"/>
          <w:lang w:val="nl-NL"/>
        </w:rPr>
        <w:t>T</w:t>
      </w:r>
      <w:r w:rsidRPr="00CE6BB0">
        <w:rPr>
          <w:rFonts w:ascii="Times New Roman" w:eastAsia="Calibri" w:hAnsi="Times New Roman"/>
          <w:color w:val="auto"/>
          <w:szCs w:val="28"/>
          <w:lang w:val="nl-NL"/>
        </w:rPr>
        <w:t xml:space="preserve">ân Lộc (Lộc Hà), Khánh Giang (Thị xã Hồng Lĩnh), Kỳ Tân (Kỳ Anh), Sơn Tây (Hương Sơn), ...xây dựng quy trình chăn nuôi đạt chuẩn VietGAHP, hình thành sản xuất chăn nuôi theo chuỗi từ chăn nuôi, giết mổ, bán sản phẩm đến tay người tiêu dùng. </w:t>
      </w:r>
    </w:p>
    <w:p w:rsidR="00913533" w:rsidRPr="00CE6BB0" w:rsidRDefault="00913533">
      <w:pPr>
        <w:widowControl w:val="0"/>
        <w:spacing w:after="60"/>
        <w:ind w:firstLine="709"/>
        <w:jc w:val="both"/>
        <w:rPr>
          <w:rFonts w:ascii="Times New Roman" w:eastAsiaTheme="minorHAnsi" w:hAnsi="Times New Roman"/>
          <w:color w:val="auto"/>
          <w:szCs w:val="28"/>
          <w:lang w:val="pt-BR"/>
        </w:rPr>
      </w:pPr>
      <w:r w:rsidRPr="00CE6BB0">
        <w:rPr>
          <w:rFonts w:ascii="Times New Roman" w:eastAsia="Calibri" w:hAnsi="Times New Roman"/>
          <w:color w:val="auto"/>
          <w:szCs w:val="28"/>
          <w:lang w:val="nl-NL"/>
        </w:rPr>
        <w:t xml:space="preserve">- </w:t>
      </w:r>
      <w:r w:rsidRPr="00CE6BB0">
        <w:rPr>
          <w:rFonts w:ascii="Times New Roman" w:hAnsi="Times New Roman"/>
          <w:color w:val="auto"/>
          <w:szCs w:val="28"/>
          <w:lang w:val="pt-BR"/>
        </w:rPr>
        <w:t xml:space="preserve">Chỉ đạo ngành Ngành Nông nghiệp tiến hành </w:t>
      </w:r>
      <w:r w:rsidR="002F0264" w:rsidRPr="00CE6BB0">
        <w:rPr>
          <w:rFonts w:ascii="Times New Roman" w:hAnsi="Times New Roman"/>
          <w:color w:val="auto"/>
          <w:szCs w:val="28"/>
          <w:lang w:val="pt-BR"/>
        </w:rPr>
        <w:t xml:space="preserve">rà </w:t>
      </w:r>
      <w:r w:rsidRPr="00CE6BB0">
        <w:rPr>
          <w:rFonts w:ascii="Times New Roman" w:hAnsi="Times New Roman"/>
          <w:color w:val="auto"/>
          <w:szCs w:val="28"/>
          <w:lang w:val="pt-BR"/>
        </w:rPr>
        <w:t xml:space="preserve">soát, tham mưu điều chỉnh các quy hoạch phát triển chăn nuôi; đến nay, đã hoàn thành Dự thảo điều chỉnh Quy hoạch </w:t>
      </w:r>
      <w:r w:rsidR="002F0264" w:rsidRPr="00CE6BB0">
        <w:rPr>
          <w:rFonts w:ascii="Times New Roman" w:hAnsi="Times New Roman"/>
          <w:color w:val="auto"/>
          <w:szCs w:val="28"/>
          <w:lang w:val="pt-BR"/>
        </w:rPr>
        <w:t>để lấy</w:t>
      </w:r>
      <w:r w:rsidRPr="00CE6BB0">
        <w:rPr>
          <w:rFonts w:ascii="Times New Roman" w:hAnsi="Times New Roman"/>
          <w:color w:val="auto"/>
          <w:szCs w:val="28"/>
          <w:lang w:val="pt-BR"/>
        </w:rPr>
        <w:t xml:space="preserve"> ý kiến của các </w:t>
      </w:r>
      <w:r w:rsidR="002F0264" w:rsidRPr="00CE6BB0">
        <w:rPr>
          <w:rFonts w:ascii="Times New Roman" w:hAnsi="Times New Roman"/>
          <w:color w:val="auto"/>
          <w:szCs w:val="28"/>
          <w:lang w:val="pt-BR"/>
        </w:rPr>
        <w:t>s</w:t>
      </w:r>
      <w:r w:rsidRPr="00CE6BB0">
        <w:rPr>
          <w:rFonts w:ascii="Times New Roman" w:hAnsi="Times New Roman"/>
          <w:color w:val="auto"/>
          <w:szCs w:val="28"/>
          <w:lang w:val="pt-BR"/>
        </w:rPr>
        <w:t xml:space="preserve">ở, </w:t>
      </w:r>
      <w:r w:rsidR="002F0264" w:rsidRPr="00CE6BB0">
        <w:rPr>
          <w:rFonts w:ascii="Times New Roman" w:hAnsi="Times New Roman"/>
          <w:color w:val="auto"/>
          <w:szCs w:val="28"/>
          <w:lang w:val="pt-BR"/>
        </w:rPr>
        <w:t>n</w:t>
      </w:r>
      <w:r w:rsidRPr="00CE6BB0">
        <w:rPr>
          <w:rFonts w:ascii="Times New Roman" w:hAnsi="Times New Roman"/>
          <w:color w:val="auto"/>
          <w:szCs w:val="28"/>
          <w:lang w:val="pt-BR"/>
        </w:rPr>
        <w:t xml:space="preserve">gành liên quan; đã điều chỉnh đưa ra khỏi quy hoạch chăn nuôi 1.441,5 ha, trong đó chăn nuôi lợn 653,9 ha gồm 92 vùng thuộc 67 xã. </w:t>
      </w:r>
    </w:p>
    <w:p w:rsidR="00913533" w:rsidRPr="00CE6BB0" w:rsidRDefault="00913533">
      <w:pPr>
        <w:spacing w:after="60"/>
        <w:ind w:firstLine="720"/>
        <w:jc w:val="both"/>
        <w:rPr>
          <w:rFonts w:ascii="Times New Roman" w:hAnsi="Times New Roman"/>
          <w:color w:val="auto"/>
          <w:szCs w:val="28"/>
          <w:lang w:val="nl-NL"/>
        </w:rPr>
      </w:pPr>
      <w:r w:rsidRPr="00CE6BB0">
        <w:rPr>
          <w:rFonts w:ascii="Times New Roman" w:hAnsi="Times New Roman"/>
          <w:i/>
          <w:color w:val="auto"/>
          <w:szCs w:val="28"/>
          <w:lang w:val="pt-BR"/>
        </w:rPr>
        <w:t>*</w:t>
      </w:r>
      <w:r w:rsidR="00C8771B" w:rsidRPr="00CE6BB0">
        <w:rPr>
          <w:rFonts w:ascii="Times New Roman" w:hAnsi="Times New Roman"/>
          <w:i/>
          <w:color w:val="auto"/>
          <w:szCs w:val="28"/>
          <w:lang w:val="pt-BR"/>
        </w:rPr>
        <w:t xml:space="preserve"> </w:t>
      </w:r>
      <w:r w:rsidRPr="00CE6BB0">
        <w:rPr>
          <w:rFonts w:ascii="Times New Roman" w:hAnsi="Times New Roman"/>
          <w:i/>
          <w:color w:val="auto"/>
          <w:szCs w:val="28"/>
          <w:lang w:val="pt-BR"/>
        </w:rPr>
        <w:t>Trong 3 tháng gần đ</w:t>
      </w:r>
      <w:r w:rsidR="002F0264" w:rsidRPr="00CE6BB0">
        <w:rPr>
          <w:rFonts w:ascii="Times New Roman" w:hAnsi="Times New Roman"/>
          <w:i/>
          <w:color w:val="auto"/>
          <w:szCs w:val="28"/>
          <w:lang w:val="pt-BR"/>
        </w:rPr>
        <w:t>â</w:t>
      </w:r>
      <w:r w:rsidRPr="00CE6BB0">
        <w:rPr>
          <w:rFonts w:ascii="Times New Roman" w:hAnsi="Times New Roman"/>
          <w:i/>
          <w:color w:val="auto"/>
          <w:szCs w:val="28"/>
          <w:lang w:val="pt-BR"/>
        </w:rPr>
        <w:t>y, thị trường tiêu thụ còn hạn hẹp nhưng giá tiêu thụ khá ổn định, dao động từ 29.000 – 31.000 đồng/kg, với giá như hiện nay người chăn nuôi bắt đầu hòa vốn hoặc lỗ ít hơn giai đoạn vừa qua, tuy nhiên vẫn gặp rất nhiều khó khăn.</w:t>
      </w:r>
    </w:p>
    <w:p w:rsidR="00913533" w:rsidRPr="00CE6BB0" w:rsidRDefault="00913533">
      <w:pPr>
        <w:spacing w:after="60"/>
        <w:ind w:firstLine="720"/>
        <w:jc w:val="both"/>
        <w:rPr>
          <w:rFonts w:ascii="Times New Roman" w:hAnsi="Times New Roman"/>
          <w:i/>
          <w:color w:val="auto"/>
          <w:szCs w:val="28"/>
          <w:lang w:val="it-IT"/>
        </w:rPr>
      </w:pPr>
      <w:r w:rsidRPr="00CE6BB0">
        <w:rPr>
          <w:rFonts w:ascii="Times New Roman" w:hAnsi="Times New Roman"/>
          <w:i/>
          <w:color w:val="auto"/>
          <w:szCs w:val="28"/>
          <w:lang w:val="it-IT"/>
        </w:rPr>
        <w:t>3.3. Một số giải pháp thời gian tới</w:t>
      </w:r>
    </w:p>
    <w:p w:rsidR="00913533" w:rsidRPr="00CE6BB0" w:rsidRDefault="00913533">
      <w:pPr>
        <w:spacing w:after="60"/>
        <w:ind w:firstLine="709"/>
        <w:jc w:val="both"/>
        <w:rPr>
          <w:rFonts w:ascii="Times New Roman" w:hAnsi="Times New Roman"/>
          <w:color w:val="auto"/>
          <w:szCs w:val="28"/>
          <w:lang w:val="pt-PT"/>
        </w:rPr>
      </w:pPr>
      <w:r w:rsidRPr="00CE6BB0">
        <w:rPr>
          <w:rFonts w:ascii="Times New Roman" w:hAnsi="Times New Roman"/>
          <w:color w:val="auto"/>
          <w:szCs w:val="28"/>
          <w:lang w:val="nl-NL"/>
        </w:rPr>
        <w:t xml:space="preserve">- Chỉ đạo triển khai thực hiện tốt </w:t>
      </w:r>
      <w:r w:rsidRPr="00CE6BB0">
        <w:rPr>
          <w:rFonts w:ascii="Times New Roman" w:hAnsi="Times New Roman"/>
          <w:color w:val="auto"/>
          <w:szCs w:val="28"/>
          <w:lang w:val="pt-PT"/>
        </w:rPr>
        <w:t>Quy hoạch phát triển chăn nuôi và vùng chăn nuôi lợn tập trung công nghiệp. Đồng thời, tăng cường kiểm tra, giảm sát quản lý việc thực hiện quy hoạch.</w:t>
      </w:r>
    </w:p>
    <w:p w:rsidR="00913533" w:rsidRPr="00CE6BB0" w:rsidRDefault="00913533">
      <w:pPr>
        <w:spacing w:after="60"/>
        <w:ind w:firstLine="709"/>
        <w:jc w:val="both"/>
        <w:rPr>
          <w:rFonts w:ascii="Times New Roman" w:hAnsi="Times New Roman"/>
          <w:color w:val="auto"/>
          <w:szCs w:val="28"/>
          <w:lang w:val="it-IT" w:eastAsia="vi-VN"/>
        </w:rPr>
      </w:pPr>
      <w:r w:rsidRPr="00CE6BB0">
        <w:rPr>
          <w:rFonts w:ascii="Times New Roman" w:hAnsi="Times New Roman"/>
          <w:i/>
          <w:color w:val="auto"/>
          <w:szCs w:val="28"/>
          <w:lang w:val="pl-PL"/>
        </w:rPr>
        <w:t>+ Đối với chăn nuôi lợn nái:</w:t>
      </w:r>
      <w:r w:rsidRPr="00CE6BB0">
        <w:rPr>
          <w:rFonts w:ascii="Times New Roman" w:hAnsi="Times New Roman"/>
          <w:color w:val="auto"/>
          <w:szCs w:val="28"/>
          <w:lang w:val="pl-PL"/>
        </w:rPr>
        <w:t xml:space="preserve"> Tiếp tục triển khai thực hiện tốt </w:t>
      </w:r>
      <w:r w:rsidRPr="00CE6BB0">
        <w:rPr>
          <w:rFonts w:ascii="Times New Roman" w:hAnsi="Times New Roman"/>
          <w:color w:val="auto"/>
          <w:szCs w:val="28"/>
          <w:lang w:val="pt-BR"/>
        </w:rPr>
        <w:t xml:space="preserve">Chính sách hỗ trợ đối với cơ sở chăn nuôi lợn nái ngoại quy mô 300 con trở lên nhằm ổn định, duy trì số lượng, nâng cao chất lượng đàn trên 22.000 con lợn nái 100% máu ngoại (chiếm 30% tổng đàn nái) tại các cơ sở chăn nuôi tập trung trên địa bàn tỉnh. Đến năm 2020, nái ngoại đạt 60% tổng đàn nái, đề xuất quy mô tối thiểu nuôi lợn nái ngoại từ 50 con/cơ sở trở lên đảm bảo các điều kiện về sản xuất giống, áp dụng khoa học kỹ thuật mới trong chăm sóc, nuôi dưỡng, sản </w:t>
      </w:r>
      <w:r w:rsidRPr="00CE6BB0">
        <w:rPr>
          <w:rFonts w:ascii="Times New Roman" w:hAnsi="Times New Roman"/>
          <w:color w:val="auto"/>
          <w:szCs w:val="28"/>
          <w:lang w:val="pt-BR"/>
        </w:rPr>
        <w:lastRenderedPageBreak/>
        <w:t>xuất con giống năng suất, chất lượng cao, an toàn dịch bệnh. Tiếp tục hướng dẫn, khuyến cáo người chăn nuôi áp dụng quy trình kỹ thuật chăm sóc, nuôi dưỡng hợp lý nhằm giảm bớt các chi phí phát sinh.</w:t>
      </w:r>
    </w:p>
    <w:p w:rsidR="00913533" w:rsidRPr="00CE6BB0" w:rsidRDefault="00913533">
      <w:pPr>
        <w:spacing w:after="60"/>
        <w:ind w:firstLine="709"/>
        <w:jc w:val="both"/>
        <w:rPr>
          <w:rFonts w:ascii="Times New Roman" w:eastAsia="Calibri" w:hAnsi="Times New Roman"/>
          <w:color w:val="auto"/>
          <w:szCs w:val="28"/>
          <w:lang w:val="es-ES_tradnl"/>
        </w:rPr>
      </w:pPr>
      <w:r w:rsidRPr="00CE6BB0">
        <w:rPr>
          <w:rFonts w:ascii="Times New Roman" w:hAnsi="Times New Roman"/>
          <w:i/>
          <w:color w:val="auto"/>
          <w:szCs w:val="28"/>
          <w:lang w:val="it-IT" w:eastAsia="vi-VN"/>
        </w:rPr>
        <w:t>+ Đối với chăn nuôi lợn thịt quy mô lớn:</w:t>
      </w:r>
      <w:r w:rsidRPr="00CE6BB0">
        <w:rPr>
          <w:rFonts w:ascii="Times New Roman" w:hAnsi="Times New Roman"/>
          <w:color w:val="auto"/>
          <w:szCs w:val="28"/>
          <w:lang w:val="it-IT" w:eastAsia="vi-VN"/>
        </w:rPr>
        <w:t xml:space="preserve"> </w:t>
      </w:r>
      <w:r w:rsidRPr="00CE6BB0">
        <w:rPr>
          <w:rFonts w:ascii="Times New Roman" w:hAnsi="Times New Roman"/>
          <w:color w:val="auto"/>
          <w:szCs w:val="28"/>
          <w:lang w:val="es-ES_tradnl"/>
        </w:rPr>
        <w:t xml:space="preserve">Phát triển chăn nuôi lợn tập trung theo chuỗi liên kết sản phẩm, đảm bảo phát triển bền vững. Kiểm tra, rà soát các cơ sở chăn nuôi tập trung trên địa bàn tỉnh, có lộ trình thời gian dẹp bỏ các cơ sở chăn nuôi không thuộc quy hoạch, kế hoạch phát triển, không đảm bảo môi trường. Chỉ chấp thuận đầu tư đối với các Dự án chăn nuôi đảm bảo quy hoạch, có thị trường đầu ra ổn định, có biện pháp xử lý chất thải chăn nuôi đảm bảo môi trường, phát triển bền vững. </w:t>
      </w:r>
    </w:p>
    <w:p w:rsidR="00913533" w:rsidRPr="00CE6BB0" w:rsidRDefault="00913533">
      <w:pPr>
        <w:spacing w:after="60"/>
        <w:ind w:firstLine="709"/>
        <w:jc w:val="both"/>
        <w:rPr>
          <w:rFonts w:ascii="Times New Roman" w:eastAsiaTheme="minorHAnsi" w:hAnsi="Times New Roman"/>
          <w:bCs/>
          <w:color w:val="auto"/>
          <w:szCs w:val="28"/>
          <w:lang w:val="nl-NL"/>
        </w:rPr>
      </w:pPr>
      <w:r w:rsidRPr="00CE6BB0">
        <w:rPr>
          <w:rFonts w:ascii="Times New Roman" w:hAnsi="Times New Roman"/>
          <w:i/>
          <w:color w:val="auto"/>
          <w:szCs w:val="28"/>
          <w:lang w:val="es-ES_tradnl"/>
        </w:rPr>
        <w:t xml:space="preserve">+ Đối với chăn nuôi lợn quy mô vừa và nhỏ: </w:t>
      </w:r>
      <w:r w:rsidRPr="00CE6BB0">
        <w:rPr>
          <w:rFonts w:ascii="Times New Roman" w:hAnsi="Times New Roman"/>
          <w:bCs/>
          <w:color w:val="auto"/>
          <w:szCs w:val="28"/>
          <w:lang w:val="nl-NL"/>
        </w:rPr>
        <w:t xml:space="preserve">Chỉ đạo các địa phương tiến hành rà soát, đánh giá thực chất hiệu quả các mô hình, tập trung ưu tiên phát triển ở những vùng có điều kiện về đất đai. Đối với các hộ chăn nuôi nhỏ lẻ, truyền thống cần bám sát thông tin thị trường, kế hoạch sản xuất hợp lý, tránh phát triển ồ ạt, không tuân thủ quy hoạch, có các biện pháp xử lý chất thải chăn nuôi đảm bảo vệ sinh môi trường, phát triển hài hòa trong khu dân cư, </w:t>
      </w:r>
      <w:r w:rsidRPr="00CE6BB0">
        <w:rPr>
          <w:rFonts w:ascii="Times New Roman" w:hAnsi="Times New Roman"/>
          <w:color w:val="auto"/>
          <w:szCs w:val="28"/>
          <w:lang w:val="es-ES_tradnl"/>
        </w:rPr>
        <w:t>có cơ chế chính sách khuyến khích các doanh nghiệp, HTX tham gia liên kết chuỗi với các hộ chăn nuôi, kết nối thị trường.</w:t>
      </w:r>
    </w:p>
    <w:p w:rsidR="00913533" w:rsidRPr="00CE6BB0" w:rsidRDefault="00913533">
      <w:pPr>
        <w:spacing w:after="60"/>
        <w:ind w:firstLine="720"/>
        <w:jc w:val="both"/>
        <w:rPr>
          <w:rFonts w:ascii="Times New Roman" w:hAnsi="Times New Roman"/>
          <w:i/>
          <w:color w:val="auto"/>
          <w:szCs w:val="28"/>
          <w:lang w:val="nl-NL"/>
        </w:rPr>
      </w:pPr>
      <w:r w:rsidRPr="00CE6BB0">
        <w:rPr>
          <w:rFonts w:ascii="Times New Roman" w:hAnsi="Times New Roman"/>
          <w:bCs/>
          <w:color w:val="auto"/>
          <w:szCs w:val="28"/>
          <w:lang w:val="nl-NL"/>
        </w:rPr>
        <w:t>- Khâu nối cho các hộ chăn nuôi lợn</w:t>
      </w:r>
      <w:r w:rsidR="007D7692" w:rsidRPr="00CE6BB0">
        <w:rPr>
          <w:rFonts w:ascii="Times New Roman" w:hAnsi="Times New Roman"/>
          <w:bCs/>
          <w:color w:val="auto"/>
          <w:szCs w:val="28"/>
          <w:lang w:val="nl-NL"/>
        </w:rPr>
        <w:t>,</w:t>
      </w:r>
      <w:r w:rsidRPr="00CE6BB0">
        <w:rPr>
          <w:rFonts w:ascii="Times New Roman" w:hAnsi="Times New Roman"/>
          <w:bCs/>
          <w:color w:val="auto"/>
          <w:szCs w:val="28"/>
          <w:lang w:val="nl-NL"/>
        </w:rPr>
        <w:t xml:space="preserve"> đặc biệt là các hộ chăn nuôi lợn nái, lợn thịt quy mô lớn thành lập các HTX, hiệp hội để tạo ra lợi thế đàm phát với các công ty cung ứng, sản xuất thức ăn chăn nuôi, thuốc thú y và nâng cao khả năng cạnh tranh.</w:t>
      </w:r>
    </w:p>
    <w:p w:rsidR="00913533" w:rsidRPr="00CE6BB0" w:rsidRDefault="00913533">
      <w:pPr>
        <w:spacing w:after="60"/>
        <w:jc w:val="both"/>
        <w:rPr>
          <w:rFonts w:ascii="Times New Roman" w:hAnsi="Times New Roman"/>
          <w:b/>
          <w:color w:val="auto"/>
          <w:szCs w:val="28"/>
          <w:lang w:val="pt-BR"/>
        </w:rPr>
      </w:pPr>
      <w:r w:rsidRPr="00CE6BB0">
        <w:rPr>
          <w:rFonts w:ascii="Times New Roman" w:hAnsi="Times New Roman"/>
          <w:b/>
          <w:i/>
          <w:color w:val="auto"/>
          <w:szCs w:val="28"/>
          <w:lang w:val="pt-BR"/>
        </w:rPr>
        <w:tab/>
      </w:r>
      <w:r w:rsidRPr="00CE6BB0">
        <w:rPr>
          <w:rFonts w:ascii="Times New Roman" w:hAnsi="Times New Roman"/>
          <w:b/>
          <w:color w:val="auto"/>
          <w:szCs w:val="28"/>
          <w:lang w:val="pt-BR"/>
        </w:rPr>
        <w:t xml:space="preserve">II. Một số  giải pháp tổng thể nhằm phục hồi </w:t>
      </w:r>
      <w:r w:rsidR="007D7692" w:rsidRPr="00CE6BB0">
        <w:rPr>
          <w:rFonts w:ascii="Times New Roman" w:hAnsi="Times New Roman"/>
          <w:b/>
          <w:color w:val="auto"/>
          <w:szCs w:val="28"/>
          <w:lang w:val="pt-BR"/>
        </w:rPr>
        <w:t xml:space="preserve">sản xuất </w:t>
      </w:r>
      <w:r w:rsidRPr="00CE6BB0">
        <w:rPr>
          <w:rFonts w:ascii="Times New Roman" w:hAnsi="Times New Roman"/>
          <w:b/>
          <w:color w:val="auto"/>
          <w:szCs w:val="28"/>
          <w:lang w:val="pt-BR"/>
        </w:rPr>
        <w:t>nông nghiệp năm 2018 và những năm tiếp theo</w:t>
      </w:r>
    </w:p>
    <w:p w:rsidR="00913533" w:rsidRPr="00CE6BB0" w:rsidRDefault="00913533">
      <w:pPr>
        <w:widowControl w:val="0"/>
        <w:spacing w:after="60"/>
        <w:ind w:firstLine="720"/>
        <w:jc w:val="both"/>
        <w:rPr>
          <w:rFonts w:ascii="Times New Roman" w:hAnsi="Times New Roman"/>
          <w:color w:val="auto"/>
          <w:spacing w:val="-4"/>
          <w:szCs w:val="28"/>
          <w:lang w:val="es-ES_tradnl"/>
        </w:rPr>
      </w:pPr>
      <w:r w:rsidRPr="00CE6BB0">
        <w:rPr>
          <w:rFonts w:ascii="Times New Roman" w:hAnsi="Times New Roman"/>
          <w:color w:val="auto"/>
          <w:szCs w:val="28"/>
          <w:lang w:val="es-ES_tradnl"/>
        </w:rPr>
        <w:t xml:space="preserve">1. Tập trung cao chỉ đạo thực hiện có hiệu quả: Đề án sản xuất vụ Xuân, Đề án vụ Hè Thu - Mùa,  Đề án vụ Đông; Đề án sản xuất thủy sản; Đề án tưới phục vụ sản xuất nông nghiệp các vụ Xuân, Hè Thu; các phương án: Phòng chống chống hạn, </w:t>
      </w:r>
      <w:r w:rsidR="001D3ED4" w:rsidRPr="00CE6BB0">
        <w:rPr>
          <w:rFonts w:ascii="Times New Roman" w:hAnsi="Times New Roman"/>
          <w:color w:val="auto"/>
          <w:szCs w:val="28"/>
          <w:lang w:val="es-ES_tradnl"/>
        </w:rPr>
        <w:t>Phòng cháy chữa cháy</w:t>
      </w:r>
      <w:r w:rsidRPr="00CE6BB0">
        <w:rPr>
          <w:rFonts w:ascii="Times New Roman" w:hAnsi="Times New Roman"/>
          <w:color w:val="auto"/>
          <w:szCs w:val="28"/>
          <w:lang w:val="es-ES_tradnl"/>
        </w:rPr>
        <w:t xml:space="preserve"> rừng, phương án phòng, chống lụt bão và giảm nhẹ thiên tai năm 2018. Mục tiêu năm 2018, p</w:t>
      </w:r>
      <w:r w:rsidRPr="00CE6BB0">
        <w:rPr>
          <w:rFonts w:ascii="Times New Roman" w:hAnsi="Times New Roman"/>
          <w:color w:val="auto"/>
          <w:spacing w:val="-4"/>
          <w:szCs w:val="28"/>
          <w:lang w:val="pt-BR"/>
        </w:rPr>
        <w:t>hục hồi</w:t>
      </w:r>
      <w:r w:rsidRPr="00CE6BB0">
        <w:rPr>
          <w:rFonts w:ascii="Times New Roman" w:hAnsi="Times New Roman"/>
          <w:color w:val="auto"/>
          <w:spacing w:val="-4"/>
          <w:szCs w:val="28"/>
          <w:lang w:val="vi-VN"/>
        </w:rPr>
        <w:t xml:space="preserve"> tốc độ tăng trưởng bền vững, phấn đấu đạt </w:t>
      </w:r>
      <w:r w:rsidRPr="00CE6BB0">
        <w:rPr>
          <w:rFonts w:ascii="Times New Roman" w:hAnsi="Times New Roman"/>
          <w:color w:val="auto"/>
          <w:spacing w:val="-4"/>
          <w:szCs w:val="28"/>
          <w:lang w:val="pt-BR"/>
        </w:rPr>
        <w:t xml:space="preserve">trên 2%/năm; </w:t>
      </w:r>
      <w:r w:rsidRPr="00CE6BB0">
        <w:rPr>
          <w:rFonts w:ascii="Times New Roman" w:hAnsi="Times New Roman"/>
          <w:color w:val="auto"/>
          <w:spacing w:val="-4"/>
          <w:szCs w:val="28"/>
          <w:lang w:val="vi-VN"/>
        </w:rPr>
        <w:t>sản lượng lương thực</w:t>
      </w:r>
      <w:r w:rsidRPr="00CE6BB0">
        <w:rPr>
          <w:rFonts w:ascii="Times New Roman" w:hAnsi="Times New Roman"/>
          <w:color w:val="auto"/>
          <w:spacing w:val="-4"/>
          <w:szCs w:val="28"/>
          <w:lang w:val="es-ES_tradnl"/>
        </w:rPr>
        <w:t xml:space="preserve"> trên 51</w:t>
      </w:r>
      <w:r w:rsidRPr="00CE6BB0">
        <w:rPr>
          <w:rFonts w:ascii="Times New Roman" w:hAnsi="Times New Roman"/>
          <w:color w:val="auto"/>
          <w:spacing w:val="-4"/>
          <w:szCs w:val="28"/>
          <w:lang w:val="vi-VN"/>
        </w:rPr>
        <w:t xml:space="preserve"> vạn tấn; </w:t>
      </w:r>
      <w:r w:rsidRPr="00CE6BB0">
        <w:rPr>
          <w:rFonts w:ascii="Times New Roman" w:hAnsi="Times New Roman"/>
          <w:color w:val="auto"/>
          <w:spacing w:val="-4"/>
          <w:szCs w:val="28"/>
          <w:lang w:val="pt-BR"/>
        </w:rPr>
        <w:t>s</w:t>
      </w:r>
      <w:r w:rsidRPr="00CE6BB0">
        <w:rPr>
          <w:rFonts w:ascii="Times New Roman" w:hAnsi="Times New Roman"/>
          <w:color w:val="auto"/>
          <w:spacing w:val="-4"/>
          <w:szCs w:val="28"/>
          <w:lang w:val="es-ES_tradnl"/>
        </w:rPr>
        <w:t xml:space="preserve">ản lượng thịt hơi các loại xuất chuồng đạt trên 109.000 tấn; tỷ trọng chăn nuôi chiếm trên 50% cơ cấu giá trị nông nghiệp; khôi phục hoàn toàn sản xuất thủy sản, đưa sản lượng đạt trên </w:t>
      </w:r>
      <w:r w:rsidRPr="00CE6BB0">
        <w:rPr>
          <w:rFonts w:ascii="Times New Roman" w:hAnsi="Times New Roman"/>
          <w:color w:val="auto"/>
          <w:spacing w:val="-4"/>
          <w:szCs w:val="28"/>
          <w:lang w:val="it-IT"/>
        </w:rPr>
        <w:t xml:space="preserve">47.100 </w:t>
      </w:r>
      <w:r w:rsidRPr="00CE6BB0">
        <w:rPr>
          <w:rFonts w:ascii="Times New Roman" w:hAnsi="Times New Roman"/>
          <w:color w:val="auto"/>
          <w:spacing w:val="-4"/>
          <w:szCs w:val="28"/>
          <w:lang w:val="es-ES_tradnl"/>
        </w:rPr>
        <w:t>tấn; độ che phủ rừng ổn định 51,3%.</w:t>
      </w:r>
    </w:p>
    <w:p w:rsidR="00913533" w:rsidRPr="00CE6BB0" w:rsidRDefault="00913533">
      <w:pPr>
        <w:widowControl w:val="0"/>
        <w:spacing w:after="60"/>
        <w:ind w:firstLine="720"/>
        <w:jc w:val="both"/>
        <w:rPr>
          <w:rFonts w:ascii="Times New Roman" w:hAnsi="Times New Roman"/>
          <w:color w:val="auto"/>
          <w:spacing w:val="-4"/>
          <w:szCs w:val="28"/>
          <w:lang w:val="nl-NL"/>
        </w:rPr>
      </w:pPr>
      <w:r w:rsidRPr="00CE6BB0">
        <w:rPr>
          <w:rFonts w:ascii="Times New Roman" w:hAnsi="Times New Roman"/>
          <w:color w:val="auto"/>
          <w:szCs w:val="28"/>
          <w:lang w:val="es-ES_tradnl"/>
        </w:rPr>
        <w:t>2. Chỉ đạo t</w:t>
      </w:r>
      <w:r w:rsidRPr="00CE6BB0">
        <w:rPr>
          <w:rFonts w:ascii="Times New Roman" w:hAnsi="Times New Roman"/>
          <w:color w:val="auto"/>
          <w:spacing w:val="-4"/>
          <w:szCs w:val="28"/>
          <w:lang w:val="nl-NL"/>
        </w:rPr>
        <w:t xml:space="preserve">ổ chức sơ kết 5 năm thực hiện </w:t>
      </w:r>
      <w:r w:rsidR="007D7692" w:rsidRPr="00CE6BB0">
        <w:rPr>
          <w:rFonts w:ascii="Times New Roman" w:hAnsi="Times New Roman"/>
          <w:color w:val="auto"/>
          <w:spacing w:val="-4"/>
          <w:szCs w:val="28"/>
          <w:lang w:val="nl-NL"/>
        </w:rPr>
        <w:t xml:space="preserve">tái </w:t>
      </w:r>
      <w:r w:rsidRPr="00CE6BB0">
        <w:rPr>
          <w:rFonts w:ascii="Times New Roman" w:hAnsi="Times New Roman"/>
          <w:color w:val="auto"/>
          <w:spacing w:val="-4"/>
          <w:szCs w:val="28"/>
          <w:lang w:val="nl-NL"/>
        </w:rPr>
        <w:t xml:space="preserve">cơ cấu lại ngành nông nghiệp, tổng kết 10 năm thực hiện Nghị quyết 26-NQ/TW ngày 05/8/2008 của Ban Châp hành Trung ương về nông nghiệp, nông thôn; xây dựng, ban hành Kế hoạch cơ cấu lại ngành nông nghiệp giai đoạn 2017-2020 theo Quyết định số 1819/QĐ-TTg ngày 16/11/2017 của Thủ tướng Chính phủ và chỉ đạo tổ chức triển khai thực hiện. </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pacing w:val="-4"/>
          <w:szCs w:val="28"/>
          <w:lang w:val="nl-NL"/>
        </w:rPr>
        <w:t>Tiếp tục chỉ đạo r</w:t>
      </w:r>
      <w:r w:rsidRPr="00CE6BB0">
        <w:rPr>
          <w:rFonts w:ascii="Times New Roman" w:hAnsi="Times New Roman"/>
          <w:color w:val="auto"/>
          <w:szCs w:val="28"/>
          <w:lang w:val="es-ES_tradnl"/>
        </w:rPr>
        <w:t xml:space="preserve">à soát, điều chỉnh bổ sung các quy hoạch, cơ cấu phát triển sản xuất ngành, lĩnh vực, sản phẩm nông nghiệp hàng hóa chủ lực phù hợp với tín hiệu thị trường, thích ứng biến đổi khí hậu, phát triển bền vững; </w:t>
      </w:r>
      <w:r w:rsidRPr="00CE6BB0">
        <w:rPr>
          <w:rFonts w:ascii="Times New Roman" w:hAnsi="Times New Roman"/>
          <w:color w:val="auto"/>
          <w:spacing w:val="-4"/>
          <w:szCs w:val="28"/>
          <w:lang w:val="nl-NL"/>
        </w:rPr>
        <w:t xml:space="preserve">gắn với </w:t>
      </w:r>
      <w:r w:rsidRPr="00CE6BB0">
        <w:rPr>
          <w:rFonts w:ascii="Times New Roman" w:hAnsi="Times New Roman"/>
          <w:color w:val="auto"/>
          <w:szCs w:val="28"/>
          <w:lang w:val="nl-NL"/>
        </w:rPr>
        <w:t>triển khai thực hiện có hiệu quả Đề án mỗi xã một sản phẩm (Đề án OCOP).</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es-ES_tradnl"/>
        </w:rPr>
        <w:t xml:space="preserve">3. Tiếp tục tập trung chỉ đạo, kiên trì thực hiện đồng bộ, có hiệu quả các </w:t>
      </w:r>
      <w:r w:rsidRPr="00CE6BB0">
        <w:rPr>
          <w:rFonts w:ascii="Times New Roman" w:hAnsi="Times New Roman"/>
          <w:color w:val="auto"/>
          <w:szCs w:val="28"/>
          <w:lang w:val="es-ES_tradnl"/>
        </w:rPr>
        <w:lastRenderedPageBreak/>
        <w:t xml:space="preserve">nhiệm vụ, giải pháp cơ cấu lại nông nghiệp. </w:t>
      </w:r>
      <w:r w:rsidRPr="00CE6BB0">
        <w:rPr>
          <w:rFonts w:ascii="Times New Roman" w:hAnsi="Times New Roman"/>
          <w:color w:val="auto"/>
          <w:szCs w:val="28"/>
          <w:lang w:val="pt-BR"/>
        </w:rPr>
        <w:t>Ưu tiên tập trung c</w:t>
      </w:r>
      <w:r w:rsidR="007D7692" w:rsidRPr="00CE6BB0">
        <w:rPr>
          <w:rFonts w:ascii="Times New Roman" w:hAnsi="Times New Roman"/>
          <w:color w:val="auto"/>
          <w:szCs w:val="28"/>
          <w:lang w:val="pt-BR"/>
        </w:rPr>
        <w:t>ủ</w:t>
      </w:r>
      <w:r w:rsidRPr="00CE6BB0">
        <w:rPr>
          <w:rFonts w:ascii="Times New Roman" w:hAnsi="Times New Roman"/>
          <w:color w:val="auto"/>
          <w:szCs w:val="28"/>
          <w:lang w:val="pt-BR"/>
        </w:rPr>
        <w:t>ng cố, phát triển các chuỗi liên kết sản xuất để tạo lan tỏa ra diện rộng, nhằm duy trì và tạo đà tăng trưởng một cách vững chắc, từng bước nâng cao chất lượng tăng trưởng nông, lâm, thủy sản.</w:t>
      </w:r>
    </w:p>
    <w:p w:rsidR="00913533" w:rsidRPr="00CE6BB0" w:rsidRDefault="00913533">
      <w:pPr>
        <w:pStyle w:val="Body1"/>
        <w:widowControl w:val="0"/>
        <w:spacing w:after="60"/>
        <w:ind w:firstLine="720"/>
        <w:jc w:val="both"/>
        <w:rPr>
          <w:color w:val="auto"/>
          <w:spacing w:val="-4"/>
          <w:szCs w:val="28"/>
          <w:lang w:val="pl-PL"/>
        </w:rPr>
      </w:pPr>
      <w:r w:rsidRPr="00CE6BB0">
        <w:rPr>
          <w:color w:val="auto"/>
          <w:szCs w:val="28"/>
          <w:lang w:val="es-ES_tradnl"/>
        </w:rPr>
        <w:t xml:space="preserve">4. Chỉ đạo </w:t>
      </w:r>
      <w:r w:rsidRPr="00CE6BB0">
        <w:rPr>
          <w:color w:val="auto"/>
          <w:spacing w:val="-4"/>
          <w:szCs w:val="28"/>
          <w:lang w:val="pl-PL"/>
        </w:rPr>
        <w:t xml:space="preserve">triển khai thực hiện tốt Đề án khai thác tiềm năng lợi thế rừng và đất rừng để phát triển bền vững kinh tế - xã hội đến năm 2025, định hướng đến năm 2030; xây dựng và ban hành Chính sách phát triển sản xuất lâm nghiệp thực hiện nghị quyết của </w:t>
      </w:r>
      <w:r w:rsidR="00285955" w:rsidRPr="00CE6BB0">
        <w:rPr>
          <w:color w:val="auto"/>
          <w:spacing w:val="-4"/>
          <w:szCs w:val="28"/>
          <w:lang w:val="pl-PL"/>
        </w:rPr>
        <w:t>Ban chấp hành</w:t>
      </w:r>
      <w:r w:rsidRPr="00CE6BB0">
        <w:rPr>
          <w:color w:val="auto"/>
          <w:spacing w:val="-4"/>
          <w:szCs w:val="28"/>
          <w:lang w:val="pl-PL"/>
        </w:rPr>
        <w:t xml:space="preserve"> Đảng bộ tỉnh về Đề án tiềm năng lợi thế rừng và đất lâm nghiệp.</w:t>
      </w:r>
    </w:p>
    <w:p w:rsidR="00913533" w:rsidRPr="00CE6BB0" w:rsidRDefault="00913533">
      <w:pPr>
        <w:pStyle w:val="Body1"/>
        <w:widowControl w:val="0"/>
        <w:spacing w:after="60"/>
        <w:ind w:firstLine="720"/>
        <w:jc w:val="both"/>
        <w:rPr>
          <w:color w:val="auto"/>
          <w:szCs w:val="28"/>
          <w:lang w:val="es-ES_tradnl"/>
        </w:rPr>
      </w:pPr>
      <w:r w:rsidRPr="00CE6BB0">
        <w:rPr>
          <w:color w:val="auto"/>
          <w:szCs w:val="28"/>
          <w:lang w:val="es-ES_tradnl"/>
        </w:rPr>
        <w:t xml:space="preserve">5. </w:t>
      </w:r>
      <w:r w:rsidRPr="00CE6BB0">
        <w:rPr>
          <w:color w:val="auto"/>
          <w:spacing w:val="-4"/>
          <w:szCs w:val="28"/>
          <w:lang w:val="it-IT"/>
        </w:rPr>
        <w:t xml:space="preserve">Tiếp tục đẩy mạnh cải cách hành chính, </w:t>
      </w:r>
      <w:r w:rsidRPr="00CE6BB0">
        <w:rPr>
          <w:color w:val="auto"/>
          <w:spacing w:val="-4"/>
          <w:szCs w:val="28"/>
          <w:lang w:val="es-ES_tradnl"/>
        </w:rPr>
        <w:t>tạo môi trường thuận lợi,</w:t>
      </w:r>
      <w:r w:rsidRPr="00CE6BB0">
        <w:rPr>
          <w:color w:val="auto"/>
          <w:spacing w:val="-4"/>
          <w:szCs w:val="28"/>
          <w:lang w:val="it-IT"/>
        </w:rPr>
        <w:t xml:space="preserve"> </w:t>
      </w:r>
      <w:r w:rsidRPr="00CE6BB0">
        <w:rPr>
          <w:color w:val="auto"/>
          <w:spacing w:val="-4"/>
          <w:szCs w:val="28"/>
          <w:lang w:val="es-ES_tradnl"/>
        </w:rPr>
        <w:t xml:space="preserve">khuyến khích, thu hút mạnh mẽ doanh nghiệp đầu tư vào phát triển nông nghiệp. Ưu tiên triển khai các dự án, mô hình khởi nghiệp về sản xuất nông nghiệp ứng dụng công nghệ cao, nông nghiệp hữu cơ; xây dựng các mô hình cánh </w:t>
      </w:r>
      <w:r w:rsidR="007D7692" w:rsidRPr="00CE6BB0">
        <w:rPr>
          <w:color w:val="auto"/>
          <w:spacing w:val="-4"/>
          <w:szCs w:val="28"/>
          <w:lang w:val="es-ES_tradnl"/>
        </w:rPr>
        <w:t xml:space="preserve">đồng </w:t>
      </w:r>
      <w:r w:rsidRPr="00CE6BB0">
        <w:rPr>
          <w:color w:val="auto"/>
          <w:spacing w:val="-4"/>
          <w:szCs w:val="28"/>
          <w:lang w:val="es-ES_tradnl"/>
        </w:rPr>
        <w:t xml:space="preserve">lớn </w:t>
      </w:r>
      <w:r w:rsidRPr="00CE6BB0">
        <w:rPr>
          <w:color w:val="auto"/>
          <w:szCs w:val="28"/>
          <w:lang w:val="es-ES_tradnl"/>
        </w:rPr>
        <w:t>sản xuất hàng hóa nông nghiệp tập trung, từng bước hình thành chuỗi liên kết sản xuất bền vững.</w:t>
      </w:r>
    </w:p>
    <w:p w:rsidR="00913533" w:rsidRPr="00CE6BB0" w:rsidRDefault="00913533">
      <w:pPr>
        <w:pStyle w:val="Body1"/>
        <w:widowControl w:val="0"/>
        <w:spacing w:after="60"/>
        <w:ind w:firstLine="720"/>
        <w:jc w:val="both"/>
        <w:rPr>
          <w:color w:val="auto"/>
          <w:spacing w:val="-4"/>
          <w:szCs w:val="28"/>
          <w:lang w:val="de-DE"/>
        </w:rPr>
      </w:pPr>
      <w:r w:rsidRPr="00CE6BB0">
        <w:rPr>
          <w:color w:val="auto"/>
          <w:spacing w:val="-4"/>
          <w:szCs w:val="28"/>
          <w:lang w:val="de-DE"/>
        </w:rPr>
        <w:t xml:space="preserve">6. </w:t>
      </w:r>
      <w:r w:rsidRPr="00CE6BB0">
        <w:rPr>
          <w:color w:val="auto"/>
          <w:szCs w:val="28"/>
          <w:lang w:val="de-DE"/>
        </w:rPr>
        <w:t>Tiếp tục tăng cường hiệu lực, hiệu quả quản lý nhà nước trên các lĩnh vực thuộc ngành;</w:t>
      </w:r>
      <w:r w:rsidRPr="00CE6BB0">
        <w:rPr>
          <w:b/>
          <w:color w:val="auto"/>
          <w:szCs w:val="28"/>
          <w:lang w:val="de-DE"/>
        </w:rPr>
        <w:t xml:space="preserve"> </w:t>
      </w:r>
      <w:r w:rsidRPr="00CE6BB0">
        <w:rPr>
          <w:color w:val="auto"/>
          <w:szCs w:val="28"/>
          <w:lang w:val="de-DE"/>
        </w:rPr>
        <w:t xml:space="preserve">quản lý chặt chẽ về chất lượng giống, </w:t>
      </w:r>
      <w:r w:rsidR="007D7692" w:rsidRPr="00CE6BB0">
        <w:rPr>
          <w:color w:val="auto"/>
          <w:szCs w:val="28"/>
          <w:lang w:val="de-DE"/>
        </w:rPr>
        <w:t>v</w:t>
      </w:r>
      <w:r w:rsidR="00D670F0" w:rsidRPr="00CE6BB0">
        <w:rPr>
          <w:color w:val="auto"/>
          <w:szCs w:val="28"/>
          <w:lang w:val="de-DE"/>
        </w:rPr>
        <w:t>ật tư nông nghiệp</w:t>
      </w:r>
      <w:r w:rsidRPr="00CE6BB0">
        <w:rPr>
          <w:color w:val="auto"/>
          <w:szCs w:val="28"/>
          <w:lang w:val="de-DE"/>
        </w:rPr>
        <w:t>, an toàn thực phẩm nông lâm thủy sản, chất cấm trong chăn nuôi, nuôi tôm, giết mổ gia súc, gia cầm,..</w:t>
      </w:r>
      <w:r w:rsidRPr="00CE6BB0">
        <w:rPr>
          <w:rFonts w:eastAsia="Times New Roman"/>
          <w:color w:val="auto"/>
          <w:szCs w:val="28"/>
          <w:lang w:val="de-DE"/>
        </w:rPr>
        <w:t>.</w:t>
      </w:r>
    </w:p>
    <w:p w:rsidR="00913533" w:rsidRPr="00CE6BB0" w:rsidRDefault="00913533">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 xml:space="preserve">Câu hỏi 2: </w:t>
      </w:r>
      <w:r w:rsidRPr="00CE6BB0">
        <w:rPr>
          <w:rFonts w:ascii="Times New Roman" w:hAnsi="Times New Roman"/>
          <w:color w:val="auto"/>
          <w:szCs w:val="28"/>
          <w:lang w:val="nl-NL"/>
        </w:rPr>
        <w:t>Hiện nay, còn khá nhiều cơ sở chăn nuôi tập trung không nằm trong quy hoạch chăn nuôi, làm ảnh hưởng đến môi trường và quyền lợi của chủ cơ sở. Đề nghị Ủy ban nhân dân tỉnh cho biết nguyên nhân và giải pháp khắc phục? Đồng thời cho biết giải pháp để phát triển bền vững ngành chăn nuôi nhằm nâng cao thu nhập cho nhân dân và bảo vệ môi trường trong thời gian tới?</w:t>
      </w:r>
    </w:p>
    <w:p w:rsidR="00913533" w:rsidRPr="00CE6BB0" w:rsidRDefault="00913533">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p>
    <w:p w:rsidR="00913533" w:rsidRPr="00CE6BB0" w:rsidRDefault="00913533">
      <w:pPr>
        <w:widowControl w:val="0"/>
        <w:spacing w:after="60"/>
        <w:ind w:firstLine="720"/>
        <w:jc w:val="both"/>
        <w:rPr>
          <w:rFonts w:ascii="Times New Roman" w:hAnsi="Times New Roman"/>
          <w:b/>
          <w:color w:val="auto"/>
          <w:szCs w:val="28"/>
          <w:lang w:val="nl-NL"/>
        </w:rPr>
      </w:pPr>
      <w:r w:rsidRPr="00CE6BB0">
        <w:rPr>
          <w:rFonts w:ascii="Times New Roman" w:hAnsi="Times New Roman"/>
          <w:b/>
          <w:color w:val="auto"/>
          <w:szCs w:val="28"/>
          <w:lang w:val="nl-NL"/>
        </w:rPr>
        <w:t>1. Tình hình, kết quả triển khai các giải pháp xử lý đối với các cơ sơ chăn nuôi ngoài quy hoạch</w:t>
      </w:r>
    </w:p>
    <w:p w:rsidR="00913533" w:rsidRPr="00CE6BB0" w:rsidRDefault="00BB52CA">
      <w:pPr>
        <w:widowControl w:val="0"/>
        <w:spacing w:after="60"/>
        <w:ind w:firstLine="720"/>
        <w:jc w:val="both"/>
        <w:rPr>
          <w:rFonts w:ascii="Times New Roman" w:hAnsi="Times New Roman"/>
          <w:i/>
          <w:color w:val="auto"/>
          <w:szCs w:val="28"/>
          <w:lang w:val="nl-NL"/>
        </w:rPr>
      </w:pPr>
      <w:r w:rsidRPr="00CE6BB0">
        <w:rPr>
          <w:rFonts w:ascii="Times New Roman" w:hAnsi="Times New Roman"/>
          <w:i/>
          <w:color w:val="auto"/>
          <w:szCs w:val="28"/>
          <w:lang w:val="nl-NL"/>
        </w:rPr>
        <w:t>1.1</w:t>
      </w:r>
      <w:r w:rsidR="00AA1DED" w:rsidRPr="00CE6BB0">
        <w:rPr>
          <w:rFonts w:ascii="Times New Roman" w:hAnsi="Times New Roman"/>
          <w:i/>
          <w:color w:val="auto"/>
          <w:szCs w:val="28"/>
          <w:lang w:val="nl-NL"/>
        </w:rPr>
        <w:t>.</w:t>
      </w:r>
      <w:r w:rsidR="00913533" w:rsidRPr="00CE6BB0">
        <w:rPr>
          <w:rFonts w:ascii="Times New Roman" w:hAnsi="Times New Roman"/>
          <w:i/>
          <w:color w:val="auto"/>
          <w:szCs w:val="28"/>
          <w:lang w:val="nl-NL"/>
        </w:rPr>
        <w:t xml:space="preserve"> Công tác quản lý chăn nuôi ngoài quy hoạch:</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Năm 2015, UBND tỉnh đã chỉ đạo rà soát, bổ sung, điều chỉnh quy hoạch chăn nuôi; đồng thời đã chủ động rà soát các cơ sở chăn nuôi ngoài quy hoạch để tổ chức quản lý, đảm bảo hoạt động chăn nuôi, bảo vệ môi trường, phòng chống dịch bệnh có hiệu quả. Tại Văn bản số 3683/UBND-NL ngày 24/7/2015 của UBND tỉnh đã xác định có 37 cơ sở chăn nuôi lợn quy mô tập trung (theo quy định, quy mô chăn nuôi lợn tập trung có 300 con trở lên), đây là các cơ sở đã hình thành trước khi tỉnh lập Quy hoạch chăn nuôi lợn tập trung, công nghiệp và quy định tiêu chí cho quy hoạch. UBND tỉnh đã chỉ đạo các sở, ngành, địa phương và các cơ sở chăn nuôi phải tổ chức sản xuất chặt chẽ, không mở rộng sản xuất và đảm bảo môi trường, an toàn dịch bện</w:t>
      </w:r>
      <w:r w:rsidR="007D7692" w:rsidRPr="00CE6BB0">
        <w:rPr>
          <w:rFonts w:ascii="Times New Roman" w:hAnsi="Times New Roman"/>
          <w:color w:val="auto"/>
          <w:szCs w:val="28"/>
          <w:lang w:val="nl-NL"/>
        </w:rPr>
        <w:t>h</w:t>
      </w:r>
      <w:r w:rsidRPr="00CE6BB0">
        <w:rPr>
          <w:rFonts w:ascii="Times New Roman" w:hAnsi="Times New Roman"/>
          <w:color w:val="auto"/>
          <w:szCs w:val="28"/>
          <w:lang w:val="nl-NL"/>
        </w:rPr>
        <w:t xml:space="preserve">. Từ đó đến nay không phát sinh thêm cơ sở chăn nuôi lợn quy mô tập trung (trên 300 con) ngoài quy hoạch của tỉnh, đến nay có: </w:t>
      </w:r>
    </w:p>
    <w:p w:rsidR="00913533" w:rsidRPr="00CE6BB0" w:rsidRDefault="00E81E6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w:t>
      </w:r>
      <w:r w:rsidR="00913533" w:rsidRPr="00CE6BB0">
        <w:rPr>
          <w:rFonts w:ascii="Times New Roman" w:hAnsi="Times New Roman"/>
          <w:color w:val="auto"/>
          <w:szCs w:val="28"/>
          <w:lang w:val="pt-BR"/>
        </w:rPr>
        <w:t xml:space="preserve"> 04 cơ sở tạm dừng chăn nuôi lợn quy mô lớn, chuyển sang chăn nuôi bò, gia cầm quy mô nhỏ (02 cơ sở tại huyện Cẩm Xuyên, 02 cơ sở tại huyện Hương Khê);</w:t>
      </w:r>
    </w:p>
    <w:p w:rsidR="00913533" w:rsidRPr="00CE6BB0" w:rsidRDefault="00E81E6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lastRenderedPageBreak/>
        <w:t>-</w:t>
      </w:r>
      <w:r w:rsidR="00913533" w:rsidRPr="00CE6BB0">
        <w:rPr>
          <w:rFonts w:ascii="Times New Roman" w:hAnsi="Times New Roman"/>
          <w:color w:val="auto"/>
          <w:szCs w:val="28"/>
          <w:lang w:val="pt-BR"/>
        </w:rPr>
        <w:t xml:space="preserve"> 04 cơ sở chăn nuôi lợn quy mô lớn đã giảm quy mô chăn nuôi, khắc phục các vấn đề về môi trường: hộ Phan Xuân Tần (Cẩm Xuyên) giảm từ 420 con xuống còn 20 con, THT Đông Trung (Cẩm Xuyên) giảm từ 900 con xuống còn 200 con, hộ Phan Văn Hiệu (Cẩm Xuyên) giảm từ 350 con xuống còn 220 con, riêng cơ sở ông Văn Đình Bàng – Hương Sơn giảm từ 350 con/lứa xuồng 65 con/lứa. </w:t>
      </w:r>
    </w:p>
    <w:p w:rsidR="00913533" w:rsidRPr="00CE6BB0" w:rsidRDefault="00E81E63">
      <w:pPr>
        <w:widowControl w:val="0"/>
        <w:spacing w:after="60"/>
        <w:ind w:firstLine="720"/>
        <w:jc w:val="both"/>
        <w:rPr>
          <w:rFonts w:ascii="Times New Roman" w:hAnsi="Times New Roman"/>
          <w:color w:val="auto"/>
          <w:szCs w:val="28"/>
          <w:vertAlign w:val="superscript"/>
          <w:lang w:val="pt-BR"/>
        </w:rPr>
      </w:pPr>
      <w:r w:rsidRPr="00CE6BB0">
        <w:rPr>
          <w:rFonts w:ascii="Times New Roman" w:hAnsi="Times New Roman"/>
          <w:color w:val="auto"/>
          <w:szCs w:val="28"/>
          <w:lang w:val="pt-BR"/>
        </w:rPr>
        <w:t>-</w:t>
      </w:r>
      <w:r w:rsidR="00913533" w:rsidRPr="00CE6BB0">
        <w:rPr>
          <w:rFonts w:ascii="Times New Roman" w:hAnsi="Times New Roman"/>
          <w:color w:val="auto"/>
          <w:szCs w:val="28"/>
          <w:lang w:val="pt-BR"/>
        </w:rPr>
        <w:t xml:space="preserve"> 15 cơ sở chăn nuôi liên kết với Công ty C.P thực hiện đúng quy trình sản xuất, cam kết bảo vệ môi trường (đã khắc phục việc lót bạt chống thấm tại các hồ điều hòa sau biogas, trồng cây xanh xung quanh trang trại); riêng cơ sở ông Mai Xuân Hạnh (Vũ Quang) quy mô 1.200 con/lứa, diện tích chuồng trại trên 1.000m</w:t>
      </w:r>
      <w:r w:rsidR="00913533" w:rsidRPr="00CE6BB0">
        <w:rPr>
          <w:rFonts w:ascii="Times New Roman" w:hAnsi="Times New Roman"/>
          <w:color w:val="auto"/>
          <w:szCs w:val="28"/>
          <w:vertAlign w:val="superscript"/>
          <w:lang w:val="pt-BR"/>
        </w:rPr>
        <w:t>2</w:t>
      </w:r>
      <w:r w:rsidR="00913533" w:rsidRPr="00CE6BB0">
        <w:rPr>
          <w:rFonts w:ascii="Times New Roman" w:hAnsi="Times New Roman"/>
          <w:color w:val="auto"/>
          <w:szCs w:val="28"/>
          <w:lang w:val="pt-BR"/>
        </w:rPr>
        <w:t xml:space="preserve"> thuộc đối tượng cần xây dựng ĐTM nhưng do </w:t>
      </w:r>
      <w:r w:rsidR="007D7692" w:rsidRPr="00CE6BB0">
        <w:rPr>
          <w:rFonts w:ascii="Times New Roman" w:hAnsi="Times New Roman"/>
          <w:color w:val="auto"/>
          <w:szCs w:val="28"/>
          <w:lang w:val="pt-BR"/>
        </w:rPr>
        <w:t xml:space="preserve">nằm </w:t>
      </w:r>
      <w:r w:rsidR="00913533" w:rsidRPr="00CE6BB0">
        <w:rPr>
          <w:rFonts w:ascii="Times New Roman" w:hAnsi="Times New Roman"/>
          <w:color w:val="auto"/>
          <w:szCs w:val="28"/>
          <w:lang w:val="pt-BR"/>
        </w:rPr>
        <w:t>ngoài QH chăn nuôi nên không</w:t>
      </w:r>
      <w:r w:rsidR="007D7692" w:rsidRPr="00CE6BB0">
        <w:rPr>
          <w:rFonts w:ascii="Times New Roman" w:hAnsi="Times New Roman"/>
          <w:color w:val="auto"/>
          <w:szCs w:val="28"/>
          <w:lang w:val="pt-BR"/>
        </w:rPr>
        <w:t xml:space="preserve"> phê duyệt</w:t>
      </w:r>
      <w:r w:rsidR="00913533" w:rsidRPr="00CE6BB0">
        <w:rPr>
          <w:rFonts w:ascii="Times New Roman" w:hAnsi="Times New Roman"/>
          <w:color w:val="auto"/>
          <w:szCs w:val="28"/>
          <w:lang w:val="pt-BR"/>
        </w:rPr>
        <w:t xml:space="preserve"> ĐTM.  </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xml:space="preserve">+ 05 cơ sở chăn nuôi lợn thịt liên kết với Tổng công ty KS&amp;TM Hà Tĩnh vẫn thực hiện quan trắc môi trường định kỳ theo quy định, có biogas, hồ điều hòa ... tuy nhiên do xây dựng từ trước 2012 nên hiện nay hệ thống chuồng trại xuống cấp nghiêm trọng, không được tu sửa; hệ thống biogas có khắc phục nhưng vẫn không đảm bảo xử lý được chất thải phát sinh trong quá trình chăn nuôi </w:t>
      </w:r>
      <w:r w:rsidRPr="00CE6BB0">
        <w:rPr>
          <w:rFonts w:ascii="Times New Roman" w:hAnsi="Times New Roman"/>
          <w:i/>
          <w:color w:val="auto"/>
          <w:szCs w:val="28"/>
          <w:lang w:val="pt-BR"/>
        </w:rPr>
        <w:t>(Qu</w:t>
      </w:r>
      <w:r w:rsidR="007D7692" w:rsidRPr="00CE6BB0">
        <w:rPr>
          <w:rFonts w:ascii="Times New Roman" w:hAnsi="Times New Roman"/>
          <w:i/>
          <w:color w:val="auto"/>
          <w:szCs w:val="28"/>
          <w:lang w:val="pt-BR"/>
        </w:rPr>
        <w:t>a</w:t>
      </w:r>
      <w:r w:rsidRPr="00CE6BB0">
        <w:rPr>
          <w:rFonts w:ascii="Times New Roman" w:hAnsi="Times New Roman"/>
          <w:i/>
          <w:color w:val="auto"/>
          <w:szCs w:val="28"/>
          <w:lang w:val="pt-BR"/>
        </w:rPr>
        <w:t xml:space="preserve"> kiểm tra thực tế tại cơ sở HTX Thắng Lợi và hộ ông Nguyễn Xuân Thích – Vũ Quang</w:t>
      </w:r>
      <w:r w:rsidR="007D7692" w:rsidRPr="00CE6BB0">
        <w:rPr>
          <w:rFonts w:ascii="Times New Roman" w:hAnsi="Times New Roman"/>
          <w:i/>
          <w:color w:val="auto"/>
          <w:szCs w:val="28"/>
          <w:lang w:val="pt-BR"/>
        </w:rPr>
        <w:t>,</w:t>
      </w:r>
      <w:r w:rsidRPr="00CE6BB0">
        <w:rPr>
          <w:rFonts w:ascii="Times New Roman" w:hAnsi="Times New Roman"/>
          <w:i/>
          <w:color w:val="auto"/>
          <w:szCs w:val="28"/>
          <w:lang w:val="pt-BR"/>
        </w:rPr>
        <w:t xml:space="preserve"> môi trường chưa được xử lý tốt, mùi hôi thối từ chất thải chăn nuôi, xác động vật chết </w:t>
      </w:r>
      <w:r w:rsidR="007D7692" w:rsidRPr="00CE6BB0">
        <w:rPr>
          <w:rFonts w:ascii="Times New Roman" w:hAnsi="Times New Roman"/>
          <w:i/>
          <w:color w:val="auto"/>
          <w:szCs w:val="28"/>
          <w:lang w:val="pt-BR"/>
        </w:rPr>
        <w:t xml:space="preserve">vẫn còn </w:t>
      </w:r>
      <w:r w:rsidRPr="00CE6BB0">
        <w:rPr>
          <w:rFonts w:ascii="Times New Roman" w:hAnsi="Times New Roman"/>
          <w:i/>
          <w:color w:val="auto"/>
          <w:szCs w:val="28"/>
          <w:lang w:val="pt-BR"/>
        </w:rPr>
        <w:t>bốc lên)</w:t>
      </w:r>
      <w:r w:rsidRPr="00CE6BB0">
        <w:rPr>
          <w:rFonts w:ascii="Times New Roman" w:hAnsi="Times New Roman"/>
          <w:color w:val="auto"/>
          <w:szCs w:val="28"/>
          <w:lang w:val="pt-BR"/>
        </w:rPr>
        <w:t xml:space="preserve">. </w:t>
      </w:r>
    </w:p>
    <w:p w:rsidR="00913533" w:rsidRPr="00CE6BB0" w:rsidRDefault="00E81E6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w:t>
      </w:r>
      <w:r w:rsidR="00913533" w:rsidRPr="00CE6BB0">
        <w:rPr>
          <w:rFonts w:ascii="Times New Roman" w:hAnsi="Times New Roman"/>
          <w:color w:val="auto"/>
          <w:szCs w:val="28"/>
          <w:lang w:val="pt-BR"/>
        </w:rPr>
        <w:t xml:space="preserve"> 02 cơ sở chăn nuôi lợn nái tại Thị trấn Cẩm Xuyên (Cẩm Xuyên) và xã Đức Long (Đức Thọ) thực hiện đúng cam kết về môi trường, tuy nhiên do tình hình tiêu thụ khó khăn nên cơ sở hiện nuôi thêm lợn thịt.</w:t>
      </w:r>
    </w:p>
    <w:p w:rsidR="00913533" w:rsidRPr="00CE6BB0" w:rsidRDefault="00913533">
      <w:pPr>
        <w:widowControl w:val="0"/>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Ngoài ra, trong thực tiễn, một số hộ dân có điều kiện về đất đai, nguồn vốn đã chủ động tổ chức sản xuất, hình thành 22 cơ sở chăn nuôi tổng hợp (quy mô lợn dưới 200 con, bò dưới 50 con, gia cầm dưới 2.000 con). Đây là các cơ sở chăn nuôi không thuộc đối tượng bắt buộc xây dựng tại các khu vực quy hoạch chăn nuôi tập trung của tỉnh, đến nay:</w:t>
      </w:r>
    </w:p>
    <w:p w:rsidR="00913533" w:rsidRPr="00CE6BB0" w:rsidRDefault="00E81E6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w:t>
      </w:r>
      <w:r w:rsidR="00913533" w:rsidRPr="00CE6BB0">
        <w:rPr>
          <w:rFonts w:ascii="Times New Roman" w:hAnsi="Times New Roman"/>
          <w:color w:val="auto"/>
          <w:szCs w:val="28"/>
          <w:lang w:val="pt-BR"/>
        </w:rPr>
        <w:t xml:space="preserve"> 03 cơ sở chuyển từ chăn nuôi lợn sang chăn nuôi bò, gia cầm (tại Cẩm Phúc, Cẩm Xuyên), phù hợp với quy hoạch chăn nuôi tập trung của tỉnh;</w:t>
      </w:r>
    </w:p>
    <w:p w:rsidR="00913533" w:rsidRPr="00CE6BB0" w:rsidRDefault="00E81E6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w:t>
      </w:r>
      <w:r w:rsidR="00913533" w:rsidRPr="00CE6BB0">
        <w:rPr>
          <w:rFonts w:ascii="Times New Roman" w:hAnsi="Times New Roman"/>
          <w:color w:val="auto"/>
          <w:szCs w:val="28"/>
          <w:lang w:val="pt-BR"/>
        </w:rPr>
        <w:t xml:space="preserve"> 03 cơ sở tại huyện Cẩm Xuyên tạm dừng chăn nuôi lợn;</w:t>
      </w:r>
    </w:p>
    <w:p w:rsidR="00913533" w:rsidRPr="00CE6BB0" w:rsidRDefault="00E81E6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w:t>
      </w:r>
      <w:r w:rsidR="00913533" w:rsidRPr="00CE6BB0">
        <w:rPr>
          <w:rFonts w:ascii="Times New Roman" w:hAnsi="Times New Roman"/>
          <w:color w:val="auto"/>
          <w:szCs w:val="28"/>
          <w:lang w:val="pt-BR"/>
        </w:rPr>
        <w:t xml:space="preserve"> 16 cơ sở chăn nuôi đã giảm quy mô chăn nuôi so với cùng kỳ năm 2016, có biogas xử lý chất thải nhưng chưa thực hiện quy trắc môi trường theo định kỳ; đặc biệt cơ sở ông Đặng Hữu Hòa (Cẩm Hưng, Cẩm Xuyên) nuôi với quy mô 140 con lợn nhưng không có biogas xử lý, chất thải trực tiếp ra ao hồ xung quanh, cơ sở ông Hà Văn Thảo (Cẩm Hưng) nuôi 02 dãy chuồng với quy mô 500 con, biogas bị hỏng, chất thải trực tiếp ra ao hồ (tại thời điểm kiểm tra </w:t>
      </w:r>
      <w:r w:rsidR="007D7692" w:rsidRPr="00CE6BB0">
        <w:rPr>
          <w:rFonts w:ascii="Times New Roman" w:hAnsi="Times New Roman"/>
          <w:color w:val="auto"/>
          <w:szCs w:val="28"/>
          <w:lang w:val="pt-BR"/>
        </w:rPr>
        <w:t xml:space="preserve">có </w:t>
      </w:r>
      <w:r w:rsidR="00913533" w:rsidRPr="00CE6BB0">
        <w:rPr>
          <w:rFonts w:ascii="Times New Roman" w:hAnsi="Times New Roman"/>
          <w:color w:val="auto"/>
          <w:szCs w:val="28"/>
          <w:lang w:val="pt-BR"/>
        </w:rPr>
        <w:t xml:space="preserve">mùi hôi bốc lên, mặt khác cơ sở này gần với </w:t>
      </w:r>
      <w:r w:rsidR="007D7692" w:rsidRPr="00CE6BB0">
        <w:rPr>
          <w:rFonts w:ascii="Times New Roman" w:hAnsi="Times New Roman"/>
          <w:color w:val="auto"/>
          <w:szCs w:val="28"/>
          <w:lang w:val="pt-BR"/>
        </w:rPr>
        <w:t>K</w:t>
      </w:r>
      <w:r w:rsidR="00913533" w:rsidRPr="00CE6BB0">
        <w:rPr>
          <w:rFonts w:ascii="Times New Roman" w:hAnsi="Times New Roman"/>
          <w:color w:val="auto"/>
          <w:szCs w:val="28"/>
          <w:lang w:val="pt-BR"/>
        </w:rPr>
        <w:t>hu m</w:t>
      </w:r>
      <w:r w:rsidR="007D7692" w:rsidRPr="00CE6BB0">
        <w:rPr>
          <w:rFonts w:ascii="Times New Roman" w:hAnsi="Times New Roman"/>
          <w:color w:val="auto"/>
          <w:szCs w:val="28"/>
          <w:lang w:val="pt-BR"/>
        </w:rPr>
        <w:t>ộ</w:t>
      </w:r>
      <w:r w:rsidR="00913533" w:rsidRPr="00CE6BB0">
        <w:rPr>
          <w:rFonts w:ascii="Times New Roman" w:hAnsi="Times New Roman"/>
          <w:color w:val="auto"/>
          <w:szCs w:val="28"/>
          <w:lang w:val="pt-BR"/>
        </w:rPr>
        <w:t xml:space="preserve"> Cố </w:t>
      </w:r>
      <w:r w:rsidR="007D7692" w:rsidRPr="00CE6BB0">
        <w:rPr>
          <w:rFonts w:ascii="Times New Roman" w:hAnsi="Times New Roman"/>
          <w:color w:val="auto"/>
          <w:szCs w:val="28"/>
          <w:lang w:val="pt-BR"/>
        </w:rPr>
        <w:t>T</w:t>
      </w:r>
      <w:r w:rsidR="00913533" w:rsidRPr="00CE6BB0">
        <w:rPr>
          <w:rFonts w:ascii="Times New Roman" w:hAnsi="Times New Roman"/>
          <w:color w:val="auto"/>
          <w:szCs w:val="28"/>
          <w:lang w:val="pt-BR"/>
        </w:rPr>
        <w:t>ổng bí thư Hà Huy Tập).</w:t>
      </w:r>
    </w:p>
    <w:p w:rsidR="00913533" w:rsidRPr="00CE6BB0" w:rsidRDefault="00E81E63">
      <w:pPr>
        <w:widowControl w:val="0"/>
        <w:spacing w:after="60"/>
        <w:ind w:firstLine="720"/>
        <w:jc w:val="both"/>
        <w:rPr>
          <w:rFonts w:ascii="Times New Roman" w:hAnsi="Times New Roman"/>
          <w:i/>
          <w:color w:val="auto"/>
          <w:szCs w:val="28"/>
          <w:lang w:val="pt-BR"/>
        </w:rPr>
      </w:pPr>
      <w:r w:rsidRPr="00CE6BB0">
        <w:rPr>
          <w:rFonts w:ascii="Times New Roman" w:hAnsi="Times New Roman"/>
          <w:i/>
          <w:color w:val="auto"/>
          <w:szCs w:val="28"/>
          <w:lang w:val="pt-BR"/>
        </w:rPr>
        <w:t>1.2.</w:t>
      </w:r>
      <w:r w:rsidR="00913533" w:rsidRPr="00CE6BB0">
        <w:rPr>
          <w:rFonts w:ascii="Times New Roman" w:hAnsi="Times New Roman"/>
          <w:i/>
          <w:color w:val="auto"/>
          <w:szCs w:val="28"/>
          <w:lang w:val="pt-BR"/>
        </w:rPr>
        <w:t xml:space="preserve"> Giải pháp thời gian tới:</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Tiếp tục tăng cường kiểm tra, kiểm soát việc thực hiện quy hoạch chăn nuôi, bảo vệ môi trường.</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xml:space="preserve">- Kiên quyết xử lý nghiêm, đình chỉ sản xuất và buộc di dời đối với các sơ </w:t>
      </w:r>
      <w:r w:rsidRPr="00CE6BB0">
        <w:rPr>
          <w:rFonts w:ascii="Times New Roman" w:hAnsi="Times New Roman"/>
          <w:color w:val="auto"/>
          <w:szCs w:val="28"/>
          <w:lang w:val="pt-BR"/>
        </w:rPr>
        <w:lastRenderedPageBreak/>
        <w:t>sở vi phạm hoặc không chấp hành việc khắc phục các tồn tại và nội dung theo cam kết về quy mô chăn nuôi và bảo vệ môi trường.</w:t>
      </w:r>
    </w:p>
    <w:p w:rsidR="00913533" w:rsidRPr="00CE6BB0" w:rsidRDefault="00913533">
      <w:pPr>
        <w:widowControl w:val="0"/>
        <w:spacing w:after="60"/>
        <w:jc w:val="both"/>
        <w:rPr>
          <w:rFonts w:ascii="Times New Roman" w:hAnsi="Times New Roman"/>
          <w:b/>
          <w:color w:val="auto"/>
          <w:szCs w:val="28"/>
          <w:lang w:val="pt-BR"/>
        </w:rPr>
      </w:pPr>
      <w:r w:rsidRPr="00CE6BB0">
        <w:rPr>
          <w:rFonts w:ascii="Times New Roman" w:hAnsi="Times New Roman"/>
          <w:b/>
          <w:color w:val="auto"/>
          <w:szCs w:val="28"/>
          <w:lang w:val="pt-BR"/>
        </w:rPr>
        <w:tab/>
        <w:t>2.</w:t>
      </w:r>
      <w:r w:rsidRPr="00CE6BB0">
        <w:rPr>
          <w:rFonts w:ascii="Times New Roman" w:hAnsi="Times New Roman"/>
          <w:color w:val="auto"/>
          <w:szCs w:val="28"/>
          <w:lang w:val="pt-BR"/>
        </w:rPr>
        <w:t xml:space="preserve"> </w:t>
      </w:r>
      <w:r w:rsidRPr="00CE6BB0">
        <w:rPr>
          <w:rFonts w:ascii="Times New Roman" w:hAnsi="Times New Roman"/>
          <w:b/>
          <w:color w:val="auto"/>
          <w:szCs w:val="28"/>
          <w:lang w:val="pt-BR"/>
        </w:rPr>
        <w:t>Giải pháp để phát triển bền vững ngành chăn nuôi thời gian tới:</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Thường xuyên theo dõi cập nhật thông tin dự báo tình hình thị trường để xây dựng quy hoạch kế hoạch và chỉ đạo tổ chức sản xuất chăn nuôi phù hợp.</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xml:space="preserve">- Thu hút, kêu gọi các Doanh nghiệp chế biến, tiêu thụ mạnh các sản phẩm chăn nuôi hợp tác, liên doanh, liên kết để phát huy tối đa công suất Nhà máy giết mổ và chế biến súc sản Mitraco. </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xml:space="preserve">- Đối với chăn nuôi quy mô lớn, trang trại tập trung: </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xml:space="preserve"> + Chỉ đạo tổ chức chăn nuôi</w:t>
      </w:r>
      <w:r w:rsidRPr="00CE6BB0">
        <w:rPr>
          <w:rFonts w:ascii="Times New Roman" w:hAnsi="Times New Roman"/>
          <w:color w:val="auto"/>
          <w:spacing w:val="-4"/>
          <w:szCs w:val="28"/>
          <w:lang w:val="es-ES_tradnl"/>
        </w:rPr>
        <w:t xml:space="preserve"> theo chuỗi liên kết đảm bảo phát triển bền vững; </w:t>
      </w:r>
      <w:r w:rsidRPr="00CE6BB0">
        <w:rPr>
          <w:rFonts w:ascii="Times New Roman" w:hAnsi="Times New Roman"/>
          <w:color w:val="auto"/>
          <w:szCs w:val="28"/>
          <w:lang w:val="pt-BR"/>
        </w:rPr>
        <w:t>quản lý tốt các quy hoạch, kế hoạch chăn nuôi.</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Tổ chức chăn nuôi phải tuân thủ các quy định về quy mô sản xuất, quy trình chăn nuôi, bảo vệ môi trường và an toàn dịch bệnh.</w:t>
      </w:r>
    </w:p>
    <w:p w:rsidR="00913533" w:rsidRPr="00CE6BB0" w:rsidRDefault="00913533">
      <w:pPr>
        <w:widowControl w:val="0"/>
        <w:spacing w:after="60"/>
        <w:ind w:firstLine="720"/>
        <w:jc w:val="both"/>
        <w:rPr>
          <w:rFonts w:ascii="Times New Roman" w:hAnsi="Times New Roman"/>
          <w:color w:val="auto"/>
          <w:spacing w:val="-4"/>
          <w:szCs w:val="28"/>
          <w:lang w:val="es-ES_tradnl"/>
        </w:rPr>
      </w:pPr>
      <w:r w:rsidRPr="00CE6BB0">
        <w:rPr>
          <w:rFonts w:ascii="Times New Roman" w:hAnsi="Times New Roman"/>
          <w:color w:val="auto"/>
          <w:szCs w:val="28"/>
          <w:lang w:val="pt-BR"/>
        </w:rPr>
        <w:t>+ C</w:t>
      </w:r>
      <w:r w:rsidRPr="00CE6BB0">
        <w:rPr>
          <w:rFonts w:ascii="Times New Roman" w:hAnsi="Times New Roman"/>
          <w:color w:val="auto"/>
          <w:spacing w:val="-4"/>
          <w:szCs w:val="28"/>
          <w:lang w:val="es-ES_tradnl"/>
        </w:rPr>
        <w:t>hỉ chấp thuận đầu tư đối với các Dự án chăn nuôi đảm bảo quy hoạch, kế hoạch sản xuất, có thị trường đầu ra ổn định, có biện pháp xử lý chất thải chăn nuôi đảm bảo môi trường, phát triển bền vững.</w:t>
      </w:r>
    </w:p>
    <w:p w:rsidR="00913533" w:rsidRPr="00CE6BB0" w:rsidRDefault="00913533">
      <w:pPr>
        <w:widowControl w:val="0"/>
        <w:spacing w:after="60"/>
        <w:ind w:firstLine="720"/>
        <w:jc w:val="both"/>
        <w:rPr>
          <w:rFonts w:ascii="Times New Roman" w:hAnsi="Times New Roman"/>
          <w:color w:val="auto"/>
          <w:spacing w:val="-6"/>
          <w:szCs w:val="28"/>
          <w:lang w:val="pt-BR"/>
        </w:rPr>
      </w:pPr>
      <w:r w:rsidRPr="00CE6BB0">
        <w:rPr>
          <w:rFonts w:ascii="Times New Roman" w:hAnsi="Times New Roman"/>
          <w:color w:val="auto"/>
          <w:spacing w:val="-6"/>
          <w:szCs w:val="28"/>
          <w:lang w:val="es-ES_tradnl"/>
        </w:rPr>
        <w:t>+ Tăng cường quản lý và xử lý nghiêm túc đối với các Cơ sở chăn nuôi không tuân thủ quy mô đầu tư và vi phạm công tác bảo vệ môi trường, phòng chống dịch bệnh.</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Đối với chăn nuôi nông hộ trong khu vực dân cư:</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bCs/>
          <w:color w:val="auto"/>
          <w:szCs w:val="28"/>
          <w:lang w:val="pt-BR"/>
        </w:rPr>
        <w:t xml:space="preserve">+ Chỉ khuyến khích chăn nuôi nông hộ đảm bảo </w:t>
      </w:r>
      <w:r w:rsidRPr="00CE6BB0">
        <w:rPr>
          <w:rFonts w:ascii="Times New Roman" w:hAnsi="Times New Roman"/>
          <w:color w:val="auto"/>
          <w:szCs w:val="28"/>
          <w:lang w:val="pt-BR"/>
        </w:rPr>
        <w:t>các điều kiện về quy mô, môi trường chăn nuôi và an toàn dịch bệnh.</w:t>
      </w:r>
    </w:p>
    <w:p w:rsidR="00913533" w:rsidRPr="00CE6BB0" w:rsidRDefault="00913533">
      <w:pPr>
        <w:widowControl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xml:space="preserve">+ Tăng cường công tác quản lý nhà nước về chăn nuôi; tổ chức chăn nuôi theo hướng chuỗi liên kết, thông qua việc hình thành các THT, HTX tổ chức sản xuất có kiểm soát nhằm giảm chi phí đầu vào và sản xuất </w:t>
      </w:r>
      <w:r w:rsidRPr="00CE6BB0">
        <w:rPr>
          <w:rFonts w:ascii="Times New Roman" w:hAnsi="Times New Roman"/>
          <w:color w:val="auto"/>
          <w:szCs w:val="28"/>
          <w:lang w:val="sv-SE"/>
        </w:rPr>
        <w:t>gắn với thị trường</w:t>
      </w:r>
      <w:r w:rsidRPr="00CE6BB0">
        <w:rPr>
          <w:rFonts w:ascii="Times New Roman" w:hAnsi="Times New Roman"/>
          <w:color w:val="auto"/>
          <w:szCs w:val="28"/>
          <w:lang w:val="pt-BR"/>
        </w:rPr>
        <w:t>.</w:t>
      </w:r>
    </w:p>
    <w:p w:rsidR="00913533" w:rsidRPr="00CE6BB0" w:rsidRDefault="00913533">
      <w:pPr>
        <w:widowControl w:val="0"/>
        <w:spacing w:after="60"/>
        <w:ind w:firstLine="720"/>
        <w:jc w:val="both"/>
        <w:rPr>
          <w:rFonts w:ascii="Times New Roman" w:hAnsi="Times New Roman"/>
          <w:color w:val="auto"/>
          <w:spacing w:val="-4"/>
          <w:szCs w:val="28"/>
          <w:lang w:val="pt-BR"/>
        </w:rPr>
      </w:pPr>
      <w:r w:rsidRPr="00CE6BB0">
        <w:rPr>
          <w:rFonts w:ascii="Times New Roman" w:hAnsi="Times New Roman"/>
          <w:color w:val="auto"/>
          <w:spacing w:val="-4"/>
          <w:szCs w:val="28"/>
          <w:lang w:val="pt-BR"/>
        </w:rPr>
        <w:t>+ Xây dựng các tiêu chí kỹ thuật về quy mô chăn nuôi, khoảng cách chuồng trại, biện pháp xử lý chất thải chăn nuôi và công tác phòng chống dịch bệnh; đồng thời vận động, hướng dẫn các làng xã xây dựng quy chế tổ chức chăn nuôi nông hộ trong khu vực dân cư để vừa đảm bảo sinh kế và vệ sinh môi trường, an toàn dịch bệnh.</w:t>
      </w:r>
    </w:p>
    <w:p w:rsidR="00913533" w:rsidRPr="00CE6BB0" w:rsidRDefault="00913533">
      <w:pPr>
        <w:widowControl w:val="0"/>
        <w:spacing w:after="60"/>
        <w:ind w:firstLine="720"/>
        <w:jc w:val="both"/>
        <w:rPr>
          <w:rFonts w:ascii="Times New Roman" w:hAnsi="Times New Roman"/>
          <w:b/>
          <w:color w:val="auto"/>
          <w:szCs w:val="28"/>
          <w:lang w:val="pt-BR"/>
        </w:rPr>
      </w:pPr>
      <w:r w:rsidRPr="00CE6BB0">
        <w:rPr>
          <w:rFonts w:ascii="Times New Roman" w:hAnsi="Times New Roman"/>
          <w:color w:val="auto"/>
          <w:szCs w:val="28"/>
          <w:lang w:val="pt-BR"/>
        </w:rPr>
        <w:t xml:space="preserve"> + Tạo điều kiện để các hộ chăn nuôi quy mô vừa từng bước di dời ra khỏi khu vực dân cư, tổ chức sản xuất tại các vùng được QH để phát triển chăn nuôi tập trung.</w:t>
      </w:r>
    </w:p>
    <w:p w:rsidR="00E51669" w:rsidRPr="00CE6BB0" w:rsidRDefault="00CC7B0F">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 xml:space="preserve">Câu hỏi 3: </w:t>
      </w:r>
      <w:r w:rsidRPr="00CE6BB0">
        <w:rPr>
          <w:rFonts w:ascii="Times New Roman" w:hAnsi="Times New Roman"/>
          <w:color w:val="auto"/>
          <w:szCs w:val="28"/>
          <w:lang w:val="nl-NL"/>
        </w:rPr>
        <w:t xml:space="preserve">Về việc các hồ đập phục vụ sản xuất và sinh hoạt khi thực hiện xả tràn, lưu lượng xả lớn so với tiêu chuẩn nên dẫn đến bồi lấp, </w:t>
      </w:r>
      <w:r w:rsidR="00541954" w:rsidRPr="00CE6BB0">
        <w:rPr>
          <w:rFonts w:ascii="Times New Roman" w:hAnsi="Times New Roman"/>
          <w:color w:val="auto"/>
          <w:szCs w:val="28"/>
          <w:lang w:val="nl-NL"/>
        </w:rPr>
        <w:t>sạt</w:t>
      </w:r>
      <w:r w:rsidRPr="00CE6BB0">
        <w:rPr>
          <w:rFonts w:ascii="Times New Roman" w:hAnsi="Times New Roman"/>
          <w:color w:val="auto"/>
          <w:szCs w:val="28"/>
          <w:lang w:val="nl-NL"/>
        </w:rPr>
        <w:t xml:space="preserve"> lở làm ảnh hưởng đến hoa màu, vật nuôi của các hộ dân ở phần hạ lưu của hồ. Đề nghị tỉnh chỉ đạo các cơ quan chức năng tính toán lưu lượng trước khi xả cho hợp lý và bồi thường cho nhân</w:t>
      </w:r>
      <w:r w:rsidR="00541954" w:rsidRPr="00CE6BB0">
        <w:rPr>
          <w:rFonts w:ascii="Times New Roman" w:hAnsi="Times New Roman"/>
          <w:color w:val="auto"/>
          <w:szCs w:val="28"/>
          <w:lang w:val="nl-NL"/>
        </w:rPr>
        <w:t xml:space="preserve"> dân</w:t>
      </w:r>
      <w:r w:rsidRPr="00CE6BB0">
        <w:rPr>
          <w:rFonts w:ascii="Times New Roman" w:hAnsi="Times New Roman"/>
          <w:color w:val="auto"/>
          <w:szCs w:val="28"/>
          <w:lang w:val="nl-NL"/>
        </w:rPr>
        <w:t xml:space="preserve"> bị ảnh hưởng khi xả tràn làm hư hỏng hoa màu, vật nuôi.</w:t>
      </w:r>
    </w:p>
    <w:p w:rsidR="00CC7B0F" w:rsidRPr="00CE6BB0" w:rsidRDefault="00CC7B0F">
      <w:pPr>
        <w:spacing w:after="60"/>
        <w:ind w:firstLine="720"/>
        <w:jc w:val="both"/>
        <w:rPr>
          <w:rFonts w:ascii="Times New Roman" w:hAnsi="Times New Roman"/>
          <w:b/>
          <w:color w:val="auto"/>
          <w:szCs w:val="28"/>
          <w:lang w:val="nl-NL"/>
        </w:rPr>
      </w:pPr>
      <w:r w:rsidRPr="00CE6BB0">
        <w:rPr>
          <w:rFonts w:ascii="Times New Roman" w:hAnsi="Times New Roman"/>
          <w:b/>
          <w:color w:val="auto"/>
          <w:szCs w:val="28"/>
          <w:lang w:val="nl-NL"/>
        </w:rPr>
        <w:t>Trả lời:</w:t>
      </w:r>
    </w:p>
    <w:p w:rsidR="005A7192" w:rsidRPr="00CE6BB0" w:rsidRDefault="005A7192">
      <w:pPr>
        <w:spacing w:after="60"/>
        <w:ind w:firstLine="720"/>
        <w:jc w:val="both"/>
        <w:rPr>
          <w:rFonts w:ascii="Times New Roman" w:hAnsi="Times New Roman"/>
          <w:bCs/>
          <w:color w:val="auto"/>
          <w:szCs w:val="28"/>
          <w:lang w:val="it-IT"/>
        </w:rPr>
      </w:pPr>
      <w:r w:rsidRPr="00CE6BB0">
        <w:rPr>
          <w:rFonts w:ascii="Times New Roman" w:hAnsi="Times New Roman"/>
          <w:bCs/>
          <w:color w:val="auto"/>
          <w:szCs w:val="28"/>
          <w:lang w:val="it-IT"/>
        </w:rPr>
        <w:t xml:space="preserve">Hiện nay, toàn tỉnh có 350 hồ chứa nước thủy lợi, với tổng dung tích hơn 800 triệu m3 nước, trong đó 09 hồ chứa điều tiết bằng tràn xả sâu </w:t>
      </w:r>
      <w:r w:rsidRPr="00CE6BB0">
        <w:rPr>
          <w:rFonts w:ascii="Times New Roman" w:hAnsi="Times New Roman"/>
          <w:bCs/>
          <w:i/>
          <w:color w:val="auto"/>
          <w:szCs w:val="28"/>
          <w:lang w:val="it-IT"/>
        </w:rPr>
        <w:t xml:space="preserve">(các Hồ: Kẻ </w:t>
      </w:r>
      <w:r w:rsidRPr="00CE6BB0">
        <w:rPr>
          <w:rFonts w:ascii="Times New Roman" w:hAnsi="Times New Roman"/>
          <w:bCs/>
          <w:i/>
          <w:color w:val="auto"/>
          <w:szCs w:val="28"/>
          <w:lang w:val="it-IT"/>
        </w:rPr>
        <w:lastRenderedPageBreak/>
        <w:t>Gỗ, Sông Rác, Thượng Sông Trí, Kim Sơn, Tàu Voi, Bộc Nguyên, Đá Bạc, Đá Hàn, Khe Xai)</w:t>
      </w:r>
      <w:r w:rsidRPr="00CE6BB0">
        <w:rPr>
          <w:rFonts w:ascii="Times New Roman" w:hAnsi="Times New Roman"/>
          <w:bCs/>
          <w:color w:val="auto"/>
          <w:szCs w:val="28"/>
          <w:lang w:val="it-IT"/>
        </w:rPr>
        <w:t>, có 8/9 hồ chứa đã có quy trình vận hành điều tiết được cấp có thẩm quyền phê duyệt. Riêng hồ chứa nước Khe Xai mới thi công hoàn thành, hiện Chủ đầu tư (Công ty TNHH MTV thủy lợi Nam Hà Tĩnh) đang chỉ đạo lập quy trình vận hành điều tiết để trình phê duyệt.</w:t>
      </w:r>
    </w:p>
    <w:p w:rsidR="005A7192" w:rsidRPr="00CE6BB0" w:rsidRDefault="005A7192">
      <w:pPr>
        <w:spacing w:after="60"/>
        <w:ind w:firstLine="720"/>
        <w:jc w:val="both"/>
        <w:rPr>
          <w:rFonts w:ascii="Times New Roman" w:hAnsi="Times New Roman"/>
          <w:bCs/>
          <w:color w:val="auto"/>
          <w:szCs w:val="28"/>
          <w:lang w:val="it-IT"/>
        </w:rPr>
      </w:pPr>
      <w:r w:rsidRPr="00CE6BB0">
        <w:rPr>
          <w:rFonts w:ascii="Times New Roman" w:hAnsi="Times New Roman"/>
          <w:bCs/>
          <w:color w:val="auto"/>
          <w:szCs w:val="28"/>
          <w:lang w:val="it-IT"/>
        </w:rPr>
        <w:t>Trong thời gian qua, các hồ chứa nước trên địa bàn tỉnh đều vận hành điều tiết đúng quy trình được phê duyệt và tiêu chuẩn quy định; không có hồ chứa nào xả lũ vượt quy trình được duyệt, cụ thể: Hồ chứa nước Kẻ Gỗ có lưu lượng xả lũ thiết kế lớn nhất là 1.080m</w:t>
      </w:r>
      <w:r w:rsidRPr="00CE6BB0">
        <w:rPr>
          <w:rFonts w:ascii="Times New Roman" w:hAnsi="Times New Roman"/>
          <w:bCs/>
          <w:color w:val="auto"/>
          <w:szCs w:val="28"/>
          <w:vertAlign w:val="superscript"/>
          <w:lang w:val="it-IT"/>
        </w:rPr>
        <w:t>3</w:t>
      </w:r>
      <w:r w:rsidRPr="00CE6BB0">
        <w:rPr>
          <w:rFonts w:ascii="Times New Roman" w:hAnsi="Times New Roman"/>
          <w:bCs/>
          <w:color w:val="auto"/>
          <w:szCs w:val="28"/>
          <w:lang w:val="it-IT"/>
        </w:rPr>
        <w:t>/s, năm 1983 hồ xả lũ với lưu lượng lớn nhất là 680m</w:t>
      </w:r>
      <w:r w:rsidRPr="00CE6BB0">
        <w:rPr>
          <w:rFonts w:ascii="Times New Roman" w:hAnsi="Times New Roman"/>
          <w:bCs/>
          <w:color w:val="auto"/>
          <w:szCs w:val="28"/>
          <w:vertAlign w:val="superscript"/>
          <w:lang w:val="it-IT"/>
        </w:rPr>
        <w:t>3</w:t>
      </w:r>
      <w:r w:rsidRPr="00CE6BB0">
        <w:rPr>
          <w:rFonts w:ascii="Times New Roman" w:hAnsi="Times New Roman"/>
          <w:bCs/>
          <w:color w:val="auto"/>
          <w:szCs w:val="28"/>
          <w:lang w:val="it-IT"/>
        </w:rPr>
        <w:t>/s (đây là mức xả lũ lớn nhất từ khi hồ chứa đưa vào vận hành đến nay), năm 2010 hồ xả lũ với lưu lượng 580m</w:t>
      </w:r>
      <w:r w:rsidRPr="00CE6BB0">
        <w:rPr>
          <w:rFonts w:ascii="Times New Roman" w:hAnsi="Times New Roman"/>
          <w:bCs/>
          <w:color w:val="auto"/>
          <w:szCs w:val="28"/>
          <w:vertAlign w:val="superscript"/>
          <w:lang w:val="it-IT"/>
        </w:rPr>
        <w:t>3</w:t>
      </w:r>
      <w:r w:rsidRPr="00CE6BB0">
        <w:rPr>
          <w:rFonts w:ascii="Times New Roman" w:hAnsi="Times New Roman"/>
          <w:bCs/>
          <w:color w:val="auto"/>
          <w:szCs w:val="28"/>
          <w:lang w:val="it-IT"/>
        </w:rPr>
        <w:t>/s; Hồ Thượng Sông Trí có lưu lượng xả lũ thiết kế 530m</w:t>
      </w:r>
      <w:r w:rsidRPr="00CE6BB0">
        <w:rPr>
          <w:rFonts w:ascii="Times New Roman" w:hAnsi="Times New Roman"/>
          <w:bCs/>
          <w:color w:val="auto"/>
          <w:szCs w:val="28"/>
          <w:vertAlign w:val="superscript"/>
          <w:lang w:val="it-IT"/>
        </w:rPr>
        <w:t>3</w:t>
      </w:r>
      <w:r w:rsidRPr="00CE6BB0">
        <w:rPr>
          <w:rFonts w:ascii="Times New Roman" w:hAnsi="Times New Roman"/>
          <w:bCs/>
          <w:color w:val="auto"/>
          <w:szCs w:val="28"/>
          <w:lang w:val="it-IT"/>
        </w:rPr>
        <w:t>/s, năm 2016 hồ xả lũ lớn nhất là 200m</w:t>
      </w:r>
      <w:r w:rsidRPr="00CE6BB0">
        <w:rPr>
          <w:rFonts w:ascii="Times New Roman" w:hAnsi="Times New Roman"/>
          <w:bCs/>
          <w:color w:val="auto"/>
          <w:szCs w:val="28"/>
          <w:vertAlign w:val="superscript"/>
          <w:lang w:val="it-IT"/>
        </w:rPr>
        <w:t>3</w:t>
      </w:r>
      <w:r w:rsidRPr="00CE6BB0">
        <w:rPr>
          <w:rFonts w:ascii="Times New Roman" w:hAnsi="Times New Roman"/>
          <w:bCs/>
          <w:color w:val="auto"/>
          <w:szCs w:val="28"/>
          <w:lang w:val="it-IT"/>
        </w:rPr>
        <w:t>/s... các hồ chứa không có tràn xả sâu thì khi mực nước vượt cao trình mực nước dâng bình thường thì nước chảy qua tràn xả lũ, tùy theo lượng mưa đến.</w:t>
      </w:r>
    </w:p>
    <w:p w:rsidR="005A7192" w:rsidRPr="00CE6BB0" w:rsidRDefault="005A7192">
      <w:pPr>
        <w:spacing w:after="60"/>
        <w:ind w:firstLine="720"/>
        <w:jc w:val="both"/>
        <w:rPr>
          <w:rFonts w:ascii="Times New Roman" w:hAnsi="Times New Roman"/>
          <w:bCs/>
          <w:color w:val="auto"/>
          <w:szCs w:val="28"/>
          <w:lang w:val="it-IT"/>
        </w:rPr>
      </w:pPr>
      <w:r w:rsidRPr="00CE6BB0">
        <w:rPr>
          <w:rFonts w:ascii="Times New Roman" w:hAnsi="Times New Roman"/>
          <w:bCs/>
          <w:color w:val="auto"/>
          <w:szCs w:val="28"/>
          <w:lang w:val="it-IT"/>
        </w:rPr>
        <w:t>Do ảnh hưởng của biến đổi khí hậu, trong các năm qua diễn biến thời tiết khá cực đoạn, mưa lũ bất thường và cường độ cao, lượng mưa lớn xảy ra trên diện rộng, trong đó có các vùng hạ du hồ chứa nước, dẫn đến gây bồi lấp, xói l</w:t>
      </w:r>
      <w:r w:rsidR="00541954" w:rsidRPr="00CE6BB0">
        <w:rPr>
          <w:rFonts w:ascii="Times New Roman" w:hAnsi="Times New Roman"/>
          <w:bCs/>
          <w:color w:val="auto"/>
          <w:szCs w:val="28"/>
          <w:lang w:val="it-IT"/>
        </w:rPr>
        <w:t>ở</w:t>
      </w:r>
      <w:r w:rsidRPr="00CE6BB0">
        <w:rPr>
          <w:rFonts w:ascii="Times New Roman" w:hAnsi="Times New Roman"/>
          <w:bCs/>
          <w:color w:val="auto"/>
          <w:szCs w:val="28"/>
          <w:lang w:val="it-IT"/>
        </w:rPr>
        <w:t xml:space="preserve"> lòng dẫn, ảnh hưởng đến dân sinh, sản xuất của Nhân dân. Việc xả lũ hồ chứa không phải là nguyên nhân chủ yếu gây ra các thiệt hại.</w:t>
      </w:r>
    </w:p>
    <w:p w:rsidR="005A7192" w:rsidRPr="00CE6BB0" w:rsidRDefault="005A7192">
      <w:pPr>
        <w:spacing w:after="60"/>
        <w:ind w:firstLine="720"/>
        <w:jc w:val="both"/>
        <w:rPr>
          <w:rFonts w:ascii="Times New Roman" w:hAnsi="Times New Roman"/>
          <w:bCs/>
          <w:color w:val="auto"/>
          <w:szCs w:val="28"/>
          <w:lang w:val="it-IT"/>
        </w:rPr>
      </w:pPr>
      <w:r w:rsidRPr="00CE6BB0">
        <w:rPr>
          <w:rFonts w:ascii="Times New Roman" w:hAnsi="Times New Roman"/>
          <w:bCs/>
          <w:color w:val="auto"/>
          <w:szCs w:val="28"/>
          <w:lang w:val="it-IT"/>
        </w:rPr>
        <w:t>Việc vận hành hồ chứa phải đảm bảo được các mục tiêu chính, đó là: Tích đủ nước phục vụ sản xuất và dân sinh theo yêu cầu thiết kế; đảm bảo an toàn cho hồ chứa và giảm thiểu thiệt hại đến mức thấp nhất cho hạ du khi hồ chứa xả lũ.</w:t>
      </w:r>
    </w:p>
    <w:p w:rsidR="005A7192" w:rsidRPr="00CE6BB0" w:rsidRDefault="005A7192">
      <w:pPr>
        <w:spacing w:after="60"/>
        <w:ind w:firstLine="720"/>
        <w:jc w:val="both"/>
        <w:rPr>
          <w:rFonts w:ascii="Times New Roman" w:hAnsi="Times New Roman"/>
          <w:bCs/>
          <w:color w:val="auto"/>
          <w:szCs w:val="28"/>
          <w:lang w:val="it-IT"/>
        </w:rPr>
      </w:pPr>
      <w:r w:rsidRPr="00CE6BB0">
        <w:rPr>
          <w:rFonts w:ascii="Times New Roman" w:hAnsi="Times New Roman"/>
          <w:bCs/>
          <w:color w:val="auto"/>
          <w:szCs w:val="28"/>
          <w:lang w:val="it-IT"/>
        </w:rPr>
        <w:t>Để đảm báo các yêu cầu trên, UBND tỉnh đã chỉ đạo Sở Nông nghiệp và Phát triển nông thôn phối hợp với các sở, ban, ngành và các địa phương thường xuyên kiểm tra, chỉ đạo các chủ hồ chứa cập nhật thông tin về tình hình khí tượng thủy văn để điều tiết hồ chứa một cách linh hoạt, xả lũ sớm để cắt lũ, giảm lũ cho vùng hạ du khi có mưa lớn, đảm bảo an toàn công trình và vùng hạ du.</w:t>
      </w:r>
    </w:p>
    <w:p w:rsidR="00CC7B0F" w:rsidRPr="00CE6BB0" w:rsidRDefault="00CC7B0F">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 xml:space="preserve">Câu hỏi 4: </w:t>
      </w:r>
      <w:r w:rsidRPr="00CE6BB0">
        <w:rPr>
          <w:rFonts w:ascii="Times New Roman" w:hAnsi="Times New Roman"/>
          <w:color w:val="auto"/>
          <w:szCs w:val="28"/>
          <w:lang w:val="nl-NL"/>
        </w:rPr>
        <w:t>Quá trình xây dựng nông thôn mới, nhiều xã vận động doanh nghiệp tự bỏ vốn để xây dựng cơ sở hạ tầng góp phần hoàn thiện các tiêu chí đạt chuẩn nông thôn mới. Tuy vậy, nhiều thông tin phản ánh rằng sau khi kiện toàn bộ máy của nhiệm kỳ mới, nhiều lãnh đạo xã lại không chịu trách nhiệm về số nợ XDCB từ nhiệm kỳ trước, để nợ đọng kéo dài. Đề nghị UBND tỉnh cho biết rõ thực trạng nợ XDCB của các xã đã về đích nông thôn mới, có hay không tình trạng nêu trên và giải pháp khắc phục?</w:t>
      </w:r>
    </w:p>
    <w:p w:rsidR="00CC7B0F" w:rsidRPr="00CE6BB0" w:rsidRDefault="00CC7B0F">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p>
    <w:p w:rsidR="00440673" w:rsidRPr="00CE6BB0" w:rsidRDefault="00440673">
      <w:pPr>
        <w:spacing w:after="60"/>
        <w:ind w:firstLine="709"/>
        <w:jc w:val="both"/>
        <w:rPr>
          <w:rFonts w:ascii="Times New Roman" w:hAnsi="Times New Roman"/>
          <w:color w:val="auto"/>
          <w:szCs w:val="28"/>
          <w:lang w:val="en-US"/>
        </w:rPr>
      </w:pPr>
      <w:r w:rsidRPr="00CE6BB0">
        <w:rPr>
          <w:rFonts w:ascii="Times New Roman" w:hAnsi="Times New Roman"/>
          <w:color w:val="auto"/>
          <w:szCs w:val="28"/>
          <w:lang w:val="en-US"/>
        </w:rPr>
        <w:t>Thực hiện Chương trình Mục tiêu Qu</w:t>
      </w:r>
      <w:r w:rsidR="00541954" w:rsidRPr="00CE6BB0">
        <w:rPr>
          <w:rFonts w:ascii="Times New Roman" w:hAnsi="Times New Roman"/>
          <w:color w:val="auto"/>
          <w:szCs w:val="28"/>
          <w:lang w:val="en-US"/>
        </w:rPr>
        <w:t>ố</w:t>
      </w:r>
      <w:r w:rsidRPr="00CE6BB0">
        <w:rPr>
          <w:rFonts w:ascii="Times New Roman" w:hAnsi="Times New Roman"/>
          <w:color w:val="auto"/>
          <w:szCs w:val="28"/>
          <w:lang w:val="en-US"/>
        </w:rPr>
        <w:t xml:space="preserve">c gia xây dựng nông thôn mới việc huy động tổng thể các nguồn lực để tham gia xây dựng nông thôn mới là rất cần thiết và ghi nhận sự đóng góp tích cực của cộng đồng doanh nghiệp trong thời gian qua đã hỗ trợ, giúp đỡ các địa phương hoàn thành các tiêu chí nông thôn mới; có những doanh nghiệp chấp thuận bỏ vốn trước để thực hiện, thanh toán sau không tính lãi, đã xây dựng nên các công trình hạ tầng phục </w:t>
      </w:r>
      <w:r w:rsidR="00541954" w:rsidRPr="00CE6BB0">
        <w:rPr>
          <w:rFonts w:ascii="Times New Roman" w:hAnsi="Times New Roman"/>
          <w:color w:val="auto"/>
          <w:szCs w:val="28"/>
          <w:lang w:val="en-US"/>
        </w:rPr>
        <w:t>v</w:t>
      </w:r>
      <w:r w:rsidRPr="00CE6BB0">
        <w:rPr>
          <w:rFonts w:ascii="Times New Roman" w:hAnsi="Times New Roman"/>
          <w:color w:val="auto"/>
          <w:szCs w:val="28"/>
          <w:lang w:val="en-US"/>
        </w:rPr>
        <w:t xml:space="preserve">ụ người dân, </w:t>
      </w:r>
      <w:r w:rsidRPr="00CE6BB0">
        <w:rPr>
          <w:rFonts w:ascii="Times New Roman" w:hAnsi="Times New Roman"/>
          <w:color w:val="auto"/>
          <w:szCs w:val="28"/>
          <w:lang w:val="en-US"/>
        </w:rPr>
        <w:lastRenderedPageBreak/>
        <w:t>người dân được hưởng lợi trước, đây là một sự đóng góp của doanh nghiệp cho xây dựng nông thôn mới.</w:t>
      </w:r>
    </w:p>
    <w:p w:rsidR="00440673" w:rsidRPr="00CE6BB0" w:rsidRDefault="00440673">
      <w:pPr>
        <w:spacing w:after="60"/>
        <w:ind w:firstLine="709"/>
        <w:jc w:val="both"/>
        <w:rPr>
          <w:rFonts w:ascii="Times New Roman" w:hAnsi="Times New Roman"/>
          <w:color w:val="auto"/>
          <w:szCs w:val="28"/>
          <w:lang w:val="en-US"/>
        </w:rPr>
      </w:pPr>
      <w:r w:rsidRPr="00CE6BB0">
        <w:rPr>
          <w:rFonts w:ascii="Times New Roman" w:hAnsi="Times New Roman"/>
          <w:color w:val="auto"/>
          <w:szCs w:val="28"/>
          <w:lang w:val="en-US"/>
        </w:rPr>
        <w:t xml:space="preserve">Tại các xã đã đạt chuẩn nông thôn mới có nợ xây dựng và cơ bản đều xác định có khả năng thanh toán (nợ đọng, nợ trái quy định, nợ không có khả năng thanh toán cơ bản là không có và khi công nhận đạt chuẩn đã xác định rõ vấn đề này). Tuy vậy, </w:t>
      </w:r>
      <w:r w:rsidR="008201F5" w:rsidRPr="00CE6BB0">
        <w:rPr>
          <w:rFonts w:ascii="Times New Roman" w:hAnsi="Times New Roman"/>
          <w:color w:val="auto"/>
          <w:szCs w:val="28"/>
          <w:lang w:val="en-US"/>
        </w:rPr>
        <w:t xml:space="preserve">tại </w:t>
      </w:r>
      <w:r w:rsidRPr="00CE6BB0">
        <w:rPr>
          <w:rFonts w:ascii="Times New Roman" w:hAnsi="Times New Roman"/>
          <w:color w:val="auto"/>
          <w:szCs w:val="28"/>
          <w:lang w:val="en-US"/>
        </w:rPr>
        <w:t xml:space="preserve">một số xã (tuy là số ít) </w:t>
      </w:r>
      <w:r w:rsidR="008201F5" w:rsidRPr="00CE6BB0">
        <w:rPr>
          <w:rFonts w:ascii="Times New Roman" w:hAnsi="Times New Roman"/>
          <w:color w:val="auto"/>
          <w:szCs w:val="28"/>
          <w:lang w:val="en-US"/>
        </w:rPr>
        <w:t xml:space="preserve">còn có hiện tượng </w:t>
      </w:r>
      <w:r w:rsidRPr="00CE6BB0">
        <w:rPr>
          <w:rFonts w:ascii="Times New Roman" w:hAnsi="Times New Roman"/>
          <w:color w:val="auto"/>
          <w:szCs w:val="28"/>
          <w:lang w:val="en-US"/>
        </w:rPr>
        <w:t>chậm thanh toán, có xã nợ khá lớn và có hiện tượng nhiệm kỳ trước để lại nợ cho nhiệm kỳ sau (</w:t>
      </w:r>
      <w:r w:rsidR="008201F5" w:rsidRPr="00CE6BB0">
        <w:rPr>
          <w:rFonts w:ascii="Times New Roman" w:hAnsi="Times New Roman"/>
          <w:color w:val="auto"/>
          <w:szCs w:val="28"/>
          <w:lang w:val="en-US"/>
        </w:rPr>
        <w:t xml:space="preserve">do </w:t>
      </w:r>
      <w:r w:rsidRPr="00CE6BB0">
        <w:rPr>
          <w:rFonts w:ascii="Times New Roman" w:hAnsi="Times New Roman"/>
          <w:color w:val="auto"/>
          <w:szCs w:val="28"/>
          <w:lang w:val="en-US"/>
        </w:rPr>
        <w:t xml:space="preserve">Chủ tịch UBND xã thay đổi), người kế nhiệm trách nhiệm chưa cao kể cả tìm nguồn </w:t>
      </w:r>
      <w:r w:rsidR="008201F5" w:rsidRPr="00CE6BB0">
        <w:rPr>
          <w:rFonts w:ascii="Times New Roman" w:hAnsi="Times New Roman"/>
          <w:color w:val="auto"/>
          <w:szCs w:val="28"/>
          <w:lang w:val="en-US"/>
        </w:rPr>
        <w:t xml:space="preserve">vốn </w:t>
      </w:r>
      <w:r w:rsidRPr="00CE6BB0">
        <w:rPr>
          <w:rFonts w:ascii="Times New Roman" w:hAnsi="Times New Roman"/>
          <w:color w:val="auto"/>
          <w:szCs w:val="28"/>
          <w:lang w:val="en-US"/>
        </w:rPr>
        <w:t>để thanh toán, có khi có nguồn chưa ưu tiên trả nợ</w:t>
      </w:r>
      <w:r w:rsidR="00541954" w:rsidRPr="00CE6BB0">
        <w:rPr>
          <w:rFonts w:ascii="Times New Roman" w:hAnsi="Times New Roman"/>
          <w:color w:val="auto"/>
          <w:szCs w:val="28"/>
          <w:lang w:val="en-US"/>
        </w:rPr>
        <w:t>,</w:t>
      </w:r>
      <w:r w:rsidRPr="00CE6BB0">
        <w:rPr>
          <w:rFonts w:ascii="Times New Roman" w:hAnsi="Times New Roman"/>
          <w:color w:val="auto"/>
          <w:szCs w:val="28"/>
          <w:lang w:val="en-US"/>
        </w:rPr>
        <w:t xml:space="preserve"> để kéo dài nợ doanh nghiệp. </w:t>
      </w:r>
    </w:p>
    <w:p w:rsidR="00440673" w:rsidRPr="00CE6BB0" w:rsidRDefault="00440673">
      <w:pPr>
        <w:spacing w:after="60"/>
        <w:ind w:firstLine="709"/>
        <w:jc w:val="both"/>
        <w:rPr>
          <w:rFonts w:ascii="Times New Roman" w:hAnsi="Times New Roman"/>
          <w:color w:val="auto"/>
          <w:szCs w:val="28"/>
          <w:lang w:val="en-US"/>
        </w:rPr>
      </w:pPr>
      <w:r w:rsidRPr="00CE6BB0">
        <w:rPr>
          <w:rFonts w:ascii="Times New Roman" w:hAnsi="Times New Roman"/>
          <w:color w:val="auto"/>
          <w:spacing w:val="-4"/>
          <w:szCs w:val="28"/>
          <w:lang w:val="en-US"/>
        </w:rPr>
        <w:t>Để chấn chỉnh hiện tượng này, trong thời gian qua UBND tỉnh đã triển khai đồng bộ các giải pháp, c</w:t>
      </w:r>
      <w:r w:rsidRPr="00CE6BB0">
        <w:rPr>
          <w:rFonts w:ascii="Times New Roman" w:hAnsi="Times New Roman"/>
          <w:color w:val="auto"/>
          <w:szCs w:val="28"/>
          <w:lang w:val="en-US"/>
        </w:rPr>
        <w:t>hỉ đạo các địa phương phải chấp hành nghiêm chỉnh Luật Đầu tư công và các Văn bản quy định của Trung ương, của tỉnh, tránh đầu tư xây dựng khi chưa xác định, cân đối được nguồn vốn thanh toán; ưu tiên trả nợ; phát huy cao xã hội hóa nguồn lực trong xây dựng nông thôn mới; đến nay một số xã đã thanh toán được khối lượng khá lớn, giảm đáng kể tổng nợ xây dựng cơ bản trong xây dựng nông thôn mới.</w:t>
      </w:r>
    </w:p>
    <w:p w:rsidR="00440673" w:rsidRPr="00CE6BB0" w:rsidRDefault="00440673">
      <w:pPr>
        <w:spacing w:after="60"/>
        <w:ind w:firstLine="709"/>
        <w:jc w:val="both"/>
        <w:rPr>
          <w:rFonts w:ascii="Times New Roman" w:hAnsi="Times New Roman"/>
          <w:color w:val="auto"/>
          <w:szCs w:val="28"/>
          <w:lang w:val="en-US"/>
        </w:rPr>
      </w:pPr>
      <w:r w:rsidRPr="00CE6BB0">
        <w:rPr>
          <w:rFonts w:ascii="Times New Roman" w:hAnsi="Times New Roman"/>
          <w:color w:val="auto"/>
          <w:szCs w:val="28"/>
          <w:lang w:val="en-US"/>
        </w:rPr>
        <w:t xml:space="preserve">Ngoài ra, một số ít các xã còn </w:t>
      </w:r>
      <w:r w:rsidR="008201F5" w:rsidRPr="00CE6BB0">
        <w:rPr>
          <w:rFonts w:ascii="Times New Roman" w:hAnsi="Times New Roman"/>
          <w:color w:val="auto"/>
          <w:szCs w:val="28"/>
          <w:lang w:val="en-US"/>
        </w:rPr>
        <w:t xml:space="preserve">có </w:t>
      </w:r>
      <w:r w:rsidRPr="00CE6BB0">
        <w:rPr>
          <w:rFonts w:ascii="Times New Roman" w:hAnsi="Times New Roman"/>
          <w:color w:val="auto"/>
          <w:szCs w:val="28"/>
          <w:lang w:val="en-US"/>
        </w:rPr>
        <w:t>hiện tượng chậm thanh toán do việc huy động nguồn lực khó khăn và thay đổi Chủ tịch UBND xã, như</w:t>
      </w:r>
      <w:r w:rsidR="00541954" w:rsidRPr="00CE6BB0">
        <w:rPr>
          <w:rFonts w:ascii="Times New Roman" w:hAnsi="Times New Roman"/>
          <w:color w:val="auto"/>
          <w:szCs w:val="28"/>
          <w:lang w:val="en-US"/>
        </w:rPr>
        <w:t xml:space="preserve"> các xã</w:t>
      </w:r>
      <w:r w:rsidRPr="00CE6BB0">
        <w:rPr>
          <w:rFonts w:ascii="Times New Roman" w:hAnsi="Times New Roman"/>
          <w:color w:val="auto"/>
          <w:szCs w:val="28"/>
          <w:lang w:val="en-US"/>
        </w:rPr>
        <w:t>: Thạch Bằng, Thiên Lộc, Kỳ Trung…</w:t>
      </w:r>
    </w:p>
    <w:p w:rsidR="00440673" w:rsidRPr="00CE6BB0" w:rsidRDefault="00440673">
      <w:pPr>
        <w:spacing w:after="60"/>
        <w:ind w:firstLine="709"/>
        <w:jc w:val="both"/>
        <w:rPr>
          <w:rFonts w:ascii="Times New Roman" w:hAnsi="Times New Roman"/>
          <w:color w:val="auto"/>
          <w:spacing w:val="-4"/>
          <w:szCs w:val="28"/>
          <w:lang w:val="en-US"/>
        </w:rPr>
      </w:pPr>
      <w:r w:rsidRPr="00CE6BB0">
        <w:rPr>
          <w:rFonts w:ascii="Times New Roman" w:hAnsi="Times New Roman"/>
          <w:color w:val="auto"/>
          <w:szCs w:val="28"/>
          <w:lang w:val="en-US"/>
        </w:rPr>
        <w:t xml:space="preserve">Thời gian tới, </w:t>
      </w:r>
      <w:r w:rsidRPr="00CE6BB0">
        <w:rPr>
          <w:rFonts w:ascii="Times New Roman" w:hAnsi="Times New Roman"/>
          <w:color w:val="auto"/>
          <w:spacing w:val="-4"/>
          <w:szCs w:val="28"/>
          <w:lang w:val="en-US"/>
        </w:rPr>
        <w:t xml:space="preserve">UBND tỉnh sẽ tiếp tục tăng cường chỉ đạo các địa phương tập trung xử lý dứt điểm tình trạng nợ </w:t>
      </w:r>
      <w:r w:rsidR="008201F5" w:rsidRPr="00CE6BB0">
        <w:rPr>
          <w:rFonts w:ascii="Times New Roman" w:hAnsi="Times New Roman"/>
          <w:color w:val="auto"/>
          <w:spacing w:val="-4"/>
          <w:szCs w:val="28"/>
          <w:lang w:val="en-US"/>
        </w:rPr>
        <w:t>xây dựng cơ bản</w:t>
      </w:r>
      <w:r w:rsidRPr="00CE6BB0">
        <w:rPr>
          <w:rFonts w:ascii="Times New Roman" w:hAnsi="Times New Roman"/>
          <w:color w:val="auto"/>
          <w:spacing w:val="-4"/>
          <w:szCs w:val="28"/>
          <w:lang w:val="en-US"/>
        </w:rPr>
        <w:t xml:space="preserve"> như: </w:t>
      </w:r>
    </w:p>
    <w:p w:rsidR="00440673" w:rsidRPr="00CE6BB0" w:rsidRDefault="00440673">
      <w:pPr>
        <w:spacing w:after="60"/>
        <w:ind w:firstLine="709"/>
        <w:jc w:val="both"/>
        <w:rPr>
          <w:rFonts w:ascii="Times New Roman" w:hAnsi="Times New Roman"/>
          <w:color w:val="auto"/>
          <w:szCs w:val="28"/>
          <w:lang w:val="en-US"/>
        </w:rPr>
      </w:pPr>
      <w:r w:rsidRPr="00CE6BB0">
        <w:rPr>
          <w:rFonts w:ascii="Times New Roman" w:hAnsi="Times New Roman"/>
          <w:color w:val="auto"/>
          <w:spacing w:val="-4"/>
          <w:szCs w:val="28"/>
          <w:lang w:val="en-US"/>
        </w:rPr>
        <w:t>- Các địa phương phải tìm các giải pháp để huy động nguồn lực ưu tiên thanh toán nợ;</w:t>
      </w:r>
    </w:p>
    <w:p w:rsidR="00440673" w:rsidRPr="00CE6BB0" w:rsidRDefault="00440673">
      <w:pPr>
        <w:spacing w:after="60"/>
        <w:ind w:firstLine="720"/>
        <w:jc w:val="both"/>
        <w:rPr>
          <w:rFonts w:ascii="Times New Roman" w:hAnsi="Times New Roman"/>
          <w:color w:val="auto"/>
          <w:szCs w:val="28"/>
          <w:lang w:val="en-US"/>
        </w:rPr>
      </w:pPr>
      <w:r w:rsidRPr="00CE6BB0">
        <w:rPr>
          <w:rFonts w:ascii="Times New Roman" w:hAnsi="Times New Roman"/>
          <w:color w:val="auto"/>
          <w:szCs w:val="28"/>
          <w:lang w:val="en-US"/>
        </w:rPr>
        <w:t>- Trong phân bổ vốn thực hiện Chương trình nông thôn mới</w:t>
      </w:r>
      <w:r w:rsidR="00541954" w:rsidRPr="00CE6BB0">
        <w:rPr>
          <w:rFonts w:ascii="Times New Roman" w:hAnsi="Times New Roman"/>
          <w:color w:val="auto"/>
          <w:szCs w:val="28"/>
          <w:lang w:val="en-US"/>
        </w:rPr>
        <w:t>,</w:t>
      </w:r>
      <w:r w:rsidRPr="00CE6BB0">
        <w:rPr>
          <w:rFonts w:ascii="Times New Roman" w:hAnsi="Times New Roman"/>
          <w:color w:val="auto"/>
          <w:szCs w:val="28"/>
          <w:lang w:val="en-US"/>
        </w:rPr>
        <w:t xml:space="preserve"> Ủy ban nhân dân tỉnh chỉ đạo thực hiện bố trí vốn các Dự án theo thứ tự ưu tiên:</w:t>
      </w:r>
    </w:p>
    <w:p w:rsidR="00440673" w:rsidRPr="00CE6BB0" w:rsidRDefault="00440673">
      <w:pPr>
        <w:shd w:val="clear" w:color="auto" w:fill="FFFFFF"/>
        <w:spacing w:after="60"/>
        <w:ind w:firstLine="720"/>
        <w:jc w:val="both"/>
        <w:rPr>
          <w:rFonts w:ascii="Times New Roman" w:hAnsi="Times New Roman"/>
          <w:color w:val="auto"/>
          <w:szCs w:val="28"/>
          <w:lang w:val="en-US"/>
        </w:rPr>
      </w:pPr>
      <w:r w:rsidRPr="00CE6BB0">
        <w:rPr>
          <w:rFonts w:ascii="Times New Roman" w:hAnsi="Times New Roman"/>
          <w:color w:val="auto"/>
          <w:szCs w:val="28"/>
          <w:lang w:val="en-US"/>
        </w:rPr>
        <w:t>+ Thanh toán nợ xây dựng cơ bản.</w:t>
      </w:r>
    </w:p>
    <w:p w:rsidR="00440673" w:rsidRPr="00CE6BB0" w:rsidRDefault="00440673">
      <w:pPr>
        <w:shd w:val="clear" w:color="auto" w:fill="FFFFFF"/>
        <w:spacing w:after="60"/>
        <w:ind w:firstLine="720"/>
        <w:jc w:val="both"/>
        <w:rPr>
          <w:rFonts w:ascii="Times New Roman" w:hAnsi="Times New Roman"/>
          <w:color w:val="auto"/>
          <w:szCs w:val="28"/>
          <w:lang w:val="en-US"/>
        </w:rPr>
      </w:pPr>
      <w:r w:rsidRPr="00CE6BB0">
        <w:rPr>
          <w:rFonts w:ascii="Times New Roman" w:hAnsi="Times New Roman"/>
          <w:color w:val="auto"/>
          <w:szCs w:val="28"/>
          <w:lang w:val="en-US"/>
        </w:rPr>
        <w:t>+ Dự án hoàn thành và bàn giao đưa vào sử dụng nhưng chưa bố trí đủ vốn; ưu tiên những công trình cần để đạt chuẩn các tiêu chí xây dựng nông thôn mới (đối với xã đăng ký đạt chuẩn trong năm, các xã đã đạt chuẩn để tiếp tục nâng cao chất lượng các tiêu chí đ</w:t>
      </w:r>
      <w:r w:rsidR="00541954" w:rsidRPr="00CE6BB0">
        <w:rPr>
          <w:rFonts w:ascii="Times New Roman" w:hAnsi="Times New Roman"/>
          <w:color w:val="auto"/>
          <w:szCs w:val="28"/>
          <w:lang w:val="en-US"/>
        </w:rPr>
        <w:t>ảm bảo</w:t>
      </w:r>
      <w:r w:rsidRPr="00CE6BB0">
        <w:rPr>
          <w:rFonts w:ascii="Times New Roman" w:hAnsi="Times New Roman"/>
          <w:color w:val="auto"/>
          <w:szCs w:val="28"/>
          <w:lang w:val="en-US"/>
        </w:rPr>
        <w:t xml:space="preserve"> đạt chuẩn bền vững); những công trình thiết yếu (môi trường, nước sạch, y tế, trường học, thủy lợi, giao thông, điện), các công trình cấp thôn.</w:t>
      </w:r>
    </w:p>
    <w:p w:rsidR="00440673" w:rsidRPr="00CE6BB0" w:rsidRDefault="00440673">
      <w:pPr>
        <w:shd w:val="clear" w:color="auto" w:fill="FFFFFF"/>
        <w:spacing w:after="60"/>
        <w:ind w:firstLine="720"/>
        <w:jc w:val="both"/>
        <w:rPr>
          <w:rFonts w:ascii="Times New Roman" w:hAnsi="Times New Roman"/>
          <w:color w:val="auto"/>
          <w:szCs w:val="28"/>
          <w:lang w:val="en-US"/>
        </w:rPr>
      </w:pPr>
      <w:r w:rsidRPr="00CE6BB0">
        <w:rPr>
          <w:rFonts w:ascii="Times New Roman" w:hAnsi="Times New Roman"/>
          <w:color w:val="auto"/>
          <w:szCs w:val="28"/>
          <w:lang w:val="en-US"/>
        </w:rPr>
        <w:t>+ Dự án chuyển tiếp thực hiện theo tiến độ được phê duyệt.</w:t>
      </w:r>
    </w:p>
    <w:p w:rsidR="00440673" w:rsidRPr="00CE6BB0" w:rsidRDefault="00440673">
      <w:pPr>
        <w:shd w:val="clear" w:color="auto" w:fill="FFFFFF"/>
        <w:spacing w:after="60"/>
        <w:ind w:firstLine="720"/>
        <w:jc w:val="both"/>
        <w:rPr>
          <w:rFonts w:ascii="Times New Roman" w:hAnsi="Times New Roman"/>
          <w:color w:val="auto"/>
          <w:szCs w:val="28"/>
          <w:lang w:val="en-US"/>
        </w:rPr>
      </w:pPr>
      <w:r w:rsidRPr="00CE6BB0">
        <w:rPr>
          <w:rFonts w:ascii="Times New Roman" w:hAnsi="Times New Roman"/>
          <w:color w:val="auto"/>
          <w:szCs w:val="28"/>
          <w:lang w:val="en-US"/>
        </w:rPr>
        <w:t>+ Các dự án còn lại (chỉ được bố trí cho các dự án khởi công mới sau khi đã bố trí đủ vốn cho các dự án nêu trên).</w:t>
      </w:r>
    </w:p>
    <w:p w:rsidR="00440673" w:rsidRPr="00CE6BB0" w:rsidRDefault="00440673">
      <w:pPr>
        <w:spacing w:after="60"/>
        <w:ind w:firstLine="709"/>
        <w:jc w:val="both"/>
        <w:rPr>
          <w:rFonts w:ascii="Times New Roman" w:hAnsi="Times New Roman"/>
          <w:color w:val="auto"/>
          <w:szCs w:val="28"/>
          <w:lang w:val="nl-NL"/>
        </w:rPr>
      </w:pPr>
      <w:r w:rsidRPr="00CE6BB0">
        <w:rPr>
          <w:rFonts w:ascii="Times New Roman" w:hAnsi="Times New Roman"/>
          <w:color w:val="auto"/>
          <w:szCs w:val="28"/>
          <w:lang w:val="en-US"/>
        </w:rPr>
        <w:t xml:space="preserve">- Năm 2017, </w:t>
      </w:r>
      <w:r w:rsidR="003D10CA" w:rsidRPr="00CE6BB0">
        <w:rPr>
          <w:rFonts w:ascii="Times New Roman" w:hAnsi="Times New Roman"/>
          <w:color w:val="auto"/>
          <w:szCs w:val="28"/>
          <w:lang w:val="en-US"/>
        </w:rPr>
        <w:t>UBND tỉnh đã ban hành Văn bản số 5037/UBND-NL</w:t>
      </w:r>
      <w:r w:rsidR="003D10CA" w:rsidRPr="00CE6BB0">
        <w:rPr>
          <w:rFonts w:ascii="Times New Roman" w:hAnsi="Times New Roman"/>
          <w:color w:val="auto"/>
          <w:szCs w:val="28"/>
          <w:vertAlign w:val="subscript"/>
          <w:lang w:val="en-US"/>
        </w:rPr>
        <w:t>1</w:t>
      </w:r>
      <w:r w:rsidR="003D10CA" w:rsidRPr="00CE6BB0">
        <w:rPr>
          <w:rFonts w:ascii="Times New Roman" w:hAnsi="Times New Roman"/>
          <w:color w:val="auto"/>
          <w:szCs w:val="28"/>
          <w:lang w:val="en-US"/>
        </w:rPr>
        <w:t xml:space="preserve"> ngày 11/8/2017 chỉ đạo </w:t>
      </w:r>
      <w:r w:rsidRPr="00CE6BB0">
        <w:rPr>
          <w:rFonts w:ascii="Times New Roman" w:hAnsi="Times New Roman"/>
          <w:color w:val="auto"/>
          <w:szCs w:val="28"/>
          <w:lang w:val="en-US"/>
        </w:rPr>
        <w:t xml:space="preserve">Sở Kế hoạch và Đầu tư thực hiện chặt chẽ việc thẩm định cân đối nguồn vốn đối </w:t>
      </w:r>
      <w:r w:rsidR="00541954" w:rsidRPr="00CE6BB0">
        <w:rPr>
          <w:rFonts w:ascii="Times New Roman" w:hAnsi="Times New Roman"/>
          <w:color w:val="auto"/>
          <w:szCs w:val="28"/>
          <w:lang w:val="en-US"/>
        </w:rPr>
        <w:t xml:space="preserve">với </w:t>
      </w:r>
      <w:r w:rsidRPr="00CE6BB0">
        <w:rPr>
          <w:rFonts w:ascii="Times New Roman" w:hAnsi="Times New Roman"/>
          <w:color w:val="auto"/>
          <w:szCs w:val="28"/>
          <w:lang w:val="en-US"/>
        </w:rPr>
        <w:t>các dự án khởi công mới</w:t>
      </w:r>
      <w:r w:rsidR="003D10CA" w:rsidRPr="00CE6BB0">
        <w:rPr>
          <w:rFonts w:ascii="Times New Roman" w:hAnsi="Times New Roman"/>
          <w:color w:val="auto"/>
          <w:szCs w:val="28"/>
          <w:lang w:val="en-US"/>
        </w:rPr>
        <w:t xml:space="preserve"> theo đúng quy định của Luật </w:t>
      </w:r>
      <w:r w:rsidR="00541954" w:rsidRPr="00CE6BB0">
        <w:rPr>
          <w:rFonts w:ascii="Times New Roman" w:hAnsi="Times New Roman"/>
          <w:color w:val="auto"/>
          <w:szCs w:val="28"/>
          <w:lang w:val="en-US"/>
        </w:rPr>
        <w:t>Đ</w:t>
      </w:r>
      <w:r w:rsidR="003D10CA" w:rsidRPr="00CE6BB0">
        <w:rPr>
          <w:rFonts w:ascii="Times New Roman" w:hAnsi="Times New Roman"/>
          <w:color w:val="auto"/>
          <w:szCs w:val="28"/>
          <w:lang w:val="en-US"/>
        </w:rPr>
        <w:t xml:space="preserve">ầu tư công; </w:t>
      </w:r>
      <w:r w:rsidRPr="00CE6BB0">
        <w:rPr>
          <w:rFonts w:ascii="Times New Roman" w:hAnsi="Times New Roman"/>
          <w:color w:val="auto"/>
          <w:szCs w:val="28"/>
          <w:lang w:val="en-US"/>
        </w:rPr>
        <w:t xml:space="preserve">Văn bản số </w:t>
      </w:r>
      <w:r w:rsidRPr="00CE6BB0">
        <w:rPr>
          <w:rFonts w:ascii="Times New Roman" w:hAnsi="Times New Roman"/>
          <w:color w:val="auto"/>
          <w:szCs w:val="28"/>
        </w:rPr>
        <w:t>7081/UBND-NL</w:t>
      </w:r>
      <w:r w:rsidRPr="00CE6BB0">
        <w:rPr>
          <w:rFonts w:ascii="Times New Roman" w:hAnsi="Times New Roman"/>
          <w:color w:val="auto"/>
          <w:szCs w:val="28"/>
          <w:vertAlign w:val="subscript"/>
        </w:rPr>
        <w:t>1</w:t>
      </w:r>
      <w:r w:rsidRPr="00CE6BB0">
        <w:rPr>
          <w:rFonts w:ascii="Times New Roman" w:hAnsi="Times New Roman"/>
          <w:color w:val="auto"/>
          <w:szCs w:val="28"/>
        </w:rPr>
        <w:t xml:space="preserve"> ngày 10/11/2017 giao </w:t>
      </w:r>
      <w:r w:rsidRPr="00CE6BB0">
        <w:rPr>
          <w:rFonts w:ascii="Times New Roman" w:hAnsi="Times New Roman"/>
          <w:color w:val="auto"/>
          <w:szCs w:val="28"/>
          <w:lang w:val="nl-NL"/>
        </w:rPr>
        <w:t xml:space="preserve">Ủy ban nhân dân các huyện, thành phố, thị xã rà soát, tổng hợp nợ đọng xây dựng cơ bản trong thực hiện Chương trình </w:t>
      </w:r>
      <w:r w:rsidR="003D10CA" w:rsidRPr="00CE6BB0">
        <w:rPr>
          <w:rFonts w:ascii="Times New Roman" w:hAnsi="Times New Roman"/>
          <w:color w:val="auto"/>
          <w:szCs w:val="28"/>
          <w:lang w:val="nl-NL"/>
        </w:rPr>
        <w:t>Mục tiêu Quốc gia</w:t>
      </w:r>
      <w:r w:rsidRPr="00CE6BB0">
        <w:rPr>
          <w:rFonts w:ascii="Times New Roman" w:hAnsi="Times New Roman"/>
          <w:color w:val="auto"/>
          <w:szCs w:val="28"/>
          <w:lang w:val="nl-NL"/>
        </w:rPr>
        <w:t xml:space="preserve"> xây dựng nông thôn mới tại các xã trên địa bàn cấp huyện đến hết ngày 31/12/2014 và phát sinh sau ngày </w:t>
      </w:r>
      <w:r w:rsidRPr="00CE6BB0">
        <w:rPr>
          <w:rFonts w:ascii="Times New Roman" w:hAnsi="Times New Roman"/>
          <w:color w:val="auto"/>
          <w:szCs w:val="28"/>
          <w:lang w:val="nl-NL"/>
        </w:rPr>
        <w:lastRenderedPageBreak/>
        <w:t>31/12/2014, xây dựng lộ trình, phương án xử lý dứt điểm nợ đọng trước năm 2019</w:t>
      </w:r>
      <w:r w:rsidR="003D10CA" w:rsidRPr="00CE6BB0">
        <w:rPr>
          <w:rFonts w:ascii="Times New Roman" w:hAnsi="Times New Roman"/>
          <w:color w:val="auto"/>
          <w:szCs w:val="28"/>
          <w:lang w:val="nl-NL"/>
        </w:rPr>
        <w:t xml:space="preserve"> và</w:t>
      </w:r>
      <w:r w:rsidRPr="00CE6BB0">
        <w:rPr>
          <w:rFonts w:ascii="Times New Roman" w:hAnsi="Times New Roman"/>
          <w:color w:val="auto"/>
          <w:szCs w:val="28"/>
          <w:lang w:val="nl-NL"/>
        </w:rPr>
        <w:t xml:space="preserve"> Sở Kế hoạch và Đầu tư chủ trì soát xét, tổng hợp, tham mưu đề xuất nội dung chỉ đạo các cấp xử lý nợ đọng, có phương án cân đối ngân sách địa phương để xử lý dứt điểm nợ đọng trước năm 2019 và không để phát sinh nợ mới.</w:t>
      </w:r>
    </w:p>
    <w:p w:rsidR="00124BC2" w:rsidRPr="00CE6BB0" w:rsidRDefault="00124BC2">
      <w:pPr>
        <w:spacing w:after="60"/>
        <w:ind w:firstLine="720"/>
        <w:jc w:val="both"/>
        <w:rPr>
          <w:rFonts w:ascii="Times New Roman" w:hAnsi="Times New Roman"/>
          <w:color w:val="auto"/>
          <w:szCs w:val="28"/>
        </w:rPr>
      </w:pPr>
      <w:r w:rsidRPr="00CE6BB0">
        <w:rPr>
          <w:rFonts w:ascii="Times New Roman" w:hAnsi="Times New Roman"/>
          <w:b/>
          <w:color w:val="auto"/>
          <w:szCs w:val="28"/>
        </w:rPr>
        <w:t xml:space="preserve">Câu hỏi </w:t>
      </w:r>
      <w:r w:rsidR="00CC7B0F" w:rsidRPr="00CE6BB0">
        <w:rPr>
          <w:rFonts w:ascii="Times New Roman" w:hAnsi="Times New Roman"/>
          <w:b/>
          <w:color w:val="auto"/>
          <w:szCs w:val="28"/>
        </w:rPr>
        <w:t>5</w:t>
      </w:r>
      <w:r w:rsidRPr="00CE6BB0">
        <w:rPr>
          <w:rFonts w:ascii="Times New Roman" w:hAnsi="Times New Roman"/>
          <w:b/>
          <w:color w:val="auto"/>
          <w:szCs w:val="28"/>
        </w:rPr>
        <w:t>:</w:t>
      </w:r>
      <w:r w:rsidRPr="00CE6BB0">
        <w:rPr>
          <w:rFonts w:ascii="Times New Roman" w:hAnsi="Times New Roman"/>
          <w:color w:val="auto"/>
          <w:szCs w:val="28"/>
        </w:rPr>
        <w:t xml:space="preserve"> Các mỏ khai thác vật liệu xây dựng thông thường trên địa bàn tỉnh, nhất là ở thị xã Kỳ Anh đang ngừng hoạt động vì khó khăn ở khâu tiêu thụ sản phẩm. Vừa qua, Chính phủ có chủ trương cho xuất khẩu đá chế biến nhưng tỉnh ta triển khai rất chậm, làm ảnh hưởng đến sản xuất kinh doanh của doanh nghiệp; trong khi một số tỉnh đã thực hiện kịp thời. Đề nghị Ủy ban nhân dân tỉnh cho biết nguyên nhân vì sao và giải pháp khắc phục trong thời gian tới?</w:t>
      </w:r>
    </w:p>
    <w:p w:rsidR="006D65DD" w:rsidRPr="00CE6BB0" w:rsidRDefault="00124BC2">
      <w:pPr>
        <w:spacing w:after="60"/>
        <w:ind w:firstLine="720"/>
        <w:jc w:val="both"/>
        <w:rPr>
          <w:rFonts w:ascii="Times New Roman" w:hAnsi="Times New Roman"/>
          <w:b/>
          <w:color w:val="auto"/>
          <w:szCs w:val="28"/>
          <w:lang w:val="nl-NL"/>
        </w:rPr>
      </w:pPr>
      <w:r w:rsidRPr="00CE6BB0">
        <w:rPr>
          <w:rFonts w:ascii="Times New Roman" w:hAnsi="Times New Roman"/>
          <w:b/>
          <w:color w:val="auto"/>
          <w:szCs w:val="28"/>
          <w:lang w:val="nl-NL"/>
        </w:rPr>
        <w:t>Trả lời:</w:t>
      </w:r>
    </w:p>
    <w:p w:rsidR="00E939AB" w:rsidRPr="00CE6BB0" w:rsidRDefault="00E939AB" w:rsidP="00AA7326">
      <w:pPr>
        <w:autoSpaceDE w:val="0"/>
        <w:autoSpaceDN w:val="0"/>
        <w:adjustRightInd w:val="0"/>
        <w:spacing w:after="60"/>
        <w:ind w:firstLine="720"/>
        <w:jc w:val="both"/>
        <w:rPr>
          <w:rFonts w:ascii="Times New Roman" w:hAnsi="Times New Roman"/>
          <w:color w:val="auto"/>
          <w:szCs w:val="28"/>
          <w:lang w:val="pt-BR"/>
        </w:rPr>
      </w:pPr>
      <w:r w:rsidRPr="00CE6BB0">
        <w:rPr>
          <w:rFonts w:ascii="Times New Roman" w:hAnsi="Times New Roman"/>
          <w:color w:val="auto"/>
          <w:szCs w:val="28"/>
          <w:lang w:val="pt-BR"/>
        </w:rPr>
        <w:t xml:space="preserve">Theo quy </w:t>
      </w:r>
      <w:r w:rsidRPr="00CE6BB0">
        <w:rPr>
          <w:rFonts w:ascii="Times New Roman" w:hAnsi="Times New Roman" w:hint="eastAsia"/>
          <w:color w:val="auto"/>
          <w:szCs w:val="28"/>
          <w:lang w:val="pt-BR"/>
        </w:rPr>
        <w:t>đ</w:t>
      </w:r>
      <w:r w:rsidRPr="00CE6BB0">
        <w:rPr>
          <w:rFonts w:ascii="Times New Roman" w:hAnsi="Times New Roman"/>
          <w:color w:val="auto"/>
          <w:szCs w:val="28"/>
          <w:lang w:val="pt-BR"/>
        </w:rPr>
        <w:t xml:space="preserve">ịnh </w:t>
      </w:r>
      <w:r w:rsidR="00B045E5" w:rsidRPr="00CE6BB0">
        <w:rPr>
          <w:rFonts w:ascii="Times New Roman" w:hAnsi="Times New Roman"/>
          <w:color w:val="auto"/>
          <w:szCs w:val="28"/>
          <w:lang w:val="pt-BR"/>
        </w:rPr>
        <w:t>tại</w:t>
      </w:r>
      <w:r w:rsidRPr="00CE6BB0">
        <w:rPr>
          <w:rFonts w:ascii="Times New Roman" w:hAnsi="Times New Roman"/>
          <w:color w:val="auto"/>
          <w:szCs w:val="28"/>
          <w:lang w:val="pt-BR"/>
        </w:rPr>
        <w:t xml:space="preserve"> Thông t</w:t>
      </w:r>
      <w:r w:rsidRPr="00CE6BB0">
        <w:rPr>
          <w:rFonts w:ascii="Times New Roman" w:hAnsi="Times New Roman" w:hint="eastAsia"/>
          <w:color w:val="auto"/>
          <w:szCs w:val="28"/>
          <w:lang w:val="pt-BR"/>
        </w:rPr>
        <w:t>ư</w:t>
      </w:r>
      <w:r w:rsidRPr="00CE6BB0">
        <w:rPr>
          <w:rFonts w:ascii="Times New Roman" w:hAnsi="Times New Roman"/>
          <w:color w:val="auto"/>
          <w:szCs w:val="28"/>
          <w:lang w:val="pt-BR"/>
        </w:rPr>
        <w:t xml:space="preserve"> số 04/2012/TT-BXD ngày 20/9/2012 của Bộ Xây dựng về h</w:t>
      </w:r>
      <w:r w:rsidRPr="00CE6BB0">
        <w:rPr>
          <w:rFonts w:ascii="Times New Roman" w:hAnsi="Times New Roman" w:hint="eastAsia"/>
          <w:color w:val="auto"/>
          <w:szCs w:val="28"/>
          <w:lang w:val="pt-BR"/>
        </w:rPr>
        <w:t>ư</w:t>
      </w:r>
      <w:r w:rsidRPr="00CE6BB0">
        <w:rPr>
          <w:rFonts w:ascii="Times New Roman" w:hAnsi="Times New Roman"/>
          <w:color w:val="auto"/>
          <w:szCs w:val="28"/>
          <w:lang w:val="pt-BR"/>
        </w:rPr>
        <w:t xml:space="preserve">ớng dẫn xuất khẩu khoáng sản làm vật liệu xây dựng và các quy </w:t>
      </w:r>
      <w:r w:rsidRPr="00CE6BB0">
        <w:rPr>
          <w:rFonts w:ascii="Times New Roman" w:hAnsi="Times New Roman" w:hint="eastAsia"/>
          <w:color w:val="auto"/>
          <w:szCs w:val="28"/>
          <w:lang w:val="pt-BR"/>
        </w:rPr>
        <w:t>đ</w:t>
      </w:r>
      <w:r w:rsidRPr="00CE6BB0">
        <w:rPr>
          <w:rFonts w:ascii="Times New Roman" w:hAnsi="Times New Roman"/>
          <w:color w:val="auto"/>
          <w:szCs w:val="28"/>
          <w:lang w:val="pt-BR"/>
        </w:rPr>
        <w:t>ịnh của pháp luật thì sản</w:t>
      </w:r>
      <w:r w:rsidR="00B045E5" w:rsidRPr="00CE6BB0">
        <w:rPr>
          <w:rFonts w:ascii="Times New Roman" w:hAnsi="Times New Roman"/>
          <w:color w:val="auto"/>
          <w:szCs w:val="28"/>
          <w:lang w:val="pt-BR"/>
        </w:rPr>
        <w:t xml:space="preserve"> phẩm</w:t>
      </w:r>
      <w:r w:rsidRPr="00CE6BB0">
        <w:rPr>
          <w:rFonts w:ascii="Times New Roman" w:hAnsi="Times New Roman"/>
          <w:color w:val="auto"/>
          <w:szCs w:val="28"/>
          <w:lang w:val="pt-BR"/>
        </w:rPr>
        <w:t xml:space="preserve"> </w:t>
      </w:r>
      <w:r w:rsidRPr="00CE6BB0">
        <w:rPr>
          <w:rFonts w:ascii="Times New Roman" w:hAnsi="Times New Roman" w:hint="eastAsia"/>
          <w:color w:val="auto"/>
          <w:szCs w:val="28"/>
          <w:lang w:val="pt-BR"/>
        </w:rPr>
        <w:t>đá</w:t>
      </w:r>
      <w:r w:rsidRPr="00CE6BB0">
        <w:rPr>
          <w:rFonts w:ascii="Times New Roman" w:hAnsi="Times New Roman"/>
          <w:color w:val="auto"/>
          <w:szCs w:val="28"/>
          <w:lang w:val="pt-BR"/>
        </w:rPr>
        <w:t xml:space="preserve"> xây dựng có kích th</w:t>
      </w:r>
      <w:r w:rsidRPr="00CE6BB0">
        <w:rPr>
          <w:rFonts w:ascii="Times New Roman" w:hAnsi="Times New Roman" w:hint="eastAsia"/>
          <w:color w:val="auto"/>
          <w:szCs w:val="28"/>
          <w:lang w:val="pt-BR"/>
        </w:rPr>
        <w:t>ư</w:t>
      </w:r>
      <w:r w:rsidRPr="00CE6BB0">
        <w:rPr>
          <w:rFonts w:ascii="Times New Roman" w:hAnsi="Times New Roman"/>
          <w:color w:val="auto"/>
          <w:szCs w:val="28"/>
          <w:lang w:val="pt-BR"/>
        </w:rPr>
        <w:t xml:space="preserve">ớc cỡ hạt ≤ 60 mm (trừ các mỏ ở các tỉnh </w:t>
      </w:r>
      <w:r w:rsidRPr="00CE6BB0">
        <w:rPr>
          <w:rFonts w:ascii="Times New Roman" w:hAnsi="Times New Roman" w:hint="eastAsia"/>
          <w:color w:val="auto"/>
          <w:szCs w:val="28"/>
          <w:lang w:val="pt-BR"/>
        </w:rPr>
        <w:t>Đô</w:t>
      </w:r>
      <w:r w:rsidRPr="00CE6BB0">
        <w:rPr>
          <w:rFonts w:ascii="Times New Roman" w:hAnsi="Times New Roman"/>
          <w:color w:val="auto"/>
          <w:szCs w:val="28"/>
          <w:lang w:val="pt-BR"/>
        </w:rPr>
        <w:t xml:space="preserve">ng Nam Bộ và Tây Nam Bộ) </w:t>
      </w:r>
      <w:r w:rsidRPr="00CE6BB0">
        <w:rPr>
          <w:rFonts w:ascii="Times New Roman" w:hAnsi="Times New Roman" w:hint="eastAsia"/>
          <w:color w:val="auto"/>
          <w:szCs w:val="28"/>
          <w:lang w:val="pt-BR"/>
        </w:rPr>
        <w:t>đư</w:t>
      </w:r>
      <w:r w:rsidRPr="00CE6BB0">
        <w:rPr>
          <w:rFonts w:ascii="Times New Roman" w:hAnsi="Times New Roman"/>
          <w:color w:val="auto"/>
          <w:szCs w:val="28"/>
          <w:lang w:val="pt-BR"/>
        </w:rPr>
        <w:t xml:space="preserve">ợc phép xuất khẩu; về thủ tục, doanh nghiệp phải có Quyết </w:t>
      </w:r>
      <w:r w:rsidRPr="00CE6BB0">
        <w:rPr>
          <w:rFonts w:ascii="Times New Roman" w:hAnsi="Times New Roman" w:hint="eastAsia"/>
          <w:color w:val="auto"/>
          <w:szCs w:val="28"/>
          <w:lang w:val="pt-BR"/>
        </w:rPr>
        <w:t>đ</w:t>
      </w:r>
      <w:r w:rsidRPr="00CE6BB0">
        <w:rPr>
          <w:rFonts w:ascii="Times New Roman" w:hAnsi="Times New Roman"/>
          <w:color w:val="auto"/>
          <w:szCs w:val="28"/>
          <w:lang w:val="pt-BR"/>
        </w:rPr>
        <w:t>ịnh chủ tr</w:t>
      </w:r>
      <w:r w:rsidRPr="00CE6BB0">
        <w:rPr>
          <w:rFonts w:ascii="Times New Roman" w:hAnsi="Times New Roman" w:hint="eastAsia"/>
          <w:color w:val="auto"/>
          <w:szCs w:val="28"/>
          <w:lang w:val="pt-BR"/>
        </w:rPr>
        <w:t>ươ</w:t>
      </w:r>
      <w:r w:rsidRPr="00CE6BB0">
        <w:rPr>
          <w:rFonts w:ascii="Times New Roman" w:hAnsi="Times New Roman"/>
          <w:color w:val="auto"/>
          <w:szCs w:val="28"/>
          <w:lang w:val="pt-BR"/>
        </w:rPr>
        <w:t xml:space="preserve">ng </w:t>
      </w:r>
      <w:r w:rsidRPr="00CE6BB0">
        <w:rPr>
          <w:rFonts w:ascii="Times New Roman" w:hAnsi="Times New Roman" w:hint="eastAsia"/>
          <w:color w:val="auto"/>
          <w:szCs w:val="28"/>
          <w:lang w:val="pt-BR"/>
        </w:rPr>
        <w:t>đ</w:t>
      </w:r>
      <w:r w:rsidRPr="00CE6BB0">
        <w:rPr>
          <w:rFonts w:ascii="Times New Roman" w:hAnsi="Times New Roman"/>
          <w:color w:val="auto"/>
          <w:szCs w:val="28"/>
          <w:lang w:val="pt-BR"/>
        </w:rPr>
        <w:t>ầu t</w:t>
      </w:r>
      <w:r w:rsidRPr="00CE6BB0">
        <w:rPr>
          <w:rFonts w:ascii="Times New Roman" w:hAnsi="Times New Roman" w:hint="eastAsia"/>
          <w:color w:val="auto"/>
          <w:szCs w:val="28"/>
          <w:lang w:val="pt-BR"/>
        </w:rPr>
        <w:t>ư</w:t>
      </w:r>
      <w:r w:rsidRPr="00CE6BB0">
        <w:rPr>
          <w:rFonts w:ascii="Times New Roman" w:hAnsi="Times New Roman"/>
          <w:color w:val="auto"/>
          <w:szCs w:val="28"/>
          <w:lang w:val="pt-BR"/>
        </w:rPr>
        <w:t xml:space="preserve">, Giấy chứng nhận </w:t>
      </w:r>
      <w:r w:rsidRPr="00CE6BB0">
        <w:rPr>
          <w:rFonts w:ascii="Times New Roman" w:hAnsi="Times New Roman" w:hint="eastAsia"/>
          <w:color w:val="auto"/>
          <w:szCs w:val="28"/>
          <w:lang w:val="pt-BR"/>
        </w:rPr>
        <w:t>đă</w:t>
      </w:r>
      <w:r w:rsidRPr="00CE6BB0">
        <w:rPr>
          <w:rFonts w:ascii="Times New Roman" w:hAnsi="Times New Roman"/>
          <w:color w:val="auto"/>
          <w:szCs w:val="28"/>
          <w:lang w:val="pt-BR"/>
        </w:rPr>
        <w:t xml:space="preserve">ng ký </w:t>
      </w:r>
      <w:r w:rsidRPr="00CE6BB0">
        <w:rPr>
          <w:rFonts w:ascii="Times New Roman" w:hAnsi="Times New Roman" w:hint="eastAsia"/>
          <w:color w:val="auto"/>
          <w:szCs w:val="28"/>
          <w:lang w:val="pt-BR"/>
        </w:rPr>
        <w:t>đ</w:t>
      </w:r>
      <w:r w:rsidRPr="00CE6BB0">
        <w:rPr>
          <w:rFonts w:ascii="Times New Roman" w:hAnsi="Times New Roman"/>
          <w:color w:val="auto"/>
          <w:szCs w:val="28"/>
          <w:lang w:val="pt-BR"/>
        </w:rPr>
        <w:t>ầu t</w:t>
      </w:r>
      <w:r w:rsidRPr="00CE6BB0">
        <w:rPr>
          <w:rFonts w:ascii="Times New Roman" w:hAnsi="Times New Roman" w:hint="eastAsia"/>
          <w:color w:val="auto"/>
          <w:szCs w:val="28"/>
          <w:lang w:val="pt-BR"/>
        </w:rPr>
        <w:t>ư</w:t>
      </w:r>
      <w:r w:rsidRPr="00CE6BB0">
        <w:rPr>
          <w:rFonts w:ascii="Times New Roman" w:hAnsi="Times New Roman"/>
          <w:color w:val="auto"/>
          <w:szCs w:val="28"/>
          <w:lang w:val="pt-BR"/>
        </w:rPr>
        <w:t xml:space="preserve"> có nội dung cho xuất khẩu khoáng sản của cấp có thẩm quyền.</w:t>
      </w:r>
    </w:p>
    <w:p w:rsidR="00E939AB" w:rsidRPr="00CE6BB0" w:rsidRDefault="00E939AB">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pt-BR"/>
        </w:rPr>
        <w:t xml:space="preserve">Thời gian qua, có 04 đơn vị (gồm </w:t>
      </w:r>
      <w:r w:rsidRPr="00CE6BB0">
        <w:rPr>
          <w:rFonts w:ascii="Times New Roman" w:hAnsi="Times New Roman"/>
          <w:color w:val="auto"/>
          <w:szCs w:val="28"/>
          <w:lang w:val="nl-NL"/>
        </w:rPr>
        <w:t>Công ty TNHH MTV Vật liệu xây dựng Licogi 166, Công ty CP Vật liệu và xây dựng Hà Tĩnh, Công ty CP Khai thác VLXD 568, Công ty CP Sản xuất kinh doanh VLXD Hà Tĩnh) xin được thực hiện hồ sơ điều chỉnh giấy chứng nhận đầu tư để xuất khẩu sản phẩm đá.</w:t>
      </w:r>
    </w:p>
    <w:p w:rsidR="00E939AB" w:rsidRPr="00CE6BB0" w:rsidRDefault="00E939AB">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Xét thấy việc xuất khẩu đá pháp luật không cấm; tuy nhiên đây là việc nhạy cảm, đá xuất khẩu có thể được sử dụng để phục vụ các mục đích nhạy cảm, ảnh hưởng đến an ninh, chính trị Quốc gia; do đó UBND tỉnh đã yêu cầu các ngành kiểm tra kỹ mục đích, thị trường tiêu thụ.</w:t>
      </w:r>
    </w:p>
    <w:p w:rsidR="00E939AB" w:rsidRPr="00CE6BB0" w:rsidRDefault="00E939AB">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Sau khi có báo cáo của các ngành và cam kết của các doanh nghiệp về thị trường tiêu thụ, UBND tỉnh đã có văn bản báo cáo, xin ý kiến Thường trực Tỉnh ủy và có Văn bản số 4530/UBND-NL</w:t>
      </w:r>
      <w:r w:rsidRPr="00CE6BB0">
        <w:rPr>
          <w:rFonts w:ascii="Times New Roman" w:hAnsi="Times New Roman"/>
          <w:color w:val="auto"/>
          <w:szCs w:val="28"/>
          <w:vertAlign w:val="subscript"/>
          <w:lang w:val="nl-NL"/>
        </w:rPr>
        <w:t>2</w:t>
      </w:r>
      <w:r w:rsidRPr="00CE6BB0">
        <w:rPr>
          <w:rFonts w:ascii="Times New Roman" w:hAnsi="Times New Roman"/>
          <w:color w:val="auto"/>
          <w:szCs w:val="28"/>
          <w:lang w:val="nl-NL"/>
        </w:rPr>
        <w:t xml:space="preserve"> ngày 21/7/2017 đồng ý chủ trương cho phép 04 đơn vị được thực hiện hồ sơ xuất khẩu sản phẩm đá xây dựng có kích thước cỡ hạt ≤ 60 mm đối với khối lượng tồn kho (tính đến 12/5/2017), với thời hạn 12 tháng; đồng thời chỉ đạo Sở Kế hoạch và Đầu tư, Sở Tài nguyên và Môi trường, Ban </w:t>
      </w:r>
      <w:r w:rsidR="00B045E5" w:rsidRPr="00CE6BB0">
        <w:rPr>
          <w:rFonts w:ascii="Times New Roman" w:hAnsi="Times New Roman"/>
          <w:color w:val="auto"/>
          <w:szCs w:val="28"/>
          <w:lang w:val="nl-NL"/>
        </w:rPr>
        <w:t>Q</w:t>
      </w:r>
      <w:r w:rsidRPr="00CE6BB0">
        <w:rPr>
          <w:rFonts w:ascii="Times New Roman" w:hAnsi="Times New Roman"/>
          <w:color w:val="auto"/>
          <w:szCs w:val="28"/>
          <w:lang w:val="nl-NL"/>
        </w:rPr>
        <w:t xml:space="preserve">uản lý Khu kinh tế tỉnh, Cục Hải quan tỉnh và các đơn vị liên quan hướng dẫn các Công ty thực hiện hồ sơ, thủ tục về cấp, điều chỉnh Giấy chứng nhận đầu tư, các hồ sơ, thủ tục liên quan về xuất khẩu đá; tiếp nhận và xử lý theo thẩm quyền quy định. </w:t>
      </w:r>
    </w:p>
    <w:p w:rsidR="00002E5C" w:rsidRPr="00CE6BB0" w:rsidRDefault="00002E5C">
      <w:pPr>
        <w:spacing w:after="60"/>
        <w:ind w:firstLine="720"/>
        <w:jc w:val="both"/>
        <w:rPr>
          <w:rFonts w:ascii="Times New Roman" w:hAnsi="Times New Roman"/>
          <w:color w:val="auto"/>
          <w:szCs w:val="28"/>
          <w:lang w:val="nl-NL"/>
        </w:rPr>
      </w:pPr>
      <w:r w:rsidRPr="00CE6BB0">
        <w:rPr>
          <w:rFonts w:ascii="Times New Roman" w:hAnsi="Times New Roman"/>
          <w:b/>
          <w:color w:val="auto"/>
          <w:szCs w:val="28"/>
          <w:lang w:val="nl-NL"/>
        </w:rPr>
        <w:t xml:space="preserve">Câu hỏi 6: </w:t>
      </w:r>
      <w:r w:rsidRPr="00CE6BB0">
        <w:rPr>
          <w:rFonts w:ascii="Times New Roman" w:hAnsi="Times New Roman"/>
          <w:color w:val="auto"/>
          <w:szCs w:val="28"/>
          <w:lang w:val="nl-NL"/>
        </w:rPr>
        <w:t>Một số chính sách trên lĩnh vực văn hóa, xã hội có giá trị thực tiễn cao nhưng không được bố trí ngân sách, gây khó khăn trong quá trình triển khai thực hiện; tạo sự thắc mắc, hoài nghi trong nhân dân về hiệu lực, hiệu quả của các Nghị quyết Hội đồng nhân dân tỉnh. Đề nghị Ủy ban nhân dân tỉnh cho biết nguyên nhân, hướng khắc phục trong thời gian tới?</w:t>
      </w:r>
    </w:p>
    <w:p w:rsidR="006D65DD" w:rsidRPr="00CE6BB0" w:rsidRDefault="00002E5C">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p>
    <w:p w:rsidR="00D603FD" w:rsidRPr="00CE6BB0" w:rsidRDefault="00F60141">
      <w:pPr>
        <w:spacing w:after="60"/>
        <w:ind w:firstLine="720"/>
        <w:jc w:val="both"/>
        <w:rPr>
          <w:rFonts w:ascii="Times New Roman" w:hAnsi="Times New Roman"/>
          <w:color w:val="auto"/>
          <w:szCs w:val="28"/>
        </w:rPr>
      </w:pPr>
      <w:r w:rsidRPr="00CE6BB0">
        <w:rPr>
          <w:rFonts w:ascii="Times New Roman" w:hAnsi="Times New Roman"/>
          <w:color w:val="auto"/>
          <w:szCs w:val="28"/>
          <w:lang w:val="nl-NL"/>
        </w:rPr>
        <w:lastRenderedPageBreak/>
        <w:t xml:space="preserve">- Về </w:t>
      </w:r>
      <w:r w:rsidR="00D603FD" w:rsidRPr="00CE6BB0">
        <w:rPr>
          <w:rFonts w:ascii="Times New Roman" w:hAnsi="Times New Roman"/>
          <w:color w:val="auto"/>
          <w:szCs w:val="28"/>
          <w:lang w:val="nl-NL"/>
        </w:rPr>
        <w:t>nguyên nhân, hướng khắc phục trong thời gian tới</w:t>
      </w:r>
      <w:r w:rsidRPr="00CE6BB0">
        <w:rPr>
          <w:rFonts w:ascii="Times New Roman" w:hAnsi="Times New Roman"/>
          <w:color w:val="auto"/>
          <w:szCs w:val="28"/>
          <w:lang w:val="nl-NL"/>
        </w:rPr>
        <w:t>: UBND tỉnh đã phân công Giám đốc Sở Tài chính</w:t>
      </w:r>
      <w:r w:rsidR="00D603FD" w:rsidRPr="00CE6BB0">
        <w:rPr>
          <w:rFonts w:ascii="Times New Roman" w:hAnsi="Times New Roman"/>
          <w:color w:val="auto"/>
          <w:szCs w:val="28"/>
          <w:lang w:val="nl-NL"/>
        </w:rPr>
        <w:t xml:space="preserve"> báo cáo, giải trình cụ thể </w:t>
      </w:r>
      <w:r w:rsidRPr="00CE6BB0">
        <w:rPr>
          <w:rFonts w:ascii="Times New Roman" w:hAnsi="Times New Roman"/>
          <w:color w:val="auto"/>
          <w:szCs w:val="28"/>
          <w:lang w:val="nl-NL"/>
        </w:rPr>
        <w:t xml:space="preserve">các vị đại biểu HĐND tỉnh, các Ban HĐND tỉnh tại </w:t>
      </w:r>
      <w:r w:rsidRPr="00CE6BB0">
        <w:rPr>
          <w:rFonts w:ascii="Times New Roman" w:hAnsi="Times New Roman"/>
          <w:color w:val="auto"/>
          <w:szCs w:val="28"/>
        </w:rPr>
        <w:t>kỳ họp thứ 4 - HĐND tỉnh khoá XVII.</w:t>
      </w:r>
    </w:p>
    <w:p w:rsidR="00D603FD" w:rsidRPr="00CE6BB0" w:rsidRDefault="00F60141">
      <w:pPr>
        <w:spacing w:after="60"/>
        <w:ind w:firstLine="720"/>
        <w:jc w:val="both"/>
        <w:rPr>
          <w:rFonts w:ascii="Times New Roman" w:hAnsi="Times New Roman"/>
          <w:color w:val="auto"/>
          <w:szCs w:val="28"/>
          <w:lang w:val="nl-NL"/>
        </w:rPr>
      </w:pPr>
      <w:r w:rsidRPr="00CE6BB0">
        <w:rPr>
          <w:rFonts w:ascii="Times New Roman" w:hAnsi="Times New Roman"/>
          <w:color w:val="auto"/>
          <w:szCs w:val="28"/>
        </w:rPr>
        <w:t xml:space="preserve">- </w:t>
      </w:r>
      <w:r w:rsidR="00D603FD" w:rsidRPr="00CE6BB0">
        <w:rPr>
          <w:rFonts w:ascii="Times New Roman" w:hAnsi="Times New Roman"/>
          <w:color w:val="auto"/>
          <w:szCs w:val="28"/>
        </w:rPr>
        <w:t xml:space="preserve">Đến thời điểm hiện nay, tiến độ thu ngân sách rất thấp nên ngân sách tỉnh chỉ có thể cân đối, đảm bảo thực hiện các nhiệm vụ chi đã được giao trong dự toán đầu năm. </w:t>
      </w:r>
      <w:r w:rsidR="00D603FD" w:rsidRPr="00CE6BB0">
        <w:rPr>
          <w:rFonts w:ascii="Times New Roman" w:hAnsi="Times New Roman"/>
          <w:color w:val="auto"/>
          <w:szCs w:val="28"/>
          <w:lang w:val="nl-NL"/>
        </w:rPr>
        <w:t xml:space="preserve">Trong thời gian tới, với các giải pháp điều hành ngân sách hợp lý và việc huy động các nguồn lực tài chính khác, UBND tỉnh </w:t>
      </w:r>
      <w:r w:rsidRPr="00CE6BB0">
        <w:rPr>
          <w:rFonts w:ascii="Times New Roman" w:hAnsi="Times New Roman"/>
          <w:color w:val="auto"/>
          <w:szCs w:val="28"/>
          <w:lang w:val="nl-NL"/>
        </w:rPr>
        <w:t xml:space="preserve">sẽ xem xét </w:t>
      </w:r>
      <w:r w:rsidR="00D603FD" w:rsidRPr="00CE6BB0">
        <w:rPr>
          <w:rFonts w:ascii="Times New Roman" w:hAnsi="Times New Roman"/>
          <w:color w:val="auto"/>
          <w:szCs w:val="28"/>
          <w:lang w:val="nl-NL"/>
        </w:rPr>
        <w:t xml:space="preserve">hỗ trợ thêm kinh phí cho các ngành, các địa phương đang gặp khó khăn về nguồn lực để </w:t>
      </w:r>
      <w:r w:rsidR="00D603FD" w:rsidRPr="00CE6BB0">
        <w:rPr>
          <w:rFonts w:ascii="Times New Roman" w:hAnsi="Times New Roman"/>
          <w:color w:val="auto"/>
          <w:szCs w:val="28"/>
        </w:rPr>
        <w:t xml:space="preserve">thực hiện các </w:t>
      </w:r>
      <w:r w:rsidR="00D603FD" w:rsidRPr="00CE6BB0">
        <w:rPr>
          <w:rFonts w:ascii="Times New Roman" w:hAnsi="Times New Roman"/>
          <w:color w:val="auto"/>
          <w:szCs w:val="28"/>
          <w:lang w:val="nl-NL"/>
        </w:rPr>
        <w:t>chính sách trên lĩnh vực văn hóa, xã hội, góp phần phát triển kinh tế - xã hội trên địa bàn tỉnh.</w:t>
      </w:r>
    </w:p>
    <w:p w:rsidR="00D603FD" w:rsidRPr="00CE6BB0" w:rsidRDefault="00D603FD">
      <w:pPr>
        <w:spacing w:after="60"/>
        <w:ind w:firstLine="720"/>
        <w:jc w:val="both"/>
        <w:rPr>
          <w:rFonts w:ascii="Times New Roman" w:hAnsi="Times New Roman"/>
          <w:color w:val="auto"/>
          <w:szCs w:val="28"/>
          <w:lang w:val="en-US"/>
        </w:rPr>
      </w:pPr>
      <w:r w:rsidRPr="00CE6BB0">
        <w:rPr>
          <w:rFonts w:ascii="Times New Roman" w:hAnsi="Times New Roman"/>
          <w:color w:val="auto"/>
          <w:szCs w:val="28"/>
          <w:lang w:val="nl-NL"/>
        </w:rPr>
        <w:t xml:space="preserve">Năm 2018, trên cơ sở khả năng cân đối ngân sách địa phương, </w:t>
      </w:r>
      <w:r w:rsidR="00F60141" w:rsidRPr="00CE6BB0">
        <w:rPr>
          <w:rFonts w:ascii="Times New Roman" w:hAnsi="Times New Roman"/>
          <w:color w:val="auto"/>
          <w:szCs w:val="28"/>
          <w:lang w:val="nl-NL"/>
        </w:rPr>
        <w:t xml:space="preserve">UBND tỉnh sẽ </w:t>
      </w:r>
      <w:r w:rsidRPr="00CE6BB0">
        <w:rPr>
          <w:rFonts w:ascii="Times New Roman" w:hAnsi="Times New Roman"/>
          <w:color w:val="auto"/>
          <w:szCs w:val="28"/>
          <w:lang w:val="nl-NL"/>
        </w:rPr>
        <w:t>xem xét</w:t>
      </w:r>
      <w:r w:rsidR="00F60141" w:rsidRPr="00CE6BB0">
        <w:rPr>
          <w:rFonts w:ascii="Times New Roman" w:hAnsi="Times New Roman"/>
          <w:color w:val="auto"/>
          <w:szCs w:val="28"/>
          <w:lang w:val="nl-NL"/>
        </w:rPr>
        <w:t xml:space="preserve"> chỉ đạo Sở Tài chính</w:t>
      </w:r>
      <w:r w:rsidRPr="00CE6BB0">
        <w:rPr>
          <w:rFonts w:ascii="Times New Roman" w:hAnsi="Times New Roman"/>
          <w:color w:val="auto"/>
          <w:szCs w:val="28"/>
          <w:lang w:val="nl-NL"/>
        </w:rPr>
        <w:t xml:space="preserve"> bố trí kinh phí trong dự toán ngân sách để hỗ trợ thực hiện một số chính sách trên lĩnh vực văn hóa, xã hội trên địa bàn.</w:t>
      </w:r>
    </w:p>
    <w:p w:rsidR="00D603FD" w:rsidRPr="00CE6BB0" w:rsidRDefault="00D603FD">
      <w:pPr>
        <w:spacing w:after="60"/>
        <w:ind w:firstLine="720"/>
        <w:jc w:val="both"/>
        <w:rPr>
          <w:rFonts w:ascii="Times New Roman" w:hAnsi="Times New Roman"/>
          <w:color w:val="auto"/>
          <w:szCs w:val="28"/>
        </w:rPr>
      </w:pPr>
      <w:r w:rsidRPr="00CE6BB0">
        <w:rPr>
          <w:rFonts w:ascii="Times New Roman" w:hAnsi="Times New Roman"/>
          <w:b/>
          <w:color w:val="auto"/>
          <w:szCs w:val="28"/>
        </w:rPr>
        <w:t xml:space="preserve">Câu hỏi 7: </w:t>
      </w:r>
      <w:r w:rsidRPr="00CE6BB0">
        <w:rPr>
          <w:rFonts w:ascii="Times New Roman" w:hAnsi="Times New Roman"/>
          <w:color w:val="auto"/>
          <w:szCs w:val="28"/>
        </w:rPr>
        <w:t>Hiện nay trên địa bàn toàn tỉnh tình trạng các doanh nghiệp khai thác khoáng sản giấy phép đã hết thời hạn nhưng chưa làm thủ tục thu hồi và đóng cửa mỏ; một số doanh nghiệp được cấp phép nhưng sau 12 tháng không triển khai đầu tư, khai thác; một số doanh nghiệp sau khi ngừng hoạt động không thực hiện việc hoàn thổ... Đề nghị Ủy ban nhân dân tỉnh cho biết nguyên nhân, trách nhiệm và giải pháp trong thời gian tới?</w:t>
      </w:r>
    </w:p>
    <w:p w:rsidR="00002E5C" w:rsidRPr="00CE6BB0" w:rsidRDefault="00D603FD">
      <w:pPr>
        <w:spacing w:after="60"/>
        <w:ind w:firstLine="720"/>
        <w:jc w:val="both"/>
        <w:rPr>
          <w:rFonts w:ascii="Times New Roman" w:hAnsi="Times New Roman"/>
          <w:b/>
          <w:color w:val="auto"/>
          <w:szCs w:val="28"/>
        </w:rPr>
      </w:pPr>
      <w:r w:rsidRPr="00CE6BB0">
        <w:rPr>
          <w:rFonts w:ascii="Times New Roman" w:hAnsi="Times New Roman"/>
          <w:b/>
          <w:color w:val="auto"/>
          <w:szCs w:val="28"/>
        </w:rPr>
        <w:t xml:space="preserve">Trả lời: </w:t>
      </w:r>
    </w:p>
    <w:p w:rsidR="00231375" w:rsidRPr="00CE6BB0" w:rsidRDefault="00231375" w:rsidP="00AA7326">
      <w:pPr>
        <w:spacing w:after="60"/>
        <w:ind w:firstLine="720"/>
        <w:jc w:val="both"/>
        <w:rPr>
          <w:rFonts w:ascii="Times New Roman" w:hAnsi="Times New Roman"/>
          <w:color w:val="auto"/>
          <w:lang w:val="nl-NL"/>
        </w:rPr>
      </w:pPr>
      <w:r w:rsidRPr="00CE6BB0">
        <w:rPr>
          <w:rFonts w:ascii="Times New Roman" w:hAnsi="Times New Roman"/>
          <w:b/>
          <w:color w:val="auto"/>
          <w:lang w:val="nl-NL"/>
        </w:rPr>
        <w:t>1.</w:t>
      </w:r>
      <w:r w:rsidRPr="00CE6BB0">
        <w:rPr>
          <w:rFonts w:ascii="Times New Roman" w:hAnsi="Times New Roman"/>
          <w:color w:val="auto"/>
          <w:lang w:val="nl-NL"/>
        </w:rPr>
        <w:t xml:space="preserve"> Về nội dung các doanh nghiệp khai thác khoáng sản giấy phép đã hết thời hạn nhưng chưa làm thủ tục thu hồi và đóng cửa mỏ; một số doanh nghiệp sau khi ngừng hoạt động không thực hiện việc hoàn thổ; một số doanh nghiệp được cấp phép nhưng sau 12 tháng không triển khai đầu tư, khai thác.</w:t>
      </w:r>
    </w:p>
    <w:p w:rsidR="00231375" w:rsidRPr="00CE6BB0" w:rsidRDefault="00231375" w:rsidP="00AA7326">
      <w:pPr>
        <w:widowControl w:val="0"/>
        <w:tabs>
          <w:tab w:val="left" w:pos="540"/>
        </w:tabs>
        <w:spacing w:after="60"/>
        <w:ind w:firstLine="720"/>
        <w:jc w:val="both"/>
        <w:rPr>
          <w:rFonts w:ascii="Times New Roman" w:hAnsi="Times New Roman"/>
          <w:color w:val="auto"/>
          <w:lang w:val="nl-NL"/>
        </w:rPr>
      </w:pPr>
      <w:r w:rsidRPr="00CE6BB0">
        <w:rPr>
          <w:rFonts w:ascii="Times New Roman" w:hAnsi="Times New Roman"/>
          <w:color w:val="auto"/>
          <w:lang w:val="nl-NL"/>
        </w:rPr>
        <w:t xml:space="preserve"> - Tính đến tháng 7/2017 trên địa bàn Hà Tĩnh có 155 mỏ khoáng sản do UBND tỉnh cấp phép đã hết hiệu lực giấy phép khai thác (trong đó: Có 40 mỏ chưa khai thác và 115 mỏ đã khai thác); đã phê duyệt Đề án đóng của mỏ cho 55/115 mỏ đã hoạt động. </w:t>
      </w:r>
    </w:p>
    <w:p w:rsidR="00231375" w:rsidRPr="00CE6BB0" w:rsidRDefault="00231375" w:rsidP="00AA7326">
      <w:pPr>
        <w:widowControl w:val="0"/>
        <w:tabs>
          <w:tab w:val="left" w:pos="540"/>
        </w:tabs>
        <w:spacing w:after="60"/>
        <w:ind w:firstLine="720"/>
        <w:jc w:val="both"/>
        <w:rPr>
          <w:rFonts w:ascii="Times New Roman" w:hAnsi="Times New Roman"/>
          <w:color w:val="auto"/>
          <w:lang w:val="nl-NL"/>
        </w:rPr>
      </w:pPr>
      <w:r w:rsidRPr="00CE6BB0">
        <w:rPr>
          <w:rFonts w:ascii="Times New Roman" w:hAnsi="Times New Roman"/>
          <w:color w:val="auto"/>
          <w:lang w:val="nl-NL"/>
        </w:rPr>
        <w:t>- Từ tháng 7/2017 đến nay, UBND tỉnh đã chỉ đạo kiểm tra và ban hành quyết định đóng cửa mỏ 17/40 mỏ chưa triển khai hoạt động khai thác;</w:t>
      </w:r>
      <w:r w:rsidRPr="00CE6BB0">
        <w:rPr>
          <w:rFonts w:ascii="Times New Roman" w:hAnsi="Times New Roman"/>
          <w:bCs/>
          <w:color w:val="auto"/>
          <w:lang w:val="nl-NL"/>
        </w:rPr>
        <w:t xml:space="preserve"> đã</w:t>
      </w:r>
      <w:r w:rsidRPr="00CE6BB0">
        <w:rPr>
          <w:rFonts w:ascii="Times New Roman" w:hAnsi="Times New Roman"/>
          <w:color w:val="auto"/>
          <w:lang w:val="nl-NL"/>
        </w:rPr>
        <w:t xml:space="preserve"> yêu cầu 11 (dọc Quốc lộ 1A khu vực huyện Nghi Xuân và thị xã Hồng Lĩnh)/</w:t>
      </w:r>
      <w:r w:rsidRPr="00CE6BB0">
        <w:rPr>
          <w:rFonts w:ascii="Times New Roman" w:hAnsi="Times New Roman"/>
          <w:bCs/>
          <w:color w:val="auto"/>
          <w:lang w:val="nl-NL"/>
        </w:rPr>
        <w:t>60 mỏ giấy phép khai thác đã hết hiệu lực nhưng chưa lập hồ sơ đóng cửa mỏ thực hiện đóng cửa mỏ</w:t>
      </w:r>
      <w:r w:rsidRPr="00CE6BB0">
        <w:rPr>
          <w:rFonts w:ascii="Times New Roman" w:hAnsi="Times New Roman"/>
          <w:color w:val="auto"/>
          <w:lang w:val="nl-NL"/>
        </w:rPr>
        <w:t xml:space="preserve"> và tiếp tục đôn đốc các đơn vị còn lại thực hiện đóng cửa mỏ, cải tạo phục hồi môi trường, đất đai sau khai thác.</w:t>
      </w:r>
    </w:p>
    <w:p w:rsidR="00231375" w:rsidRPr="00CE6BB0" w:rsidRDefault="00231375" w:rsidP="00AA7326">
      <w:pPr>
        <w:widowControl w:val="0"/>
        <w:tabs>
          <w:tab w:val="left" w:pos="540"/>
        </w:tabs>
        <w:spacing w:after="60"/>
        <w:ind w:firstLine="720"/>
        <w:jc w:val="both"/>
        <w:rPr>
          <w:rFonts w:ascii="Times New Roman" w:hAnsi="Times New Roman"/>
          <w:color w:val="auto"/>
          <w:lang w:val="nl-NL"/>
        </w:rPr>
      </w:pPr>
      <w:r w:rsidRPr="00CE6BB0">
        <w:rPr>
          <w:rFonts w:ascii="Times New Roman" w:hAnsi="Times New Roman"/>
          <w:color w:val="auto"/>
          <w:lang w:val="nl-NL"/>
        </w:rPr>
        <w:t>Như vậy, đến nay đã có 36 mỏ đã có quyết định đóng cửa mỏ; 36 mỏ đang trong quá trình thực hiện đóng cửa mỏ, chưa tổ chức nghiệm thu và 83 mỏ chưa lập hồ sơ đóng cửa mỏ theo quy định (trong đó có 23 mỏ chưa khai thác).</w:t>
      </w:r>
    </w:p>
    <w:p w:rsidR="00231375" w:rsidRPr="00CE6BB0" w:rsidRDefault="00231375" w:rsidP="00AA7326">
      <w:pPr>
        <w:widowControl w:val="0"/>
        <w:spacing w:after="60"/>
        <w:ind w:firstLine="720"/>
        <w:jc w:val="both"/>
        <w:rPr>
          <w:rFonts w:ascii="Times New Roman" w:hAnsi="Times New Roman"/>
          <w:bCs/>
          <w:color w:val="auto"/>
          <w:lang w:val="nl-NL"/>
        </w:rPr>
      </w:pPr>
      <w:r w:rsidRPr="00CE6BB0">
        <w:rPr>
          <w:rFonts w:ascii="Times New Roman" w:hAnsi="Times New Roman"/>
          <w:color w:val="auto"/>
          <w:lang w:val="nl-NL"/>
        </w:rPr>
        <w:t xml:space="preserve">- Đối với một số doanh nghiệp được cấp phép nhưng sau 12 tháng không triển khai đầu tư, khai thác: </w:t>
      </w:r>
      <w:r w:rsidRPr="00CE6BB0">
        <w:rPr>
          <w:rFonts w:ascii="Times New Roman" w:hAnsi="Times New Roman"/>
          <w:bCs/>
          <w:color w:val="auto"/>
          <w:lang w:val="nl-NL"/>
        </w:rPr>
        <w:t xml:space="preserve">Có 82 giấy phép khai thác khoáng sản đang còn hiệu lực, trong đó có 74 mỏ (giấy phép) đã đi vào hoạt động khai thác (có 13 mỏ đã dừng hoạt động khai thác), </w:t>
      </w:r>
      <w:r w:rsidR="00AA7352" w:rsidRPr="00CE6BB0">
        <w:rPr>
          <w:rFonts w:ascii="Times New Roman" w:hAnsi="Times New Roman"/>
          <w:bCs/>
          <w:color w:val="auto"/>
          <w:lang w:val="nl-NL"/>
        </w:rPr>
        <w:t xml:space="preserve">08 </w:t>
      </w:r>
      <w:r w:rsidRPr="00CE6BB0">
        <w:rPr>
          <w:rFonts w:ascii="Times New Roman" w:hAnsi="Times New Roman"/>
          <w:bCs/>
          <w:color w:val="auto"/>
          <w:lang w:val="nl-NL"/>
        </w:rPr>
        <w:t xml:space="preserve">mỏ đã cấp phép quá 12 tháng nhưng chưa triển khai đầu tư, khai thác, gồm: (1) Mỏ đá phường Kỳ Liên, thị xã Kỳ Anh của Công ty cổ phần Việt Gia - Song Hui; (2) mỏ đất phường Kỳ Trinh, thị xã Kỳ </w:t>
      </w:r>
      <w:r w:rsidRPr="00CE6BB0">
        <w:rPr>
          <w:rFonts w:ascii="Times New Roman" w:hAnsi="Times New Roman"/>
          <w:bCs/>
          <w:color w:val="auto"/>
          <w:lang w:val="nl-NL"/>
        </w:rPr>
        <w:lastRenderedPageBreak/>
        <w:t>Anh của Công ty cổ phần Việt Gia - Song Hui; (3) mỏ đá xã Kỳ Hợp, huyện Kỳ Anh của Công ty TNHH Phương Lan; (4) mỏ đá xã Xuân Viên, huyện Nghi Xuân của Công ty CP Sông Đà 909 (nay đổi tên thành Công ty CP SCI); (5) mỏ đá xã Sơn Trung, huyện Hương Sơn của Công ty TNHH GTC; (6) mỏ cát xã Sơn Tân, huyện Hương Sơn của Công ty TNHH MTV Hữu Quyền; (7) mỏ sắt xã Sơn Thọ, huyện Vũ Quang của Công ty CP gang thép Hà Tĩnh; (8) mỏ đá xã Kỳ Tân của Công ty CP Hợp Phúc</w:t>
      </w:r>
      <w:r w:rsidR="00AA7352" w:rsidRPr="00CE6BB0">
        <w:rPr>
          <w:rFonts w:ascii="Times New Roman" w:hAnsi="Times New Roman"/>
          <w:bCs/>
          <w:color w:val="auto"/>
          <w:lang w:val="nl-NL"/>
        </w:rPr>
        <w:t>.</w:t>
      </w:r>
    </w:p>
    <w:p w:rsidR="00231375" w:rsidRPr="00CE6BB0" w:rsidRDefault="00231375" w:rsidP="00AA7326">
      <w:pPr>
        <w:pStyle w:val="BodyText"/>
        <w:spacing w:after="60"/>
        <w:ind w:firstLine="720"/>
        <w:jc w:val="both"/>
        <w:rPr>
          <w:rFonts w:ascii="Times New Roman" w:hAnsi="Times New Roman"/>
          <w:bCs/>
          <w:color w:val="auto"/>
          <w:lang w:val="nl-NL"/>
        </w:rPr>
      </w:pPr>
      <w:r w:rsidRPr="00CE6BB0">
        <w:rPr>
          <w:rFonts w:ascii="Times New Roman" w:hAnsi="Times New Roman"/>
          <w:bCs/>
          <w:color w:val="auto"/>
          <w:lang w:val="nl-NL"/>
        </w:rPr>
        <w:t>Đối với 08 mỏ đã cấp phép quá 12 tháng nhưng chưa triển khai đầu tư, khai thác, UBND tỉnh thu hồi 04 giấy phép khai thác (mỏ đá xã Kỳ Hợp, huyện Kỳ Anh của Công ty TNHH Phương Lan; mỏ đá xã Kỳ Tân của Công ty CP Hợp Phúc; mỏ sắt xã Sơn Thọ, huyện Vũ Quang của Công ty CP gang thép Hà Tĩnh và mỏ đất, đá Kỳ Liên của Công ty TNHH XNK Châu Tuấn).</w:t>
      </w:r>
      <w:r w:rsidRPr="00CE6BB0">
        <w:rPr>
          <w:rFonts w:ascii="Times New Roman" w:hAnsi="Times New Roman"/>
          <w:color w:val="auto"/>
          <w:lang w:val="nl-NL"/>
        </w:rPr>
        <w:t xml:space="preserve"> Đối với 05 mỏ còn lại: (1) Mỏ </w:t>
      </w:r>
      <w:r w:rsidRPr="00CE6BB0">
        <w:rPr>
          <w:rFonts w:ascii="Times New Roman" w:hAnsi="Times New Roman"/>
          <w:bCs/>
          <w:color w:val="auto"/>
          <w:lang w:val="nl-NL"/>
        </w:rPr>
        <w:t>đá xã Xuân Viên, huyện Nghi Xuân của Công ty CP Sông Đà 909 dừng việc đầu tư dự án khai thác mỏ là để</w:t>
      </w:r>
      <w:r w:rsidRPr="00CE6BB0">
        <w:rPr>
          <w:rFonts w:ascii="Times New Roman" w:hAnsi="Times New Roman"/>
          <w:color w:val="auto"/>
          <w:lang w:val="nl-NL"/>
        </w:rPr>
        <w:t xml:space="preserve"> xây dựng Thiền viện Trúc lâm Hồng Lĩnh, </w:t>
      </w:r>
      <w:r w:rsidRPr="00CE6BB0">
        <w:rPr>
          <w:rFonts w:ascii="Times New Roman" w:hAnsi="Times New Roman"/>
          <w:bCs/>
          <w:color w:val="auto"/>
          <w:lang w:val="nl-NL"/>
        </w:rPr>
        <w:t>UBND tỉnh đang tính toán hỗ trợ cho Công ty khi phải dừng dự án. (2) Mỏ đá phường Kỳ Liên, thị xã Kỳ Anh và (3) mỏ đất phường Kỳ Trinh, thị xã Kỳ Anh của Công ty cổ phần Việt Gia - Song Hui; (4) mỏ đá xã Sơn Trung, huyện Hương Sơn của Công ty TNHH GTC là do đang còn vướng mắc trong công tác bồi thường, GPMB; (5)</w:t>
      </w:r>
      <w:r w:rsidR="00B045E5" w:rsidRPr="00CE6BB0">
        <w:rPr>
          <w:rFonts w:ascii="Times New Roman" w:hAnsi="Times New Roman"/>
          <w:bCs/>
          <w:color w:val="auto"/>
          <w:lang w:val="nl-NL"/>
        </w:rPr>
        <w:t xml:space="preserve"> </w:t>
      </w:r>
      <w:r w:rsidRPr="00CE6BB0">
        <w:rPr>
          <w:rFonts w:ascii="Times New Roman" w:hAnsi="Times New Roman"/>
          <w:bCs/>
          <w:color w:val="auto"/>
          <w:lang w:val="nl-NL"/>
        </w:rPr>
        <w:t>Mỏ cát xã Sơn Tân, huyện Hương Sơn của Công ty TNHH MTV Hữu Quyền là do nhân dân cản trở, không cho đơn vị vào hoạt động khai thác.</w:t>
      </w:r>
    </w:p>
    <w:p w:rsidR="00231375" w:rsidRPr="00CE6BB0" w:rsidRDefault="00231375" w:rsidP="00AA7326">
      <w:pPr>
        <w:pStyle w:val="BodyText"/>
        <w:spacing w:after="60"/>
        <w:ind w:firstLine="720"/>
        <w:jc w:val="both"/>
        <w:rPr>
          <w:rFonts w:ascii="Times New Roman" w:hAnsi="Times New Roman"/>
          <w:bCs/>
          <w:color w:val="auto"/>
          <w:szCs w:val="28"/>
          <w:lang w:val="nl-NL"/>
        </w:rPr>
      </w:pPr>
      <w:r w:rsidRPr="00CE6BB0">
        <w:rPr>
          <w:rFonts w:ascii="Times New Roman" w:hAnsi="Times New Roman"/>
          <w:bCs/>
          <w:color w:val="auto"/>
          <w:lang w:val="nl-NL"/>
        </w:rPr>
        <w:t xml:space="preserve">Ngày </w:t>
      </w:r>
      <w:r w:rsidR="00AA7352" w:rsidRPr="00CE6BB0">
        <w:rPr>
          <w:rFonts w:ascii="Times New Roman" w:hAnsi="Times New Roman"/>
          <w:bCs/>
          <w:color w:val="auto"/>
          <w:lang w:val="nl-NL"/>
        </w:rPr>
        <w:t>20</w:t>
      </w:r>
      <w:r w:rsidRPr="00CE6BB0">
        <w:rPr>
          <w:rFonts w:ascii="Times New Roman" w:hAnsi="Times New Roman"/>
          <w:bCs/>
          <w:color w:val="auto"/>
          <w:lang w:val="nl-NL"/>
        </w:rPr>
        <w:t>/11/2017, UBND tỉnh đã ban hành Văn bản số 7317/UBND-NL2</w:t>
      </w:r>
      <w:r w:rsidR="00AA7352" w:rsidRPr="00CE6BB0">
        <w:rPr>
          <w:rFonts w:ascii="Times New Roman" w:hAnsi="Times New Roman"/>
          <w:bCs/>
          <w:color w:val="auto"/>
          <w:lang w:val="nl-NL"/>
        </w:rPr>
        <w:t xml:space="preserve"> </w:t>
      </w:r>
      <w:r w:rsidRPr="00CE6BB0">
        <w:rPr>
          <w:rFonts w:ascii="Times New Roman" w:hAnsi="Times New Roman"/>
          <w:bCs/>
          <w:color w:val="auto"/>
          <w:lang w:val="nl-NL"/>
        </w:rPr>
        <w:t>chỉ đạo Sở Tài</w:t>
      </w:r>
      <w:r w:rsidRPr="00CE6BB0">
        <w:rPr>
          <w:rFonts w:ascii="Times New Roman" w:hAnsi="Times New Roman"/>
          <w:color w:val="auto"/>
        </w:rPr>
        <w:t xml:space="preserve"> nguyên và Môi trường khẩn trương xây dựng </w:t>
      </w:r>
      <w:r w:rsidRPr="00CE6BB0">
        <w:rPr>
          <w:rFonts w:ascii="Times New Roman" w:hAnsi="Times New Roman"/>
          <w:bCs/>
          <w:color w:val="auto"/>
          <w:lang w:val="sv-SE"/>
        </w:rPr>
        <w:t>Phương án bảo vệ khoáng sản chưa khai thác và yêu cầu tất cả các đơn vị thuộc đối tượng đóng cửa mỏ phải hoàn thiện hồ sơ và trường hợp đơn vị không thực hiện thì tỉnh sẽ thuê đơn vị có năng lực thực hiện việc đóng cửa mỏ trước 30/12/2017.</w:t>
      </w:r>
    </w:p>
    <w:p w:rsidR="00D603FD" w:rsidRPr="00CE6BB0" w:rsidRDefault="00D603FD">
      <w:pPr>
        <w:spacing w:after="60"/>
        <w:ind w:firstLine="720"/>
        <w:jc w:val="both"/>
        <w:rPr>
          <w:rFonts w:ascii="Times New Roman" w:hAnsi="Times New Roman"/>
          <w:color w:val="auto"/>
          <w:spacing w:val="-2"/>
          <w:szCs w:val="28"/>
        </w:rPr>
      </w:pPr>
      <w:r w:rsidRPr="00CE6BB0">
        <w:rPr>
          <w:rFonts w:ascii="Times New Roman" w:hAnsi="Times New Roman"/>
          <w:b/>
          <w:color w:val="auto"/>
          <w:szCs w:val="28"/>
        </w:rPr>
        <w:t xml:space="preserve">Câu hỏi 8: </w:t>
      </w:r>
      <w:r w:rsidRPr="00CE6BB0">
        <w:rPr>
          <w:rFonts w:ascii="Times New Roman" w:hAnsi="Times New Roman"/>
          <w:color w:val="auto"/>
          <w:spacing w:val="-2"/>
          <w:szCs w:val="28"/>
        </w:rPr>
        <w:t xml:space="preserve">Tình trạng trâu bò thả rông, đất đá rơi vãi trên các tuyến đường, kể </w:t>
      </w:r>
      <w:r w:rsidR="00B045E5" w:rsidRPr="00CE6BB0">
        <w:rPr>
          <w:rFonts w:ascii="Times New Roman" w:hAnsi="Times New Roman"/>
          <w:color w:val="auto"/>
          <w:spacing w:val="-2"/>
          <w:szCs w:val="28"/>
        </w:rPr>
        <w:t>cả</w:t>
      </w:r>
      <w:r w:rsidRPr="00CE6BB0">
        <w:rPr>
          <w:rFonts w:ascii="Times New Roman" w:hAnsi="Times New Roman"/>
          <w:color w:val="auto"/>
          <w:spacing w:val="-2"/>
          <w:szCs w:val="28"/>
        </w:rPr>
        <w:t xml:space="preserve"> trong thành phố, thị xã gây cản trở giao thông, ảnh hưởng đến môi trường và mỹ quan đô thị nhưng không có ai chịu trách nhiệm nhắc nhở, xử lý. Đề nghị Ủy ban nhân dân tỉnh cho biết tình hình và các giải pháp khắc phục trong thời gian tới</w:t>
      </w:r>
      <w:r w:rsidR="00BE4767" w:rsidRPr="00CE6BB0">
        <w:rPr>
          <w:rFonts w:ascii="Times New Roman" w:hAnsi="Times New Roman"/>
          <w:color w:val="auto"/>
          <w:spacing w:val="-2"/>
          <w:szCs w:val="28"/>
        </w:rPr>
        <w:t xml:space="preserve"> </w:t>
      </w:r>
      <w:r w:rsidRPr="00CE6BB0">
        <w:rPr>
          <w:rFonts w:ascii="Times New Roman" w:hAnsi="Times New Roman"/>
          <w:color w:val="auto"/>
          <w:spacing w:val="-2"/>
          <w:szCs w:val="28"/>
        </w:rPr>
        <w:t xml:space="preserve">? </w:t>
      </w:r>
    </w:p>
    <w:p w:rsidR="00D603FD" w:rsidRPr="00CE6BB0" w:rsidRDefault="00D603FD">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p>
    <w:p w:rsidR="00D603FD" w:rsidRPr="00CE6BB0" w:rsidRDefault="00D603FD">
      <w:pPr>
        <w:spacing w:after="60"/>
        <w:ind w:firstLine="737"/>
        <w:jc w:val="both"/>
        <w:rPr>
          <w:rFonts w:ascii="Times New Roman" w:hAnsi="Times New Roman"/>
          <w:b/>
          <w:color w:val="auto"/>
          <w:szCs w:val="28"/>
        </w:rPr>
      </w:pPr>
      <w:r w:rsidRPr="00CE6BB0">
        <w:rPr>
          <w:rFonts w:ascii="Times New Roman" w:hAnsi="Times New Roman"/>
          <w:b/>
          <w:color w:val="auto"/>
          <w:szCs w:val="28"/>
        </w:rPr>
        <w:t>1. Về ngăn chặn việc thả rông trâu, bò:</w:t>
      </w:r>
    </w:p>
    <w:p w:rsidR="00577884" w:rsidRPr="00CE6BB0" w:rsidRDefault="00D603FD">
      <w:pPr>
        <w:spacing w:after="60"/>
        <w:ind w:firstLine="737"/>
        <w:jc w:val="both"/>
        <w:rPr>
          <w:rFonts w:ascii="Times New Roman" w:hAnsi="Times New Roman"/>
          <w:color w:val="auto"/>
          <w:szCs w:val="28"/>
        </w:rPr>
      </w:pPr>
      <w:r w:rsidRPr="00CE6BB0">
        <w:rPr>
          <w:rFonts w:ascii="Times New Roman" w:hAnsi="Times New Roman"/>
          <w:color w:val="auto"/>
          <w:szCs w:val="28"/>
        </w:rPr>
        <w:t>- Công tác chỉ đạo: Trong nh</w:t>
      </w:r>
      <w:r w:rsidR="00B045E5" w:rsidRPr="00CE6BB0">
        <w:rPr>
          <w:rFonts w:ascii="Times New Roman" w:hAnsi="Times New Roman"/>
          <w:color w:val="auto"/>
          <w:szCs w:val="28"/>
        </w:rPr>
        <w:t>ững</w:t>
      </w:r>
      <w:r w:rsidRPr="00CE6BB0">
        <w:rPr>
          <w:rFonts w:ascii="Times New Roman" w:hAnsi="Times New Roman"/>
          <w:color w:val="auto"/>
          <w:szCs w:val="28"/>
        </w:rPr>
        <w:t xml:space="preserve"> năm qua UBND tỉnh</w:t>
      </w:r>
      <w:r w:rsidR="00577884" w:rsidRPr="00CE6BB0">
        <w:rPr>
          <w:rFonts w:ascii="Times New Roman" w:hAnsi="Times New Roman"/>
          <w:color w:val="auto"/>
          <w:szCs w:val="28"/>
        </w:rPr>
        <w:t xml:space="preserve"> </w:t>
      </w:r>
      <w:r w:rsidR="00B51D93" w:rsidRPr="00CE6BB0">
        <w:rPr>
          <w:rFonts w:ascii="Times New Roman" w:hAnsi="Times New Roman"/>
          <w:color w:val="auto"/>
          <w:szCs w:val="28"/>
        </w:rPr>
        <w:t xml:space="preserve">đã </w:t>
      </w:r>
      <w:r w:rsidR="00577884" w:rsidRPr="00CE6BB0">
        <w:rPr>
          <w:rFonts w:ascii="Times New Roman" w:hAnsi="Times New Roman"/>
          <w:color w:val="auto"/>
          <w:szCs w:val="28"/>
        </w:rPr>
        <w:t>chỉ đạo</w:t>
      </w:r>
      <w:r w:rsidRPr="00CE6BB0">
        <w:rPr>
          <w:rFonts w:ascii="Times New Roman" w:hAnsi="Times New Roman"/>
          <w:color w:val="auto"/>
          <w:szCs w:val="28"/>
        </w:rPr>
        <w:t xml:space="preserve"> Ban A</w:t>
      </w:r>
      <w:r w:rsidR="00577884" w:rsidRPr="00CE6BB0">
        <w:rPr>
          <w:rFonts w:ascii="Times New Roman" w:hAnsi="Times New Roman"/>
          <w:color w:val="auto"/>
          <w:szCs w:val="28"/>
        </w:rPr>
        <w:t>n toàn giao thông</w:t>
      </w:r>
      <w:r w:rsidRPr="00CE6BB0">
        <w:rPr>
          <w:rFonts w:ascii="Times New Roman" w:hAnsi="Times New Roman"/>
          <w:color w:val="auto"/>
          <w:szCs w:val="28"/>
        </w:rPr>
        <w:t xml:space="preserve"> tỉnh, Sở </w:t>
      </w:r>
      <w:r w:rsidR="00577884" w:rsidRPr="00CE6BB0">
        <w:rPr>
          <w:rFonts w:ascii="Times New Roman" w:hAnsi="Times New Roman"/>
          <w:color w:val="auto"/>
          <w:szCs w:val="28"/>
        </w:rPr>
        <w:t>Giao thông vận tải</w:t>
      </w:r>
      <w:r w:rsidR="00B51D93" w:rsidRPr="00CE6BB0">
        <w:rPr>
          <w:rFonts w:ascii="Times New Roman" w:hAnsi="Times New Roman"/>
          <w:color w:val="auto"/>
          <w:szCs w:val="28"/>
        </w:rPr>
        <w:t>,</w:t>
      </w:r>
      <w:r w:rsidRPr="00CE6BB0">
        <w:rPr>
          <w:rFonts w:ascii="Times New Roman" w:hAnsi="Times New Roman"/>
          <w:color w:val="auto"/>
          <w:szCs w:val="28"/>
        </w:rPr>
        <w:t xml:space="preserve"> Công an</w:t>
      </w:r>
      <w:r w:rsidR="00B51D93" w:rsidRPr="00CE6BB0">
        <w:rPr>
          <w:rFonts w:ascii="Times New Roman" w:hAnsi="Times New Roman"/>
          <w:color w:val="auto"/>
          <w:szCs w:val="28"/>
        </w:rPr>
        <w:t xml:space="preserve"> tỉnh</w:t>
      </w:r>
      <w:r w:rsidRPr="00CE6BB0">
        <w:rPr>
          <w:rFonts w:ascii="Times New Roman" w:hAnsi="Times New Roman"/>
          <w:color w:val="auto"/>
          <w:szCs w:val="28"/>
        </w:rPr>
        <w:t xml:space="preserve"> </w:t>
      </w:r>
      <w:r w:rsidR="00B51D93" w:rsidRPr="00CE6BB0">
        <w:rPr>
          <w:rFonts w:ascii="Times New Roman" w:hAnsi="Times New Roman"/>
          <w:color w:val="auto"/>
          <w:szCs w:val="28"/>
        </w:rPr>
        <w:t>và các địa phương tăng cường tuyên truyền, kiểm tra, ngăn chặn và xử lý vi phạm trong việc chăn thả trâu, bò trên các tuyến đường bộ, đường sắt gây mất trật tự an toàn giao thông</w:t>
      </w:r>
      <w:r w:rsidRPr="00CE6BB0">
        <w:rPr>
          <w:rFonts w:ascii="Times New Roman" w:hAnsi="Times New Roman"/>
          <w:color w:val="auto"/>
          <w:szCs w:val="28"/>
        </w:rPr>
        <w:t>, h</w:t>
      </w:r>
      <w:r w:rsidR="00577884" w:rsidRPr="00CE6BB0">
        <w:rPr>
          <w:rFonts w:ascii="Times New Roman" w:hAnsi="Times New Roman"/>
          <w:color w:val="auto"/>
          <w:szCs w:val="28"/>
        </w:rPr>
        <w:t>à</w:t>
      </w:r>
      <w:r w:rsidRPr="00CE6BB0">
        <w:rPr>
          <w:rFonts w:ascii="Times New Roman" w:hAnsi="Times New Roman"/>
          <w:color w:val="auto"/>
          <w:szCs w:val="28"/>
        </w:rPr>
        <w:t xml:space="preserve">ng năm đã đưa tiêu chí này vào xếp loại về công tác đảm bảo </w:t>
      </w:r>
      <w:r w:rsidR="00577884" w:rsidRPr="00CE6BB0">
        <w:rPr>
          <w:rFonts w:ascii="Times New Roman" w:hAnsi="Times New Roman"/>
          <w:color w:val="auto"/>
          <w:szCs w:val="28"/>
        </w:rPr>
        <w:t>trật tự an toàn giao thông</w:t>
      </w:r>
      <w:r w:rsidRPr="00CE6BB0">
        <w:rPr>
          <w:rFonts w:ascii="Times New Roman" w:hAnsi="Times New Roman"/>
          <w:color w:val="auto"/>
          <w:szCs w:val="28"/>
        </w:rPr>
        <w:t xml:space="preserve"> đối với các địa phương</w:t>
      </w:r>
      <w:r w:rsidR="00B51D93" w:rsidRPr="00CE6BB0">
        <w:rPr>
          <w:rFonts w:ascii="Times New Roman" w:hAnsi="Times New Roman"/>
          <w:color w:val="auto"/>
          <w:szCs w:val="28"/>
        </w:rPr>
        <w:t>c sở ngành liên quan</w:t>
      </w:r>
      <w:r w:rsidRPr="00CE6BB0">
        <w:rPr>
          <w:rFonts w:ascii="Times New Roman" w:hAnsi="Times New Roman"/>
          <w:color w:val="auto"/>
          <w:szCs w:val="28"/>
        </w:rPr>
        <w:t xml:space="preserve"> </w:t>
      </w:r>
      <w:r w:rsidR="00577884" w:rsidRPr="00CE6BB0">
        <w:rPr>
          <w:rFonts w:ascii="Times New Roman" w:hAnsi="Times New Roman"/>
          <w:color w:val="auto"/>
          <w:szCs w:val="28"/>
        </w:rPr>
        <w:t xml:space="preserve">và </w:t>
      </w:r>
      <w:r w:rsidRPr="00CE6BB0">
        <w:rPr>
          <w:rFonts w:ascii="Times New Roman" w:hAnsi="Times New Roman"/>
          <w:color w:val="auto"/>
          <w:szCs w:val="28"/>
        </w:rPr>
        <w:t xml:space="preserve">các địa phương. </w:t>
      </w:r>
    </w:p>
    <w:p w:rsidR="00D603FD" w:rsidRPr="00CE6BB0" w:rsidRDefault="00D603FD">
      <w:pPr>
        <w:spacing w:after="60"/>
        <w:ind w:firstLine="737"/>
        <w:jc w:val="both"/>
        <w:rPr>
          <w:rFonts w:ascii="Times New Roman" w:hAnsi="Times New Roman"/>
          <w:b/>
          <w:color w:val="auto"/>
          <w:szCs w:val="28"/>
        </w:rPr>
      </w:pPr>
      <w:r w:rsidRPr="00CE6BB0">
        <w:rPr>
          <w:rFonts w:ascii="Times New Roman" w:hAnsi="Times New Roman"/>
          <w:color w:val="auto"/>
          <w:szCs w:val="28"/>
        </w:rPr>
        <w:t xml:space="preserve">UBND tỉnh đã ban hành Công điện số 22/CĐ-UBND ngày 01/11/2017 về việc tăng cường các biện pháp ngăn chặn tình trạng thả rông trâu bò trên các tuyến đường bộ, đường sắt; trong đó giao Chủ tịch UBND các huyện, thành phố, thị xã phải chịu trách nhiệm trước UBND tỉnh, Chủ tịch UBND tỉnh nếu để xảy </w:t>
      </w:r>
      <w:r w:rsidRPr="00CE6BB0">
        <w:rPr>
          <w:rFonts w:ascii="Times New Roman" w:hAnsi="Times New Roman"/>
          <w:color w:val="auto"/>
          <w:szCs w:val="28"/>
        </w:rPr>
        <w:lastRenderedPageBreak/>
        <w:t xml:space="preserve">ra tình trạng thả rông trâu bò trên đường bộ, đường sắt và tại các khu vực công cộng mà không được xử lý, gây mất trật tự </w:t>
      </w:r>
      <w:r w:rsidR="00443917" w:rsidRPr="00CE6BB0">
        <w:rPr>
          <w:rFonts w:ascii="Times New Roman" w:hAnsi="Times New Roman"/>
          <w:color w:val="auto"/>
          <w:szCs w:val="28"/>
        </w:rPr>
        <w:t>an toàn giao thông</w:t>
      </w:r>
      <w:r w:rsidRPr="00CE6BB0">
        <w:rPr>
          <w:rFonts w:ascii="Times New Roman" w:hAnsi="Times New Roman"/>
          <w:color w:val="auto"/>
          <w:szCs w:val="28"/>
        </w:rPr>
        <w:t xml:space="preserve">, vệ sinh môi trường và mỹ quan đô thị. Theo đó, trên toàn tỉnh mở đợt cao điểm về tuyên truyền, xử lý tình trạng thả rông trên đường bộ và đường sắt. </w:t>
      </w:r>
    </w:p>
    <w:p w:rsidR="00D603FD" w:rsidRPr="00CE6BB0" w:rsidRDefault="00D603FD">
      <w:pPr>
        <w:spacing w:after="60"/>
        <w:ind w:firstLine="737"/>
        <w:jc w:val="both"/>
        <w:rPr>
          <w:rFonts w:ascii="Times New Roman" w:hAnsi="Times New Roman"/>
          <w:color w:val="auto"/>
          <w:szCs w:val="28"/>
        </w:rPr>
      </w:pPr>
      <w:r w:rsidRPr="00CE6BB0">
        <w:rPr>
          <w:rFonts w:ascii="Times New Roman" w:hAnsi="Times New Roman"/>
          <w:color w:val="auto"/>
          <w:szCs w:val="28"/>
        </w:rPr>
        <w:t>- Về công tác tuyên truyền:</w:t>
      </w:r>
    </w:p>
    <w:p w:rsidR="00D603FD" w:rsidRPr="00CE6BB0" w:rsidRDefault="00D603FD">
      <w:pPr>
        <w:spacing w:after="60"/>
        <w:ind w:firstLine="737"/>
        <w:jc w:val="both"/>
        <w:rPr>
          <w:rFonts w:ascii="Times New Roman" w:hAnsi="Times New Roman"/>
          <w:color w:val="auto"/>
          <w:szCs w:val="28"/>
        </w:rPr>
      </w:pPr>
      <w:r w:rsidRPr="00CE6BB0">
        <w:rPr>
          <w:rFonts w:ascii="Times New Roman" w:hAnsi="Times New Roman"/>
          <w:color w:val="auto"/>
          <w:szCs w:val="28"/>
        </w:rPr>
        <w:t xml:space="preserve">+ </w:t>
      </w:r>
      <w:r w:rsidR="00577884" w:rsidRPr="00CE6BB0">
        <w:rPr>
          <w:rFonts w:ascii="Times New Roman" w:hAnsi="Times New Roman"/>
          <w:color w:val="auto"/>
          <w:szCs w:val="28"/>
        </w:rPr>
        <w:t xml:space="preserve">UBND tỉnh đã chỉ đạo </w:t>
      </w:r>
      <w:r w:rsidRPr="00CE6BB0">
        <w:rPr>
          <w:rFonts w:ascii="Times New Roman" w:hAnsi="Times New Roman"/>
          <w:color w:val="auto"/>
          <w:szCs w:val="28"/>
        </w:rPr>
        <w:t xml:space="preserve">Sở </w:t>
      </w:r>
      <w:r w:rsidR="00577884" w:rsidRPr="00CE6BB0">
        <w:rPr>
          <w:rFonts w:ascii="Times New Roman" w:hAnsi="Times New Roman"/>
          <w:color w:val="auto"/>
          <w:szCs w:val="28"/>
        </w:rPr>
        <w:t>Giao thông vận tải</w:t>
      </w:r>
      <w:r w:rsidRPr="00CE6BB0">
        <w:rPr>
          <w:rFonts w:ascii="Times New Roman" w:hAnsi="Times New Roman"/>
          <w:color w:val="auto"/>
          <w:szCs w:val="28"/>
        </w:rPr>
        <w:t xml:space="preserve"> và Ban </w:t>
      </w:r>
      <w:r w:rsidR="00577884" w:rsidRPr="00CE6BB0">
        <w:rPr>
          <w:rFonts w:ascii="Times New Roman" w:hAnsi="Times New Roman"/>
          <w:color w:val="auto"/>
          <w:szCs w:val="28"/>
        </w:rPr>
        <w:t>An toàn giao thông</w:t>
      </w:r>
      <w:r w:rsidRPr="00CE6BB0">
        <w:rPr>
          <w:rFonts w:ascii="Times New Roman" w:hAnsi="Times New Roman"/>
          <w:color w:val="auto"/>
          <w:szCs w:val="28"/>
        </w:rPr>
        <w:t xml:space="preserve"> tỉnh </w:t>
      </w:r>
      <w:r w:rsidR="00577884" w:rsidRPr="00CE6BB0">
        <w:rPr>
          <w:rFonts w:ascii="Times New Roman" w:hAnsi="Times New Roman"/>
          <w:color w:val="auto"/>
          <w:szCs w:val="28"/>
        </w:rPr>
        <w:t xml:space="preserve">phối hợp với </w:t>
      </w:r>
      <w:r w:rsidRPr="00CE6BB0">
        <w:rPr>
          <w:rFonts w:ascii="Times New Roman" w:hAnsi="Times New Roman"/>
          <w:color w:val="auto"/>
          <w:szCs w:val="28"/>
        </w:rPr>
        <w:t xml:space="preserve">Đài </w:t>
      </w:r>
      <w:r w:rsidR="00577884" w:rsidRPr="00CE6BB0">
        <w:rPr>
          <w:rFonts w:ascii="Times New Roman" w:hAnsi="Times New Roman"/>
          <w:color w:val="auto"/>
          <w:szCs w:val="28"/>
        </w:rPr>
        <w:t>Phát thanh Truyền hình</w:t>
      </w:r>
      <w:r w:rsidRPr="00CE6BB0">
        <w:rPr>
          <w:rFonts w:ascii="Times New Roman" w:hAnsi="Times New Roman"/>
          <w:color w:val="auto"/>
          <w:szCs w:val="28"/>
        </w:rPr>
        <w:t xml:space="preserve"> tỉnh, Báo Hà Tĩnh kiểm tra thực tế và phản ánh sự vào cuộc của chính quyền địa phương, phê phán những địa phương chưa vào cuộc, còn để tình trạng vi phạm nhiều. Phối hợp với Đài </w:t>
      </w:r>
      <w:r w:rsidR="00577884" w:rsidRPr="00CE6BB0">
        <w:rPr>
          <w:rFonts w:ascii="Times New Roman" w:hAnsi="Times New Roman"/>
          <w:color w:val="auto"/>
          <w:szCs w:val="28"/>
        </w:rPr>
        <w:t>P</w:t>
      </w:r>
      <w:r w:rsidRPr="00CE6BB0">
        <w:rPr>
          <w:rFonts w:ascii="Times New Roman" w:hAnsi="Times New Roman"/>
          <w:color w:val="auto"/>
          <w:szCs w:val="28"/>
        </w:rPr>
        <w:t xml:space="preserve">hát thanh </w:t>
      </w:r>
      <w:r w:rsidR="00577884" w:rsidRPr="00CE6BB0">
        <w:rPr>
          <w:rFonts w:ascii="Times New Roman" w:hAnsi="Times New Roman"/>
          <w:color w:val="auto"/>
          <w:szCs w:val="28"/>
        </w:rPr>
        <w:t>T</w:t>
      </w:r>
      <w:r w:rsidRPr="00CE6BB0">
        <w:rPr>
          <w:rFonts w:ascii="Times New Roman" w:hAnsi="Times New Roman"/>
          <w:color w:val="auto"/>
          <w:szCs w:val="28"/>
        </w:rPr>
        <w:t>r</w:t>
      </w:r>
      <w:r w:rsidR="00577884" w:rsidRPr="00CE6BB0">
        <w:rPr>
          <w:rFonts w:ascii="Times New Roman" w:hAnsi="Times New Roman"/>
          <w:color w:val="auto"/>
          <w:szCs w:val="28"/>
        </w:rPr>
        <w:t>u</w:t>
      </w:r>
      <w:r w:rsidRPr="00CE6BB0">
        <w:rPr>
          <w:rFonts w:ascii="Times New Roman" w:hAnsi="Times New Roman"/>
          <w:color w:val="auto"/>
          <w:szCs w:val="28"/>
        </w:rPr>
        <w:t xml:space="preserve">yền hình </w:t>
      </w:r>
      <w:r w:rsidR="00577884" w:rsidRPr="00CE6BB0">
        <w:rPr>
          <w:rFonts w:ascii="Times New Roman" w:hAnsi="Times New Roman"/>
          <w:color w:val="auto"/>
          <w:szCs w:val="28"/>
        </w:rPr>
        <w:t>tỉnh</w:t>
      </w:r>
      <w:r w:rsidRPr="00CE6BB0">
        <w:rPr>
          <w:rFonts w:ascii="Times New Roman" w:hAnsi="Times New Roman"/>
          <w:color w:val="auto"/>
          <w:szCs w:val="28"/>
        </w:rPr>
        <w:t xml:space="preserve"> phát sóng </w:t>
      </w:r>
      <w:r w:rsidR="006F516C" w:rsidRPr="00CE6BB0">
        <w:rPr>
          <w:rFonts w:ascii="Times New Roman" w:hAnsi="Times New Roman"/>
          <w:color w:val="auto"/>
          <w:szCs w:val="28"/>
        </w:rPr>
        <w:t xml:space="preserve">chương trình </w:t>
      </w:r>
      <w:r w:rsidRPr="00CE6BB0">
        <w:rPr>
          <w:rFonts w:ascii="Times New Roman" w:hAnsi="Times New Roman"/>
          <w:color w:val="auto"/>
          <w:szCs w:val="28"/>
        </w:rPr>
        <w:t>về trâu bò vi phạm trên chuyên đề những vấn đề cần quan tâm.</w:t>
      </w:r>
    </w:p>
    <w:p w:rsidR="00D603FD" w:rsidRPr="00CE6BB0" w:rsidRDefault="00D603FD" w:rsidP="00AA7326">
      <w:pPr>
        <w:spacing w:after="60"/>
        <w:ind w:firstLine="720"/>
        <w:jc w:val="both"/>
        <w:rPr>
          <w:rFonts w:ascii="Times New Roman" w:hAnsi="Times New Roman"/>
          <w:color w:val="auto"/>
          <w:szCs w:val="28"/>
        </w:rPr>
      </w:pPr>
      <w:r w:rsidRPr="00CE6BB0">
        <w:rPr>
          <w:rFonts w:ascii="Times New Roman" w:hAnsi="Times New Roman"/>
          <w:color w:val="auto"/>
          <w:szCs w:val="28"/>
        </w:rPr>
        <w:t xml:space="preserve">+ </w:t>
      </w:r>
      <w:r w:rsidR="00443917" w:rsidRPr="00CE6BB0">
        <w:rPr>
          <w:rFonts w:ascii="Times New Roman" w:hAnsi="Times New Roman"/>
          <w:color w:val="auto"/>
          <w:szCs w:val="28"/>
        </w:rPr>
        <w:t xml:space="preserve">UBND tỉnh chỉ đạo </w:t>
      </w:r>
      <w:r w:rsidRPr="00CE6BB0">
        <w:rPr>
          <w:rFonts w:ascii="Times New Roman" w:hAnsi="Times New Roman"/>
          <w:color w:val="auto"/>
          <w:szCs w:val="28"/>
        </w:rPr>
        <w:t xml:space="preserve">Sở </w:t>
      </w:r>
      <w:r w:rsidR="00443917" w:rsidRPr="00CE6BB0">
        <w:rPr>
          <w:rFonts w:ascii="Times New Roman" w:hAnsi="Times New Roman"/>
          <w:color w:val="auto"/>
          <w:szCs w:val="28"/>
        </w:rPr>
        <w:t xml:space="preserve">Giao </w:t>
      </w:r>
      <w:r w:rsidR="006F6CC4" w:rsidRPr="00CE6BB0">
        <w:rPr>
          <w:rFonts w:ascii="Times New Roman" w:hAnsi="Times New Roman"/>
          <w:color w:val="auto"/>
          <w:szCs w:val="28"/>
        </w:rPr>
        <w:t xml:space="preserve">thông </w:t>
      </w:r>
      <w:r w:rsidR="00443917" w:rsidRPr="00CE6BB0">
        <w:rPr>
          <w:rFonts w:ascii="Times New Roman" w:hAnsi="Times New Roman"/>
          <w:color w:val="auto"/>
          <w:szCs w:val="28"/>
        </w:rPr>
        <w:t>vận tải</w:t>
      </w:r>
      <w:r w:rsidR="0011206B" w:rsidRPr="00CE6BB0">
        <w:rPr>
          <w:rFonts w:ascii="Times New Roman" w:hAnsi="Times New Roman"/>
          <w:color w:val="auto"/>
          <w:szCs w:val="28"/>
        </w:rPr>
        <w:t xml:space="preserve"> làm việc</w:t>
      </w:r>
      <w:r w:rsidR="006F6CC4" w:rsidRPr="00CE6BB0">
        <w:rPr>
          <w:rFonts w:ascii="Times New Roman" w:hAnsi="Times New Roman"/>
          <w:color w:val="auto"/>
          <w:szCs w:val="28"/>
        </w:rPr>
        <w:t xml:space="preserve"> cụ thể</w:t>
      </w:r>
      <w:r w:rsidR="0011206B" w:rsidRPr="00CE6BB0">
        <w:rPr>
          <w:rFonts w:ascii="Times New Roman" w:hAnsi="Times New Roman"/>
          <w:color w:val="auto"/>
          <w:szCs w:val="28"/>
        </w:rPr>
        <w:t xml:space="preserve"> với</w:t>
      </w:r>
      <w:r w:rsidR="00443917" w:rsidRPr="00CE6BB0">
        <w:rPr>
          <w:rFonts w:ascii="Times New Roman" w:hAnsi="Times New Roman"/>
          <w:color w:val="auto"/>
          <w:szCs w:val="28"/>
        </w:rPr>
        <w:t xml:space="preserve"> UBND các huyện, thành phố, thị xã </w:t>
      </w:r>
      <w:r w:rsidRPr="00CE6BB0">
        <w:rPr>
          <w:rFonts w:ascii="Times New Roman" w:hAnsi="Times New Roman"/>
          <w:color w:val="auto"/>
          <w:szCs w:val="28"/>
        </w:rPr>
        <w:t xml:space="preserve">nơi có nhiều trâu bò thả rông trên các tuyến </w:t>
      </w:r>
      <w:r w:rsidR="00443917" w:rsidRPr="00CE6BB0">
        <w:rPr>
          <w:rFonts w:ascii="Times New Roman" w:hAnsi="Times New Roman"/>
          <w:color w:val="auto"/>
          <w:szCs w:val="28"/>
        </w:rPr>
        <w:t xml:space="preserve">đường </w:t>
      </w:r>
      <w:r w:rsidRPr="00CE6BB0">
        <w:rPr>
          <w:rFonts w:ascii="Times New Roman" w:hAnsi="Times New Roman"/>
          <w:color w:val="auto"/>
          <w:szCs w:val="28"/>
        </w:rPr>
        <w:t xml:space="preserve">bộ để tuyên tuyền, nhắc nhở và yêu cầu chính quyền địa phương triển khai các giải pháp, nhất là công tác ký cam kết và xử lý các trường hợp vi phạm theo quy định của pháp luật, đồng thời quán triệt về trách nhiệm và thẩm quyền của Chủ tịch UBND cấp xã trong việc quản lý, kiểm tra, xử lý vi phạm hành chính theo quy định tại Nghị định </w:t>
      </w:r>
      <w:r w:rsidR="0011206B" w:rsidRPr="00CE6BB0">
        <w:rPr>
          <w:rFonts w:ascii="Times New Roman" w:hAnsi="Times New Roman"/>
          <w:color w:val="auto"/>
          <w:szCs w:val="28"/>
        </w:rPr>
        <w:t xml:space="preserve">số </w:t>
      </w:r>
      <w:r w:rsidRPr="00CE6BB0">
        <w:rPr>
          <w:rFonts w:ascii="Times New Roman" w:hAnsi="Times New Roman"/>
          <w:color w:val="auto"/>
          <w:szCs w:val="28"/>
        </w:rPr>
        <w:t xml:space="preserve">46/NĐ-CP của Chính phủ về xử phạt vi phạm hành chính trong lĩnh vực giao thông đường bộ, đường sắt. </w:t>
      </w:r>
      <w:r w:rsidR="0011206B" w:rsidRPr="00CE6BB0">
        <w:rPr>
          <w:rFonts w:ascii="Times New Roman" w:hAnsi="Times New Roman"/>
          <w:color w:val="auto"/>
          <w:szCs w:val="28"/>
        </w:rPr>
        <w:t xml:space="preserve">Đến nay, các địa phương đã </w:t>
      </w:r>
      <w:r w:rsidRPr="00CE6BB0">
        <w:rPr>
          <w:rFonts w:ascii="Times New Roman" w:hAnsi="Times New Roman"/>
          <w:color w:val="auto"/>
          <w:szCs w:val="28"/>
        </w:rPr>
        <w:t xml:space="preserve">ban hành nhiều văn bản chỉ đạo triển khai quyết liệt; một số mô hình tự quản được thành lập </w:t>
      </w:r>
      <w:r w:rsidR="006F6CC4" w:rsidRPr="00CE6BB0">
        <w:rPr>
          <w:rFonts w:ascii="Times New Roman" w:hAnsi="Times New Roman"/>
          <w:color w:val="auto"/>
          <w:szCs w:val="28"/>
        </w:rPr>
        <w:t xml:space="preserve">như </w:t>
      </w:r>
      <w:r w:rsidRPr="00CE6BB0">
        <w:rPr>
          <w:rFonts w:ascii="Times New Roman" w:hAnsi="Times New Roman"/>
          <w:color w:val="auto"/>
          <w:szCs w:val="28"/>
        </w:rPr>
        <w:t>tại xã Cẩm Thành, xã Cẩm Bình (huyện Cẩm Xuyên), thị trấn Vũ Quang (huyện Vũ Quang), ký cam kết với chủ</w:t>
      </w:r>
      <w:r w:rsidR="006F6CC4" w:rsidRPr="00CE6BB0">
        <w:rPr>
          <w:rFonts w:ascii="Times New Roman" w:hAnsi="Times New Roman"/>
          <w:color w:val="auto"/>
          <w:szCs w:val="28"/>
        </w:rPr>
        <w:t xml:space="preserve"> hộ nuôi</w:t>
      </w:r>
      <w:r w:rsidRPr="00CE6BB0">
        <w:rPr>
          <w:rFonts w:ascii="Times New Roman" w:hAnsi="Times New Roman"/>
          <w:color w:val="auto"/>
          <w:szCs w:val="28"/>
        </w:rPr>
        <w:t xml:space="preserve"> trâu bò như </w:t>
      </w:r>
      <w:r w:rsidR="006F6CC4" w:rsidRPr="00CE6BB0">
        <w:rPr>
          <w:rFonts w:ascii="Times New Roman" w:hAnsi="Times New Roman"/>
          <w:color w:val="auto"/>
          <w:szCs w:val="28"/>
        </w:rPr>
        <w:t xml:space="preserve">tại </w:t>
      </w:r>
      <w:r w:rsidRPr="00CE6BB0">
        <w:rPr>
          <w:rFonts w:ascii="Times New Roman" w:hAnsi="Times New Roman"/>
          <w:color w:val="auto"/>
          <w:szCs w:val="28"/>
        </w:rPr>
        <w:t>thị trấn Thiên Cầm, xã Cẩm Hưng, xã Cẩm Quan (huyện Cẩm Xuyên), Tổ công an viên cấp xã tổ chức canh giữ, xử lý trong thời gian cao điểm như xã Xuân Lĩnh (huyện Nghi Xuân), liên tục thông báo trên hệ thống truyền thanh phường xã như</w:t>
      </w:r>
      <w:r w:rsidR="006F6CC4" w:rsidRPr="00CE6BB0">
        <w:rPr>
          <w:rFonts w:ascii="Times New Roman" w:hAnsi="Times New Roman"/>
          <w:color w:val="auto"/>
          <w:szCs w:val="28"/>
        </w:rPr>
        <w:t xml:space="preserve"> tại</w:t>
      </w:r>
      <w:r w:rsidRPr="00CE6BB0">
        <w:rPr>
          <w:rFonts w:ascii="Times New Roman" w:hAnsi="Times New Roman"/>
          <w:color w:val="auto"/>
          <w:szCs w:val="28"/>
        </w:rPr>
        <w:t xml:space="preserve"> Thị xã Hồng Lĩnh, … qua đó tình hình vi phạm được giảm thiểu, sức lan tỏa công tác tuyên truyền đến tận người dân được nâng lên đáng kể. </w:t>
      </w:r>
    </w:p>
    <w:p w:rsidR="00D603FD" w:rsidRPr="00CE6BB0" w:rsidRDefault="00D603FD">
      <w:pPr>
        <w:spacing w:after="60"/>
        <w:ind w:firstLine="737"/>
        <w:jc w:val="both"/>
        <w:rPr>
          <w:rFonts w:ascii="Times New Roman" w:hAnsi="Times New Roman"/>
          <w:color w:val="auto"/>
          <w:szCs w:val="28"/>
        </w:rPr>
      </w:pPr>
      <w:r w:rsidRPr="00CE6BB0">
        <w:rPr>
          <w:rFonts w:ascii="Times New Roman" w:hAnsi="Times New Roman"/>
          <w:color w:val="auto"/>
          <w:szCs w:val="28"/>
        </w:rPr>
        <w:t xml:space="preserve">- Về công tác xử phạt vi phạm hành chính: </w:t>
      </w:r>
      <w:r w:rsidR="0011206B" w:rsidRPr="00CE6BB0">
        <w:rPr>
          <w:rFonts w:ascii="Times New Roman" w:hAnsi="Times New Roman"/>
          <w:color w:val="auto"/>
          <w:szCs w:val="28"/>
        </w:rPr>
        <w:t>UBND tỉnh đã chỉ đạo Sở Giao th</w:t>
      </w:r>
      <w:r w:rsidR="0037459C" w:rsidRPr="00CE6BB0">
        <w:rPr>
          <w:rFonts w:ascii="Times New Roman" w:hAnsi="Times New Roman"/>
          <w:color w:val="auto"/>
          <w:szCs w:val="28"/>
        </w:rPr>
        <w:t>ô</w:t>
      </w:r>
      <w:r w:rsidR="0011206B" w:rsidRPr="00CE6BB0">
        <w:rPr>
          <w:rFonts w:ascii="Times New Roman" w:hAnsi="Times New Roman"/>
          <w:color w:val="auto"/>
          <w:szCs w:val="28"/>
        </w:rPr>
        <w:t xml:space="preserve">ng vận tải, UBND các huyện, thành phố, thị xã </w:t>
      </w:r>
      <w:r w:rsidR="006F6CC4" w:rsidRPr="00CE6BB0">
        <w:rPr>
          <w:rFonts w:ascii="Times New Roman" w:hAnsi="Times New Roman"/>
          <w:color w:val="auto"/>
          <w:szCs w:val="28"/>
        </w:rPr>
        <w:t>tăng cường</w:t>
      </w:r>
      <w:r w:rsidRPr="00CE6BB0">
        <w:rPr>
          <w:rFonts w:ascii="Times New Roman" w:hAnsi="Times New Roman"/>
          <w:color w:val="auto"/>
          <w:szCs w:val="28"/>
        </w:rPr>
        <w:t xml:space="preserve"> kiểm tra xử lý vi phạm về hành vi thả rông trâu bò, kể cả biện pháp bắt nhốt trâu bò thả rông, cụ thể như: Tại </w:t>
      </w:r>
      <w:r w:rsidR="0011206B" w:rsidRPr="00CE6BB0">
        <w:rPr>
          <w:rFonts w:ascii="Times New Roman" w:hAnsi="Times New Roman"/>
          <w:color w:val="auto"/>
          <w:szCs w:val="28"/>
        </w:rPr>
        <w:t>thị xã</w:t>
      </w:r>
      <w:r w:rsidRPr="00CE6BB0">
        <w:rPr>
          <w:rFonts w:ascii="Times New Roman" w:hAnsi="Times New Roman"/>
          <w:color w:val="auto"/>
          <w:szCs w:val="28"/>
        </w:rPr>
        <w:t xml:space="preserve"> Hồng Lĩnh ra quyết định xử lý 38 trường hợp với số tiền 1.550.000 đồng, huyện Can Lộc với mô hình nhốt bò vi phạm tại thị trấn Nghèn; thị xã Kỳ Anh đã bắt nhốt 44 con bò, xử phạt 3 hộ gia đình; huyện Nghi Xuân xử phạt 43 trường hợp với số tiền 5.860.000 đồng,...</w:t>
      </w:r>
    </w:p>
    <w:p w:rsidR="00D603FD" w:rsidRPr="00CE6BB0" w:rsidRDefault="00D603FD">
      <w:pPr>
        <w:spacing w:after="60"/>
        <w:ind w:firstLine="737"/>
        <w:jc w:val="both"/>
        <w:rPr>
          <w:rFonts w:ascii="Times New Roman" w:hAnsi="Times New Roman"/>
          <w:color w:val="auto"/>
          <w:szCs w:val="28"/>
        </w:rPr>
      </w:pPr>
      <w:r w:rsidRPr="00CE6BB0">
        <w:rPr>
          <w:rFonts w:ascii="Times New Roman" w:hAnsi="Times New Roman"/>
          <w:color w:val="auto"/>
          <w:szCs w:val="28"/>
        </w:rPr>
        <w:t>- Về công tác kiểm tra, đôn đốc việc triển khai thực hiện:</w:t>
      </w:r>
    </w:p>
    <w:p w:rsidR="0037459C" w:rsidRPr="00CE6BB0" w:rsidRDefault="00D603FD">
      <w:pPr>
        <w:spacing w:after="60"/>
        <w:ind w:firstLine="737"/>
        <w:jc w:val="both"/>
        <w:rPr>
          <w:rFonts w:ascii="Times New Roman" w:hAnsi="Times New Roman"/>
          <w:color w:val="auto"/>
          <w:spacing w:val="-2"/>
          <w:szCs w:val="28"/>
        </w:rPr>
      </w:pPr>
      <w:r w:rsidRPr="00CE6BB0">
        <w:rPr>
          <w:rFonts w:ascii="Times New Roman" w:hAnsi="Times New Roman"/>
          <w:color w:val="auto"/>
          <w:szCs w:val="28"/>
        </w:rPr>
        <w:t xml:space="preserve">Trong thời gian qua, </w:t>
      </w:r>
      <w:r w:rsidR="0011206B" w:rsidRPr="00CE6BB0">
        <w:rPr>
          <w:rFonts w:ascii="Times New Roman" w:hAnsi="Times New Roman"/>
          <w:color w:val="auto"/>
          <w:szCs w:val="28"/>
        </w:rPr>
        <w:t xml:space="preserve">UBND tỉnh đã chỉ đạo </w:t>
      </w:r>
      <w:r w:rsidRPr="00CE6BB0">
        <w:rPr>
          <w:rFonts w:ascii="Times New Roman" w:hAnsi="Times New Roman"/>
          <w:color w:val="auto"/>
          <w:szCs w:val="28"/>
        </w:rPr>
        <w:t xml:space="preserve">Sở </w:t>
      </w:r>
      <w:r w:rsidR="0011206B" w:rsidRPr="00CE6BB0">
        <w:rPr>
          <w:rFonts w:ascii="Times New Roman" w:hAnsi="Times New Roman"/>
          <w:color w:val="auto"/>
          <w:szCs w:val="28"/>
        </w:rPr>
        <w:t xml:space="preserve">Giao thông vận tải </w:t>
      </w:r>
      <w:r w:rsidRPr="00CE6BB0">
        <w:rPr>
          <w:rFonts w:ascii="Times New Roman" w:hAnsi="Times New Roman"/>
          <w:color w:val="auto"/>
          <w:szCs w:val="28"/>
        </w:rPr>
        <w:t xml:space="preserve">và Văn phòng Ban </w:t>
      </w:r>
      <w:r w:rsidR="0011206B" w:rsidRPr="00CE6BB0">
        <w:rPr>
          <w:rFonts w:ascii="Times New Roman" w:hAnsi="Times New Roman"/>
          <w:color w:val="auto"/>
          <w:szCs w:val="28"/>
        </w:rPr>
        <w:t xml:space="preserve">An toàn giao thông </w:t>
      </w:r>
      <w:r w:rsidRPr="00CE6BB0">
        <w:rPr>
          <w:rFonts w:ascii="Times New Roman" w:hAnsi="Times New Roman"/>
          <w:color w:val="auto"/>
          <w:szCs w:val="28"/>
        </w:rPr>
        <w:t>tỉnh thường xuyên nắm bắt tình hình và tổ chức, kiểm tra kết quả triển khai tại các huyện, thành phố, thị xã</w:t>
      </w:r>
      <w:r w:rsidR="00E37045" w:rsidRPr="00CE6BB0">
        <w:rPr>
          <w:rFonts w:ascii="Times New Roman" w:hAnsi="Times New Roman"/>
          <w:color w:val="auto"/>
          <w:szCs w:val="28"/>
        </w:rPr>
        <w:t xml:space="preserve"> </w:t>
      </w:r>
      <w:r w:rsidRPr="00CE6BB0">
        <w:rPr>
          <w:rFonts w:ascii="Times New Roman" w:hAnsi="Times New Roman"/>
          <w:color w:val="auto"/>
          <w:szCs w:val="28"/>
        </w:rPr>
        <w:t>để đánh giá tình hình và đôn đốc các địa phương tiếp tục tăng cường các giải pháp quyết liệt để ngăn chặn tình trạng trên.</w:t>
      </w:r>
      <w:r w:rsidR="0037459C" w:rsidRPr="00CE6BB0">
        <w:rPr>
          <w:rFonts w:ascii="Times New Roman" w:hAnsi="Times New Roman"/>
          <w:color w:val="auto"/>
          <w:spacing w:val="-2"/>
          <w:szCs w:val="28"/>
        </w:rPr>
        <w:t xml:space="preserve"> </w:t>
      </w:r>
      <w:r w:rsidRPr="00CE6BB0">
        <w:rPr>
          <w:rFonts w:ascii="Times New Roman" w:hAnsi="Times New Roman"/>
          <w:color w:val="auto"/>
          <w:spacing w:val="-2"/>
          <w:szCs w:val="28"/>
        </w:rPr>
        <w:t>Qua công tác kiểm tra đôn đốc</w:t>
      </w:r>
      <w:r w:rsidR="00E37045" w:rsidRPr="00CE6BB0">
        <w:rPr>
          <w:rFonts w:ascii="Times New Roman" w:hAnsi="Times New Roman"/>
          <w:color w:val="auto"/>
          <w:spacing w:val="-2"/>
          <w:szCs w:val="28"/>
        </w:rPr>
        <w:t xml:space="preserve"> </w:t>
      </w:r>
      <w:r w:rsidRPr="00CE6BB0">
        <w:rPr>
          <w:rFonts w:ascii="Times New Roman" w:hAnsi="Times New Roman"/>
          <w:color w:val="auto"/>
          <w:spacing w:val="-2"/>
          <w:szCs w:val="28"/>
        </w:rPr>
        <w:t xml:space="preserve">đã kịp thời khuyến khích, động viên một số địa phương thực hiện khá tốt chủ trương trên, như huyện Cẩm Xuyên, Nghi Xuân, Vũ Quang, Thạch Hà và phê bình nhắc nhở, đôn đốc một số địa phương chưa thực sự quan tâm đúng mức, còn lúng túng trong việc xử lý như huyện Hương Khê, huyện Kỳ Anh. </w:t>
      </w:r>
    </w:p>
    <w:p w:rsidR="00D603FD" w:rsidRPr="00CE6BB0" w:rsidRDefault="00D603FD">
      <w:pPr>
        <w:spacing w:after="60"/>
        <w:ind w:firstLine="737"/>
        <w:jc w:val="both"/>
        <w:rPr>
          <w:rFonts w:ascii="Times New Roman" w:hAnsi="Times New Roman"/>
          <w:color w:val="auto"/>
          <w:szCs w:val="28"/>
        </w:rPr>
      </w:pPr>
      <w:r w:rsidRPr="00CE6BB0">
        <w:rPr>
          <w:rFonts w:ascii="Times New Roman" w:hAnsi="Times New Roman"/>
          <w:color w:val="auto"/>
          <w:szCs w:val="28"/>
        </w:rPr>
        <w:lastRenderedPageBreak/>
        <w:t xml:space="preserve">- Về công tác tổ chức giao thông: </w:t>
      </w:r>
      <w:r w:rsidR="0037459C" w:rsidRPr="00CE6BB0">
        <w:rPr>
          <w:rFonts w:ascii="Times New Roman" w:hAnsi="Times New Roman"/>
          <w:color w:val="auto"/>
          <w:szCs w:val="28"/>
        </w:rPr>
        <w:t xml:space="preserve">UBND tỉnh đã chỉ đạo </w:t>
      </w:r>
      <w:r w:rsidRPr="00CE6BB0">
        <w:rPr>
          <w:rFonts w:ascii="Times New Roman" w:hAnsi="Times New Roman"/>
          <w:color w:val="auto"/>
          <w:szCs w:val="28"/>
        </w:rPr>
        <w:t xml:space="preserve">Sở </w:t>
      </w:r>
      <w:r w:rsidR="0037459C" w:rsidRPr="00CE6BB0">
        <w:rPr>
          <w:rFonts w:ascii="Times New Roman" w:hAnsi="Times New Roman"/>
          <w:color w:val="auto"/>
          <w:szCs w:val="28"/>
        </w:rPr>
        <w:t xml:space="preserve">Giao thông vận tải </w:t>
      </w:r>
      <w:r w:rsidRPr="00CE6BB0">
        <w:rPr>
          <w:rFonts w:ascii="Times New Roman" w:hAnsi="Times New Roman"/>
          <w:color w:val="auto"/>
          <w:szCs w:val="28"/>
        </w:rPr>
        <w:t xml:space="preserve">và Ban </w:t>
      </w:r>
      <w:r w:rsidR="0037459C" w:rsidRPr="00CE6BB0">
        <w:rPr>
          <w:rFonts w:ascii="Times New Roman" w:hAnsi="Times New Roman"/>
          <w:color w:val="auto"/>
          <w:szCs w:val="28"/>
        </w:rPr>
        <w:t xml:space="preserve">An toàn giao thông </w:t>
      </w:r>
      <w:r w:rsidRPr="00CE6BB0">
        <w:rPr>
          <w:rFonts w:ascii="Times New Roman" w:hAnsi="Times New Roman"/>
          <w:color w:val="auto"/>
          <w:szCs w:val="28"/>
        </w:rPr>
        <w:t xml:space="preserve">tỉnh phối hợp Cục </w:t>
      </w:r>
      <w:r w:rsidR="0037459C" w:rsidRPr="00CE6BB0">
        <w:rPr>
          <w:rFonts w:ascii="Times New Roman" w:hAnsi="Times New Roman"/>
          <w:color w:val="auto"/>
          <w:szCs w:val="28"/>
        </w:rPr>
        <w:t xml:space="preserve">Quản lý đường bộ </w:t>
      </w:r>
      <w:r w:rsidRPr="00CE6BB0">
        <w:rPr>
          <w:rFonts w:ascii="Times New Roman" w:hAnsi="Times New Roman"/>
          <w:color w:val="auto"/>
          <w:szCs w:val="28"/>
        </w:rPr>
        <w:t xml:space="preserve">II rà soát một số đoạn tuyến có nhiều trâu, bò đi qua đường như QL1 đoạn qua xã Xuân Hồng, xã Xuân Lĩnh, huyện Nghi Xuân </w:t>
      </w:r>
      <w:r w:rsidR="0037459C" w:rsidRPr="00CE6BB0">
        <w:rPr>
          <w:rFonts w:ascii="Times New Roman" w:hAnsi="Times New Roman"/>
          <w:color w:val="auto"/>
          <w:szCs w:val="28"/>
        </w:rPr>
        <w:t>để</w:t>
      </w:r>
      <w:r w:rsidRPr="00CE6BB0">
        <w:rPr>
          <w:rFonts w:ascii="Times New Roman" w:hAnsi="Times New Roman"/>
          <w:color w:val="auto"/>
          <w:szCs w:val="28"/>
        </w:rPr>
        <w:t xml:space="preserve"> đề xuất cơ quan có thẩm quyền tổ chức giao thông hợp lý như: </w:t>
      </w:r>
      <w:r w:rsidR="0037459C" w:rsidRPr="00CE6BB0">
        <w:rPr>
          <w:rFonts w:ascii="Times New Roman" w:hAnsi="Times New Roman"/>
          <w:color w:val="auto"/>
          <w:szCs w:val="28"/>
        </w:rPr>
        <w:t xml:space="preserve">Bố </w:t>
      </w:r>
      <w:r w:rsidRPr="00CE6BB0">
        <w:rPr>
          <w:rFonts w:ascii="Times New Roman" w:hAnsi="Times New Roman"/>
          <w:color w:val="auto"/>
          <w:szCs w:val="28"/>
        </w:rPr>
        <w:t xml:space="preserve">trí </w:t>
      </w:r>
      <w:r w:rsidR="00810D1D" w:rsidRPr="00CE6BB0">
        <w:rPr>
          <w:rFonts w:ascii="Times New Roman" w:hAnsi="Times New Roman"/>
          <w:color w:val="auto"/>
          <w:szCs w:val="28"/>
        </w:rPr>
        <w:t xml:space="preserve">hệ thống </w:t>
      </w:r>
      <w:r w:rsidRPr="00CE6BB0">
        <w:rPr>
          <w:rFonts w:ascii="Times New Roman" w:hAnsi="Times New Roman"/>
          <w:color w:val="auto"/>
          <w:szCs w:val="28"/>
        </w:rPr>
        <w:t>hộ lan mềm, cắm biển cảnh báo nơi có nhiều trâu bò qua đường.</w:t>
      </w:r>
    </w:p>
    <w:p w:rsidR="00D603FD" w:rsidRPr="00CE6BB0" w:rsidRDefault="00D603FD">
      <w:pPr>
        <w:spacing w:after="60"/>
        <w:ind w:firstLine="737"/>
        <w:jc w:val="both"/>
        <w:rPr>
          <w:rFonts w:ascii="Times New Roman" w:hAnsi="Times New Roman"/>
          <w:color w:val="auto"/>
          <w:spacing w:val="-4"/>
          <w:szCs w:val="28"/>
        </w:rPr>
      </w:pPr>
      <w:r w:rsidRPr="00CE6BB0">
        <w:rPr>
          <w:rFonts w:ascii="Times New Roman" w:hAnsi="Times New Roman"/>
          <w:color w:val="auto"/>
          <w:spacing w:val="-4"/>
          <w:szCs w:val="28"/>
        </w:rPr>
        <w:t xml:space="preserve">* Đánh giá kết quả thực hiện: </w:t>
      </w:r>
      <w:r w:rsidR="0037459C" w:rsidRPr="00CE6BB0">
        <w:rPr>
          <w:rFonts w:ascii="Times New Roman" w:hAnsi="Times New Roman"/>
          <w:color w:val="auto"/>
          <w:spacing w:val="-4"/>
          <w:szCs w:val="28"/>
        </w:rPr>
        <w:t>S</w:t>
      </w:r>
      <w:r w:rsidRPr="00CE6BB0">
        <w:rPr>
          <w:rFonts w:ascii="Times New Roman" w:hAnsi="Times New Roman"/>
          <w:color w:val="auto"/>
          <w:spacing w:val="-4"/>
          <w:szCs w:val="28"/>
        </w:rPr>
        <w:t xml:space="preserve">au khi UBND tỉnh ban hành Công điện số 22/CĐ-UBND ngày 01/11/2017 về việc tăng cường các biện pháp ngăn chặn tình trạng trâu, bò thả rông trên các tuyến đường bộ, đường sắt, các vụ </w:t>
      </w:r>
      <w:r w:rsidR="0037459C" w:rsidRPr="00CE6BB0">
        <w:rPr>
          <w:rFonts w:ascii="Times New Roman" w:hAnsi="Times New Roman"/>
          <w:color w:val="auto"/>
          <w:spacing w:val="-4"/>
          <w:szCs w:val="28"/>
        </w:rPr>
        <w:t xml:space="preserve">tai nạn giao thông </w:t>
      </w:r>
      <w:r w:rsidRPr="00CE6BB0">
        <w:rPr>
          <w:rFonts w:ascii="Times New Roman" w:hAnsi="Times New Roman"/>
          <w:color w:val="auto"/>
          <w:spacing w:val="-4"/>
          <w:szCs w:val="28"/>
        </w:rPr>
        <w:t>có liên quan đến trâu, bò thả rông trên đường đã giảm</w:t>
      </w:r>
      <w:r w:rsidR="002E0D1B" w:rsidRPr="00CE6BB0">
        <w:rPr>
          <w:rFonts w:ascii="Times New Roman" w:hAnsi="Times New Roman"/>
          <w:color w:val="auto"/>
          <w:spacing w:val="-4"/>
          <w:szCs w:val="28"/>
        </w:rPr>
        <w:t xml:space="preserve"> đáng kể</w:t>
      </w:r>
      <w:r w:rsidRPr="00CE6BB0">
        <w:rPr>
          <w:rFonts w:ascii="Times New Roman" w:hAnsi="Times New Roman"/>
          <w:color w:val="auto"/>
          <w:spacing w:val="-4"/>
          <w:szCs w:val="28"/>
        </w:rPr>
        <w:t xml:space="preserve">. Thời gian tới, </w:t>
      </w:r>
      <w:r w:rsidR="0037459C" w:rsidRPr="00CE6BB0">
        <w:rPr>
          <w:rFonts w:ascii="Times New Roman" w:hAnsi="Times New Roman"/>
          <w:color w:val="auto"/>
          <w:spacing w:val="-4"/>
          <w:szCs w:val="28"/>
        </w:rPr>
        <w:t xml:space="preserve">UBND tỉnh sẽ tiếp tục chỉ đạo Sở Giao thong vận tải và </w:t>
      </w:r>
      <w:r w:rsidRPr="00CE6BB0">
        <w:rPr>
          <w:rFonts w:ascii="Times New Roman" w:hAnsi="Times New Roman"/>
          <w:color w:val="auto"/>
          <w:spacing w:val="-4"/>
          <w:szCs w:val="28"/>
        </w:rPr>
        <w:t xml:space="preserve">các thành viên Ban </w:t>
      </w:r>
      <w:r w:rsidR="0037459C" w:rsidRPr="00CE6BB0">
        <w:rPr>
          <w:rFonts w:ascii="Times New Roman" w:hAnsi="Times New Roman"/>
          <w:color w:val="auto"/>
          <w:spacing w:val="-4"/>
          <w:szCs w:val="28"/>
        </w:rPr>
        <w:t xml:space="preserve">An toàn giao thông </w:t>
      </w:r>
      <w:r w:rsidRPr="00CE6BB0">
        <w:rPr>
          <w:rFonts w:ascii="Times New Roman" w:hAnsi="Times New Roman"/>
          <w:color w:val="auto"/>
          <w:spacing w:val="-4"/>
          <w:szCs w:val="28"/>
        </w:rPr>
        <w:t>tỉnh theo chứng năng nhiệm vụ tiếp tục tăng cường chỉ đạo, làm việc với các địa phương, gắn trách nhiệm người đứng đầu chính quyền địa phương các cấp trong việc thực hiện Công điện số 22/CĐ-UBND ngày 01/11/2017 của UBND tỉnh</w:t>
      </w:r>
      <w:r w:rsidR="0037459C" w:rsidRPr="00CE6BB0">
        <w:rPr>
          <w:rFonts w:ascii="Times New Roman" w:hAnsi="Times New Roman"/>
          <w:color w:val="auto"/>
          <w:spacing w:val="-4"/>
          <w:szCs w:val="28"/>
        </w:rPr>
        <w:t>.</w:t>
      </w:r>
    </w:p>
    <w:p w:rsidR="00D603FD" w:rsidRPr="00CE6BB0" w:rsidRDefault="00D603FD">
      <w:pPr>
        <w:spacing w:after="60"/>
        <w:ind w:firstLine="737"/>
        <w:jc w:val="both"/>
        <w:rPr>
          <w:rFonts w:ascii="Times New Roman" w:hAnsi="Times New Roman"/>
          <w:b/>
          <w:color w:val="auto"/>
          <w:szCs w:val="28"/>
        </w:rPr>
      </w:pPr>
      <w:r w:rsidRPr="00CE6BB0">
        <w:rPr>
          <w:rFonts w:ascii="Times New Roman" w:hAnsi="Times New Roman"/>
          <w:b/>
          <w:color w:val="auto"/>
          <w:szCs w:val="28"/>
        </w:rPr>
        <w:t>2. Về ngăn chặn, hạn chế tình trạng để đất đá rơi vãi trên đường:</w:t>
      </w:r>
    </w:p>
    <w:p w:rsidR="00D603FD" w:rsidRPr="00CE6BB0" w:rsidRDefault="00D603FD">
      <w:pPr>
        <w:spacing w:after="60"/>
        <w:ind w:firstLine="737"/>
        <w:jc w:val="both"/>
        <w:rPr>
          <w:rFonts w:ascii="Times New Roman" w:hAnsi="Times New Roman"/>
          <w:color w:val="auto"/>
          <w:szCs w:val="28"/>
        </w:rPr>
      </w:pPr>
      <w:r w:rsidRPr="00CE6BB0">
        <w:rPr>
          <w:rFonts w:ascii="Times New Roman" w:hAnsi="Times New Roman"/>
          <w:color w:val="auto"/>
          <w:szCs w:val="28"/>
        </w:rPr>
        <w:t xml:space="preserve">- Về công tác chỉ đạo, đôn đốc: </w:t>
      </w:r>
      <w:r w:rsidR="00D30559" w:rsidRPr="00CE6BB0">
        <w:rPr>
          <w:rFonts w:ascii="Times New Roman" w:hAnsi="Times New Roman"/>
          <w:color w:val="auto"/>
          <w:szCs w:val="28"/>
        </w:rPr>
        <w:t xml:space="preserve">UBND tỉnh đã chỉ đạo </w:t>
      </w:r>
      <w:r w:rsidRPr="00CE6BB0">
        <w:rPr>
          <w:rFonts w:ascii="Times New Roman" w:hAnsi="Times New Roman"/>
          <w:color w:val="auto"/>
          <w:szCs w:val="28"/>
        </w:rPr>
        <w:t xml:space="preserve">Sở </w:t>
      </w:r>
      <w:r w:rsidR="00D30559" w:rsidRPr="00CE6BB0">
        <w:rPr>
          <w:rFonts w:ascii="Times New Roman" w:hAnsi="Times New Roman"/>
          <w:color w:val="auto"/>
          <w:szCs w:val="28"/>
        </w:rPr>
        <w:t xml:space="preserve">Giao </w:t>
      </w:r>
      <w:r w:rsidR="000C07DA" w:rsidRPr="00CE6BB0">
        <w:rPr>
          <w:rFonts w:ascii="Times New Roman" w:hAnsi="Times New Roman"/>
          <w:color w:val="auto"/>
          <w:szCs w:val="28"/>
        </w:rPr>
        <w:t>thô</w:t>
      </w:r>
      <w:r w:rsidR="00D30559" w:rsidRPr="00CE6BB0">
        <w:rPr>
          <w:rFonts w:ascii="Times New Roman" w:hAnsi="Times New Roman"/>
          <w:color w:val="auto"/>
          <w:szCs w:val="28"/>
        </w:rPr>
        <w:t>ng vận tải,</w:t>
      </w:r>
      <w:r w:rsidRPr="00CE6BB0">
        <w:rPr>
          <w:rFonts w:ascii="Times New Roman" w:hAnsi="Times New Roman"/>
          <w:color w:val="auto"/>
          <w:szCs w:val="28"/>
        </w:rPr>
        <w:t xml:space="preserve"> Ban </w:t>
      </w:r>
      <w:r w:rsidR="00D30559" w:rsidRPr="00CE6BB0">
        <w:rPr>
          <w:rFonts w:ascii="Times New Roman" w:hAnsi="Times New Roman"/>
          <w:color w:val="auto"/>
          <w:szCs w:val="28"/>
        </w:rPr>
        <w:t>An toàn giao thông tỉnh</w:t>
      </w:r>
      <w:r w:rsidRPr="00CE6BB0">
        <w:rPr>
          <w:rFonts w:ascii="Times New Roman" w:hAnsi="Times New Roman"/>
          <w:color w:val="auto"/>
          <w:szCs w:val="28"/>
        </w:rPr>
        <w:t xml:space="preserve"> </w:t>
      </w:r>
      <w:r w:rsidR="00D30559" w:rsidRPr="00CE6BB0">
        <w:rPr>
          <w:rFonts w:ascii="Times New Roman" w:hAnsi="Times New Roman"/>
          <w:color w:val="auto"/>
          <w:szCs w:val="28"/>
        </w:rPr>
        <w:t>và</w:t>
      </w:r>
      <w:r w:rsidRPr="00CE6BB0">
        <w:rPr>
          <w:rFonts w:ascii="Times New Roman" w:hAnsi="Times New Roman"/>
          <w:color w:val="auto"/>
          <w:szCs w:val="28"/>
        </w:rPr>
        <w:t xml:space="preserve"> </w:t>
      </w:r>
      <w:r w:rsidR="00D30559" w:rsidRPr="00CE6BB0">
        <w:rPr>
          <w:rFonts w:ascii="Times New Roman" w:hAnsi="Times New Roman"/>
          <w:color w:val="auto"/>
          <w:szCs w:val="28"/>
        </w:rPr>
        <w:t>UBND các huyện, thành phố, thị xã</w:t>
      </w:r>
      <w:r w:rsidRPr="00CE6BB0">
        <w:rPr>
          <w:rFonts w:ascii="Times New Roman" w:hAnsi="Times New Roman"/>
          <w:color w:val="auto"/>
          <w:szCs w:val="28"/>
        </w:rPr>
        <w:t xml:space="preserve"> tiếp tục triển khai và thực hiện nghiêm túc công tác quản lý, bảo vệ kết cấu hạ tầng giao thông đường bộ; tổ chức quản lý, bảo dưỡng thường xuyên các tuyến đường huyện, đường xã theo danh mục đã được phê duyệt</w:t>
      </w:r>
      <w:r w:rsidRPr="00CE6BB0">
        <w:rPr>
          <w:rFonts w:ascii="Times New Roman" w:hAnsi="Times New Roman"/>
          <w:color w:val="auto"/>
          <w:spacing w:val="-2"/>
          <w:szCs w:val="28"/>
        </w:rPr>
        <w:t xml:space="preserve">; </w:t>
      </w:r>
      <w:r w:rsidRPr="00CE6BB0">
        <w:rPr>
          <w:rFonts w:ascii="Times New Roman" w:hAnsi="Times New Roman"/>
          <w:color w:val="auto"/>
          <w:szCs w:val="28"/>
        </w:rPr>
        <w:t xml:space="preserve">tăng cường công tác kiểm soát tải trọng phương tiện, xử lý nghiêm xe quá tải, quá khổ trên từng địa bàn để hạn chế việc xe vận chuyển làm rơi vãi vật liệu trên các tuyến; đồng thời chỉ đạo các Ban </w:t>
      </w:r>
      <w:r w:rsidR="001D6DA4" w:rsidRPr="00CE6BB0">
        <w:rPr>
          <w:rFonts w:ascii="Times New Roman" w:hAnsi="Times New Roman"/>
          <w:color w:val="auto"/>
          <w:szCs w:val="28"/>
        </w:rPr>
        <w:t xml:space="preserve">Quản lý dự án </w:t>
      </w:r>
      <w:r w:rsidRPr="00CE6BB0">
        <w:rPr>
          <w:rFonts w:ascii="Times New Roman" w:hAnsi="Times New Roman"/>
          <w:color w:val="auto"/>
          <w:szCs w:val="28"/>
        </w:rPr>
        <w:t xml:space="preserve">cấp huyện không cho phép nhà thầu tiếp nhận xe quá tải, quá khổ, xe tự ý cơi nới thành thùng làm ảnh hưởng đến kết cấu hạ tầng giao thông gây ô nhiễm môi trường. </w:t>
      </w:r>
    </w:p>
    <w:p w:rsidR="00D603FD" w:rsidRPr="00CE6BB0" w:rsidRDefault="00D603FD">
      <w:pPr>
        <w:spacing w:after="60"/>
        <w:ind w:firstLine="737"/>
        <w:jc w:val="both"/>
        <w:rPr>
          <w:rFonts w:ascii="Times New Roman" w:hAnsi="Times New Roman"/>
          <w:color w:val="auto"/>
          <w:szCs w:val="28"/>
        </w:rPr>
      </w:pPr>
      <w:r w:rsidRPr="00CE6BB0">
        <w:rPr>
          <w:rFonts w:ascii="Times New Roman" w:hAnsi="Times New Roman"/>
          <w:color w:val="auto"/>
          <w:szCs w:val="28"/>
        </w:rPr>
        <w:t xml:space="preserve">- Về công tác tuyên truyền: </w:t>
      </w:r>
      <w:r w:rsidR="00C253C4" w:rsidRPr="00CE6BB0">
        <w:rPr>
          <w:rFonts w:ascii="Times New Roman" w:hAnsi="Times New Roman"/>
          <w:color w:val="auto"/>
          <w:szCs w:val="28"/>
        </w:rPr>
        <w:t xml:space="preserve">UBND tỉnh đã chỉ đạo </w:t>
      </w:r>
      <w:r w:rsidRPr="00CE6BB0">
        <w:rPr>
          <w:rFonts w:ascii="Times New Roman" w:hAnsi="Times New Roman"/>
          <w:color w:val="auto"/>
          <w:szCs w:val="28"/>
        </w:rPr>
        <w:t xml:space="preserve">Sở </w:t>
      </w:r>
      <w:r w:rsidR="00C253C4" w:rsidRPr="00CE6BB0">
        <w:rPr>
          <w:rFonts w:ascii="Times New Roman" w:hAnsi="Times New Roman"/>
          <w:color w:val="auto"/>
          <w:szCs w:val="28"/>
        </w:rPr>
        <w:t>Giao thông vận tải</w:t>
      </w:r>
      <w:r w:rsidRPr="00CE6BB0">
        <w:rPr>
          <w:rFonts w:ascii="Times New Roman" w:hAnsi="Times New Roman"/>
          <w:color w:val="auto"/>
          <w:szCs w:val="28"/>
        </w:rPr>
        <w:t xml:space="preserve">, Văn phòng Ban </w:t>
      </w:r>
      <w:r w:rsidR="00C253C4" w:rsidRPr="00CE6BB0">
        <w:rPr>
          <w:rFonts w:ascii="Times New Roman" w:hAnsi="Times New Roman"/>
          <w:color w:val="auto"/>
          <w:szCs w:val="28"/>
        </w:rPr>
        <w:t xml:space="preserve">An toàn giao thông </w:t>
      </w:r>
      <w:r w:rsidRPr="00CE6BB0">
        <w:rPr>
          <w:rFonts w:ascii="Times New Roman" w:hAnsi="Times New Roman"/>
          <w:color w:val="auto"/>
          <w:szCs w:val="28"/>
        </w:rPr>
        <w:t>tỉnh và chính quyền địa phương tiếp tục tổ chức ký cam kết cho các chủ doanh nghiệp vận tải, lái xe và chủ mỏ vật liệu không chở hàng hóa quá tải, quá khổ, không tự ý cơi nới kích thước thành thùng, xe có mui, bạt che chắn tránh làm rơi vãi vật liệu trên đường.</w:t>
      </w:r>
    </w:p>
    <w:p w:rsidR="00D603FD" w:rsidRPr="00CE6BB0" w:rsidRDefault="00D603FD">
      <w:pPr>
        <w:spacing w:after="60"/>
        <w:ind w:firstLine="720"/>
        <w:jc w:val="both"/>
        <w:rPr>
          <w:rFonts w:ascii="Times New Roman" w:hAnsi="Times New Roman"/>
          <w:color w:val="auto"/>
          <w:szCs w:val="28"/>
        </w:rPr>
      </w:pPr>
      <w:r w:rsidRPr="00CE6BB0">
        <w:rPr>
          <w:rFonts w:ascii="Times New Roman" w:hAnsi="Times New Roman"/>
          <w:color w:val="auto"/>
          <w:szCs w:val="28"/>
        </w:rPr>
        <w:t xml:space="preserve">- Về xử lý vi phạm: </w:t>
      </w:r>
      <w:r w:rsidR="00C253C4" w:rsidRPr="00CE6BB0">
        <w:rPr>
          <w:rFonts w:ascii="Times New Roman" w:hAnsi="Times New Roman"/>
          <w:color w:val="auto"/>
          <w:szCs w:val="28"/>
        </w:rPr>
        <w:t xml:space="preserve">UBND tỉnh đã chỉ đạo </w:t>
      </w:r>
      <w:r w:rsidRPr="00CE6BB0">
        <w:rPr>
          <w:rFonts w:ascii="Times New Roman" w:hAnsi="Times New Roman"/>
          <w:color w:val="auto"/>
          <w:szCs w:val="28"/>
        </w:rPr>
        <w:t xml:space="preserve">Sở </w:t>
      </w:r>
      <w:r w:rsidR="00C253C4" w:rsidRPr="00CE6BB0">
        <w:rPr>
          <w:rFonts w:ascii="Times New Roman" w:hAnsi="Times New Roman"/>
          <w:color w:val="auto"/>
          <w:szCs w:val="28"/>
        </w:rPr>
        <w:t>Giao thông vận tải</w:t>
      </w:r>
      <w:r w:rsidRPr="00CE6BB0">
        <w:rPr>
          <w:rFonts w:ascii="Times New Roman" w:hAnsi="Times New Roman"/>
          <w:color w:val="auto"/>
          <w:szCs w:val="28"/>
        </w:rPr>
        <w:t xml:space="preserve"> tăng cường kiểm tra, xử lý chuyên đề xe quá khổ, quá tải, xe chở vật liệu làm rơi vãi ô nhiễm môi trường và công tác </w:t>
      </w:r>
      <w:r w:rsidR="00C253C4" w:rsidRPr="00CE6BB0">
        <w:rPr>
          <w:rFonts w:ascii="Times New Roman" w:hAnsi="Times New Roman"/>
          <w:color w:val="auto"/>
          <w:szCs w:val="28"/>
        </w:rPr>
        <w:t xml:space="preserve">an toàn giao thông </w:t>
      </w:r>
      <w:r w:rsidRPr="00CE6BB0">
        <w:rPr>
          <w:rFonts w:ascii="Times New Roman" w:hAnsi="Times New Roman"/>
          <w:color w:val="auto"/>
          <w:szCs w:val="28"/>
        </w:rPr>
        <w:t xml:space="preserve">trong thi công trên các tuyến đang khai thác. Kết quả trong 11 tháng đầu năm 2017, đã xử lý 253 trường hợp xe ô tô làm rơi vãi vật liệu, xe lôi kéo đất đá ra đường gây ô nhiễm môi trường, xử phạt với số tiền 506 triệu đồng; nhắc nhở, xử lý 11 nhà thầu thi công không đảm bảo ATGT và vệ sinh môi trường, với số tiền 20 triệu đồng. Do vậy, tình trạng rơi vãi đất đá trên các tuyến đường tỉnh quản lý, thi công gây ô nhiễm môi trường cơ bản đã được ngăn chặn. </w:t>
      </w:r>
    </w:p>
    <w:p w:rsidR="00D603FD" w:rsidRPr="00CE6BB0" w:rsidRDefault="00D603FD">
      <w:pPr>
        <w:spacing w:after="60"/>
        <w:ind w:firstLine="720"/>
        <w:jc w:val="both"/>
        <w:rPr>
          <w:rFonts w:ascii="Times New Roman" w:hAnsi="Times New Roman"/>
          <w:b/>
          <w:color w:val="auto"/>
          <w:szCs w:val="28"/>
        </w:rPr>
      </w:pPr>
      <w:r w:rsidRPr="00CE6BB0">
        <w:rPr>
          <w:rFonts w:ascii="Times New Roman" w:hAnsi="Times New Roman"/>
          <w:b/>
          <w:color w:val="auto"/>
          <w:szCs w:val="28"/>
        </w:rPr>
        <w:t>3. Giải pháp trong thời gian tới:</w:t>
      </w:r>
    </w:p>
    <w:p w:rsidR="00D603FD" w:rsidRPr="00CE6BB0" w:rsidRDefault="00C253C4">
      <w:pPr>
        <w:spacing w:after="60"/>
        <w:ind w:firstLine="720"/>
        <w:jc w:val="both"/>
        <w:rPr>
          <w:rFonts w:ascii="Times New Roman" w:hAnsi="Times New Roman"/>
          <w:color w:val="auto"/>
          <w:szCs w:val="28"/>
        </w:rPr>
      </w:pPr>
      <w:r w:rsidRPr="00CE6BB0">
        <w:rPr>
          <w:rFonts w:ascii="Times New Roman" w:hAnsi="Times New Roman"/>
          <w:color w:val="auto"/>
          <w:szCs w:val="28"/>
        </w:rPr>
        <w:t xml:space="preserve">UBND tỉnh sẽ tiếp tục chỉ đạo </w:t>
      </w:r>
      <w:r w:rsidR="00D603FD" w:rsidRPr="00CE6BB0">
        <w:rPr>
          <w:rFonts w:ascii="Times New Roman" w:hAnsi="Times New Roman"/>
          <w:color w:val="auto"/>
          <w:szCs w:val="28"/>
        </w:rPr>
        <w:t xml:space="preserve">Sở </w:t>
      </w:r>
      <w:r w:rsidRPr="00CE6BB0">
        <w:rPr>
          <w:rFonts w:ascii="Times New Roman" w:hAnsi="Times New Roman"/>
          <w:color w:val="auto"/>
          <w:szCs w:val="28"/>
        </w:rPr>
        <w:t xml:space="preserve">Giao thông vận tải, </w:t>
      </w:r>
      <w:r w:rsidR="00D603FD" w:rsidRPr="00CE6BB0">
        <w:rPr>
          <w:rFonts w:ascii="Times New Roman" w:hAnsi="Times New Roman"/>
          <w:color w:val="auto"/>
          <w:szCs w:val="28"/>
        </w:rPr>
        <w:t xml:space="preserve">Ban ATGT tỉnh </w:t>
      </w:r>
      <w:r w:rsidRPr="00CE6BB0">
        <w:rPr>
          <w:rFonts w:ascii="Times New Roman" w:hAnsi="Times New Roman"/>
          <w:color w:val="auto"/>
          <w:szCs w:val="28"/>
        </w:rPr>
        <w:t xml:space="preserve">và </w:t>
      </w:r>
      <w:r w:rsidR="00D603FD" w:rsidRPr="00CE6BB0">
        <w:rPr>
          <w:rFonts w:ascii="Times New Roman" w:hAnsi="Times New Roman"/>
          <w:color w:val="auto"/>
          <w:szCs w:val="28"/>
        </w:rPr>
        <w:t xml:space="preserve"> các địa phương </w:t>
      </w:r>
      <w:r w:rsidRPr="00CE6BB0">
        <w:rPr>
          <w:rFonts w:ascii="Times New Roman" w:hAnsi="Times New Roman"/>
          <w:color w:val="auto"/>
          <w:szCs w:val="28"/>
        </w:rPr>
        <w:t xml:space="preserve">tiếp tục </w:t>
      </w:r>
      <w:r w:rsidR="00D603FD" w:rsidRPr="00CE6BB0">
        <w:rPr>
          <w:rFonts w:ascii="Times New Roman" w:hAnsi="Times New Roman"/>
          <w:color w:val="auto"/>
          <w:szCs w:val="28"/>
        </w:rPr>
        <w:t xml:space="preserve">triển khai quyết liệt các biện pháp, giải pháp theo Công </w:t>
      </w:r>
      <w:r w:rsidR="00D603FD" w:rsidRPr="00CE6BB0">
        <w:rPr>
          <w:rFonts w:ascii="Times New Roman" w:hAnsi="Times New Roman"/>
          <w:color w:val="auto"/>
          <w:szCs w:val="28"/>
        </w:rPr>
        <w:lastRenderedPageBreak/>
        <w:t xml:space="preserve">điện số 22/CĐ-UBND ngày 01/11/2017 của Chủ tịch UBND tỉnh; thường xuyên nắm tình hình, làm việc cụ thể với từng địa phương có tình trạng thả rông trâu bò trên đường bộ, đường sắt và tại các khu vực công cộng mà không được xử lý, gây mất trật tự </w:t>
      </w:r>
      <w:r w:rsidRPr="00CE6BB0">
        <w:rPr>
          <w:rFonts w:ascii="Times New Roman" w:hAnsi="Times New Roman"/>
          <w:color w:val="auto"/>
          <w:szCs w:val="28"/>
        </w:rPr>
        <w:t>An toàn giao thông</w:t>
      </w:r>
      <w:r w:rsidR="00D603FD" w:rsidRPr="00CE6BB0">
        <w:rPr>
          <w:rFonts w:ascii="Times New Roman" w:hAnsi="Times New Roman"/>
          <w:color w:val="auto"/>
          <w:szCs w:val="28"/>
        </w:rPr>
        <w:t xml:space="preserve">, vệ sinh môi trường và mỹ quan đô thị; phê bình nghiêm khắc đối với người đứng đầu những địa phương thiếu quyết liệt, tiếp tục đưa tiêu chí này vào chấm điểm, xếp loại thi đua công tác đảm bảo </w:t>
      </w:r>
      <w:r w:rsidRPr="00CE6BB0">
        <w:rPr>
          <w:rFonts w:ascii="Times New Roman" w:hAnsi="Times New Roman"/>
          <w:color w:val="auto"/>
          <w:szCs w:val="28"/>
        </w:rPr>
        <w:t>an toàn giao thông năm 2017</w:t>
      </w:r>
      <w:r w:rsidR="00D603FD" w:rsidRPr="00CE6BB0">
        <w:rPr>
          <w:rFonts w:ascii="Times New Roman" w:hAnsi="Times New Roman"/>
          <w:color w:val="auto"/>
          <w:szCs w:val="28"/>
        </w:rPr>
        <w:t>.</w:t>
      </w:r>
    </w:p>
    <w:p w:rsidR="00D603FD" w:rsidRPr="00CE6BB0" w:rsidRDefault="00D603FD">
      <w:pPr>
        <w:spacing w:after="60"/>
        <w:ind w:firstLine="720"/>
        <w:jc w:val="both"/>
        <w:rPr>
          <w:rFonts w:ascii="Times New Roman" w:hAnsi="Times New Roman"/>
          <w:color w:val="auto"/>
          <w:szCs w:val="28"/>
        </w:rPr>
      </w:pPr>
      <w:r w:rsidRPr="00CE6BB0">
        <w:rPr>
          <w:rFonts w:ascii="Times New Roman" w:hAnsi="Times New Roman"/>
          <w:color w:val="auto"/>
          <w:szCs w:val="28"/>
        </w:rPr>
        <w:t xml:space="preserve">Tiếp tục chỉ đạo </w:t>
      </w:r>
      <w:r w:rsidR="00C253C4" w:rsidRPr="00CE6BB0">
        <w:rPr>
          <w:rFonts w:ascii="Times New Roman" w:hAnsi="Times New Roman"/>
          <w:color w:val="auto"/>
          <w:szCs w:val="28"/>
        </w:rPr>
        <w:t>Sở</w:t>
      </w:r>
      <w:r w:rsidRPr="00CE6BB0">
        <w:rPr>
          <w:rFonts w:ascii="Times New Roman" w:hAnsi="Times New Roman"/>
          <w:color w:val="auto"/>
          <w:szCs w:val="28"/>
        </w:rPr>
        <w:t xml:space="preserve"> giao thông</w:t>
      </w:r>
      <w:r w:rsidR="00C253C4" w:rsidRPr="00CE6BB0">
        <w:rPr>
          <w:rFonts w:ascii="Times New Roman" w:hAnsi="Times New Roman"/>
          <w:color w:val="auto"/>
          <w:szCs w:val="28"/>
        </w:rPr>
        <w:t xml:space="preserve"> vận tải và các địa phương</w:t>
      </w:r>
      <w:r w:rsidRPr="00CE6BB0">
        <w:rPr>
          <w:rFonts w:ascii="Times New Roman" w:hAnsi="Times New Roman"/>
          <w:color w:val="auto"/>
          <w:szCs w:val="28"/>
        </w:rPr>
        <w:t xml:space="preserve"> duy trì công tác tuần tra, kiểm soát, xử lý vi phạm đối với xe quá khổ, quá tải, xe làm rơi vãi vật liệu gây ô nhiễm môi trường trên các tuyến đường.</w:t>
      </w:r>
    </w:p>
    <w:p w:rsidR="007C41DA" w:rsidRPr="00CE6BB0" w:rsidRDefault="00D603FD">
      <w:pPr>
        <w:spacing w:after="60"/>
        <w:ind w:firstLine="720"/>
        <w:jc w:val="both"/>
        <w:rPr>
          <w:rFonts w:ascii="Times New Roman" w:hAnsi="Times New Roman"/>
          <w:color w:val="auto"/>
          <w:spacing w:val="-2"/>
          <w:szCs w:val="28"/>
        </w:rPr>
      </w:pPr>
      <w:r w:rsidRPr="00CE6BB0">
        <w:rPr>
          <w:rFonts w:ascii="Times New Roman" w:hAnsi="Times New Roman"/>
          <w:b/>
          <w:color w:val="auto"/>
          <w:szCs w:val="28"/>
        </w:rPr>
        <w:t>Câu hỏi 9:</w:t>
      </w:r>
      <w:r w:rsidR="00C420F7" w:rsidRPr="00CE6BB0">
        <w:rPr>
          <w:rFonts w:ascii="Times New Roman" w:hAnsi="Times New Roman"/>
          <w:b/>
          <w:color w:val="auto"/>
          <w:szCs w:val="28"/>
        </w:rPr>
        <w:t xml:space="preserve"> </w:t>
      </w:r>
      <w:r w:rsidR="007C41DA" w:rsidRPr="00CE6BB0">
        <w:rPr>
          <w:rFonts w:ascii="Times New Roman" w:hAnsi="Times New Roman"/>
          <w:color w:val="auto"/>
          <w:spacing w:val="-2"/>
          <w:szCs w:val="28"/>
        </w:rPr>
        <w:t>Thời gian qua ở nhiều địa phương, tình hình an ninh trật tự diễn biến phức tạp nhưng biện pháp phòng ngừa còn yếu kém; một số loại tội phạm, tệ nạn xã hội diễn biến phức tạp và gia tăng, như: Mua bán, sử dụng trái phép chất ma túy; đánh bạc; tàng trữ, sử dụng trái phép chất nổ, pháo nổ, vũ khí, hung khí; một số ổ nhóm thanh niên phạm tội có tính chất côn đồ; đặc biệt đã xẩy ra một số vụ tụ tập đông người gây rối trật tự công cộng, vi phạm trật tự giao thông v.v.. Đề nghị Ủy ban nhân dân tỉnh cho biết rõ tình hình, nguyên nhân và giải pháp trong thời gian tới để siết chặt kỷ cương pháp luật và trật tự, an toàn xã hội?</w:t>
      </w:r>
    </w:p>
    <w:p w:rsidR="00742763" w:rsidRPr="00CE6BB0" w:rsidRDefault="00C420F7">
      <w:pPr>
        <w:spacing w:after="60"/>
        <w:ind w:firstLine="720"/>
        <w:jc w:val="both"/>
        <w:rPr>
          <w:rFonts w:ascii="Times New Roman" w:hAnsi="Times New Roman"/>
          <w:b/>
          <w:color w:val="auto"/>
          <w:spacing w:val="-2"/>
          <w:szCs w:val="28"/>
        </w:rPr>
      </w:pPr>
      <w:r w:rsidRPr="00CE6BB0">
        <w:rPr>
          <w:rFonts w:ascii="Times New Roman" w:hAnsi="Times New Roman"/>
          <w:b/>
          <w:color w:val="auto"/>
          <w:spacing w:val="-2"/>
          <w:szCs w:val="28"/>
        </w:rPr>
        <w:t>Trả lời</w:t>
      </w:r>
      <w:r w:rsidR="00742763" w:rsidRPr="00CE6BB0">
        <w:rPr>
          <w:rFonts w:ascii="Times New Roman" w:hAnsi="Times New Roman"/>
          <w:b/>
          <w:color w:val="auto"/>
          <w:spacing w:val="-2"/>
          <w:szCs w:val="28"/>
        </w:rPr>
        <w:t>:</w:t>
      </w:r>
    </w:p>
    <w:p w:rsidR="00742763" w:rsidRPr="00CE6BB0" w:rsidRDefault="00742763">
      <w:pPr>
        <w:spacing w:after="60"/>
        <w:ind w:firstLine="720"/>
        <w:jc w:val="both"/>
        <w:rPr>
          <w:rFonts w:ascii="Times New Roman" w:hAnsi="Times New Roman"/>
          <w:color w:val="auto"/>
          <w:szCs w:val="28"/>
        </w:rPr>
      </w:pPr>
      <w:r w:rsidRPr="00CE6BB0">
        <w:rPr>
          <w:rFonts w:ascii="Times New Roman" w:hAnsi="Times New Roman"/>
          <w:color w:val="auto"/>
          <w:szCs w:val="28"/>
          <w:lang w:val="nl-NL"/>
        </w:rPr>
        <w:t>Nội dung này, UBND tỉnh đã phân công Giám đốc Công an tỉnh báo cáo, giải trình cụ thể các vị đại biểu HĐND tỉnh, các Ban HĐND tỉnh tại kỳ họp thứ 4 - HĐND tỉnh khoá XVII</w:t>
      </w:r>
      <w:r w:rsidRPr="00CE6BB0">
        <w:rPr>
          <w:rFonts w:ascii="Times New Roman" w:hAnsi="Times New Roman"/>
          <w:color w:val="auto"/>
          <w:szCs w:val="28"/>
        </w:rPr>
        <w:t xml:space="preserve">. Đến nay, các giải pháp nêu ra đã đạt được những kết quả tích cực, tình hình an ninh trật tự trên địa bàn tỉnh có nhiều chuyển biến rõ nét, cụ thể: </w:t>
      </w:r>
    </w:p>
    <w:p w:rsidR="00742763" w:rsidRPr="00CE6BB0" w:rsidRDefault="00742763">
      <w:pPr>
        <w:spacing w:after="60"/>
        <w:ind w:firstLine="720"/>
        <w:jc w:val="both"/>
        <w:rPr>
          <w:rFonts w:ascii="Times New Roman" w:hAnsi="Times New Roman"/>
          <w:color w:val="auto"/>
          <w:szCs w:val="28"/>
        </w:rPr>
      </w:pPr>
      <w:r w:rsidRPr="00CE6BB0">
        <w:rPr>
          <w:rFonts w:ascii="Times New Roman" w:hAnsi="Times New Roman"/>
          <w:color w:val="auto"/>
          <w:szCs w:val="28"/>
        </w:rPr>
        <w:t>- Tập trung đấu tranh, vô hiệu hóa số đối tượng phản động, cơ hội chính trị, cực đoan hoạt động chống phá Đảng, Nhà nước, kiên quyết xử lý hình sự và truy nã gắt gao các đối tượng cầm đầu, trọng điểm; trong đó, trọng tâm là đã củng cố tài liệu, chứng cứ, bắt giữ đối tượng phản động Nguyễn Văn Hóa về tội “Tuyên truyền chống Nhà nước C</w:t>
      </w:r>
      <w:r w:rsidR="0023661B" w:rsidRPr="00CE6BB0">
        <w:rPr>
          <w:rFonts w:ascii="Times New Roman" w:hAnsi="Times New Roman"/>
          <w:color w:val="auto"/>
          <w:szCs w:val="28"/>
        </w:rPr>
        <w:t>ộ</w:t>
      </w:r>
      <w:r w:rsidRPr="00CE6BB0">
        <w:rPr>
          <w:rFonts w:ascii="Times New Roman" w:hAnsi="Times New Roman"/>
          <w:color w:val="auto"/>
          <w:szCs w:val="28"/>
        </w:rPr>
        <w:t xml:space="preserve">ng hòa </w:t>
      </w:r>
      <w:r w:rsidR="0023661B" w:rsidRPr="00CE6BB0">
        <w:rPr>
          <w:rFonts w:ascii="Times New Roman" w:hAnsi="Times New Roman"/>
          <w:color w:val="auto"/>
          <w:szCs w:val="28"/>
        </w:rPr>
        <w:t>x</w:t>
      </w:r>
      <w:r w:rsidRPr="00CE6BB0">
        <w:rPr>
          <w:rFonts w:ascii="Times New Roman" w:hAnsi="Times New Roman"/>
          <w:color w:val="auto"/>
          <w:szCs w:val="28"/>
        </w:rPr>
        <w:t xml:space="preserve">ã hội </w:t>
      </w:r>
      <w:r w:rsidR="0023661B" w:rsidRPr="00CE6BB0">
        <w:rPr>
          <w:rFonts w:ascii="Times New Roman" w:hAnsi="Times New Roman"/>
          <w:color w:val="auto"/>
          <w:szCs w:val="28"/>
        </w:rPr>
        <w:t>c</w:t>
      </w:r>
      <w:r w:rsidRPr="00CE6BB0">
        <w:rPr>
          <w:rFonts w:ascii="Times New Roman" w:hAnsi="Times New Roman"/>
          <w:color w:val="auto"/>
          <w:szCs w:val="28"/>
        </w:rPr>
        <w:t>hủ nghĩa Việt Nam” và Trần Thị Xuân về tội “Hoạt động nhằm lật đổ chính quyền Nhân dân”; đảm bảo an ninh trật tự, an toàn tuyệt đối phiên tòa xét xử đối tượng phản động Nguyễn Văn Hóa.</w:t>
      </w:r>
    </w:p>
    <w:p w:rsidR="00742763" w:rsidRPr="00CE6BB0" w:rsidRDefault="00742763">
      <w:pPr>
        <w:spacing w:after="60"/>
        <w:ind w:firstLine="720"/>
        <w:jc w:val="both"/>
        <w:rPr>
          <w:rFonts w:ascii="Times New Roman" w:hAnsi="Times New Roman"/>
          <w:color w:val="auto"/>
          <w:szCs w:val="28"/>
        </w:rPr>
      </w:pPr>
      <w:r w:rsidRPr="00CE6BB0">
        <w:rPr>
          <w:rFonts w:ascii="Times New Roman" w:hAnsi="Times New Roman"/>
          <w:color w:val="auto"/>
          <w:szCs w:val="28"/>
        </w:rPr>
        <w:t>- Tiếp tục tăng cường công tác nắm tình hình tại cơ sở, phối hợp tuyên truyền kịp thời chủ trương của Chính phủ về công tác chi trả bồi thường sau sự cố môi trường; đấu tranh phản bác các luận điểm</w:t>
      </w:r>
      <w:r w:rsidR="0023661B" w:rsidRPr="00CE6BB0">
        <w:rPr>
          <w:rFonts w:ascii="Times New Roman" w:hAnsi="Times New Roman"/>
          <w:color w:val="auto"/>
          <w:szCs w:val="28"/>
        </w:rPr>
        <w:t xml:space="preserve"> sai</w:t>
      </w:r>
      <w:r w:rsidRPr="00CE6BB0">
        <w:rPr>
          <w:rFonts w:ascii="Times New Roman" w:hAnsi="Times New Roman"/>
          <w:color w:val="auto"/>
          <w:szCs w:val="28"/>
        </w:rPr>
        <w:t xml:space="preserve"> trái, tạo hoài nghi trong Nhân dân; qua đó giảm đáng kể tình trạng khiếu kiện, khiếu kiện vượt cấp liên quan đến chi trả bồi thường trong thời gian qua.</w:t>
      </w:r>
    </w:p>
    <w:p w:rsidR="00742763" w:rsidRPr="00CE6BB0" w:rsidRDefault="00742763">
      <w:pPr>
        <w:spacing w:after="60"/>
        <w:ind w:firstLine="720"/>
        <w:jc w:val="both"/>
        <w:rPr>
          <w:rFonts w:ascii="Times New Roman" w:hAnsi="Times New Roman"/>
          <w:color w:val="auto"/>
          <w:szCs w:val="28"/>
        </w:rPr>
      </w:pPr>
      <w:r w:rsidRPr="00CE6BB0">
        <w:rPr>
          <w:rFonts w:ascii="Times New Roman" w:hAnsi="Times New Roman"/>
          <w:color w:val="auto"/>
          <w:szCs w:val="28"/>
        </w:rPr>
        <w:t>- Tạo chuyển biến rõ rệt về tình hình trật tự an toàn xã hội so với 6 tháng đầu năm 2017; trong đó đã kiềm chế và làm giảm số vụ phạm pháp hình sự (xảy ra 251 vụ, giảm 12 vụ so với 6 tháng đầu năm 2017), tập trung đấu tranh quyết liệt, xử lý n</w:t>
      </w:r>
      <w:r w:rsidR="0023661B" w:rsidRPr="00CE6BB0">
        <w:rPr>
          <w:rFonts w:ascii="Times New Roman" w:hAnsi="Times New Roman"/>
          <w:color w:val="auto"/>
          <w:szCs w:val="28"/>
        </w:rPr>
        <w:t>ghiêm</w:t>
      </w:r>
      <w:r w:rsidRPr="00CE6BB0">
        <w:rPr>
          <w:rFonts w:ascii="Times New Roman" w:hAnsi="Times New Roman"/>
          <w:color w:val="auto"/>
          <w:szCs w:val="28"/>
        </w:rPr>
        <w:t xml:space="preserve"> các tệ nạn xã hội (phát hiện, bắt giữ 119 vụ, 304 đối tượng sử dụng trái phép chất ma túy, 210 vụ, 1.006 đối tượng đánh bạc, 7 vụ, 20 đối tượng hoạt động mại dâm). Nâng cao tỷ lệ điều tra, khám phá (đạt 85,4%), trọng </w:t>
      </w:r>
      <w:r w:rsidRPr="00CE6BB0">
        <w:rPr>
          <w:rFonts w:ascii="Times New Roman" w:hAnsi="Times New Roman"/>
          <w:color w:val="auto"/>
          <w:szCs w:val="28"/>
        </w:rPr>
        <w:lastRenderedPageBreak/>
        <w:t>án đạt 100%; triệt xóa hàng chục ổ, nhóm hình sự, không để xảy ra các vụ việc thanh thiếu niên tụ tập gây rối trật tự công cộng, sử dụng hung khí, vũ khí giải quyết mâu thuẫn.</w:t>
      </w:r>
    </w:p>
    <w:p w:rsidR="00742763" w:rsidRPr="00CE6BB0" w:rsidRDefault="00742763">
      <w:pPr>
        <w:spacing w:after="60"/>
        <w:ind w:firstLine="720"/>
        <w:jc w:val="both"/>
        <w:rPr>
          <w:rFonts w:ascii="Times New Roman" w:hAnsi="Times New Roman"/>
          <w:color w:val="auto"/>
          <w:szCs w:val="28"/>
        </w:rPr>
      </w:pPr>
      <w:r w:rsidRPr="00CE6BB0">
        <w:rPr>
          <w:rFonts w:ascii="Times New Roman" w:hAnsi="Times New Roman"/>
          <w:color w:val="auto"/>
          <w:szCs w:val="28"/>
        </w:rPr>
        <w:t>- Tăng cường công tác quản lý Nhà nước về an ninh trật tự. Chủ động triển khai Kế hoạch tổng kiểm tra, vận động thu hồi và phòng ngừa, đấu tranh với các hành vi vi phạm về vũ khí, vật liệu nổ, công cụ hỗ trợ và pháo; đặc biệt là tham mưu hướng xử lý đối với các hành vi vi phạm về quản lý và sử dụng pháo nổ. Đến nay</w:t>
      </w:r>
      <w:r w:rsidR="00443917" w:rsidRPr="00CE6BB0">
        <w:rPr>
          <w:rFonts w:ascii="Times New Roman" w:hAnsi="Times New Roman"/>
          <w:color w:val="auto"/>
          <w:szCs w:val="28"/>
        </w:rPr>
        <w:t>,</w:t>
      </w:r>
      <w:r w:rsidRPr="00CE6BB0">
        <w:rPr>
          <w:rFonts w:ascii="Times New Roman" w:hAnsi="Times New Roman"/>
          <w:color w:val="auto"/>
          <w:szCs w:val="28"/>
        </w:rPr>
        <w:t xml:space="preserve"> đã phát hiện, xử lý 2 vụ, 2 đối tượng tàng trữ, mua bán pháo hoa trái phép, thu giữ 34 hộp pháo hoa.</w:t>
      </w:r>
    </w:p>
    <w:p w:rsidR="007C41DA" w:rsidRPr="00CE6BB0" w:rsidRDefault="00A46AF5">
      <w:pPr>
        <w:spacing w:after="60"/>
        <w:ind w:firstLine="720"/>
        <w:jc w:val="both"/>
        <w:rPr>
          <w:rFonts w:ascii="Times New Roman" w:hAnsi="Times New Roman"/>
          <w:color w:val="auto"/>
          <w:szCs w:val="28"/>
        </w:rPr>
      </w:pPr>
      <w:r w:rsidRPr="00CE6BB0">
        <w:rPr>
          <w:rFonts w:ascii="Times New Roman" w:hAnsi="Times New Roman"/>
          <w:b/>
          <w:color w:val="auto"/>
          <w:szCs w:val="28"/>
        </w:rPr>
        <w:t>Câu hỏi 10.</w:t>
      </w:r>
      <w:r w:rsidR="007C41DA" w:rsidRPr="00CE6BB0">
        <w:rPr>
          <w:rFonts w:ascii="Times New Roman" w:hAnsi="Times New Roman"/>
          <w:color w:val="auto"/>
          <w:szCs w:val="28"/>
        </w:rPr>
        <w:t xml:space="preserve"> Cử tri và nhiều du khách đến Hà Tĩnh có ý kiến cho rằng công tác tuần tra, kiểm tra, xử phạt phương tiện giao thông trên địa bàn tỉnh quá dày đặc, gây nhiều phản cảm, nhất là các điểm chặn kiểm tra tại các phố có nhiều quán hàng, đường vào các khu du lịch…. Đề nghị Ủy ban nhân dân tỉnh cho biết tình hình và các giải pháp khắc phục trong thời gian tới? </w:t>
      </w:r>
    </w:p>
    <w:p w:rsidR="00D603FD" w:rsidRPr="00CE6BB0" w:rsidRDefault="007C41DA">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p>
    <w:p w:rsidR="00742763" w:rsidRPr="00CE6BB0" w:rsidRDefault="00742763">
      <w:pPr>
        <w:spacing w:after="60"/>
        <w:ind w:firstLine="720"/>
        <w:jc w:val="both"/>
        <w:rPr>
          <w:rFonts w:ascii="Times New Roman" w:hAnsi="Times New Roman"/>
          <w:color w:val="auto"/>
        </w:rPr>
      </w:pPr>
      <w:r w:rsidRPr="00CE6BB0">
        <w:rPr>
          <w:rFonts w:ascii="Times New Roman" w:hAnsi="Times New Roman"/>
          <w:color w:val="auto"/>
          <w:szCs w:val="28"/>
          <w:lang w:val="nl-NL"/>
        </w:rPr>
        <w:t xml:space="preserve">Nội dung này, UBND tỉnh đã phân công Giám đốc Công an tỉnh báo cáo, giải trình cụ thể các vị đại biểu HĐND tỉnh, các Ban HĐND tỉnh tại kỳ họp thứ 4 - HĐND tỉnh khoá XVII. Đến nay, </w:t>
      </w:r>
      <w:r w:rsidRPr="00CE6BB0">
        <w:rPr>
          <w:rFonts w:ascii="Times New Roman" w:hAnsi="Times New Roman"/>
          <w:color w:val="auto"/>
        </w:rPr>
        <w:t xml:space="preserve">Ủy ban nhân dân tỉnh đã chỉ đạo Công an tỉnh, các ngành liên quan, UBND các huyện, thành phố, thị xã triển khai nhiều kế hoạch, biện pháp công tác nhằm kiềm chế tai nạn giao thông và chống ùn tắc giao thông; đẩy mạnh việc ứng dụng các phương tiện, kỹ thuật nghiệp vụ vào việc giám sát, xử lý vi phạm </w:t>
      </w:r>
      <w:r w:rsidR="005E6458" w:rsidRPr="00CE6BB0">
        <w:rPr>
          <w:rFonts w:ascii="Times New Roman" w:hAnsi="Times New Roman"/>
          <w:color w:val="auto"/>
        </w:rPr>
        <w:t>an toàn giao thông</w:t>
      </w:r>
      <w:r w:rsidRPr="00CE6BB0">
        <w:rPr>
          <w:rFonts w:ascii="Times New Roman" w:hAnsi="Times New Roman"/>
          <w:color w:val="auto"/>
        </w:rPr>
        <w:t xml:space="preserve"> đường bộ; mở các đợt cao điểm, chuyên đề xử lý các hành vi là nguyên nhân trực tiếp gây ra </w:t>
      </w:r>
      <w:r w:rsidR="00D46E2D" w:rsidRPr="00CE6BB0">
        <w:rPr>
          <w:rFonts w:ascii="Times New Roman" w:hAnsi="Times New Roman"/>
          <w:color w:val="auto"/>
        </w:rPr>
        <w:t>tai nạn giao thông</w:t>
      </w:r>
      <w:r w:rsidRPr="00CE6BB0">
        <w:rPr>
          <w:rFonts w:ascii="Times New Roman" w:hAnsi="Times New Roman"/>
          <w:color w:val="auto"/>
        </w:rPr>
        <w:t xml:space="preserve">, như: Vi phạm về nồng độ cồn, vi phạm tốc độ, không đội mũ bảo hiểm. Qua đó, tình hình TNGT </w:t>
      </w:r>
      <w:r w:rsidR="006C353D" w:rsidRPr="00CE6BB0">
        <w:rPr>
          <w:rFonts w:ascii="Times New Roman" w:hAnsi="Times New Roman"/>
          <w:color w:val="auto"/>
        </w:rPr>
        <w:t>đến ngày 15/11/2017</w:t>
      </w:r>
      <w:r w:rsidRPr="00CE6BB0">
        <w:rPr>
          <w:rFonts w:ascii="Times New Roman" w:hAnsi="Times New Roman"/>
          <w:color w:val="auto"/>
        </w:rPr>
        <w:t xml:space="preserve"> giảm trên cả 3 tiêu chí </w:t>
      </w:r>
      <w:r w:rsidRPr="00CE6BB0">
        <w:rPr>
          <w:rFonts w:ascii="Times New Roman" w:hAnsi="Times New Roman"/>
          <w:i/>
          <w:color w:val="auto"/>
        </w:rPr>
        <w:t xml:space="preserve">(xảy ra </w:t>
      </w:r>
      <w:r w:rsidR="00876E75" w:rsidRPr="00CE6BB0">
        <w:rPr>
          <w:rFonts w:ascii="Times New Roman" w:hAnsi="Times New Roman"/>
          <w:i/>
          <w:color w:val="auto"/>
        </w:rPr>
        <w:t>123</w:t>
      </w:r>
      <w:r w:rsidRPr="00CE6BB0">
        <w:rPr>
          <w:rFonts w:ascii="Times New Roman" w:hAnsi="Times New Roman"/>
          <w:i/>
          <w:color w:val="auto"/>
        </w:rPr>
        <w:t xml:space="preserve"> vụ, làm chết </w:t>
      </w:r>
      <w:r w:rsidR="00876E75" w:rsidRPr="00CE6BB0">
        <w:rPr>
          <w:rFonts w:ascii="Times New Roman" w:hAnsi="Times New Roman"/>
          <w:i/>
          <w:color w:val="auto"/>
        </w:rPr>
        <w:t>1123</w:t>
      </w:r>
      <w:r w:rsidRPr="00CE6BB0">
        <w:rPr>
          <w:rFonts w:ascii="Times New Roman" w:hAnsi="Times New Roman"/>
          <w:i/>
          <w:color w:val="auto"/>
        </w:rPr>
        <w:t xml:space="preserve"> người, bị thương </w:t>
      </w:r>
      <w:r w:rsidR="00876E75" w:rsidRPr="00CE6BB0">
        <w:rPr>
          <w:rFonts w:ascii="Times New Roman" w:hAnsi="Times New Roman"/>
          <w:i/>
          <w:color w:val="auto"/>
        </w:rPr>
        <w:t>77</w:t>
      </w:r>
      <w:r w:rsidRPr="00CE6BB0">
        <w:rPr>
          <w:rFonts w:ascii="Times New Roman" w:hAnsi="Times New Roman"/>
          <w:i/>
          <w:color w:val="auto"/>
        </w:rPr>
        <w:t xml:space="preserve"> người; giảm </w:t>
      </w:r>
      <w:r w:rsidR="00876E75" w:rsidRPr="00CE6BB0">
        <w:rPr>
          <w:rFonts w:ascii="Times New Roman" w:hAnsi="Times New Roman"/>
          <w:i/>
          <w:color w:val="auto"/>
        </w:rPr>
        <w:t>41</w:t>
      </w:r>
      <w:r w:rsidRPr="00CE6BB0">
        <w:rPr>
          <w:rFonts w:ascii="Times New Roman" w:hAnsi="Times New Roman"/>
          <w:i/>
          <w:color w:val="auto"/>
        </w:rPr>
        <w:t xml:space="preserve"> vụ, </w:t>
      </w:r>
      <w:r w:rsidR="00876E75" w:rsidRPr="00CE6BB0">
        <w:rPr>
          <w:rFonts w:ascii="Times New Roman" w:hAnsi="Times New Roman"/>
          <w:i/>
          <w:color w:val="auto"/>
        </w:rPr>
        <w:t>25</w:t>
      </w:r>
      <w:r w:rsidRPr="00CE6BB0">
        <w:rPr>
          <w:rFonts w:ascii="Times New Roman" w:hAnsi="Times New Roman"/>
          <w:i/>
          <w:color w:val="auto"/>
        </w:rPr>
        <w:t xml:space="preserve"> người chết, 09 người bị thương so với cùng kỳ năm 2016)</w:t>
      </w:r>
      <w:r w:rsidRPr="00CE6BB0">
        <w:rPr>
          <w:rFonts w:ascii="Times New Roman" w:hAnsi="Times New Roman"/>
          <w:color w:val="auto"/>
        </w:rPr>
        <w:t>.</w:t>
      </w:r>
    </w:p>
    <w:p w:rsidR="00742763" w:rsidRPr="00CE6BB0" w:rsidRDefault="00482612">
      <w:pPr>
        <w:spacing w:after="60"/>
        <w:ind w:firstLine="720"/>
        <w:jc w:val="both"/>
        <w:rPr>
          <w:rFonts w:ascii="Times New Roman" w:hAnsi="Times New Roman"/>
          <w:b/>
          <w:color w:val="auto"/>
          <w:spacing w:val="-2"/>
          <w:szCs w:val="28"/>
        </w:rPr>
      </w:pPr>
      <w:r w:rsidRPr="00CE6BB0">
        <w:rPr>
          <w:rFonts w:ascii="Times New Roman" w:hAnsi="Times New Roman"/>
          <w:color w:val="auto"/>
          <w:spacing w:val="-2"/>
        </w:rPr>
        <w:t>UBND tỉnh đã chỉ đạo</w:t>
      </w:r>
      <w:r w:rsidR="00742763" w:rsidRPr="00CE6BB0">
        <w:rPr>
          <w:rFonts w:ascii="Times New Roman" w:hAnsi="Times New Roman"/>
          <w:color w:val="auto"/>
          <w:spacing w:val="-2"/>
        </w:rPr>
        <w:t xml:space="preserve"> Công an tỉnh thực hiện nghiêm các kế hoạch, chương trình công tác, giữ đúng lễ tiết, tác phong, thái độ khi tiếp xúc, làm việc với người dân; tổ chức lực lượng tuần tra, kiểm soát, chốt chặn trên các tuyến giao thông đảm bảo tính thiết thực, hài hòa, hợp lý. Kiên quyết xử lý các hành vi vi phạm về trật tự an toàn giao thông, không chấp hành hiệu lệnh cảnh sát giao thông, chống người thi hành công vụ; phát hiện, xử lý nghiêm cán bộ chiến sỹ có biểu hiện tiêu cực, nhũng nhiễu, nhận hối lộ trong thực thi nhiệm vụ.</w:t>
      </w:r>
    </w:p>
    <w:p w:rsidR="007C41DA" w:rsidRPr="00CE6BB0" w:rsidRDefault="007C41DA">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Câu hỏi 1</w:t>
      </w:r>
      <w:r w:rsidR="00A46AF5" w:rsidRPr="00CE6BB0">
        <w:rPr>
          <w:rFonts w:ascii="Times New Roman" w:hAnsi="Times New Roman"/>
          <w:b/>
          <w:color w:val="auto"/>
          <w:szCs w:val="28"/>
        </w:rPr>
        <w:t>1</w:t>
      </w:r>
      <w:r w:rsidRPr="00CE6BB0">
        <w:rPr>
          <w:rFonts w:ascii="Times New Roman" w:hAnsi="Times New Roman"/>
          <w:b/>
          <w:color w:val="auto"/>
          <w:szCs w:val="28"/>
        </w:rPr>
        <w:t xml:space="preserve">: </w:t>
      </w:r>
      <w:r w:rsidRPr="00CE6BB0">
        <w:rPr>
          <w:rFonts w:ascii="Times New Roman" w:hAnsi="Times New Roman"/>
          <w:color w:val="auto"/>
          <w:szCs w:val="28"/>
          <w:lang w:val="nl-NL"/>
        </w:rPr>
        <w:t>Hiện nay dư luận phản ánh tình trạng một số phóng viên, cộng tác viên của một số báo chí ngoại tỉnh đang hoạt động trên địa bàn có biểu hiện thiếu trung thực và không lành mạnh, gây phiền phức cho các cơ quan, tổ chức và doanh nghiệp. Đề nghị Ủy ban nhân dân tỉnh cho biết rõ tình hình, nguyên nhân và các giải pháp để tăng cường công tác quản lý nhà nước về hoạt động thông tin, báo chí trong thời gian tới?</w:t>
      </w:r>
    </w:p>
    <w:p w:rsidR="00D603FD" w:rsidRPr="00CE6BB0" w:rsidRDefault="007C41DA">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r w:rsidR="00C34B4F" w:rsidRPr="00CE6BB0">
        <w:rPr>
          <w:rFonts w:ascii="Times New Roman" w:hAnsi="Times New Roman"/>
          <w:b/>
          <w:color w:val="auto"/>
          <w:szCs w:val="28"/>
        </w:rPr>
        <w:t>:</w:t>
      </w:r>
    </w:p>
    <w:p w:rsidR="009951FE" w:rsidRPr="00CE6BB0" w:rsidRDefault="009951FE" w:rsidP="009951FE">
      <w:pPr>
        <w:spacing w:after="60"/>
        <w:ind w:firstLine="720"/>
        <w:rPr>
          <w:rFonts w:ascii="Times New Roman" w:eastAsia="Calibri" w:hAnsi="Times New Roman"/>
          <w:i/>
          <w:color w:val="auto"/>
          <w:szCs w:val="28"/>
          <w:lang w:val="en-US"/>
        </w:rPr>
      </w:pPr>
      <w:r w:rsidRPr="00CE6BB0">
        <w:rPr>
          <w:rFonts w:ascii="Times New Roman" w:eastAsia="Calibri" w:hAnsi="Times New Roman"/>
          <w:i/>
          <w:color w:val="auto"/>
          <w:szCs w:val="28"/>
          <w:lang w:val="en-US"/>
        </w:rPr>
        <w:t xml:space="preserve">1.1.  </w:t>
      </w:r>
      <w:r w:rsidRPr="00CE6BB0">
        <w:rPr>
          <w:rFonts w:ascii="Times New Roman" w:eastAsia="Calibri" w:hAnsi="Times New Roman"/>
          <w:i/>
          <w:color w:val="auto"/>
          <w:szCs w:val="28"/>
          <w:lang w:val="vi-VN"/>
        </w:rPr>
        <w:t>Vài nét về đ</w:t>
      </w:r>
      <w:r w:rsidRPr="00CE6BB0">
        <w:rPr>
          <w:rFonts w:ascii="Times New Roman" w:eastAsia="Calibri" w:hAnsi="Times New Roman"/>
          <w:i/>
          <w:color w:val="auto"/>
          <w:szCs w:val="28"/>
          <w:lang w:val="en-US"/>
        </w:rPr>
        <w:t xml:space="preserve">óng góp tích cực của báo chí trong thời gian qua </w:t>
      </w:r>
    </w:p>
    <w:p w:rsidR="009951FE" w:rsidRPr="00CE6BB0" w:rsidRDefault="009951FE" w:rsidP="009951FE">
      <w:pPr>
        <w:spacing w:after="60"/>
        <w:ind w:firstLine="720"/>
        <w:jc w:val="both"/>
        <w:rPr>
          <w:rFonts w:ascii="Times New Roman" w:eastAsia="Calibri" w:hAnsi="Times New Roman"/>
          <w:color w:val="auto"/>
          <w:szCs w:val="28"/>
          <w:lang w:val="vi-VN"/>
        </w:rPr>
      </w:pPr>
      <w:r w:rsidRPr="00CE6BB0">
        <w:rPr>
          <w:rFonts w:ascii="Times New Roman" w:eastAsia="Calibri" w:hAnsi="Times New Roman"/>
          <w:bCs/>
          <w:color w:val="auto"/>
          <w:szCs w:val="28"/>
          <w:lang w:val="pt-BR"/>
        </w:rPr>
        <w:lastRenderedPageBreak/>
        <w:t xml:space="preserve">Hiện nay, Hà Tĩnh </w:t>
      </w:r>
      <w:r w:rsidRPr="00CE6BB0">
        <w:rPr>
          <w:rFonts w:ascii="Times New Roman" w:eastAsia="Calibri" w:hAnsi="Times New Roman"/>
          <w:bCs/>
          <w:color w:val="auto"/>
          <w:szCs w:val="28"/>
          <w:lang w:val="vi-VN"/>
        </w:rPr>
        <w:t xml:space="preserve">hiện </w:t>
      </w:r>
      <w:r w:rsidRPr="00CE6BB0">
        <w:rPr>
          <w:rFonts w:ascii="Times New Roman" w:eastAsia="Calibri" w:hAnsi="Times New Roman"/>
          <w:bCs/>
          <w:color w:val="auto"/>
          <w:szCs w:val="28"/>
          <w:lang w:val="pt-BR"/>
        </w:rPr>
        <w:t>có 6 cơ quan báo chí địa phương</w:t>
      </w:r>
      <w:r w:rsidRPr="00CE6BB0">
        <w:rPr>
          <w:rFonts w:ascii="Times New Roman" w:eastAsia="Calibri" w:hAnsi="Times New Roman"/>
          <w:bCs/>
          <w:color w:val="auto"/>
          <w:szCs w:val="28"/>
          <w:vertAlign w:val="superscript"/>
          <w:lang w:val="pt-BR"/>
        </w:rPr>
        <w:footnoteReference w:id="8"/>
      </w:r>
      <w:r w:rsidRPr="00CE6BB0">
        <w:rPr>
          <w:rFonts w:ascii="Times New Roman" w:eastAsia="Calibri" w:hAnsi="Times New Roman"/>
          <w:bCs/>
          <w:color w:val="auto"/>
          <w:szCs w:val="28"/>
          <w:lang w:val="pt-BR"/>
        </w:rPr>
        <w:t>, 36</w:t>
      </w:r>
      <w:r w:rsidRPr="00CE6BB0">
        <w:rPr>
          <w:rFonts w:ascii="Times New Roman" w:eastAsia="Calibri" w:hAnsi="Times New Roman"/>
          <w:bCs/>
          <w:color w:val="auto"/>
          <w:szCs w:val="28"/>
          <w:lang w:val="vi-VN"/>
        </w:rPr>
        <w:t xml:space="preserve"> cơ quan báo chí</w:t>
      </w:r>
      <w:r w:rsidRPr="00CE6BB0">
        <w:rPr>
          <w:rFonts w:ascii="Times New Roman" w:eastAsia="Calibri" w:hAnsi="Times New Roman"/>
          <w:bCs/>
          <w:color w:val="auto"/>
          <w:szCs w:val="28"/>
          <w:vertAlign w:val="superscript"/>
          <w:lang w:val="pt-BR"/>
        </w:rPr>
        <w:footnoteReference w:id="9"/>
      </w:r>
      <w:r w:rsidRPr="00CE6BB0">
        <w:rPr>
          <w:rFonts w:ascii="Times New Roman" w:eastAsia="Calibri" w:hAnsi="Times New Roman"/>
          <w:bCs/>
          <w:color w:val="auto"/>
          <w:szCs w:val="28"/>
          <w:lang w:val="pt-BR"/>
        </w:rPr>
        <w:t xml:space="preserve"> Trung ương và tỉnh bạn đặt Văn</w:t>
      </w:r>
      <w:r w:rsidRPr="00CE6BB0">
        <w:rPr>
          <w:rFonts w:ascii="Times New Roman" w:eastAsia="Calibri" w:hAnsi="Times New Roman"/>
          <w:color w:val="auto"/>
          <w:szCs w:val="28"/>
          <w:lang w:val="en-US"/>
        </w:rPr>
        <w:t xml:space="preserve"> phòng đại diện, phóng viên thường trú và hơn 20 cơ quan</w:t>
      </w:r>
      <w:r w:rsidRPr="00CE6BB0">
        <w:rPr>
          <w:rFonts w:ascii="Times New Roman" w:eastAsia="Calibri" w:hAnsi="Times New Roman"/>
          <w:color w:val="auto"/>
          <w:szCs w:val="28"/>
          <w:lang w:val="vi-VN"/>
        </w:rPr>
        <w:t xml:space="preserve"> báo chí các hội nghề nghiệp, tổ chức đoàn thể </w:t>
      </w:r>
      <w:r w:rsidRPr="00CE6BB0">
        <w:rPr>
          <w:rFonts w:ascii="Times New Roman" w:eastAsia="Calibri" w:hAnsi="Times New Roman"/>
          <w:color w:val="auto"/>
          <w:szCs w:val="28"/>
          <w:lang w:val="en-US"/>
        </w:rPr>
        <w:t>có cộng tác viên tham gia hoạt động báo chí trên địa bàn.</w:t>
      </w:r>
    </w:p>
    <w:p w:rsidR="009951FE" w:rsidRPr="00CE6BB0" w:rsidRDefault="009951FE" w:rsidP="009951FE">
      <w:pPr>
        <w:spacing w:after="60"/>
        <w:ind w:firstLine="720"/>
        <w:jc w:val="both"/>
        <w:rPr>
          <w:rFonts w:ascii="Times New Roman" w:eastAsia="Calibri" w:hAnsi="Times New Roman"/>
          <w:bCs/>
          <w:color w:val="auto"/>
          <w:szCs w:val="28"/>
          <w:lang w:val="vi-VN"/>
        </w:rPr>
      </w:pPr>
      <w:r w:rsidRPr="00CE6BB0">
        <w:rPr>
          <w:rFonts w:ascii="Times New Roman" w:eastAsia="Calibri" w:hAnsi="Times New Roman"/>
          <w:bCs/>
          <w:color w:val="auto"/>
          <w:szCs w:val="28"/>
          <w:lang w:val="pt-BR"/>
        </w:rPr>
        <w:t>Với đội ngũ đông đảo phóng viên, cộng tác viên trên địa bàn, báo chí đã kịp thời tuyên truyền các nhiệm vụ chính trị trọng tâm của tỉnh; phản ánh sinh động mọi mặt đời sống xã hội</w:t>
      </w:r>
      <w:r w:rsidRPr="00CE6BB0">
        <w:rPr>
          <w:rFonts w:ascii="Times New Roman" w:eastAsia="Calibri" w:hAnsi="Times New Roman"/>
          <w:bCs/>
          <w:color w:val="auto"/>
          <w:szCs w:val="28"/>
          <w:lang w:val="vi-VN"/>
        </w:rPr>
        <w:t>,</w:t>
      </w:r>
      <w:r w:rsidRPr="00CE6BB0">
        <w:rPr>
          <w:rFonts w:ascii="Times New Roman" w:eastAsia="Calibri" w:hAnsi="Times New Roman"/>
          <w:bCs/>
          <w:color w:val="auto"/>
          <w:szCs w:val="28"/>
          <w:lang w:val="pt-BR"/>
        </w:rPr>
        <w:t xml:space="preserve"> góp phần tuyên truyền, cổ vũ </w:t>
      </w:r>
      <w:r w:rsidRPr="00CE6BB0">
        <w:rPr>
          <w:rFonts w:ascii="Times New Roman" w:eastAsia="Calibri" w:hAnsi="Times New Roman"/>
          <w:bCs/>
          <w:color w:val="auto"/>
          <w:szCs w:val="28"/>
          <w:lang w:val="vi-VN"/>
        </w:rPr>
        <w:t>cả hệ thống chính trị</w:t>
      </w:r>
      <w:r w:rsidRPr="00CE6BB0">
        <w:rPr>
          <w:rFonts w:ascii="Times New Roman" w:eastAsia="Calibri" w:hAnsi="Times New Roman"/>
          <w:bCs/>
          <w:color w:val="auto"/>
          <w:szCs w:val="28"/>
          <w:lang w:val="pt-BR"/>
        </w:rPr>
        <w:t xml:space="preserve"> và nhân dân thực hiện thắng lợi các mục tiêu kinh tế - xã hội, quốc phòng - an ninh; tuyên truyền các chủ trương của Đảng, chính sách, pháp luật của Nhà nước, tạo sự đồng thuận trong nhân dân đối với </w:t>
      </w:r>
      <w:r w:rsidRPr="00CE6BB0">
        <w:rPr>
          <w:rFonts w:ascii="Times New Roman" w:eastAsia="Calibri" w:hAnsi="Times New Roman"/>
          <w:bCs/>
          <w:color w:val="auto"/>
          <w:szCs w:val="28"/>
          <w:lang w:val="vi-VN"/>
        </w:rPr>
        <w:t>các chủ trương, đường lối, chính sách và pháp luật.</w:t>
      </w:r>
      <w:r w:rsidRPr="00CE6BB0">
        <w:rPr>
          <w:rFonts w:ascii="Times New Roman" w:eastAsia="Calibri" w:hAnsi="Times New Roman"/>
          <w:bCs/>
          <w:color w:val="auto"/>
          <w:szCs w:val="28"/>
          <w:lang w:val="pt-BR"/>
        </w:rPr>
        <w:t xml:space="preserve"> </w:t>
      </w:r>
    </w:p>
    <w:p w:rsidR="009951FE" w:rsidRPr="00CE6BB0" w:rsidRDefault="009951FE" w:rsidP="009951FE">
      <w:pPr>
        <w:spacing w:after="60"/>
        <w:ind w:firstLine="720"/>
        <w:jc w:val="both"/>
        <w:rPr>
          <w:rFonts w:ascii="Times New Roman" w:eastAsia="Calibri" w:hAnsi="Times New Roman"/>
          <w:bCs/>
          <w:color w:val="auto"/>
          <w:szCs w:val="28"/>
          <w:lang w:val="vi-VN"/>
        </w:rPr>
      </w:pPr>
      <w:r w:rsidRPr="00CE6BB0">
        <w:rPr>
          <w:rFonts w:ascii="Times New Roman" w:eastAsia="Calibri" w:hAnsi="Times New Roman"/>
          <w:bCs/>
          <w:color w:val="auto"/>
          <w:szCs w:val="28"/>
          <w:lang w:val="pt-BR"/>
        </w:rPr>
        <w:t xml:space="preserve">Đặc biệt, trong thời gian qua, các báo đã làm tốt công tác tuyên truyền các ngày lễ lớn, các sự kiện chính trị trọng đại của tỉnh; thông tin kịp thời về những nỗ lực của tỉnh trong việc khắc phục sự cố </w:t>
      </w:r>
      <w:r w:rsidRPr="00CE6BB0">
        <w:rPr>
          <w:rFonts w:ascii="Times New Roman" w:eastAsia="Calibri" w:hAnsi="Times New Roman"/>
          <w:bCs/>
          <w:color w:val="auto"/>
          <w:szCs w:val="28"/>
          <w:lang w:val="vi-VN"/>
        </w:rPr>
        <w:t>môi trường biển</w:t>
      </w:r>
      <w:r w:rsidRPr="00CE6BB0">
        <w:rPr>
          <w:rFonts w:ascii="Times New Roman" w:eastAsia="Calibri" w:hAnsi="Times New Roman"/>
          <w:bCs/>
          <w:color w:val="auto"/>
          <w:szCs w:val="28"/>
          <w:lang w:val="pt-BR"/>
        </w:rPr>
        <w:t>, lũ lụt</w:t>
      </w:r>
      <w:r w:rsidRPr="00CE6BB0">
        <w:rPr>
          <w:rFonts w:ascii="Times New Roman" w:eastAsia="Calibri" w:hAnsi="Times New Roman"/>
          <w:bCs/>
          <w:color w:val="auto"/>
          <w:szCs w:val="28"/>
          <w:lang w:val="vi-VN"/>
        </w:rPr>
        <w:t>,</w:t>
      </w:r>
      <w:r w:rsidRPr="00CE6BB0">
        <w:rPr>
          <w:rFonts w:ascii="Times New Roman" w:eastAsia="Calibri" w:hAnsi="Times New Roman"/>
          <w:bCs/>
          <w:color w:val="auto"/>
          <w:szCs w:val="28"/>
          <w:lang w:val="pt-BR"/>
        </w:rPr>
        <w:t xml:space="preserve"> tham gia tích cực vào hoạt động từ thiện</w:t>
      </w:r>
      <w:r w:rsidRPr="00CE6BB0">
        <w:rPr>
          <w:rFonts w:ascii="Times New Roman" w:eastAsia="Calibri" w:hAnsi="Times New Roman"/>
          <w:bCs/>
          <w:color w:val="auto"/>
          <w:szCs w:val="28"/>
          <w:lang w:val="vi-VN"/>
        </w:rPr>
        <w:t>,</w:t>
      </w:r>
      <w:r w:rsidRPr="00CE6BB0">
        <w:rPr>
          <w:rFonts w:ascii="Times New Roman" w:eastAsia="Calibri" w:hAnsi="Times New Roman"/>
          <w:bCs/>
          <w:color w:val="auto"/>
          <w:szCs w:val="28"/>
          <w:lang w:val="pt-BR"/>
        </w:rPr>
        <w:t xml:space="preserve"> hỗ trợ người dân sau</w:t>
      </w:r>
      <w:r w:rsidRPr="00CE6BB0">
        <w:rPr>
          <w:rFonts w:ascii="Times New Roman" w:eastAsia="Calibri" w:hAnsi="Times New Roman"/>
          <w:bCs/>
          <w:color w:val="auto"/>
          <w:szCs w:val="28"/>
          <w:lang w:val="vi-VN"/>
        </w:rPr>
        <w:t xml:space="preserve"> sự cố môi trường, sau</w:t>
      </w:r>
      <w:r w:rsidRPr="00CE6BB0">
        <w:rPr>
          <w:rFonts w:ascii="Times New Roman" w:eastAsia="Calibri" w:hAnsi="Times New Roman"/>
          <w:bCs/>
          <w:color w:val="auto"/>
          <w:szCs w:val="28"/>
          <w:lang w:val="pt-BR"/>
        </w:rPr>
        <w:t xml:space="preserve"> lũ lụt</w:t>
      </w:r>
      <w:r w:rsidRPr="00CE6BB0">
        <w:rPr>
          <w:rFonts w:ascii="Times New Roman" w:eastAsia="Calibri" w:hAnsi="Times New Roman"/>
          <w:bCs/>
          <w:color w:val="auto"/>
          <w:szCs w:val="28"/>
          <w:lang w:val="vi-VN"/>
        </w:rPr>
        <w:t>,</w:t>
      </w:r>
      <w:r w:rsidRPr="00CE6BB0">
        <w:rPr>
          <w:rFonts w:ascii="Times New Roman" w:eastAsia="Calibri" w:hAnsi="Times New Roman"/>
          <w:bCs/>
          <w:color w:val="auto"/>
          <w:szCs w:val="28"/>
          <w:lang w:val="pt-BR"/>
        </w:rPr>
        <w:t xml:space="preserve"> góp phần ổn định </w:t>
      </w:r>
      <w:r w:rsidRPr="00CE6BB0">
        <w:rPr>
          <w:rFonts w:ascii="Times New Roman" w:eastAsia="Calibri" w:hAnsi="Times New Roman"/>
          <w:bCs/>
          <w:color w:val="auto"/>
          <w:szCs w:val="28"/>
          <w:lang w:val="vi-VN"/>
        </w:rPr>
        <w:t xml:space="preserve">sản xuất và </w:t>
      </w:r>
      <w:r w:rsidRPr="00CE6BB0">
        <w:rPr>
          <w:rFonts w:ascii="Times New Roman" w:eastAsia="Calibri" w:hAnsi="Times New Roman"/>
          <w:bCs/>
          <w:color w:val="auto"/>
          <w:szCs w:val="28"/>
          <w:lang w:val="pt-BR"/>
        </w:rPr>
        <w:t>đời sống; đấu tranh, phản ánh các vấn đề phát sinh, các hiện tượng tiêu cực trong xã hội.</w:t>
      </w:r>
      <w:r w:rsidRPr="00CE6BB0">
        <w:rPr>
          <w:rFonts w:ascii="Times New Roman" w:eastAsia="Calibri" w:hAnsi="Times New Roman"/>
          <w:bCs/>
          <w:color w:val="auto"/>
          <w:szCs w:val="28"/>
          <w:lang w:val="vi-VN"/>
        </w:rPr>
        <w:t>v.v...</w:t>
      </w:r>
    </w:p>
    <w:p w:rsidR="009951FE" w:rsidRPr="00CE6BB0" w:rsidRDefault="009951FE" w:rsidP="009951FE">
      <w:pPr>
        <w:spacing w:after="60"/>
        <w:ind w:firstLine="720"/>
        <w:rPr>
          <w:rFonts w:ascii="Times New Roman" w:eastAsia="Calibri" w:hAnsi="Times New Roman"/>
          <w:i/>
          <w:color w:val="auto"/>
          <w:szCs w:val="28"/>
          <w:lang w:val="en-US"/>
        </w:rPr>
      </w:pPr>
      <w:r w:rsidRPr="00CE6BB0">
        <w:rPr>
          <w:rFonts w:ascii="Times New Roman" w:eastAsia="Calibri" w:hAnsi="Times New Roman"/>
          <w:i/>
          <w:color w:val="auto"/>
          <w:szCs w:val="28"/>
          <w:lang w:val="en-US"/>
        </w:rPr>
        <w:t xml:space="preserve">1.2. Một số hạn chế </w:t>
      </w:r>
    </w:p>
    <w:p w:rsidR="009951FE" w:rsidRPr="00CE6BB0" w:rsidRDefault="009951FE" w:rsidP="009951FE">
      <w:pPr>
        <w:spacing w:after="60"/>
        <w:ind w:firstLine="720"/>
        <w:jc w:val="both"/>
        <w:rPr>
          <w:rFonts w:ascii="Times New Roman" w:hAnsi="Times New Roman"/>
          <w:color w:val="auto"/>
          <w:kern w:val="36"/>
          <w:szCs w:val="28"/>
          <w:lang w:val="pt-BR" w:eastAsia="vi-VN"/>
        </w:rPr>
      </w:pPr>
      <w:r w:rsidRPr="00CE6BB0">
        <w:rPr>
          <w:rFonts w:ascii="Times New Roman" w:eastAsia="Calibri" w:hAnsi="Times New Roman"/>
          <w:bCs/>
          <w:color w:val="auto"/>
          <w:szCs w:val="28"/>
          <w:lang w:val="pt-BR"/>
        </w:rPr>
        <w:t xml:space="preserve">Đội ngũ </w:t>
      </w:r>
      <w:r w:rsidRPr="00CE6BB0">
        <w:rPr>
          <w:rFonts w:ascii="Times New Roman" w:eastAsia="Calibri" w:hAnsi="Times New Roman"/>
          <w:bCs/>
          <w:color w:val="auto"/>
          <w:szCs w:val="28"/>
          <w:lang w:val="en-US"/>
        </w:rPr>
        <w:t>c</w:t>
      </w:r>
      <w:r w:rsidRPr="00CE6BB0">
        <w:rPr>
          <w:rFonts w:ascii="Times New Roman" w:eastAsia="Calibri" w:hAnsi="Times New Roman"/>
          <w:bCs/>
          <w:color w:val="auto"/>
          <w:szCs w:val="28"/>
          <w:lang w:val="vi-VN"/>
        </w:rPr>
        <w:t xml:space="preserve">ác báo </w:t>
      </w:r>
      <w:r w:rsidRPr="00CE6BB0">
        <w:rPr>
          <w:rFonts w:ascii="Times New Roman" w:eastAsia="Calibri" w:hAnsi="Times New Roman"/>
          <w:bCs/>
          <w:color w:val="auto"/>
          <w:szCs w:val="28"/>
          <w:lang w:val="en-US"/>
        </w:rPr>
        <w:t xml:space="preserve">thường trú trên địa bàn </w:t>
      </w:r>
      <w:r w:rsidRPr="00CE6BB0">
        <w:rPr>
          <w:rFonts w:ascii="Times New Roman" w:eastAsia="Calibri" w:hAnsi="Times New Roman"/>
          <w:bCs/>
          <w:color w:val="auto"/>
          <w:szCs w:val="28"/>
          <w:lang w:val="pt-BR"/>
        </w:rPr>
        <w:t xml:space="preserve">chưa tích cực tham gia tuyên truyền các nhiệm vụ chính trị của tỉnh; một số bài báo </w:t>
      </w:r>
      <w:r w:rsidRPr="00CE6BB0">
        <w:rPr>
          <w:rFonts w:ascii="Times New Roman" w:eastAsia="Calibri" w:hAnsi="Times New Roman"/>
          <w:color w:val="auto"/>
          <w:szCs w:val="28"/>
          <w:lang w:val="pt-BR"/>
        </w:rPr>
        <w:t xml:space="preserve">giật tít giật gân, câu khách, </w:t>
      </w:r>
      <w:r w:rsidRPr="00CE6BB0">
        <w:rPr>
          <w:rFonts w:ascii="Times New Roman" w:eastAsia="Calibri" w:hAnsi="Times New Roman"/>
          <w:color w:val="auto"/>
          <w:szCs w:val="28"/>
          <w:lang w:val="en-US"/>
        </w:rPr>
        <w:t>gây phản cảm trong độc giả</w:t>
      </w:r>
      <w:r w:rsidRPr="00CE6BB0">
        <w:rPr>
          <w:rFonts w:ascii="Times New Roman" w:eastAsia="Calibri" w:hAnsi="Times New Roman"/>
          <w:color w:val="auto"/>
          <w:szCs w:val="28"/>
          <w:lang w:val="vi-VN"/>
        </w:rPr>
        <w:t>, tạo</w:t>
      </w:r>
      <w:r w:rsidRPr="00CE6BB0">
        <w:rPr>
          <w:rFonts w:ascii="Times New Roman" w:eastAsia="Calibri" w:hAnsi="Times New Roman"/>
          <w:color w:val="auto"/>
          <w:szCs w:val="28"/>
          <w:lang w:val="pt-BR"/>
        </w:rPr>
        <w:t xml:space="preserve"> </w:t>
      </w:r>
      <w:r w:rsidRPr="00CE6BB0">
        <w:rPr>
          <w:rFonts w:ascii="Times New Roman" w:eastAsia="Calibri" w:hAnsi="Times New Roman"/>
          <w:color w:val="auto"/>
          <w:szCs w:val="28"/>
          <w:lang w:val="en-US"/>
        </w:rPr>
        <w:t xml:space="preserve">dư luận không tốt </w:t>
      </w:r>
      <w:r w:rsidRPr="00CE6BB0">
        <w:rPr>
          <w:rFonts w:ascii="Times New Roman" w:eastAsia="Calibri" w:hAnsi="Times New Roman"/>
          <w:color w:val="auto"/>
          <w:szCs w:val="28"/>
          <w:lang w:val="pt-BR"/>
        </w:rPr>
        <w:t>trong</w:t>
      </w:r>
      <w:r w:rsidRPr="00CE6BB0">
        <w:rPr>
          <w:rFonts w:ascii="Times New Roman" w:eastAsia="Calibri" w:hAnsi="Times New Roman"/>
          <w:color w:val="auto"/>
          <w:szCs w:val="28"/>
          <w:lang w:val="en-US"/>
        </w:rPr>
        <w:t xml:space="preserve"> nhân dân; một số nội dung </w:t>
      </w:r>
      <w:r w:rsidRPr="00CE6BB0">
        <w:rPr>
          <w:rFonts w:ascii="Times New Roman" w:hAnsi="Times New Roman"/>
          <w:color w:val="auto"/>
          <w:kern w:val="36"/>
          <w:szCs w:val="28"/>
          <w:lang w:val="pt-BR" w:eastAsia="vi-VN"/>
        </w:rPr>
        <w:t xml:space="preserve">thông tin thiếu kiểm chứng nguồn tin, không khách quan; </w:t>
      </w:r>
      <w:r w:rsidRPr="00CE6BB0">
        <w:rPr>
          <w:rFonts w:ascii="Times New Roman" w:hAnsi="Times New Roman"/>
          <w:color w:val="auto"/>
          <w:kern w:val="36"/>
          <w:szCs w:val="28"/>
          <w:lang w:val="vi-VN" w:eastAsia="vi-VN"/>
        </w:rPr>
        <w:t>m</w:t>
      </w:r>
      <w:r w:rsidRPr="00CE6BB0">
        <w:rPr>
          <w:rFonts w:ascii="Times New Roman" w:hAnsi="Times New Roman"/>
          <w:color w:val="auto"/>
          <w:kern w:val="36"/>
          <w:szCs w:val="28"/>
          <w:lang w:val="pt-BR" w:eastAsia="vi-VN"/>
        </w:rPr>
        <w:t xml:space="preserve">ột </w:t>
      </w:r>
      <w:r w:rsidRPr="00CE6BB0">
        <w:rPr>
          <w:rFonts w:ascii="Times New Roman" w:hAnsi="Times New Roman"/>
          <w:color w:val="auto"/>
          <w:kern w:val="36"/>
          <w:szCs w:val="28"/>
          <w:lang w:val="vi-VN" w:eastAsia="vi-VN"/>
        </w:rPr>
        <w:t xml:space="preserve">số </w:t>
      </w:r>
      <w:r w:rsidRPr="00CE6BB0">
        <w:rPr>
          <w:rFonts w:ascii="Times New Roman" w:hAnsi="Times New Roman"/>
          <w:color w:val="auto"/>
          <w:kern w:val="36"/>
          <w:szCs w:val="28"/>
          <w:lang w:val="pt-BR" w:eastAsia="vi-VN"/>
        </w:rPr>
        <w:t>cơ quan chủ quản</w:t>
      </w:r>
      <w:r w:rsidRPr="00CE6BB0">
        <w:rPr>
          <w:rFonts w:ascii="Times New Roman" w:hAnsi="Times New Roman"/>
          <w:color w:val="auto"/>
          <w:kern w:val="36"/>
          <w:szCs w:val="28"/>
          <w:lang w:val="vi-VN" w:eastAsia="vi-VN"/>
        </w:rPr>
        <w:t xml:space="preserve"> báo chí</w:t>
      </w:r>
      <w:r w:rsidRPr="00CE6BB0">
        <w:rPr>
          <w:rFonts w:ascii="Times New Roman" w:hAnsi="Times New Roman"/>
          <w:color w:val="auto"/>
          <w:kern w:val="36"/>
          <w:szCs w:val="28"/>
          <w:lang w:val="pt-BR" w:eastAsia="vi-VN"/>
        </w:rPr>
        <w:t xml:space="preserve"> buông lỏng vai trò, trách nhiệm chỉ đạo, quản lý đối với cơ quan báo chí </w:t>
      </w:r>
      <w:r w:rsidRPr="00CE6BB0">
        <w:rPr>
          <w:rFonts w:ascii="Times New Roman" w:hAnsi="Times New Roman"/>
          <w:color w:val="auto"/>
          <w:kern w:val="36"/>
          <w:szCs w:val="28"/>
          <w:lang w:val="vi-VN" w:eastAsia="vi-VN"/>
        </w:rPr>
        <w:t xml:space="preserve">trực </w:t>
      </w:r>
      <w:r w:rsidRPr="00CE6BB0">
        <w:rPr>
          <w:rFonts w:ascii="Times New Roman" w:hAnsi="Times New Roman"/>
          <w:color w:val="auto"/>
          <w:kern w:val="36"/>
          <w:szCs w:val="28"/>
          <w:lang w:val="pt-BR" w:eastAsia="vi-VN"/>
        </w:rPr>
        <w:t>thuộc</w:t>
      </w:r>
      <w:r w:rsidRPr="00CE6BB0">
        <w:rPr>
          <w:rFonts w:ascii="Times New Roman" w:hAnsi="Times New Roman"/>
          <w:color w:val="auto"/>
          <w:kern w:val="36"/>
          <w:szCs w:val="28"/>
          <w:lang w:val="vi-VN" w:eastAsia="vi-VN"/>
        </w:rPr>
        <w:t>, đặc biệt là hoạt động phóng viên thường trú và Văn phòng đại diện</w:t>
      </w:r>
      <w:r w:rsidRPr="00CE6BB0">
        <w:rPr>
          <w:rFonts w:ascii="Times New Roman" w:hAnsi="Times New Roman"/>
          <w:color w:val="auto"/>
          <w:kern w:val="36"/>
          <w:szCs w:val="28"/>
          <w:lang w:val="pt-BR" w:eastAsia="vi-VN"/>
        </w:rPr>
        <w:t>.</w:t>
      </w:r>
    </w:p>
    <w:p w:rsidR="009951FE" w:rsidRPr="00CE6BB0" w:rsidRDefault="009951FE" w:rsidP="009951FE">
      <w:pPr>
        <w:spacing w:after="60"/>
        <w:ind w:firstLine="720"/>
        <w:jc w:val="both"/>
        <w:rPr>
          <w:rFonts w:ascii="Times New Roman" w:hAnsi="Times New Roman"/>
          <w:color w:val="auto"/>
          <w:kern w:val="36"/>
          <w:szCs w:val="28"/>
          <w:lang w:val="pt-BR" w:eastAsia="vi-VN"/>
        </w:rPr>
      </w:pPr>
      <w:r w:rsidRPr="00CE6BB0">
        <w:rPr>
          <w:rFonts w:ascii="Times New Roman" w:hAnsi="Times New Roman"/>
          <w:color w:val="auto"/>
          <w:kern w:val="36"/>
          <w:szCs w:val="28"/>
          <w:lang w:val="pt-BR" w:eastAsia="vi-VN"/>
        </w:rPr>
        <w:t>Một số Văn phòng đại diện, phóng viên thường trú trên địa bàn tỉnh sử dụng cộng tác viên nhưng việc quản lý tác nghiệp chưa nghiêm túc, dễ dãi trong việc đăng phát tin, bài của cộng tác viên dẫn đến một số bài viết thiếu khách quan, sai sự thật.</w:t>
      </w:r>
    </w:p>
    <w:p w:rsidR="009951FE" w:rsidRPr="00CE6BB0" w:rsidRDefault="009951FE" w:rsidP="009951FE">
      <w:pPr>
        <w:spacing w:after="60"/>
        <w:ind w:firstLine="720"/>
        <w:jc w:val="both"/>
        <w:rPr>
          <w:rFonts w:ascii="Times New Roman" w:hAnsi="Times New Roman"/>
          <w:color w:val="auto"/>
          <w:kern w:val="36"/>
          <w:szCs w:val="28"/>
          <w:lang w:val="pt-BR" w:eastAsia="vi-VN"/>
        </w:rPr>
      </w:pPr>
      <w:r w:rsidRPr="00CE6BB0">
        <w:rPr>
          <w:rFonts w:ascii="Times New Roman" w:hAnsi="Times New Roman"/>
          <w:color w:val="auto"/>
          <w:kern w:val="36"/>
          <w:szCs w:val="28"/>
          <w:lang w:val="pt-BR" w:eastAsia="vi-VN"/>
        </w:rPr>
        <w:t>Một số báo không đủ điều kiện hoạt động Văn phòng đại diện, phóng viên thường trú trên địa bàn nhưng vẫn cử cộng tác viên bằng hình thức cấp giấy giới thiệu để tham gia hoạt động báo chí chuyên nghiệp; thực hiện tin, bài phản ánh các vấn đề, sự việc nhạy cảm trên địa bàn (Sở Thông tin và Truyền thông đã nhiều lần báo cáo, phản ánh với Bộ và các cơ quan chủ quản báo chí nhưng không có hình thức xử lý). Đây cũng là một vấn đề gây bức xúc đối với hầu hết cơ quan quản lý Nhà nước về báo chí ở địa phương trong cả nước do chưa có chế tài xử lý cụ thể.</w:t>
      </w:r>
    </w:p>
    <w:p w:rsidR="009951FE" w:rsidRPr="00CE6BB0" w:rsidRDefault="009951FE" w:rsidP="009951FE">
      <w:pPr>
        <w:spacing w:after="60"/>
        <w:ind w:firstLine="720"/>
        <w:jc w:val="both"/>
        <w:rPr>
          <w:rFonts w:ascii="Times New Roman" w:hAnsi="Times New Roman"/>
          <w:color w:val="auto"/>
          <w:kern w:val="36"/>
          <w:szCs w:val="28"/>
          <w:lang w:val="pt-BR" w:eastAsia="vi-VN"/>
        </w:rPr>
      </w:pPr>
      <w:r w:rsidRPr="00CE6BB0">
        <w:rPr>
          <w:rFonts w:ascii="Times New Roman" w:hAnsi="Times New Roman"/>
          <w:color w:val="auto"/>
          <w:kern w:val="36"/>
          <w:szCs w:val="28"/>
          <w:lang w:val="pt-BR" w:eastAsia="vi-VN"/>
        </w:rPr>
        <w:lastRenderedPageBreak/>
        <w:t>Vẫn còn một số trường hợp lợi dụng danh nghĩa báo chí để ép các địa phương, doanh nghiệp làm quảng cáo, thậm chí thực hiện các hành vi vi phạm pháp luật.</w:t>
      </w:r>
    </w:p>
    <w:p w:rsidR="009951FE" w:rsidRPr="00CE6BB0" w:rsidRDefault="009951FE" w:rsidP="009951FE">
      <w:pPr>
        <w:spacing w:after="60"/>
        <w:ind w:firstLine="720"/>
        <w:rPr>
          <w:rFonts w:ascii="Times New Roman" w:eastAsia="Calibri" w:hAnsi="Times New Roman"/>
          <w:i/>
          <w:color w:val="auto"/>
          <w:szCs w:val="28"/>
          <w:lang w:val="en-US"/>
        </w:rPr>
      </w:pPr>
      <w:r w:rsidRPr="00CE6BB0">
        <w:rPr>
          <w:rFonts w:ascii="Times New Roman" w:eastAsia="Calibri" w:hAnsi="Times New Roman"/>
          <w:i/>
          <w:color w:val="auto"/>
          <w:szCs w:val="28"/>
          <w:lang w:val="en-US"/>
        </w:rPr>
        <w:t>1.3. Các giải pháp</w:t>
      </w:r>
      <w:r w:rsidRPr="00CE6BB0">
        <w:rPr>
          <w:rFonts w:ascii="Times New Roman" w:eastAsia="Calibri" w:hAnsi="Times New Roman"/>
          <w:i/>
          <w:color w:val="auto"/>
          <w:szCs w:val="28"/>
          <w:lang w:val="vi-VN"/>
        </w:rPr>
        <w:t xml:space="preserve"> </w:t>
      </w:r>
      <w:r w:rsidRPr="00CE6BB0">
        <w:rPr>
          <w:rFonts w:ascii="Times New Roman" w:eastAsia="Calibri" w:hAnsi="Times New Roman"/>
          <w:i/>
          <w:color w:val="auto"/>
          <w:szCs w:val="28"/>
          <w:lang w:val="en-US"/>
        </w:rPr>
        <w:t>đã</w:t>
      </w:r>
      <w:r w:rsidRPr="00CE6BB0">
        <w:rPr>
          <w:rFonts w:ascii="Times New Roman" w:eastAsia="Calibri" w:hAnsi="Times New Roman"/>
          <w:i/>
          <w:color w:val="auto"/>
          <w:szCs w:val="28"/>
          <w:lang w:val="vi-VN"/>
        </w:rPr>
        <w:t xml:space="preserve"> và đang</w:t>
      </w:r>
      <w:r w:rsidRPr="00CE6BB0">
        <w:rPr>
          <w:rFonts w:ascii="Times New Roman" w:eastAsia="Calibri" w:hAnsi="Times New Roman"/>
          <w:i/>
          <w:color w:val="auto"/>
          <w:szCs w:val="28"/>
          <w:lang w:val="en-US"/>
        </w:rPr>
        <w:t xml:space="preserve"> triển khai</w:t>
      </w:r>
    </w:p>
    <w:p w:rsidR="009951FE" w:rsidRPr="00CE6BB0" w:rsidRDefault="009951FE" w:rsidP="009951FE">
      <w:pPr>
        <w:spacing w:after="60"/>
        <w:ind w:firstLine="720"/>
        <w:jc w:val="both"/>
        <w:rPr>
          <w:rFonts w:ascii="Times New Roman" w:hAnsi="Times New Roman"/>
          <w:color w:val="auto"/>
          <w:kern w:val="36"/>
          <w:szCs w:val="28"/>
          <w:lang w:val="pt-BR" w:eastAsia="vi-VN"/>
        </w:rPr>
      </w:pPr>
      <w:r w:rsidRPr="00CE6BB0">
        <w:rPr>
          <w:rFonts w:ascii="Times New Roman" w:hAnsi="Times New Roman"/>
          <w:color w:val="auto"/>
          <w:kern w:val="36"/>
          <w:szCs w:val="28"/>
          <w:lang w:val="en-US" w:eastAsia="vi-VN"/>
        </w:rPr>
        <w:t xml:space="preserve">- UBND tỉnh đã chỉ đạo Sở Thông tin và Truyền thông hướng dẫn các địa phương </w:t>
      </w:r>
      <w:r w:rsidRPr="00CE6BB0">
        <w:rPr>
          <w:rFonts w:ascii="Times New Roman" w:hAnsi="Times New Roman"/>
          <w:color w:val="auto"/>
          <w:kern w:val="36"/>
          <w:szCs w:val="28"/>
          <w:lang w:val="pt-BR" w:eastAsia="vi-VN"/>
        </w:rPr>
        <w:t>tiếp xúc, cung cấp, phản hồi thông tin cho báo chí theo đúng</w:t>
      </w:r>
      <w:r w:rsidRPr="00CE6BB0">
        <w:rPr>
          <w:rFonts w:ascii="Times New Roman" w:hAnsi="Times New Roman"/>
          <w:color w:val="auto"/>
          <w:kern w:val="36"/>
          <w:szCs w:val="28"/>
          <w:lang w:val="en-US" w:eastAsia="vi-VN"/>
        </w:rPr>
        <w:t xml:space="preserve"> quy định của pháp luật; đồng thời </w:t>
      </w:r>
      <w:r w:rsidRPr="00CE6BB0">
        <w:rPr>
          <w:rFonts w:ascii="Times New Roman" w:hAnsi="Times New Roman"/>
          <w:color w:val="auto"/>
          <w:kern w:val="36"/>
          <w:szCs w:val="28"/>
          <w:lang w:val="pt-BR" w:eastAsia="vi-VN"/>
        </w:rPr>
        <w:t>chấn chỉnh hoạt động của trang thông tin điện tử tổng hợp, qua đó chấn chỉnh một số vấn đề liên quan đến việc trích dẫn tin, bài, đăng quảng cáo của các đơn vị.</w:t>
      </w:r>
    </w:p>
    <w:p w:rsidR="009951FE" w:rsidRPr="00CE6BB0" w:rsidRDefault="009951FE" w:rsidP="009951FE">
      <w:pPr>
        <w:spacing w:after="60"/>
        <w:ind w:firstLine="720"/>
        <w:jc w:val="both"/>
        <w:rPr>
          <w:rFonts w:ascii="Times New Roman" w:eastAsia="Calibri" w:hAnsi="Times New Roman"/>
          <w:color w:val="auto"/>
          <w:szCs w:val="28"/>
          <w:lang w:val="en-US"/>
        </w:rPr>
      </w:pPr>
      <w:r w:rsidRPr="00CE6BB0">
        <w:rPr>
          <w:rFonts w:ascii="Times New Roman" w:eastAsia="Calibri" w:hAnsi="Times New Roman"/>
          <w:color w:val="auto"/>
          <w:szCs w:val="28"/>
          <w:lang w:val="en-US"/>
        </w:rPr>
        <w:t xml:space="preserve">- UBND tỉnh đã chỉ đạo Sở Thông tin và Truyền thông tổ chức Tập huấn chuyên môn nghiệp vụ cho một số địa phương về nội dung phát ngôn, cung cấp thông tin cho báo chí, quản lý nhà nước về báo chí ở cơ sở.   </w:t>
      </w:r>
    </w:p>
    <w:p w:rsidR="009951FE" w:rsidRPr="00CE6BB0" w:rsidRDefault="009951FE" w:rsidP="009951FE">
      <w:pPr>
        <w:spacing w:after="60"/>
        <w:ind w:firstLine="720"/>
        <w:jc w:val="both"/>
        <w:rPr>
          <w:rFonts w:ascii="Times New Roman" w:hAnsi="Times New Roman"/>
          <w:color w:val="auto"/>
          <w:kern w:val="36"/>
          <w:szCs w:val="28"/>
          <w:lang w:val="pt-BR" w:eastAsia="vi-VN"/>
        </w:rPr>
      </w:pPr>
      <w:r w:rsidRPr="00CE6BB0">
        <w:rPr>
          <w:rFonts w:ascii="Times New Roman" w:eastAsia="Calibri" w:hAnsi="Times New Roman"/>
          <w:color w:val="auto"/>
          <w:szCs w:val="28"/>
          <w:lang w:val="en-US"/>
        </w:rPr>
        <w:t>- Thường xuyên</w:t>
      </w:r>
      <w:r w:rsidRPr="00CE6BB0">
        <w:rPr>
          <w:rFonts w:ascii="Times New Roman" w:hAnsi="Times New Roman"/>
          <w:color w:val="auto"/>
          <w:kern w:val="36"/>
          <w:szCs w:val="28"/>
          <w:lang w:val="vi-VN" w:eastAsia="vi-VN"/>
        </w:rPr>
        <w:t xml:space="preserve"> </w:t>
      </w:r>
      <w:r w:rsidRPr="00CE6BB0">
        <w:rPr>
          <w:rFonts w:ascii="Times New Roman" w:hAnsi="Times New Roman"/>
          <w:color w:val="auto"/>
          <w:kern w:val="36"/>
          <w:szCs w:val="28"/>
          <w:lang w:val="en-US" w:eastAsia="vi-VN"/>
        </w:rPr>
        <w:t xml:space="preserve">quán triệt, chấn chỉnh </w:t>
      </w:r>
      <w:r w:rsidRPr="00CE6BB0">
        <w:rPr>
          <w:rFonts w:ascii="Times New Roman" w:hAnsi="Times New Roman"/>
          <w:color w:val="auto"/>
          <w:kern w:val="36"/>
          <w:szCs w:val="28"/>
          <w:lang w:val="pt-BR" w:eastAsia="vi-VN"/>
        </w:rPr>
        <w:t xml:space="preserve">các </w:t>
      </w:r>
      <w:r w:rsidRPr="00CE6BB0">
        <w:rPr>
          <w:rFonts w:ascii="Times New Roman" w:hAnsi="Times New Roman"/>
          <w:color w:val="auto"/>
          <w:kern w:val="36"/>
          <w:szCs w:val="28"/>
          <w:lang w:val="en-US" w:eastAsia="vi-VN"/>
        </w:rPr>
        <w:t>hoạt động báo chí</w:t>
      </w:r>
      <w:r w:rsidRPr="00CE6BB0">
        <w:rPr>
          <w:rFonts w:ascii="Times New Roman" w:hAnsi="Times New Roman"/>
          <w:color w:val="auto"/>
          <w:kern w:val="36"/>
          <w:szCs w:val="28"/>
          <w:lang w:val="pt-BR" w:eastAsia="vi-VN"/>
        </w:rPr>
        <w:t xml:space="preserve"> mang tính định hướng đối với các cơ quan báo chí, chấn chỉnh các dấu hiệu thông tin thiếu khách quan về sự việc diễn ra trên địa bàn; nhắc nhở thực hiện quy định đạo đức người làm báo</w:t>
      </w:r>
      <w:r w:rsidRPr="00CE6BB0">
        <w:rPr>
          <w:rFonts w:ascii="Times New Roman" w:hAnsi="Times New Roman"/>
          <w:color w:val="auto"/>
          <w:kern w:val="36"/>
          <w:szCs w:val="28"/>
          <w:lang w:val="en-US" w:eastAsia="vi-VN"/>
        </w:rPr>
        <w:t xml:space="preserve"> tại các buổi Hội nghị giao ban báo chí định kỳ hàng tháng</w:t>
      </w:r>
      <w:r w:rsidRPr="00CE6BB0">
        <w:rPr>
          <w:rFonts w:ascii="Times New Roman" w:hAnsi="Times New Roman"/>
          <w:color w:val="auto"/>
          <w:kern w:val="36"/>
          <w:szCs w:val="28"/>
          <w:lang w:val="pt-BR" w:eastAsia="vi-VN"/>
        </w:rPr>
        <w:t>.</w:t>
      </w:r>
    </w:p>
    <w:p w:rsidR="009951FE" w:rsidRPr="00CE6BB0" w:rsidRDefault="009951FE" w:rsidP="009951FE">
      <w:pPr>
        <w:spacing w:after="60"/>
        <w:ind w:firstLine="720"/>
        <w:jc w:val="both"/>
        <w:rPr>
          <w:rFonts w:ascii="Times New Roman" w:hAnsi="Times New Roman"/>
          <w:color w:val="auto"/>
          <w:kern w:val="36"/>
          <w:szCs w:val="28"/>
          <w:lang w:val="vi-VN" w:eastAsia="vi-VN"/>
        </w:rPr>
      </w:pPr>
      <w:r w:rsidRPr="00CE6BB0">
        <w:rPr>
          <w:rFonts w:ascii="Times New Roman" w:hAnsi="Times New Roman"/>
          <w:color w:val="auto"/>
          <w:kern w:val="36"/>
          <w:szCs w:val="28"/>
          <w:lang w:val="pt-BR" w:eastAsia="vi-VN"/>
        </w:rPr>
        <w:t>- UBND tỉnh đã chỉ đạo Sở Thông tin và Truyền thông đẩy mạnh hoạt động phối hợp xử lý thông tin, phản hồi thông tin với các địa phương, đơn vị thông qua các hình thức: Tổ chức họp báo, ra thông cáo báo chí, cung cấp thông tin tại Hội nghị giao ban báo chí định kỳ</w:t>
      </w:r>
      <w:r w:rsidRPr="00CE6BB0">
        <w:rPr>
          <w:rFonts w:ascii="Times New Roman" w:hAnsi="Times New Roman"/>
          <w:color w:val="auto"/>
          <w:kern w:val="36"/>
          <w:szCs w:val="28"/>
          <w:lang w:val="vi-VN" w:eastAsia="vi-VN"/>
        </w:rPr>
        <w:t xml:space="preserve"> đối với các sự kiện </w:t>
      </w:r>
      <w:r w:rsidRPr="00CE6BB0">
        <w:rPr>
          <w:rFonts w:ascii="Times New Roman" w:hAnsi="Times New Roman"/>
          <w:color w:val="auto"/>
          <w:kern w:val="36"/>
          <w:szCs w:val="28"/>
          <w:lang w:val="en-US" w:eastAsia="vi-VN"/>
        </w:rPr>
        <w:t>lớn của tỉnh</w:t>
      </w:r>
      <w:r w:rsidRPr="00CE6BB0">
        <w:rPr>
          <w:rFonts w:ascii="Times New Roman" w:hAnsi="Times New Roman"/>
          <w:color w:val="auto"/>
          <w:kern w:val="36"/>
          <w:szCs w:val="28"/>
          <w:lang w:val="vi-VN" w:eastAsia="vi-VN"/>
        </w:rPr>
        <w:t>.</w:t>
      </w:r>
    </w:p>
    <w:p w:rsidR="009951FE" w:rsidRPr="00CE6BB0" w:rsidRDefault="009951FE" w:rsidP="009951FE">
      <w:pPr>
        <w:spacing w:after="60"/>
        <w:ind w:firstLine="720"/>
        <w:jc w:val="both"/>
        <w:rPr>
          <w:rFonts w:ascii="Times New Roman" w:hAnsi="Times New Roman"/>
          <w:color w:val="auto"/>
          <w:kern w:val="36"/>
          <w:szCs w:val="28"/>
          <w:lang w:val="pt-BR" w:eastAsia="vi-VN"/>
        </w:rPr>
      </w:pPr>
      <w:r w:rsidRPr="00CE6BB0">
        <w:rPr>
          <w:rFonts w:ascii="Times New Roman" w:hAnsi="Times New Roman"/>
          <w:color w:val="auto"/>
          <w:kern w:val="36"/>
          <w:szCs w:val="28"/>
          <w:lang w:val="en-US" w:eastAsia="vi-VN"/>
        </w:rPr>
        <w:t>- Chỉ đạo Sở Thông tin và Truyền thông</w:t>
      </w:r>
      <w:r w:rsidRPr="00CE6BB0">
        <w:rPr>
          <w:rFonts w:ascii="Times New Roman" w:hAnsi="Times New Roman"/>
          <w:color w:val="auto"/>
          <w:kern w:val="36"/>
          <w:szCs w:val="28"/>
          <w:lang w:val="pt-BR" w:eastAsia="vi-VN"/>
        </w:rPr>
        <w:t xml:space="preserve"> tăng cường phối hợp xử lý các vấn đề báo chí phản ánh sai sự thật</w:t>
      </w:r>
      <w:r w:rsidRPr="00CE6BB0">
        <w:rPr>
          <w:rFonts w:ascii="Times New Roman" w:hAnsi="Times New Roman"/>
          <w:color w:val="auto"/>
          <w:kern w:val="36"/>
          <w:szCs w:val="28"/>
          <w:lang w:val="vi-VN" w:eastAsia="vi-VN"/>
        </w:rPr>
        <w:t>, thiếu khách quan</w:t>
      </w:r>
      <w:r w:rsidRPr="00CE6BB0">
        <w:rPr>
          <w:rFonts w:ascii="Times New Roman" w:hAnsi="Times New Roman"/>
          <w:color w:val="auto"/>
          <w:kern w:val="36"/>
          <w:szCs w:val="28"/>
          <w:lang w:val="pt-BR" w:eastAsia="vi-VN"/>
        </w:rPr>
        <w:t>: Từ đầu năm 2017 đến nay đã kiến nghị các các cơ quan chức năng của Bộ Thông tin và Truyền thông xử lý 09 bài viết trên các báo do phản ánh thiếu khách quan làm ảnh hưởng đến tình hình chung của tỉnh, như: phạt 10.000.000đ, buộc cải chính, xin lỗi đối với Báo điện tử Dân Việt; phạt  4.000.000đ, buộc cải chính, xin lỗi đối với Báo Thanh niên; xử phạt 30.000.000đ, buộc cải chính, xin lỗi đối với Tạp chí Quê hương Ngày nay; Yêu cầu cải chính đối với Báo điện tử Công Lý...</w:t>
      </w:r>
    </w:p>
    <w:p w:rsidR="009951FE" w:rsidRPr="00CE6BB0" w:rsidRDefault="009951FE" w:rsidP="009951FE">
      <w:pPr>
        <w:spacing w:after="60"/>
        <w:ind w:firstLine="720"/>
        <w:jc w:val="both"/>
        <w:rPr>
          <w:rFonts w:ascii="Times New Roman" w:hAnsi="Times New Roman"/>
          <w:i/>
          <w:color w:val="auto"/>
          <w:kern w:val="36"/>
          <w:szCs w:val="28"/>
          <w:lang w:val="pt-BR" w:eastAsia="vi-VN"/>
        </w:rPr>
      </w:pPr>
      <w:r w:rsidRPr="00CE6BB0">
        <w:rPr>
          <w:rFonts w:ascii="Times New Roman" w:hAnsi="Times New Roman"/>
          <w:i/>
          <w:color w:val="auto"/>
          <w:kern w:val="36"/>
          <w:szCs w:val="28"/>
          <w:lang w:val="pt-BR" w:eastAsia="vi-VN"/>
        </w:rPr>
        <w:t>1.4. Kết quả đạt được</w:t>
      </w:r>
    </w:p>
    <w:p w:rsidR="009951FE" w:rsidRPr="00CE6BB0" w:rsidRDefault="009951FE" w:rsidP="009951FE">
      <w:pPr>
        <w:spacing w:after="60"/>
        <w:ind w:firstLine="720"/>
        <w:jc w:val="both"/>
        <w:rPr>
          <w:rFonts w:ascii="Times New Roman" w:hAnsi="Times New Roman"/>
          <w:color w:val="auto"/>
          <w:kern w:val="36"/>
          <w:szCs w:val="28"/>
          <w:lang w:val="pt-BR" w:eastAsia="vi-VN"/>
        </w:rPr>
      </w:pPr>
      <w:r w:rsidRPr="00CE6BB0">
        <w:rPr>
          <w:rFonts w:ascii="Times New Roman" w:hAnsi="Times New Roman"/>
          <w:color w:val="auto"/>
          <w:kern w:val="36"/>
          <w:szCs w:val="28"/>
          <w:lang w:val="pt-BR" w:eastAsia="vi-VN"/>
        </w:rPr>
        <w:t>Trong thời gia qua, công tác quản lý nhà nước về báo chí tiếp tục có những chuyển biến tích cực, các vụ việc vi phạm pháp luật trong hoạt động báo chí đã được xử lý kiên quyết;</w:t>
      </w:r>
      <w:r w:rsidRPr="00CE6BB0">
        <w:rPr>
          <w:rFonts w:ascii="Times New Roman" w:hAnsi="Times New Roman"/>
          <w:color w:val="auto"/>
          <w:kern w:val="36"/>
          <w:szCs w:val="28"/>
          <w:lang w:val="vi-VN" w:eastAsia="vi-VN"/>
        </w:rPr>
        <w:t xml:space="preserve"> hạn chế tối đa </w:t>
      </w:r>
      <w:r w:rsidRPr="00CE6BB0">
        <w:rPr>
          <w:rFonts w:ascii="Times New Roman" w:hAnsi="Times New Roman"/>
          <w:color w:val="auto"/>
          <w:kern w:val="36"/>
          <w:szCs w:val="28"/>
          <w:lang w:val="pt-BR" w:eastAsia="vi-VN"/>
        </w:rPr>
        <w:t>các trường hợp mạo danh báo chí để nhũng nhiễu địa phương, doanh nghiệp; không có các vụ việc báo chí giật tít giật gân, câu view đối với các vấn đề, sự việc diễn ra trên địa bàn; các vấn đề nhạy cảm chính trị đã được các báo thận trọng, chọn lọc, xem xét kỹ trước khi thông tin lên mặt báo; kịp thời xử lý các thông tin tiềm ẩn nguy cơ khủng hoảng truyền thông trên các phương tiện truyền thông đại chúng, mạng xã hội.</w:t>
      </w:r>
    </w:p>
    <w:p w:rsidR="009951FE" w:rsidRPr="00CE6BB0" w:rsidRDefault="009951FE" w:rsidP="009951FE">
      <w:pPr>
        <w:jc w:val="both"/>
        <w:rPr>
          <w:rFonts w:ascii="Times New Roman" w:eastAsiaTheme="minorHAnsi" w:hAnsi="Times New Roman"/>
          <w:color w:val="auto"/>
          <w:szCs w:val="28"/>
          <w:lang w:val="en-US"/>
        </w:rPr>
      </w:pPr>
      <w:r w:rsidRPr="00CE6BB0">
        <w:rPr>
          <w:rFonts w:ascii="Times New Roman" w:hAnsi="Times New Roman"/>
          <w:color w:val="auto"/>
          <w:kern w:val="36"/>
          <w:szCs w:val="28"/>
          <w:lang w:val="pt-BR" w:eastAsia="vi-VN"/>
        </w:rPr>
        <w:t>Nhìn chung, công tác quản lý nhà nước về báo chí, hoạt động báo chí trên địa bàn tỉnh trong thời qua đã có nhiều chuyển biến theo hướng tích cực; báo chí tiếp tục ủng hộ tỉnh trong khắc phục các khó khăn, vướng mắc để thực hiện các nhiệm vụ chính trị trọng tâm, phát triển kinh tế - xã hội</w:t>
      </w:r>
      <w:r w:rsidRPr="00CE6BB0">
        <w:rPr>
          <w:rFonts w:ascii="Times New Roman" w:eastAsiaTheme="minorHAnsi" w:hAnsi="Times New Roman"/>
          <w:color w:val="auto"/>
          <w:szCs w:val="28"/>
          <w:lang w:val="en-US"/>
        </w:rPr>
        <w:t>.</w:t>
      </w:r>
    </w:p>
    <w:p w:rsidR="007C41DA" w:rsidRPr="00CE6BB0" w:rsidRDefault="004C310E">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Câu hỏi 1</w:t>
      </w:r>
      <w:r w:rsidR="00A46AF5" w:rsidRPr="00CE6BB0">
        <w:rPr>
          <w:rFonts w:ascii="Times New Roman" w:hAnsi="Times New Roman"/>
          <w:b/>
          <w:color w:val="auto"/>
          <w:szCs w:val="28"/>
        </w:rPr>
        <w:t>2</w:t>
      </w:r>
      <w:r w:rsidRPr="00CE6BB0">
        <w:rPr>
          <w:rFonts w:ascii="Times New Roman" w:hAnsi="Times New Roman"/>
          <w:b/>
          <w:color w:val="auto"/>
          <w:szCs w:val="28"/>
        </w:rPr>
        <w:t xml:space="preserve">: </w:t>
      </w:r>
      <w:r w:rsidRPr="00CE6BB0">
        <w:rPr>
          <w:rFonts w:ascii="Times New Roman" w:hAnsi="Times New Roman"/>
          <w:color w:val="auto"/>
          <w:szCs w:val="28"/>
          <w:lang w:val="nl-NL"/>
        </w:rPr>
        <w:t xml:space="preserve">Tình trạng “quy hoạch treo” hiện đang khá phổ biến ở các đô thị và khu, cụm công nghiệp, vừa gây lãng phí về đất đai, tài nguyên, vừa gây </w:t>
      </w:r>
      <w:r w:rsidRPr="00CE6BB0">
        <w:rPr>
          <w:rFonts w:ascii="Times New Roman" w:hAnsi="Times New Roman"/>
          <w:color w:val="auto"/>
          <w:szCs w:val="28"/>
          <w:lang w:val="nl-NL"/>
        </w:rPr>
        <w:lastRenderedPageBreak/>
        <w:t>khó khăn cho nhân dân. Việc cấp phép và quản lý quy hoạch trong xây dựng công trình giao thông và nhà ở còn nhiều bất cập. Đề nghị Ủy ban nhân dân tỉnh cho biết thực trạng và giải pháp khắc phục trong thời gian tới?</w:t>
      </w:r>
    </w:p>
    <w:p w:rsidR="004C310E" w:rsidRPr="00CE6BB0" w:rsidRDefault="004C310E">
      <w:pPr>
        <w:spacing w:after="60"/>
        <w:ind w:firstLine="720"/>
        <w:jc w:val="both"/>
        <w:rPr>
          <w:rFonts w:ascii="Times New Roman" w:hAnsi="Times New Roman"/>
          <w:b/>
          <w:color w:val="auto"/>
          <w:szCs w:val="28"/>
          <w:lang w:val="nl-NL"/>
        </w:rPr>
      </w:pPr>
      <w:r w:rsidRPr="00CE6BB0">
        <w:rPr>
          <w:rFonts w:ascii="Times New Roman" w:hAnsi="Times New Roman"/>
          <w:b/>
          <w:color w:val="auto"/>
          <w:szCs w:val="28"/>
          <w:lang w:val="nl-NL"/>
        </w:rPr>
        <w:t>Trả lời:</w:t>
      </w:r>
    </w:p>
    <w:p w:rsidR="004D2896" w:rsidRPr="00CE6BB0" w:rsidRDefault="004D2896" w:rsidP="00AA7326">
      <w:pPr>
        <w:widowControl w:val="0"/>
        <w:spacing w:after="60"/>
        <w:ind w:firstLine="709"/>
        <w:jc w:val="both"/>
        <w:rPr>
          <w:rFonts w:ascii="Times New Roman" w:hAnsi="Times New Roman"/>
          <w:noProof/>
          <w:color w:val="auto"/>
          <w:szCs w:val="28"/>
        </w:rPr>
      </w:pPr>
      <w:r w:rsidRPr="00CE6BB0">
        <w:rPr>
          <w:rFonts w:ascii="Times New Roman" w:hAnsi="Times New Roman"/>
          <w:noProof/>
          <w:color w:val="auto"/>
          <w:szCs w:val="28"/>
        </w:rPr>
        <w:t xml:space="preserve">- Xã hội hóa huy động nguồn lực để thực hiện quy hoạch: Trong điều kiện nguồn lực đầu tư công khó khăn, cần phải huy động nhiều nguồn lực xã hội hóa để thực hiện quy hoạch với các hình thức như đối tác công tư PPP, BT, BOT… Đến nay, UBND tỉnh đã mời gọi được một số nhà đầu tư lớn để đầu tư các dự án góp phần phát triển đô thị, phát triển kinh tế và khắc phục tình trạng “quy hoạch treo” tại một số khu vực. Cụ thể như: Khu nhà ở Vincity, khu trung tâm thương mại và nhà ở Vinhome (Tập doàn Vincom); khu đô thị Nam Cầu Phủ, khu du lịch sinh thái Xuân Giang (Tập doàn T&amp;T); các dự án BT tại thành phố Hà Tĩnh (đường 70m kéo dài về phía Tây; một số đường phía Nam Bộ chỉ huy Quân sự tỉnh; một số đường phía Tây thành phố…); nhà máy sản xuất gỗ MDF, HDF tại huyện Vũ Quang và Khu kinh tế Vũng Áng </w:t>
      </w:r>
      <w:r w:rsidR="00EC6578" w:rsidRPr="00CE6BB0">
        <w:rPr>
          <w:rFonts w:ascii="Times New Roman" w:hAnsi="Times New Roman"/>
          <w:noProof/>
          <w:color w:val="auto"/>
          <w:szCs w:val="28"/>
        </w:rPr>
        <w:t>(Công ty TNHH Thanh Thành Đạt).</w:t>
      </w:r>
    </w:p>
    <w:p w:rsidR="004D2896" w:rsidRPr="00CE6BB0" w:rsidRDefault="004D2896" w:rsidP="00AA7326">
      <w:pPr>
        <w:widowControl w:val="0"/>
        <w:spacing w:after="60"/>
        <w:ind w:firstLine="567"/>
        <w:jc w:val="both"/>
        <w:rPr>
          <w:rFonts w:ascii="Times New Roman" w:hAnsi="Times New Roman"/>
          <w:noProof/>
          <w:color w:val="auto"/>
          <w:szCs w:val="28"/>
        </w:rPr>
      </w:pPr>
      <w:r w:rsidRPr="00CE6BB0">
        <w:rPr>
          <w:rFonts w:ascii="Times New Roman" w:hAnsi="Times New Roman"/>
          <w:noProof/>
          <w:color w:val="auto"/>
          <w:szCs w:val="28"/>
        </w:rPr>
        <w:t>- Đối với quy hoạch vùng, quy hoạch chung: Thời hạn và định hướng quy hoạch vùng, quy hoạch chung là mang tính dài hạn (20-25 năm, tầm nhìn 50 năm). Các quy hoạch này không hoàn toàn là “quy hoạch treo”. Do đó, đối với các quy hoạch này, định hướng phát triển không gian, hạ tầng kỹ thuật khung của đồ án cần phải giữ nguyên để đảm bảo sự phát triển lâu dài, bền vững. Trường hợp điều chỉnh nhỏ, có thể xem xét điều chỉnh cục bộ.</w:t>
      </w:r>
    </w:p>
    <w:p w:rsidR="004D2896" w:rsidRPr="00CE6BB0" w:rsidRDefault="004D2896" w:rsidP="00AA7326">
      <w:pPr>
        <w:widowControl w:val="0"/>
        <w:spacing w:after="60"/>
        <w:ind w:firstLine="567"/>
        <w:jc w:val="both"/>
        <w:rPr>
          <w:rFonts w:ascii="Times New Roman" w:hAnsi="Times New Roman"/>
          <w:noProof/>
          <w:color w:val="auto"/>
          <w:szCs w:val="28"/>
        </w:rPr>
      </w:pPr>
      <w:r w:rsidRPr="00CE6BB0">
        <w:rPr>
          <w:rFonts w:ascii="Times New Roman" w:hAnsi="Times New Roman"/>
          <w:noProof/>
          <w:color w:val="auto"/>
          <w:szCs w:val="28"/>
        </w:rPr>
        <w:t xml:space="preserve">- Đối với quy hoạch chi tiết của dự án: UBND tỉnh đã giao Sở Kế hoạch đầu tư kiểm tra, rà soát tất cả các dự án đã chấp thuận chủ trương đầu tư. Kiên quyết thu hồi các dự án bị “quy hoạch treo” của các chủ đầu tư không đủ năng lực, không triển khai thực hiện, hoặc chậm triển khai thực hiện vừa gây lãng phí về đất đai, tài nguyên vừa gây khó khăn cho nhân dân. </w:t>
      </w:r>
    </w:p>
    <w:p w:rsidR="004D2896" w:rsidRPr="00CE6BB0" w:rsidRDefault="004D2896" w:rsidP="00AA7326">
      <w:pPr>
        <w:widowControl w:val="0"/>
        <w:spacing w:after="60"/>
        <w:ind w:firstLine="567"/>
        <w:jc w:val="both"/>
        <w:rPr>
          <w:rFonts w:ascii="Times New Roman" w:hAnsi="Times New Roman"/>
          <w:noProof/>
          <w:color w:val="auto"/>
          <w:szCs w:val="28"/>
        </w:rPr>
      </w:pPr>
      <w:r w:rsidRPr="00CE6BB0">
        <w:rPr>
          <w:rFonts w:ascii="Times New Roman" w:hAnsi="Times New Roman"/>
          <w:noProof/>
          <w:color w:val="auto"/>
          <w:szCs w:val="28"/>
        </w:rPr>
        <w:t>- Về cấp giấy phép xây dựng và quản lý quy hoạch: UBND tỉnh sẽ sớm ban hành quy định một số nội dung về quản lý quy hoạch xây dựng và cấp giấy phép xây dựng trên địa bàn tỉnh. Trong đó, quy định cụ thể việc cấp giấy phép có thời hạn (quy mô công trình, thời hạn tồn tại…) để tạo thuận lợi cho nhân dân xây dựng nhà ở trong vùng quy hoạch.</w:t>
      </w:r>
    </w:p>
    <w:p w:rsidR="00D96E9C" w:rsidRPr="00CE6BB0" w:rsidRDefault="00D96E9C">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Câu hỏi 1</w:t>
      </w:r>
      <w:r w:rsidR="00A46AF5" w:rsidRPr="00CE6BB0">
        <w:rPr>
          <w:rFonts w:ascii="Times New Roman" w:hAnsi="Times New Roman"/>
          <w:b/>
          <w:color w:val="auto"/>
          <w:szCs w:val="28"/>
        </w:rPr>
        <w:t>3</w:t>
      </w:r>
      <w:r w:rsidRPr="00CE6BB0">
        <w:rPr>
          <w:rFonts w:ascii="Times New Roman" w:hAnsi="Times New Roman"/>
          <w:b/>
          <w:color w:val="auto"/>
          <w:szCs w:val="28"/>
        </w:rPr>
        <w:t xml:space="preserve">: </w:t>
      </w:r>
      <w:r w:rsidRPr="00CE6BB0">
        <w:rPr>
          <w:rFonts w:ascii="Times New Roman" w:hAnsi="Times New Roman"/>
          <w:color w:val="auto"/>
          <w:szCs w:val="28"/>
          <w:lang w:val="nl-NL"/>
        </w:rPr>
        <w:t>Trong kế hoạch 5 năm (2015-2020) đã xác định phát triển đô thị là một trong những nhiệm vụ trọng tâm. Tuy nhiên, trong giải pháp thực hiện, ngoài việc ban hành các chính sách huy động nguồn lực cho thành phố Hà Tĩnh, thị xã Hồng Lĩnh, thị xã Kỳ Anh thì việc nâng cấp, phát triển các đô thị thuộc huyện hầu như chưa có chính sách hỗ trợ nào (như nâng cấp một số thị trấn lên đô thị loại IV, nâng cấp một số thị tứ lên đô thị loại V…). Đề nghị Ủy ban nhân dân tỉnh cho biết định hướng và giải pháp trong thời gian tới?</w:t>
      </w:r>
    </w:p>
    <w:p w:rsidR="00D96E9C" w:rsidRPr="00CE6BB0" w:rsidRDefault="004D2896">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p>
    <w:p w:rsidR="00121D2C" w:rsidRPr="00CE6BB0" w:rsidRDefault="00121D2C" w:rsidP="00AA7326">
      <w:pPr>
        <w:widowControl w:val="0"/>
        <w:spacing w:after="60"/>
        <w:ind w:firstLine="709"/>
        <w:jc w:val="both"/>
        <w:rPr>
          <w:rFonts w:ascii="Times New Roman" w:hAnsi="Times New Roman"/>
          <w:color w:val="auto"/>
        </w:rPr>
      </w:pPr>
      <w:r w:rsidRPr="00CE6BB0">
        <w:rPr>
          <w:rFonts w:ascii="Times New Roman" w:hAnsi="Times New Roman"/>
          <w:color w:val="auto"/>
        </w:rPr>
        <w:t xml:space="preserve">Nghị quyết Đại hội Đảng bộ tỉnh Hà Tĩnh lần thứ XVIII nhiệm kỳ 2015-2020 đã </w:t>
      </w:r>
      <w:r w:rsidR="00E67182" w:rsidRPr="00CE6BB0">
        <w:rPr>
          <w:rFonts w:ascii="Times New Roman" w:hAnsi="Times New Roman"/>
          <w:color w:val="auto"/>
        </w:rPr>
        <w:t>xác định</w:t>
      </w:r>
      <w:r w:rsidRPr="00CE6BB0">
        <w:rPr>
          <w:rFonts w:ascii="Times New Roman" w:hAnsi="Times New Roman"/>
          <w:color w:val="auto"/>
        </w:rPr>
        <w:t xml:space="preserve"> một trong ba nhiệm vụ đột phá của nhiệm kỳ đó là “Đầu tư phát triển các đô thị theo hướng văn minh, hiện đại gắn với xây dựng nông thôn mới”. Trên cơ sở đó, Nghị quyết Đại hội đã đề ra chỉ tiêu chủ yếu của nhiệm kỳ </w:t>
      </w:r>
      <w:r w:rsidRPr="00CE6BB0">
        <w:rPr>
          <w:rFonts w:ascii="Times New Roman" w:hAnsi="Times New Roman"/>
          <w:color w:val="auto"/>
        </w:rPr>
        <w:lastRenderedPageBreak/>
        <w:t>đó là “Xây dựng thành phố Hà Tĩnh đạt đô thị loại II, thị xã Hồng Lĩnh và thị xã Kỳ Anh đạt đô thị loại III”. Để thực hiện nhiệm vụ này, ngay từ đầu nhiệm kỳ Ban Thường vụ Tỉnh ủy, HĐND tỉnh, UBND tỉnh đã lãnh đạo, chỉ đạo quyết liệt, giao cho các</w:t>
      </w:r>
      <w:r w:rsidR="00E67182" w:rsidRPr="00CE6BB0">
        <w:rPr>
          <w:rFonts w:ascii="Times New Roman" w:hAnsi="Times New Roman"/>
          <w:color w:val="auto"/>
        </w:rPr>
        <w:t xml:space="preserve"> địa phương</w:t>
      </w:r>
      <w:r w:rsidRPr="00CE6BB0">
        <w:rPr>
          <w:rFonts w:ascii="Times New Roman" w:hAnsi="Times New Roman"/>
          <w:color w:val="auto"/>
        </w:rPr>
        <w:t xml:space="preserve"> này lập các đề án xã hội hóa huy động nguồn lực để xây dựng nâng loại đô thị. Đến nay, các đề án đã được HĐND tỉnh thông qua, UBND tỉnh phê duyệt đã bắt đầu phát huy hiệu quả. Như vậy, việc Tỉnh ủy, HĐND tỉnh, UBND tỉnh tập trung lãnh đạo, chỉ đạo, ban hành các chính sách huy động nguồn lực cho thành phố Hà Tĩnh, thị xã Kỳ Anh, thị xã Hồng Lĩnh nâng loại đô thị là thực hiện theo Nghị quyết Đại hội Đảng bộ tỉnh Hà Tĩnh lần thứ XVIII và phù hợp với khả năng cân đối nguồn lực. Trong điều kiện tỉnh còn nhiều khó khăn, cùng một lúc không thể đầu tư cho tất cả các đô thị, vì như vậy sẽ dàn trải và không hiệu quả. Thay vào đó là tập trung đầu tư vào các đô thị mũi nhọn, đô thị động lực (thành phố Hà Tĩnh, thị xã Kỳ Anh, thị xã Hồng Lĩnh). Các đô thị này phát triển là động lực cho sự phát triển của các đô thị vệ tinh trong hệ thống chuỗi đô thị đã xác định trong quy hoạch xây dựng vùng tỉnh.</w:t>
      </w:r>
    </w:p>
    <w:p w:rsidR="00121D2C" w:rsidRPr="00CE6BB0" w:rsidRDefault="00121D2C" w:rsidP="00AA7326">
      <w:pPr>
        <w:widowControl w:val="0"/>
        <w:spacing w:after="60"/>
        <w:ind w:firstLine="567"/>
        <w:jc w:val="both"/>
        <w:rPr>
          <w:rFonts w:ascii="Times New Roman" w:hAnsi="Times New Roman"/>
          <w:color w:val="auto"/>
        </w:rPr>
      </w:pPr>
      <w:r w:rsidRPr="00CE6BB0">
        <w:rPr>
          <w:rFonts w:ascii="Times New Roman" w:hAnsi="Times New Roman"/>
          <w:color w:val="auto"/>
        </w:rPr>
        <w:t xml:space="preserve">Ngoài các đô thị nói trên, </w:t>
      </w:r>
      <w:r w:rsidR="006D5BDF" w:rsidRPr="00CE6BB0">
        <w:rPr>
          <w:rFonts w:ascii="Times New Roman" w:hAnsi="Times New Roman"/>
          <w:color w:val="auto"/>
        </w:rPr>
        <w:t xml:space="preserve">Chương </w:t>
      </w:r>
      <w:r w:rsidRPr="00CE6BB0">
        <w:rPr>
          <w:rFonts w:ascii="Times New Roman" w:hAnsi="Times New Roman"/>
          <w:color w:val="auto"/>
        </w:rPr>
        <w:t xml:space="preserve">trình phát triển đô thị </w:t>
      </w:r>
      <w:r w:rsidR="006D5BDF" w:rsidRPr="00CE6BB0">
        <w:rPr>
          <w:rFonts w:ascii="Times New Roman" w:hAnsi="Times New Roman"/>
          <w:color w:val="auto"/>
        </w:rPr>
        <w:t xml:space="preserve">tỉnh Hà Tĩnh </w:t>
      </w:r>
      <w:r w:rsidRPr="00CE6BB0">
        <w:rPr>
          <w:rFonts w:ascii="Times New Roman" w:hAnsi="Times New Roman"/>
          <w:color w:val="auto"/>
        </w:rPr>
        <w:t xml:space="preserve">giai đoạn 2016-2030 đã xác định một số đô thị khác sẽ nâng loại đô thị (Gồm </w:t>
      </w:r>
      <w:r w:rsidR="00E67182" w:rsidRPr="00CE6BB0">
        <w:rPr>
          <w:rFonts w:ascii="Times New Roman" w:hAnsi="Times New Roman"/>
          <w:color w:val="auto"/>
        </w:rPr>
        <w:t>các t</w:t>
      </w:r>
      <w:r w:rsidRPr="00CE6BB0">
        <w:rPr>
          <w:rFonts w:ascii="Times New Roman" w:hAnsi="Times New Roman"/>
          <w:color w:val="auto"/>
        </w:rPr>
        <w:t>hị trấn</w:t>
      </w:r>
      <w:r w:rsidR="00E67182" w:rsidRPr="00CE6BB0">
        <w:rPr>
          <w:rFonts w:ascii="Times New Roman" w:hAnsi="Times New Roman"/>
          <w:color w:val="auto"/>
        </w:rPr>
        <w:t>:</w:t>
      </w:r>
      <w:r w:rsidRPr="00CE6BB0">
        <w:rPr>
          <w:rFonts w:ascii="Times New Roman" w:hAnsi="Times New Roman"/>
          <w:color w:val="auto"/>
        </w:rPr>
        <w:t xml:space="preserve"> Nghèn, Hương Khê, Phố Châu, Đức Thọ, Xuân An lên đô thị loại IV, Đồng Lộc, Xuân Thành lên đô thị loại V). </w:t>
      </w:r>
    </w:p>
    <w:p w:rsidR="00121D2C" w:rsidRPr="00CE6BB0" w:rsidRDefault="00121D2C" w:rsidP="00AA7326">
      <w:pPr>
        <w:widowControl w:val="0"/>
        <w:spacing w:after="60"/>
        <w:ind w:firstLine="567"/>
        <w:jc w:val="both"/>
        <w:rPr>
          <w:rFonts w:ascii="Times New Roman" w:hAnsi="Times New Roman"/>
          <w:color w:val="auto"/>
        </w:rPr>
      </w:pPr>
      <w:r w:rsidRPr="00CE6BB0">
        <w:rPr>
          <w:rFonts w:ascii="Times New Roman" w:hAnsi="Times New Roman"/>
          <w:color w:val="auto"/>
        </w:rPr>
        <w:t xml:space="preserve">Bên cạnh ban hành cơ chế chính sách đối với 3 đô thị động lực nói trên, UBND tỉnh đã có nhiều chương trình, kế hoạch, dự án để đầu tư phát triển các đô thị còn lại bằng nhiều nguồn lực khác nhau như nguồn vốn ngân sách nhà nước, trái phiếu chính phủ, vốn ODA đầu tư các dự án phát triển hạ tầng kỹ thuật đô thị (Hương Khê, Thạch Hà, Lộc Hà, huyện Kỳ Anh…). Đến nay, đã có thêm 1 xã được công nhận là đô thị loại V </w:t>
      </w:r>
      <w:r w:rsidR="001B22C1" w:rsidRPr="00CE6BB0">
        <w:rPr>
          <w:rFonts w:ascii="Times New Roman" w:hAnsi="Times New Roman"/>
          <w:color w:val="auto"/>
        </w:rPr>
        <w:t xml:space="preserve">(đô thị Đồng Lộc </w:t>
      </w:r>
      <w:r w:rsidRPr="00CE6BB0">
        <w:rPr>
          <w:rFonts w:ascii="Times New Roman" w:hAnsi="Times New Roman"/>
          <w:color w:val="auto"/>
        </w:rPr>
        <w:t>t</w:t>
      </w:r>
      <w:r w:rsidR="001B22C1" w:rsidRPr="00CE6BB0">
        <w:rPr>
          <w:rFonts w:ascii="Times New Roman" w:hAnsi="Times New Roman"/>
          <w:color w:val="auto"/>
        </w:rPr>
        <w:t>ại</w:t>
      </w:r>
      <w:r w:rsidRPr="00CE6BB0">
        <w:rPr>
          <w:rFonts w:ascii="Times New Roman" w:hAnsi="Times New Roman"/>
          <w:color w:val="auto"/>
        </w:rPr>
        <w:t xml:space="preserve"> Quyết định số 2832/QĐ-UBND ngày 02/10/2017 của UBND tỉnh).</w:t>
      </w:r>
    </w:p>
    <w:p w:rsidR="00121D2C" w:rsidRPr="00CE6BB0" w:rsidRDefault="00121D2C" w:rsidP="00AA7326">
      <w:pPr>
        <w:widowControl w:val="0"/>
        <w:spacing w:after="60"/>
        <w:ind w:firstLine="567"/>
        <w:jc w:val="both"/>
        <w:rPr>
          <w:rFonts w:ascii="Times New Roman" w:hAnsi="Times New Roman"/>
          <w:color w:val="auto"/>
        </w:rPr>
      </w:pPr>
      <w:r w:rsidRPr="00CE6BB0">
        <w:rPr>
          <w:rFonts w:ascii="Times New Roman" w:hAnsi="Times New Roman"/>
          <w:color w:val="auto"/>
        </w:rPr>
        <w:t>Ngoài sự hỗ trợ của tỉnh, quan trọng nhất là cấp ủy, chính quyền địa phương các cấp cần chủ động có giải pháp huy động mọi nguồn lực, xúc tiến đầu tư, tạo môi trường thuận lợi thu hút đầu tư để xây dựng nâng loại các đô thị. Thực hiện đồng bộ nhiều giải pháp tạo nguồn vốn. Kết hợp vốn ngân sách nhà nước, vốn viện trợ phát triển chính thức (ODA), mô hình hợp tác công – tư (PPP) và vốn của các thành phần kinh tế khác. Xây dựng chính sách và môi trường thuận lợi khuyến khích các nhà đầu tư, các thành phần kinh tế tham gia dự án phát triển đô thị.</w:t>
      </w:r>
    </w:p>
    <w:p w:rsidR="00D96E9C" w:rsidRPr="00CE6BB0" w:rsidRDefault="00D96E9C">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Câu hỏi 1</w:t>
      </w:r>
      <w:r w:rsidR="00A46AF5" w:rsidRPr="00CE6BB0">
        <w:rPr>
          <w:rFonts w:ascii="Times New Roman" w:hAnsi="Times New Roman"/>
          <w:b/>
          <w:color w:val="auto"/>
          <w:szCs w:val="28"/>
        </w:rPr>
        <w:t>4</w:t>
      </w:r>
      <w:r w:rsidRPr="00CE6BB0">
        <w:rPr>
          <w:rFonts w:ascii="Times New Roman" w:hAnsi="Times New Roman"/>
          <w:b/>
          <w:color w:val="auto"/>
          <w:szCs w:val="28"/>
        </w:rPr>
        <w:t xml:space="preserve">: </w:t>
      </w:r>
      <w:r w:rsidRPr="00CE6BB0">
        <w:rPr>
          <w:rFonts w:ascii="Times New Roman" w:hAnsi="Times New Roman"/>
          <w:color w:val="auto"/>
          <w:szCs w:val="28"/>
          <w:lang w:val="nl-NL"/>
        </w:rPr>
        <w:t xml:space="preserve">Một số tuyến đường cũ, qua khu vực đông dân cư trên địa bàn thành phố Hà Tĩnh như: Đường Nguyễn Công Trứ đoạn từ đường Phan Đình Phùng đến đường Hải Thượng Lãn Ông, đường Lý Tự Trọng, đường Nguyễn Xí....được quy hoạch từ lâu, mật độ dân ở 2 bên đường cao, việc đền bù, giải phóng mặt bằng để thực hiện mở rộng đường theo quy hoạch đòi hỏi kinh phí bồi thường lớn (gấp nhiều lần kinh phí làm đường), tính khả thi không cao và hiệu quả đầu tư rất thấp. Thực trạng này làm vướng mắc, khó khăn trong quản lý quy hoạch, quản lý trật tự xây dựng, mỹ quan đô thị trên địa bàn, ảnh hưởng trực tiếp đến việc xây dựng, ổn định đời sống và quyền lợi chính đáng </w:t>
      </w:r>
      <w:r w:rsidRPr="00CE6BB0">
        <w:rPr>
          <w:rFonts w:ascii="Times New Roman" w:hAnsi="Times New Roman"/>
          <w:color w:val="auto"/>
          <w:szCs w:val="28"/>
          <w:lang w:val="nl-NL"/>
        </w:rPr>
        <w:lastRenderedPageBreak/>
        <w:t xml:space="preserve">của các hộ dân (quy hoạch quá nhiều năm không có khả năng thực hiện, không được xây dựng kiên cố, hiện trạng xây dựng lồi lõm, tạm bợ...), cử tri bức xúc và thành phố đã kiến nghị tại nhiều kỳ họp, </w:t>
      </w:r>
      <w:r w:rsidR="00AD193D" w:rsidRPr="00CE6BB0">
        <w:rPr>
          <w:rFonts w:ascii="Times New Roman" w:hAnsi="Times New Roman"/>
          <w:color w:val="auto"/>
          <w:szCs w:val="28"/>
          <w:lang w:val="nl-NL"/>
        </w:rPr>
        <w:t xml:space="preserve">đã </w:t>
      </w:r>
      <w:r w:rsidRPr="00CE6BB0">
        <w:rPr>
          <w:rFonts w:ascii="Times New Roman" w:hAnsi="Times New Roman"/>
          <w:color w:val="auto"/>
          <w:szCs w:val="28"/>
          <w:lang w:val="nl-NL"/>
        </w:rPr>
        <w:t>đề nghị Ủy ban nhân dân tỉnh nghiên cứu điều chỉnh quy hoạch phù hợp đối với các khu vực này nhưng chưa được giải quyết. Đề nghị Ủy ban nhân dân tỉnh cho biết hướng xử lý trong thời gian tới?</w:t>
      </w:r>
    </w:p>
    <w:p w:rsidR="00D96E9C" w:rsidRPr="00CE6BB0" w:rsidRDefault="00D96E9C">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p>
    <w:p w:rsidR="00997F76" w:rsidRPr="00CE6BB0" w:rsidRDefault="00997F76" w:rsidP="00AA7326">
      <w:pPr>
        <w:spacing w:after="60"/>
        <w:ind w:firstLine="709"/>
        <w:jc w:val="both"/>
        <w:rPr>
          <w:rFonts w:ascii="Times New Roman" w:hAnsi="Times New Roman"/>
          <w:bCs/>
          <w:color w:val="auto"/>
          <w:szCs w:val="24"/>
        </w:rPr>
      </w:pPr>
      <w:r w:rsidRPr="00CE6BB0">
        <w:rPr>
          <w:rFonts w:ascii="Times New Roman" w:hAnsi="Times New Roman"/>
          <w:bCs/>
          <w:color w:val="auto"/>
          <w:szCs w:val="24"/>
        </w:rPr>
        <w:t>Theo ý kiến của cử tri, việc điều chỉnh quy hoạch thì sẽ thuận lợi cho các hộ dân sinh sống hai bên tuyến đường; nhà nước không phải bỏ nguồn kinh phí lớn để đầu tư xây dựng. Việc giữ nguyên quy hoạch các tuyến đường sẽ có một số khó khăn, vướng mắc như: Việc đền bù, giải phóng mặt bằng để thực hiện mở rộng đường theo quy hoạch đòi hỏi kinh phí bồi thường, xây dựng lớn; phải đầu tư xây dựng theo nhiều giai đoạn; khó khăn trong quản lý quy hoạch, quản lý trật tự xây dựng, mỹ quan đô thị trên địa bàn, ảnh hưởng trực tiếp đến việc xây dựng, đi lại, ổn định đời sống của nhân dân.</w:t>
      </w:r>
    </w:p>
    <w:p w:rsidR="00997F76" w:rsidRPr="00CE6BB0" w:rsidRDefault="00997F76" w:rsidP="00AA7326">
      <w:pPr>
        <w:spacing w:after="60"/>
        <w:ind w:firstLine="567"/>
        <w:jc w:val="both"/>
        <w:rPr>
          <w:rFonts w:ascii="Times New Roman" w:hAnsi="Times New Roman"/>
          <w:bCs/>
          <w:color w:val="auto"/>
          <w:szCs w:val="24"/>
        </w:rPr>
      </w:pPr>
      <w:r w:rsidRPr="00CE6BB0">
        <w:rPr>
          <w:rFonts w:ascii="Times New Roman" w:hAnsi="Times New Roman"/>
          <w:bCs/>
          <w:color w:val="auto"/>
          <w:szCs w:val="24"/>
        </w:rPr>
        <w:t xml:space="preserve">UBND tỉnh tiếp thu ý kiến của cử tri. Tuy </w:t>
      </w:r>
      <w:r w:rsidR="00D17091" w:rsidRPr="00CE6BB0">
        <w:rPr>
          <w:rFonts w:ascii="Times New Roman" w:hAnsi="Times New Roman"/>
          <w:bCs/>
          <w:color w:val="auto"/>
          <w:szCs w:val="24"/>
        </w:rPr>
        <w:t>vậy</w:t>
      </w:r>
      <w:r w:rsidRPr="00CE6BB0">
        <w:rPr>
          <w:rFonts w:ascii="Times New Roman" w:hAnsi="Times New Roman"/>
          <w:bCs/>
          <w:color w:val="auto"/>
          <w:szCs w:val="24"/>
        </w:rPr>
        <w:t xml:space="preserve">, do tính chất quan trọng của các tuyến đường này, nếu điều chỉnh quy hoạch thì về lâu dài sẽ không phát huy được chức năng của các tuyến đường là đường liên khu vực, đường chính khu vực; chiều rộng vỉa hè các tuyến đường nhỏ sẽ không bố trí được đầy đủ các công trình hạ tầng kỹ thuật ngầm, cây xanh, ảnh hưởng đến giao thông đi bộ của người dân, mỹ quan đô thị. Vì vậy, cần giữ nguyên quy hoạch đối với các tuyến đường quan trọng để đảm bảo được tính tổng thể, chiến lược lâu dài của quy hoạch đến năm 2030 và tầm nhìn đến năm 2050. UBND tỉnh sẽ </w:t>
      </w:r>
      <w:r w:rsidR="00D17091" w:rsidRPr="00CE6BB0">
        <w:rPr>
          <w:rFonts w:ascii="Times New Roman" w:hAnsi="Times New Roman"/>
          <w:bCs/>
          <w:color w:val="auto"/>
          <w:szCs w:val="24"/>
        </w:rPr>
        <w:t xml:space="preserve">chỉ đạo </w:t>
      </w:r>
      <w:r w:rsidRPr="00CE6BB0">
        <w:rPr>
          <w:rFonts w:ascii="Times New Roman" w:hAnsi="Times New Roman"/>
          <w:bCs/>
          <w:color w:val="auto"/>
          <w:szCs w:val="24"/>
        </w:rPr>
        <w:t xml:space="preserve">Sở Xây dựng phối hợp với UBND thành phố rà soát, tham mưu điều chỉnh quy hoạch một số tuyến đường thực sự cần thiết để tạo điều kiện thuận lợi cho nhân dân, giảm chi phí bồi thường giải phóng mặt bằng, giảm chi phí đầu tư và không ảnh hưởng lớn đến tính định hướng dài hạn của quy hoạch. </w:t>
      </w:r>
    </w:p>
    <w:p w:rsidR="003A2CAA" w:rsidRPr="00CE6BB0" w:rsidRDefault="003A2CAA" w:rsidP="00AA7326">
      <w:pPr>
        <w:spacing w:after="60"/>
        <w:ind w:firstLine="567"/>
        <w:jc w:val="both"/>
        <w:rPr>
          <w:rFonts w:ascii="Times New Roman" w:hAnsi="Times New Roman"/>
          <w:bCs/>
          <w:color w:val="auto"/>
          <w:szCs w:val="28"/>
        </w:rPr>
      </w:pPr>
      <w:r w:rsidRPr="00CE6BB0">
        <w:rPr>
          <w:rFonts w:ascii="Times New Roman" w:hAnsi="Times New Roman" w:cs="Arial"/>
          <w:color w:val="auto"/>
        </w:rPr>
        <w:t>- Đố</w:t>
      </w:r>
      <w:r w:rsidRPr="00CE6BB0">
        <w:rPr>
          <w:rFonts w:ascii="Times New Roman" w:hAnsi="Times New Roman"/>
          <w:color w:val="auto"/>
        </w:rPr>
        <w:t>i v</w:t>
      </w:r>
      <w:r w:rsidRPr="00CE6BB0">
        <w:rPr>
          <w:rFonts w:ascii="Times New Roman" w:hAnsi="Times New Roman" w:cs="Arial"/>
          <w:color w:val="auto"/>
        </w:rPr>
        <w:t>ớ</w:t>
      </w:r>
      <w:r w:rsidRPr="00CE6BB0">
        <w:rPr>
          <w:rFonts w:ascii="Times New Roman" w:hAnsi="Times New Roman"/>
          <w:color w:val="auto"/>
        </w:rPr>
        <w:t>i tuy</w:t>
      </w:r>
      <w:r w:rsidRPr="00CE6BB0">
        <w:rPr>
          <w:rFonts w:ascii="Times New Roman" w:hAnsi="Times New Roman" w:cs="Arial"/>
          <w:color w:val="auto"/>
        </w:rPr>
        <w:t>ế</w:t>
      </w:r>
      <w:r w:rsidRPr="00CE6BB0">
        <w:rPr>
          <w:rFonts w:ascii="Times New Roman" w:hAnsi="Times New Roman"/>
          <w:color w:val="auto"/>
        </w:rPr>
        <w:t xml:space="preserve">n </w:t>
      </w:r>
      <w:r w:rsidRPr="00CE6BB0">
        <w:rPr>
          <w:rFonts w:ascii="Times New Roman" w:hAnsi="Times New Roman" w:cs="Arial"/>
          <w:color w:val="auto"/>
        </w:rPr>
        <w:t>đườ</w:t>
      </w:r>
      <w:r w:rsidRPr="00CE6BB0">
        <w:rPr>
          <w:rFonts w:ascii="Times New Roman" w:hAnsi="Times New Roman"/>
          <w:color w:val="auto"/>
        </w:rPr>
        <w:t xml:space="preserve">ng </w:t>
      </w:r>
      <w:r w:rsidRPr="00CE6BB0">
        <w:rPr>
          <w:rFonts w:ascii="Times New Roman" w:hAnsi="Times New Roman"/>
          <w:bCs/>
          <w:color w:val="auto"/>
          <w:szCs w:val="24"/>
        </w:rPr>
        <w:t xml:space="preserve">Nguyễn Công Trứ: Không </w:t>
      </w:r>
      <w:r w:rsidRPr="00CE6BB0">
        <w:rPr>
          <w:rFonts w:ascii="Times New Roman" w:hAnsi="Times New Roman" w:hint="eastAsia"/>
          <w:bCs/>
          <w:color w:val="auto"/>
          <w:szCs w:val="24"/>
        </w:rPr>
        <w:t>đ</w:t>
      </w:r>
      <w:r w:rsidRPr="00CE6BB0">
        <w:rPr>
          <w:rFonts w:ascii="Times New Roman" w:hAnsi="Times New Roman"/>
          <w:bCs/>
          <w:color w:val="auto"/>
          <w:szCs w:val="24"/>
        </w:rPr>
        <w:t xml:space="preserve">iều chỉnh quy hoạch </w:t>
      </w:r>
      <w:r w:rsidR="00CF7A75" w:rsidRPr="00CE6BB0">
        <w:rPr>
          <w:rFonts w:ascii="Times New Roman" w:hAnsi="Times New Roman"/>
          <w:bCs/>
          <w:color w:val="auto"/>
          <w:szCs w:val="24"/>
        </w:rPr>
        <w:t>do các nguyên nhân:</w:t>
      </w:r>
    </w:p>
    <w:p w:rsidR="00997F76" w:rsidRPr="00CE6BB0" w:rsidRDefault="003A2CAA" w:rsidP="00AA7326">
      <w:pPr>
        <w:spacing w:after="60"/>
        <w:ind w:firstLine="567"/>
        <w:jc w:val="both"/>
        <w:rPr>
          <w:rFonts w:ascii="Times New Roman" w:hAnsi="Times New Roman"/>
          <w:b/>
          <w:bCs/>
          <w:color w:val="auto"/>
          <w:szCs w:val="24"/>
        </w:rPr>
      </w:pPr>
      <w:r w:rsidRPr="00CE6BB0">
        <w:rPr>
          <w:rFonts w:ascii="Times New Roman" w:hAnsi="Times New Roman"/>
          <w:bCs/>
          <w:color w:val="auto"/>
          <w:szCs w:val="28"/>
        </w:rPr>
        <w:t xml:space="preserve">+ Tuyến </w:t>
      </w:r>
      <w:r w:rsidR="00997F76" w:rsidRPr="00CE6BB0">
        <w:rPr>
          <w:rFonts w:ascii="Times New Roman" w:hAnsi="Times New Roman"/>
          <w:bCs/>
          <w:color w:val="auto"/>
          <w:szCs w:val="28"/>
        </w:rPr>
        <w:t>đường Nguyễn Công Trứ</w:t>
      </w:r>
      <w:r w:rsidRPr="00CE6BB0">
        <w:rPr>
          <w:rFonts w:ascii="Times New Roman" w:hAnsi="Times New Roman"/>
          <w:bCs/>
          <w:color w:val="auto"/>
          <w:szCs w:val="28"/>
        </w:rPr>
        <w:t xml:space="preserve"> là đường liên khu vực (thông thường quy định từ 30÷50m), </w:t>
      </w:r>
      <w:r w:rsidR="00997F76" w:rsidRPr="00CE6BB0">
        <w:rPr>
          <w:rFonts w:ascii="Times New Roman" w:hAnsi="Times New Roman"/>
          <w:bCs/>
          <w:color w:val="auto"/>
          <w:szCs w:val="28"/>
        </w:rPr>
        <w:t xml:space="preserve">với chiều rộng mặt cắt ngang đường 35m đã được </w:t>
      </w:r>
      <w:r w:rsidRPr="00CE6BB0">
        <w:rPr>
          <w:rFonts w:ascii="Times New Roman" w:hAnsi="Times New Roman"/>
          <w:bCs/>
          <w:color w:val="auto"/>
          <w:szCs w:val="28"/>
        </w:rPr>
        <w:t xml:space="preserve">quy hoạch </w:t>
      </w:r>
      <w:r w:rsidR="00997F76" w:rsidRPr="00CE6BB0">
        <w:rPr>
          <w:rFonts w:ascii="Times New Roman" w:hAnsi="Times New Roman"/>
          <w:bCs/>
          <w:color w:val="auto"/>
          <w:szCs w:val="28"/>
        </w:rPr>
        <w:t>từ năm 1989</w:t>
      </w:r>
      <w:r w:rsidRPr="00CE6BB0">
        <w:rPr>
          <w:rFonts w:ascii="Times New Roman" w:hAnsi="Times New Roman"/>
          <w:bCs/>
          <w:color w:val="auto"/>
          <w:szCs w:val="28"/>
        </w:rPr>
        <w:t xml:space="preserve"> và </w:t>
      </w:r>
      <w:r w:rsidR="00997F76" w:rsidRPr="00CE6BB0">
        <w:rPr>
          <w:rFonts w:ascii="Times New Roman" w:hAnsi="Times New Roman"/>
          <w:bCs/>
          <w:color w:val="auto"/>
          <w:szCs w:val="24"/>
        </w:rPr>
        <w:t xml:space="preserve">hầu hết các hộ dân </w:t>
      </w:r>
      <w:r w:rsidRPr="00CE6BB0">
        <w:rPr>
          <w:rFonts w:ascii="Times New Roman" w:hAnsi="Times New Roman"/>
          <w:bCs/>
          <w:color w:val="auto"/>
          <w:szCs w:val="24"/>
        </w:rPr>
        <w:t xml:space="preserve">đã </w:t>
      </w:r>
      <w:r w:rsidR="00997F76" w:rsidRPr="00CE6BB0">
        <w:rPr>
          <w:rFonts w:ascii="Times New Roman" w:hAnsi="Times New Roman"/>
          <w:bCs/>
          <w:color w:val="auto"/>
          <w:szCs w:val="24"/>
        </w:rPr>
        <w:t>xây dựng nhà kiên cố (2 tầng trở lên) theo đúng chỉ giới xây dựng rộng 35m; chỉ một phần công trình tạm nằm trong đường quy hoạch.</w:t>
      </w:r>
      <w:r w:rsidR="00CF7A75" w:rsidRPr="00CE6BB0">
        <w:rPr>
          <w:rFonts w:ascii="Times New Roman" w:hAnsi="Times New Roman"/>
          <w:bCs/>
          <w:color w:val="auto"/>
          <w:szCs w:val="24"/>
        </w:rPr>
        <w:t xml:space="preserve"> Trong giai đoạn tới, khi đô thị phát triển, sự cần thiết mở rộng tuyến đường này sẽ rất cấp thiết.</w:t>
      </w:r>
    </w:p>
    <w:p w:rsidR="00997F76" w:rsidRPr="00CE6BB0" w:rsidRDefault="003A2CAA" w:rsidP="00AA7326">
      <w:pPr>
        <w:spacing w:after="60"/>
        <w:ind w:firstLine="720"/>
        <w:jc w:val="both"/>
        <w:rPr>
          <w:rFonts w:ascii="Times New Roman" w:hAnsi="Times New Roman"/>
          <w:bCs/>
          <w:color w:val="auto"/>
          <w:szCs w:val="24"/>
        </w:rPr>
      </w:pPr>
      <w:r w:rsidRPr="00CE6BB0">
        <w:rPr>
          <w:rFonts w:ascii="Times New Roman" w:hAnsi="Times New Roman"/>
          <w:bCs/>
          <w:color w:val="auto"/>
          <w:szCs w:val="24"/>
        </w:rPr>
        <w:t xml:space="preserve">+ </w:t>
      </w:r>
      <w:r w:rsidR="00997F76" w:rsidRPr="00CE6BB0">
        <w:rPr>
          <w:rFonts w:ascii="Times New Roman" w:hAnsi="Times New Roman"/>
          <w:bCs/>
          <w:color w:val="auto"/>
          <w:szCs w:val="24"/>
        </w:rPr>
        <w:t xml:space="preserve">Hiện nay, </w:t>
      </w:r>
      <w:r w:rsidR="00081053" w:rsidRPr="00CE6BB0">
        <w:rPr>
          <w:rFonts w:ascii="Times New Roman" w:hAnsi="Times New Roman"/>
          <w:bCs/>
          <w:color w:val="auto"/>
          <w:szCs w:val="24"/>
        </w:rPr>
        <w:t xml:space="preserve">tuyến </w:t>
      </w:r>
      <w:r w:rsidR="00997F76" w:rsidRPr="00CE6BB0">
        <w:rPr>
          <w:rFonts w:ascii="Times New Roman" w:hAnsi="Times New Roman"/>
          <w:bCs/>
          <w:color w:val="auto"/>
          <w:szCs w:val="24"/>
        </w:rPr>
        <w:t>đường Nguyễn Công Trứ đã được đầu tư xây dựng (đoạn đầu và đoạn cuối) với chiều rộng mặt cắt ngang đường 35m theo quy hoạch được duyệt; còn đoạn giữa tuyến (từ Phan Đình Phùng đến Hải Thượng Lãn Ông) có chiều rộng mặt cắt ngang đường chưa đồng nhất từ 15,5m đến 29,5m . Việc điều chỉnh</w:t>
      </w:r>
      <w:r w:rsidR="00CF7A75" w:rsidRPr="00CE6BB0">
        <w:rPr>
          <w:rFonts w:ascii="Times New Roman" w:hAnsi="Times New Roman"/>
          <w:bCs/>
          <w:color w:val="auto"/>
          <w:szCs w:val="24"/>
        </w:rPr>
        <w:t xml:space="preserve"> quy hoạch</w:t>
      </w:r>
      <w:r w:rsidR="00997F76" w:rsidRPr="00CE6BB0">
        <w:rPr>
          <w:rFonts w:ascii="Times New Roman" w:hAnsi="Times New Roman"/>
          <w:bCs/>
          <w:color w:val="auto"/>
          <w:szCs w:val="24"/>
        </w:rPr>
        <w:t xml:space="preserve"> </w:t>
      </w:r>
      <w:r w:rsidR="00CF7A75" w:rsidRPr="00CE6BB0">
        <w:rPr>
          <w:rFonts w:ascii="Times New Roman" w:hAnsi="Times New Roman"/>
          <w:bCs/>
          <w:color w:val="auto"/>
          <w:szCs w:val="24"/>
        </w:rPr>
        <w:t xml:space="preserve">tuyến đường theo hiện trạng </w:t>
      </w:r>
      <w:r w:rsidR="00997F76" w:rsidRPr="00CE6BB0">
        <w:rPr>
          <w:rFonts w:ascii="Times New Roman" w:hAnsi="Times New Roman"/>
          <w:bCs/>
          <w:color w:val="auto"/>
          <w:szCs w:val="24"/>
        </w:rPr>
        <w:t>chỉ phục vụ cho số ít hộ dân</w:t>
      </w:r>
      <w:r w:rsidR="00CF7A75" w:rsidRPr="00CE6BB0">
        <w:rPr>
          <w:rFonts w:ascii="Times New Roman" w:hAnsi="Times New Roman"/>
          <w:bCs/>
          <w:color w:val="auto"/>
          <w:szCs w:val="24"/>
        </w:rPr>
        <w:t xml:space="preserve"> mặt đường</w:t>
      </w:r>
      <w:r w:rsidR="00997F76" w:rsidRPr="00CE6BB0">
        <w:rPr>
          <w:rFonts w:ascii="Times New Roman" w:hAnsi="Times New Roman"/>
          <w:bCs/>
          <w:color w:val="auto"/>
          <w:szCs w:val="24"/>
        </w:rPr>
        <w:t xml:space="preserve"> nhưng sẽ ảnh hưởng tới </w:t>
      </w:r>
      <w:r w:rsidR="006D5BDF" w:rsidRPr="00CE6BB0">
        <w:rPr>
          <w:rFonts w:ascii="Times New Roman" w:hAnsi="Times New Roman"/>
          <w:bCs/>
          <w:color w:val="auto"/>
          <w:szCs w:val="24"/>
        </w:rPr>
        <w:t xml:space="preserve">việc đi lại của </w:t>
      </w:r>
      <w:r w:rsidR="00997F76" w:rsidRPr="00CE6BB0">
        <w:rPr>
          <w:rFonts w:ascii="Times New Roman" w:hAnsi="Times New Roman"/>
          <w:bCs/>
          <w:color w:val="auto"/>
          <w:szCs w:val="24"/>
        </w:rPr>
        <w:t xml:space="preserve">hơn 28 nghìn hộ dân </w:t>
      </w:r>
      <w:r w:rsidR="00CF7A75" w:rsidRPr="00CE6BB0">
        <w:rPr>
          <w:rFonts w:ascii="Times New Roman" w:hAnsi="Times New Roman"/>
          <w:bCs/>
          <w:color w:val="auto"/>
          <w:szCs w:val="24"/>
        </w:rPr>
        <w:t xml:space="preserve">khác </w:t>
      </w:r>
      <w:r w:rsidR="00997F76" w:rsidRPr="00CE6BB0">
        <w:rPr>
          <w:rFonts w:ascii="Times New Roman" w:hAnsi="Times New Roman"/>
          <w:bCs/>
          <w:color w:val="auto"/>
          <w:szCs w:val="24"/>
        </w:rPr>
        <w:t xml:space="preserve">đang sinh sống </w:t>
      </w:r>
      <w:r w:rsidR="00CF7A75" w:rsidRPr="00CE6BB0">
        <w:rPr>
          <w:rFonts w:ascii="Times New Roman" w:hAnsi="Times New Roman"/>
          <w:bCs/>
          <w:color w:val="auto"/>
          <w:szCs w:val="24"/>
        </w:rPr>
        <w:t>trong khu vực</w:t>
      </w:r>
      <w:r w:rsidR="00997F76" w:rsidRPr="00CE6BB0">
        <w:rPr>
          <w:rFonts w:ascii="Times New Roman" w:hAnsi="Times New Roman"/>
          <w:bCs/>
          <w:color w:val="auto"/>
          <w:szCs w:val="24"/>
        </w:rPr>
        <w:t>.</w:t>
      </w:r>
    </w:p>
    <w:p w:rsidR="00997F76" w:rsidRPr="00CE6BB0" w:rsidRDefault="00997F76" w:rsidP="00AA7326">
      <w:pPr>
        <w:spacing w:after="60"/>
        <w:ind w:firstLine="720"/>
        <w:jc w:val="both"/>
        <w:rPr>
          <w:rFonts w:ascii="Times New Roman" w:hAnsi="Times New Roman"/>
          <w:bCs/>
          <w:color w:val="auto"/>
          <w:szCs w:val="28"/>
        </w:rPr>
      </w:pPr>
      <w:r w:rsidRPr="00CE6BB0">
        <w:rPr>
          <w:rFonts w:ascii="Times New Roman" w:hAnsi="Times New Roman"/>
          <w:bCs/>
          <w:color w:val="auto"/>
          <w:szCs w:val="28"/>
        </w:rPr>
        <w:lastRenderedPageBreak/>
        <w:t>- Đối với các tuyến đường còn lại: Theo quy định tại Điều 46, Luật Quy hoạch đô thị ngày 17/6/2009, quy hoạch đô thị phải được định kỳ xem xét, rà soát, đánh giá quá trình thực hiện để kịp thời điều chỉnh phù hợp với tình hình phát triển kinh tế - xã hội trong từng giai đoạn. Thời hạn rà soát định kỳ đối với quy hoạch chung là 5 năm kể từ ngày quy hoạch đô thị được phê duyệt. Quy hoạch chung thành phố đã được phê duyệt tại Quyết định số 3926/QĐ-UBND ngày 09/10/2015, tính đến thời điểm này gần 2 năm triển khai thực hiện. Vì vậy,</w:t>
      </w:r>
      <w:r w:rsidR="00AD193D" w:rsidRPr="00CE6BB0">
        <w:rPr>
          <w:rFonts w:ascii="Times New Roman" w:hAnsi="Times New Roman"/>
          <w:bCs/>
          <w:color w:val="auto"/>
          <w:szCs w:val="28"/>
        </w:rPr>
        <w:t xml:space="preserve"> </w:t>
      </w:r>
      <w:r w:rsidR="00BF0262" w:rsidRPr="00CE6BB0">
        <w:rPr>
          <w:rFonts w:ascii="Times New Roman" w:hAnsi="Times New Roman"/>
          <w:bCs/>
          <w:color w:val="auto"/>
          <w:szCs w:val="28"/>
        </w:rPr>
        <w:t>UBND tỉnh sẽ tiếp tục chỉ đạo</w:t>
      </w:r>
      <w:r w:rsidRPr="00CE6BB0">
        <w:rPr>
          <w:rFonts w:ascii="Times New Roman" w:hAnsi="Times New Roman"/>
          <w:bCs/>
          <w:color w:val="auto"/>
          <w:szCs w:val="28"/>
        </w:rPr>
        <w:t xml:space="preserve"> UBND thành phố định kỳ xem xét, rà soát, đánh giá quá trình thực hiện để kịp thời điều chỉnh phù hợp với tình hình phát triển kinh tế - xã hội trong từng giai đoạn.</w:t>
      </w:r>
    </w:p>
    <w:p w:rsidR="00D96E9C" w:rsidRPr="00CE6BB0" w:rsidRDefault="00D96E9C">
      <w:pPr>
        <w:spacing w:after="60"/>
        <w:ind w:firstLine="720"/>
        <w:jc w:val="both"/>
        <w:rPr>
          <w:rFonts w:ascii="Times New Roman" w:hAnsi="Times New Roman"/>
          <w:color w:val="auto"/>
          <w:szCs w:val="28"/>
          <w:lang w:val="nl-NL"/>
        </w:rPr>
      </w:pPr>
      <w:r w:rsidRPr="00CE6BB0">
        <w:rPr>
          <w:rFonts w:ascii="Times New Roman" w:hAnsi="Times New Roman"/>
          <w:b/>
          <w:color w:val="auto"/>
          <w:szCs w:val="28"/>
        </w:rPr>
        <w:t>Câu hỏi 1</w:t>
      </w:r>
      <w:r w:rsidR="00A46AF5" w:rsidRPr="00CE6BB0">
        <w:rPr>
          <w:rFonts w:ascii="Times New Roman" w:hAnsi="Times New Roman"/>
          <w:b/>
          <w:color w:val="auto"/>
          <w:szCs w:val="28"/>
        </w:rPr>
        <w:t>5</w:t>
      </w:r>
      <w:r w:rsidRPr="00CE6BB0">
        <w:rPr>
          <w:rFonts w:ascii="Times New Roman" w:hAnsi="Times New Roman"/>
          <w:b/>
          <w:color w:val="auto"/>
          <w:szCs w:val="28"/>
        </w:rPr>
        <w:t xml:space="preserve">: </w:t>
      </w:r>
      <w:r w:rsidRPr="00CE6BB0">
        <w:rPr>
          <w:rFonts w:ascii="Times New Roman" w:hAnsi="Times New Roman"/>
          <w:color w:val="auto"/>
          <w:szCs w:val="28"/>
          <w:lang w:val="nl-NL"/>
        </w:rPr>
        <w:t>Thời gian qua, trong công tác giải quyết khiếu nại, tố cáo và phản ánh, kiến nghị của tổ chức, công dân, còn tồn đọng một số vụ việc phức tạp, kéo dài. Mặc dù Thường trực Hội đồng nhân dân tỉnh đã có nhiều phiên họp về vụ việc tồn đọng và yêu cầu tập trung xử lý nhưng đến nay kết quả giải quyết vẫn còn chậm, chưa dứt điểm, gây bức xúc trong dư luận và nhân dân. Đề nghị Ủy ban nhân dân tỉnh làm rõ nguyên nhân, trách nhiệm và giải pháp trong thời gian tới?</w:t>
      </w:r>
    </w:p>
    <w:p w:rsidR="00D96E9C" w:rsidRPr="00CE6BB0" w:rsidRDefault="00D96E9C">
      <w:pPr>
        <w:spacing w:after="60"/>
        <w:ind w:firstLine="720"/>
        <w:jc w:val="both"/>
        <w:rPr>
          <w:rFonts w:ascii="Times New Roman" w:hAnsi="Times New Roman"/>
          <w:b/>
          <w:color w:val="auto"/>
          <w:szCs w:val="28"/>
        </w:rPr>
      </w:pPr>
      <w:r w:rsidRPr="00CE6BB0">
        <w:rPr>
          <w:rFonts w:ascii="Times New Roman" w:hAnsi="Times New Roman"/>
          <w:b/>
          <w:color w:val="auto"/>
          <w:szCs w:val="28"/>
        </w:rPr>
        <w:t>Trả lời:</w:t>
      </w:r>
    </w:p>
    <w:p w:rsidR="00D96E9C" w:rsidRPr="00CE6BB0" w:rsidRDefault="00D96E9C">
      <w:pPr>
        <w:spacing w:after="60"/>
        <w:ind w:firstLine="720"/>
        <w:jc w:val="both"/>
        <w:rPr>
          <w:rFonts w:ascii="Times New Roman" w:hAnsi="Times New Roman"/>
          <w:b/>
          <w:color w:val="auto"/>
          <w:szCs w:val="28"/>
          <w:lang w:val="nl-NL"/>
        </w:rPr>
      </w:pPr>
      <w:r w:rsidRPr="00CE6BB0">
        <w:rPr>
          <w:rFonts w:ascii="Times New Roman" w:hAnsi="Times New Roman"/>
          <w:b/>
          <w:color w:val="auto"/>
          <w:szCs w:val="28"/>
          <w:lang w:val="nl-NL"/>
        </w:rPr>
        <w:t xml:space="preserve">1. </w:t>
      </w:r>
      <w:r w:rsidRPr="00CE6BB0">
        <w:rPr>
          <w:rFonts w:ascii="Times New Roman" w:eastAsia="Calibri" w:hAnsi="Times New Roman"/>
          <w:b/>
          <w:color w:val="auto"/>
          <w:szCs w:val="28"/>
          <w:lang w:val="nl-NL"/>
        </w:rPr>
        <w:t>Việc giải quyết tồn đọng 55 trường hợp được giao, cấp đất sai quy định dọc hai bên Quốc lộ 1A (phía Nam cầu Bến Thủy)</w:t>
      </w:r>
    </w:p>
    <w:p w:rsidR="00D96E9C" w:rsidRPr="00CE6BB0" w:rsidRDefault="00D96E9C">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Để có cơ sở xem xét phương án giải quyết vụ việc, UBND tỉnh đã ban hành Quyết định số 2188/QĐ-UBND </w:t>
      </w:r>
      <w:r w:rsidR="009B144A" w:rsidRPr="00CE6BB0">
        <w:rPr>
          <w:rFonts w:ascii="Times New Roman" w:hAnsi="Times New Roman"/>
          <w:color w:val="auto"/>
          <w:szCs w:val="28"/>
          <w:lang w:val="nl-NL"/>
        </w:rPr>
        <w:t xml:space="preserve">ngày 04/8/2014 </w:t>
      </w:r>
      <w:r w:rsidRPr="00CE6BB0">
        <w:rPr>
          <w:rFonts w:ascii="Times New Roman" w:hAnsi="Times New Roman"/>
          <w:color w:val="auto"/>
          <w:szCs w:val="28"/>
          <w:lang w:val="nl-NL"/>
        </w:rPr>
        <w:t>thành lập đoàn thanh tra liên ngành tiến hành thanh tra giải quyết vụ việc. Tuy vậy</w:t>
      </w:r>
      <w:r w:rsidR="00642E90" w:rsidRPr="00CE6BB0">
        <w:rPr>
          <w:rFonts w:ascii="Times New Roman" w:hAnsi="Times New Roman"/>
          <w:color w:val="auto"/>
          <w:szCs w:val="28"/>
          <w:lang w:val="nl-NL"/>
        </w:rPr>
        <w:t>,</w:t>
      </w:r>
      <w:r w:rsidRPr="00CE6BB0">
        <w:rPr>
          <w:rFonts w:ascii="Times New Roman" w:hAnsi="Times New Roman"/>
          <w:color w:val="auto"/>
          <w:szCs w:val="28"/>
          <w:lang w:val="nl-NL"/>
        </w:rPr>
        <w:t xml:space="preserve"> do vụ việc phức tạp, tồn đọng kéo dài nhiều năm nên việc áp dụng phương án giải quyết còn nhiều quan điểm khác nhau</w:t>
      </w:r>
      <w:r w:rsidR="00AD193D" w:rsidRPr="00CE6BB0">
        <w:rPr>
          <w:rFonts w:ascii="Times New Roman" w:hAnsi="Times New Roman"/>
          <w:color w:val="auto"/>
          <w:szCs w:val="28"/>
          <w:lang w:val="nl-NL"/>
        </w:rPr>
        <w:t>,</w:t>
      </w:r>
      <w:r w:rsidRPr="00CE6BB0">
        <w:rPr>
          <w:rFonts w:ascii="Times New Roman" w:hAnsi="Times New Roman"/>
          <w:color w:val="auto"/>
          <w:szCs w:val="28"/>
          <w:lang w:val="nl-NL"/>
        </w:rPr>
        <w:t xml:space="preserve"> đặc biệt là trong việc áp dụng các quy định pháp luật.</w:t>
      </w:r>
    </w:p>
    <w:p w:rsidR="00D96E9C" w:rsidRPr="00CE6BB0" w:rsidRDefault="009B144A">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UBND</w:t>
      </w:r>
      <w:r w:rsidR="00527B9C" w:rsidRPr="00CE6BB0">
        <w:rPr>
          <w:rFonts w:ascii="Times New Roman" w:hAnsi="Times New Roman"/>
          <w:color w:val="auto"/>
          <w:szCs w:val="28"/>
          <w:lang w:val="nl-NL"/>
        </w:rPr>
        <w:t xml:space="preserve"> tỉnh đã </w:t>
      </w:r>
      <w:r w:rsidR="00E3696A" w:rsidRPr="00CE6BB0">
        <w:rPr>
          <w:rFonts w:ascii="Times New Roman" w:hAnsi="Times New Roman"/>
          <w:color w:val="auto"/>
          <w:szCs w:val="28"/>
          <w:lang w:val="nl-NL"/>
        </w:rPr>
        <w:t xml:space="preserve">phối hợp </w:t>
      </w:r>
      <w:r w:rsidR="00527B9C" w:rsidRPr="00CE6BB0">
        <w:rPr>
          <w:rFonts w:ascii="Times New Roman" w:hAnsi="Times New Roman"/>
          <w:color w:val="auto"/>
          <w:szCs w:val="28"/>
          <w:lang w:val="nl-NL"/>
        </w:rPr>
        <w:t>với Bộ Tư pháp, Bộ Tài nguyên và Môi trường</w:t>
      </w:r>
      <w:r w:rsidR="00E3696A" w:rsidRPr="00CE6BB0">
        <w:rPr>
          <w:rFonts w:ascii="Times New Roman" w:hAnsi="Times New Roman"/>
          <w:color w:val="auto"/>
          <w:szCs w:val="28"/>
          <w:lang w:val="nl-NL"/>
        </w:rPr>
        <w:t>, Bộ Tài chính, Thanh tra Chính phủ</w:t>
      </w:r>
      <w:r w:rsidR="00527B9C" w:rsidRPr="00CE6BB0">
        <w:rPr>
          <w:rFonts w:ascii="Times New Roman" w:hAnsi="Times New Roman"/>
          <w:color w:val="auto"/>
          <w:szCs w:val="28"/>
          <w:lang w:val="nl-NL"/>
        </w:rPr>
        <w:t xml:space="preserve"> để </w:t>
      </w:r>
      <w:r w:rsidR="00AD193D" w:rsidRPr="00CE6BB0">
        <w:rPr>
          <w:rFonts w:ascii="Times New Roman" w:hAnsi="Times New Roman"/>
          <w:color w:val="auto"/>
          <w:szCs w:val="28"/>
          <w:lang w:val="nl-NL"/>
        </w:rPr>
        <w:t xml:space="preserve">báo cáo và </w:t>
      </w:r>
      <w:r w:rsidR="00527B9C" w:rsidRPr="00CE6BB0">
        <w:rPr>
          <w:rFonts w:ascii="Times New Roman" w:hAnsi="Times New Roman"/>
          <w:color w:val="auto"/>
          <w:szCs w:val="28"/>
          <w:lang w:val="nl-NL"/>
        </w:rPr>
        <w:t xml:space="preserve">xin ý kiến áp dụng các quy định pháp luật </w:t>
      </w:r>
      <w:r w:rsidR="00E3696A" w:rsidRPr="00CE6BB0">
        <w:rPr>
          <w:rFonts w:ascii="Times New Roman" w:hAnsi="Times New Roman"/>
          <w:color w:val="auto"/>
          <w:szCs w:val="28"/>
          <w:lang w:val="nl-NL"/>
        </w:rPr>
        <w:t xml:space="preserve">và phương án </w:t>
      </w:r>
      <w:r w:rsidR="00527B9C" w:rsidRPr="00CE6BB0">
        <w:rPr>
          <w:rFonts w:ascii="Times New Roman" w:hAnsi="Times New Roman"/>
          <w:color w:val="auto"/>
          <w:szCs w:val="28"/>
          <w:lang w:val="nl-NL"/>
        </w:rPr>
        <w:t xml:space="preserve">giải quyết vụ việc. </w:t>
      </w:r>
      <w:r w:rsidR="00E3696A" w:rsidRPr="00CE6BB0">
        <w:rPr>
          <w:rFonts w:ascii="Times New Roman" w:hAnsi="Times New Roman"/>
          <w:color w:val="auto"/>
          <w:szCs w:val="28"/>
          <w:lang w:val="nl-NL"/>
        </w:rPr>
        <w:t>Tại cuộc họp các</w:t>
      </w:r>
      <w:r w:rsidR="00363634" w:rsidRPr="00CE6BB0">
        <w:rPr>
          <w:rFonts w:ascii="Times New Roman" w:hAnsi="Times New Roman"/>
          <w:color w:val="auto"/>
          <w:szCs w:val="28"/>
          <w:lang w:val="nl-NL"/>
        </w:rPr>
        <w:t xml:space="preserve"> Bộ, ngành trung ương </w:t>
      </w:r>
      <w:r w:rsidR="00E3696A" w:rsidRPr="00CE6BB0">
        <w:rPr>
          <w:rFonts w:ascii="Times New Roman" w:hAnsi="Times New Roman"/>
          <w:color w:val="auto"/>
          <w:szCs w:val="28"/>
          <w:lang w:val="nl-NL"/>
        </w:rPr>
        <w:t xml:space="preserve">đã </w:t>
      </w:r>
      <w:r w:rsidR="00104BB3" w:rsidRPr="00CE6BB0">
        <w:rPr>
          <w:rFonts w:ascii="Times New Roman" w:hAnsi="Times New Roman"/>
          <w:color w:val="auto"/>
          <w:szCs w:val="28"/>
          <w:lang w:val="nl-NL"/>
        </w:rPr>
        <w:t xml:space="preserve">cho ý kiến và </w:t>
      </w:r>
      <w:r w:rsidR="006D5B47" w:rsidRPr="00CE6BB0">
        <w:rPr>
          <w:rFonts w:ascii="Times New Roman" w:hAnsi="Times New Roman"/>
          <w:color w:val="auto"/>
          <w:szCs w:val="28"/>
          <w:lang w:val="nl-NL"/>
        </w:rPr>
        <w:t xml:space="preserve">đề nghị UBND tỉnh Hà Tĩnh báo cáo xin ý kiến </w:t>
      </w:r>
      <w:r w:rsidRPr="00CE6BB0">
        <w:rPr>
          <w:rFonts w:ascii="Times New Roman" w:hAnsi="Times New Roman"/>
          <w:color w:val="auto"/>
          <w:szCs w:val="28"/>
          <w:lang w:val="nl-NL"/>
        </w:rPr>
        <w:t xml:space="preserve">chỉ đạo của </w:t>
      </w:r>
      <w:r w:rsidR="006D5B47" w:rsidRPr="00CE6BB0">
        <w:rPr>
          <w:rFonts w:ascii="Times New Roman" w:hAnsi="Times New Roman"/>
          <w:color w:val="auto"/>
          <w:szCs w:val="28"/>
          <w:lang w:val="nl-NL"/>
        </w:rPr>
        <w:t>Thủ tướng Chính phủ</w:t>
      </w:r>
      <w:r w:rsidR="00D23DCC" w:rsidRPr="00CE6BB0">
        <w:rPr>
          <w:rFonts w:ascii="Times New Roman" w:hAnsi="Times New Roman"/>
          <w:color w:val="auto"/>
          <w:szCs w:val="28"/>
          <w:lang w:val="nl-NL"/>
        </w:rPr>
        <w:t>. Hiện nay, UBND tỉnh đang</w:t>
      </w:r>
      <w:r w:rsidR="00D96E9C" w:rsidRPr="00CE6BB0">
        <w:rPr>
          <w:rFonts w:ascii="Times New Roman" w:hAnsi="Times New Roman"/>
          <w:color w:val="auto"/>
          <w:szCs w:val="28"/>
          <w:lang w:val="nl-NL"/>
        </w:rPr>
        <w:t xml:space="preserve"> </w:t>
      </w:r>
      <w:r w:rsidR="00104BB3" w:rsidRPr="00CE6BB0">
        <w:rPr>
          <w:rFonts w:ascii="Times New Roman" w:hAnsi="Times New Roman"/>
          <w:color w:val="auto"/>
          <w:szCs w:val="28"/>
          <w:lang w:val="nl-NL"/>
        </w:rPr>
        <w:t xml:space="preserve">chỉ đạo các sở, ngành liên quan hoàn chỉnh </w:t>
      </w:r>
      <w:r w:rsidR="00D96E9C" w:rsidRPr="00CE6BB0">
        <w:rPr>
          <w:rFonts w:ascii="Times New Roman" w:hAnsi="Times New Roman"/>
          <w:color w:val="auto"/>
          <w:szCs w:val="28"/>
          <w:lang w:val="nl-NL"/>
        </w:rPr>
        <w:t xml:space="preserve">báo cáo </w:t>
      </w:r>
      <w:r w:rsidR="00104BB3" w:rsidRPr="00CE6BB0">
        <w:rPr>
          <w:rFonts w:ascii="Times New Roman" w:hAnsi="Times New Roman"/>
          <w:color w:val="auto"/>
          <w:szCs w:val="28"/>
          <w:lang w:val="nl-NL"/>
        </w:rPr>
        <w:t xml:space="preserve">theo ý kiến của các Bộ, ngành, trung ương để trình </w:t>
      </w:r>
      <w:r w:rsidR="00D96E9C" w:rsidRPr="00CE6BB0">
        <w:rPr>
          <w:rFonts w:ascii="Times New Roman" w:hAnsi="Times New Roman"/>
          <w:color w:val="auto"/>
          <w:szCs w:val="28"/>
          <w:lang w:val="nl-NL"/>
        </w:rPr>
        <w:t>xin ý kiến</w:t>
      </w:r>
      <w:r w:rsidR="00AD193D" w:rsidRPr="00CE6BB0">
        <w:rPr>
          <w:rFonts w:ascii="Times New Roman" w:hAnsi="Times New Roman"/>
          <w:color w:val="auto"/>
          <w:szCs w:val="28"/>
          <w:lang w:val="nl-NL"/>
        </w:rPr>
        <w:t xml:space="preserve"> chỉ đạo</w:t>
      </w:r>
      <w:r w:rsidR="00D96E9C" w:rsidRPr="00CE6BB0">
        <w:rPr>
          <w:rFonts w:ascii="Times New Roman" w:hAnsi="Times New Roman"/>
          <w:color w:val="auto"/>
          <w:szCs w:val="28"/>
          <w:lang w:val="nl-NL"/>
        </w:rPr>
        <w:t xml:space="preserve"> của Thủ tướng Chính phủ.  </w:t>
      </w:r>
    </w:p>
    <w:p w:rsidR="00D96E9C" w:rsidRPr="00CE6BB0" w:rsidRDefault="00D96E9C">
      <w:pPr>
        <w:spacing w:after="60"/>
        <w:ind w:firstLine="720"/>
        <w:jc w:val="both"/>
        <w:rPr>
          <w:rFonts w:ascii="Times New Roman" w:hAnsi="Times New Roman"/>
          <w:b/>
          <w:color w:val="auto"/>
          <w:szCs w:val="28"/>
          <w:lang w:val="nl-NL"/>
        </w:rPr>
      </w:pPr>
      <w:r w:rsidRPr="00CE6BB0">
        <w:rPr>
          <w:rFonts w:ascii="Times New Roman" w:hAnsi="Times New Roman"/>
          <w:b/>
          <w:color w:val="auto"/>
          <w:szCs w:val="28"/>
          <w:lang w:val="nl-NL"/>
        </w:rPr>
        <w:t>2. Về xử lý tồn đọng trong hoạt động khai thác mỏ đá tại núi Nam Giới, xã Thạch Bàn, huyện Thạch Hà</w:t>
      </w:r>
    </w:p>
    <w:p w:rsidR="00D12D1B" w:rsidRPr="00CE6BB0" w:rsidRDefault="00253EE0">
      <w:pPr>
        <w:spacing w:after="60"/>
        <w:ind w:firstLine="720"/>
        <w:jc w:val="both"/>
        <w:rPr>
          <w:rFonts w:ascii="Times New Roman" w:hAnsi="Times New Roman"/>
          <w:b/>
          <w:color w:val="auto"/>
          <w:szCs w:val="28"/>
          <w:lang w:val="nl-NL"/>
        </w:rPr>
      </w:pPr>
      <w:r w:rsidRPr="00CE6BB0">
        <w:rPr>
          <w:rFonts w:ascii="Times New Roman" w:hAnsi="Times New Roman"/>
          <w:color w:val="auto"/>
          <w:szCs w:val="28"/>
          <w:lang w:val="nl-NL"/>
        </w:rPr>
        <w:t>Để có cơ sở xem xét phương án giải quyết vụ việc, UBND tỉnh đã ban hành Quyết định số 767/QĐ-UBND ngày 27/3/2017 thành lập đoàn thanh tra</w:t>
      </w:r>
      <w:r w:rsidR="00AD193D" w:rsidRPr="00CE6BB0">
        <w:rPr>
          <w:rFonts w:ascii="Times New Roman" w:hAnsi="Times New Roman"/>
          <w:color w:val="auto"/>
          <w:szCs w:val="28"/>
          <w:lang w:val="nl-NL"/>
        </w:rPr>
        <w:t xml:space="preserve"> để</w:t>
      </w:r>
      <w:r w:rsidRPr="00CE6BB0">
        <w:rPr>
          <w:rFonts w:ascii="Times New Roman" w:hAnsi="Times New Roman"/>
          <w:color w:val="auto"/>
          <w:szCs w:val="28"/>
          <w:lang w:val="nl-NL"/>
        </w:rPr>
        <w:t xml:space="preserve"> thanh tra toàn diện quá trình cấp phép và hoạt động khai thác đá tại mỏ đá núi Nam Giới. </w:t>
      </w:r>
      <w:r w:rsidR="00D12D1B" w:rsidRPr="00CE6BB0">
        <w:rPr>
          <w:rFonts w:ascii="Times New Roman" w:hAnsi="Times New Roman"/>
          <w:color w:val="auto"/>
          <w:szCs w:val="28"/>
          <w:lang w:val="nl-NL"/>
        </w:rPr>
        <w:t>Đến nay</w:t>
      </w:r>
      <w:r w:rsidRPr="00CE6BB0">
        <w:rPr>
          <w:rFonts w:ascii="Times New Roman" w:hAnsi="Times New Roman"/>
          <w:color w:val="auto"/>
          <w:szCs w:val="28"/>
          <w:lang w:val="nl-NL"/>
        </w:rPr>
        <w:t xml:space="preserve">, </w:t>
      </w:r>
      <w:r w:rsidR="00D96E9C" w:rsidRPr="00CE6BB0">
        <w:rPr>
          <w:rFonts w:ascii="Times New Roman" w:hAnsi="Times New Roman"/>
          <w:color w:val="auto"/>
          <w:szCs w:val="28"/>
          <w:lang w:val="nl-NL"/>
        </w:rPr>
        <w:t>Đoàn thanh tra đã kết thúc thanh tra trực tiếp</w:t>
      </w:r>
      <w:r w:rsidRPr="00CE6BB0">
        <w:rPr>
          <w:rFonts w:ascii="Times New Roman" w:hAnsi="Times New Roman"/>
          <w:color w:val="auto"/>
          <w:szCs w:val="28"/>
          <w:lang w:val="nl-NL"/>
        </w:rPr>
        <w:t xml:space="preserve"> và đang </w:t>
      </w:r>
      <w:r w:rsidR="00D96E9C" w:rsidRPr="00CE6BB0">
        <w:rPr>
          <w:rFonts w:ascii="Times New Roman" w:hAnsi="Times New Roman"/>
          <w:color w:val="auto"/>
          <w:szCs w:val="28"/>
          <w:lang w:val="nl-NL"/>
        </w:rPr>
        <w:t xml:space="preserve">hoàn thiện báo cáo và dự thảo Kết luận thanh tra </w:t>
      </w:r>
      <w:r w:rsidRPr="00CE6BB0">
        <w:rPr>
          <w:rFonts w:ascii="Times New Roman" w:hAnsi="Times New Roman"/>
          <w:color w:val="auto"/>
          <w:szCs w:val="28"/>
          <w:lang w:val="nl-NL"/>
        </w:rPr>
        <w:t xml:space="preserve">để </w:t>
      </w:r>
      <w:r w:rsidR="00D12D1B" w:rsidRPr="00CE6BB0">
        <w:rPr>
          <w:rFonts w:ascii="Times New Roman" w:hAnsi="Times New Roman"/>
          <w:color w:val="auto"/>
          <w:szCs w:val="28"/>
          <w:lang w:val="nl-NL"/>
        </w:rPr>
        <w:t>báo cáo UBND tỉnh xem xét ban hành Kết luận theo quy định.</w:t>
      </w:r>
    </w:p>
    <w:p w:rsidR="00D96E9C" w:rsidRPr="00CE6BB0" w:rsidRDefault="00D96E9C">
      <w:pPr>
        <w:spacing w:after="60"/>
        <w:ind w:firstLine="720"/>
        <w:jc w:val="both"/>
        <w:rPr>
          <w:rFonts w:ascii="Times New Roman" w:eastAsia="Calibri" w:hAnsi="Times New Roman"/>
          <w:b/>
          <w:color w:val="auto"/>
          <w:szCs w:val="28"/>
          <w:lang w:val="nl-NL"/>
        </w:rPr>
      </w:pPr>
      <w:r w:rsidRPr="00CE6BB0">
        <w:rPr>
          <w:rFonts w:ascii="Times New Roman" w:hAnsi="Times New Roman"/>
          <w:b/>
          <w:color w:val="auto"/>
          <w:szCs w:val="28"/>
          <w:lang w:val="nl-NL"/>
        </w:rPr>
        <w:t xml:space="preserve">3. Việc </w:t>
      </w:r>
      <w:r w:rsidRPr="00CE6BB0">
        <w:rPr>
          <w:rFonts w:ascii="Times New Roman" w:eastAsia="Calibri" w:hAnsi="Times New Roman"/>
          <w:b/>
          <w:color w:val="auto"/>
          <w:szCs w:val="28"/>
          <w:lang w:val="nl-NL"/>
        </w:rPr>
        <w:t>xử lý các sai phạm về đất đai, về xây dựng công trình sai quy hoạch của Công ty TNHH Trường Đoán tại thị trấn Xuân An - Nghi Xuân theo kiến nghị của HĐND tỉnh tại Văn bản số 314/HĐND ngày 05/9/2016</w:t>
      </w:r>
    </w:p>
    <w:p w:rsidR="000B2057" w:rsidRPr="00CE6BB0" w:rsidRDefault="00DA6319" w:rsidP="00AA7326">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lastRenderedPageBreak/>
        <w:t>UBND tỉnh đã ban hành Văn bản số 6237/UBND</w:t>
      </w:r>
      <w:r w:rsidRPr="00CE6BB0">
        <w:rPr>
          <w:rFonts w:ascii="Times New Roman" w:hAnsi="Times New Roman"/>
          <w:noProof/>
          <w:color w:val="auto"/>
          <w:szCs w:val="28"/>
          <w:lang w:val="en-US"/>
        </w:rPr>
        <mc:AlternateContent>
          <mc:Choice Requires="wps">
            <w:drawing>
              <wp:anchor distT="4294967292" distB="4294967292" distL="114294" distR="114294" simplePos="0" relativeHeight="251665408" behindDoc="0" locked="0" layoutInCell="0" allowOverlap="1" wp14:anchorId="2ABBFABA" wp14:editId="088E7755">
                <wp:simplePos x="0" y="0"/>
                <wp:positionH relativeFrom="column">
                  <wp:posOffset>297815</wp:posOffset>
                </wp:positionH>
                <wp:positionV relativeFrom="paragraph">
                  <wp:posOffset>370840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2DD128" id="Straight Connector 1" o:spid="_x0000_s1026" style="position:absolute;z-index:251665408;visibility:visible;mso-wrap-style:square;mso-width-percent:0;mso-height-percent:0;mso-wrap-distance-left:3.17483mm;mso-wrap-distance-top:-1e-4mm;mso-wrap-distance-right:3.17483mm;mso-wrap-distance-bottom:-1e-4mm;mso-position-horizontal:absolute;mso-position-horizontal-relative:text;mso-position-vertical:absolute;mso-position-vertical-relative:text;mso-width-percent:0;mso-height-percent:0;mso-width-relative:page;mso-height-relative:page" from="23.45pt,29.2pt" to="23.4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" o:allowincell="f"/>
            </w:pict>
          </mc:Fallback>
        </mc:AlternateContent>
      </w:r>
      <w:r w:rsidRPr="00CE6BB0">
        <w:rPr>
          <w:rFonts w:ascii="Times New Roman" w:hAnsi="Times New Roman"/>
          <w:color w:val="auto"/>
          <w:szCs w:val="28"/>
          <w:lang w:val="nl-NL"/>
        </w:rPr>
        <w:t>-NL2 ngày 04/10/2017 báo cáo, xin ý kiến thống nhất của Thường trực HĐND tỉnh để giải quyết vụ việc; trên cơ sở thống nhất của HĐND tỉnh tại Văn bản số 322/HĐND ngày 12/10/2017, UBND tỉnh đang chỉ đạo Sở Tài nguyên và Môi trường, Sở Xây dựng, UBND huyện Nghi Xuân và các sở, ngành, địa phương, đơn vị liên quan làm rõ trách nhiệm và xử lý nghiêm tổ chức, cá nhân để xảy ra các sai phạm trong việc sử dụng đất, xây dựng công trình của Công ty TNHH Trường Đoán; đồng thời</w:t>
      </w:r>
      <w:r w:rsidR="000B2057" w:rsidRPr="00CE6BB0">
        <w:rPr>
          <w:rFonts w:ascii="Times New Roman" w:hAnsi="Times New Roman"/>
          <w:color w:val="auto"/>
          <w:szCs w:val="28"/>
          <w:lang w:val="nl-NL"/>
        </w:rPr>
        <w:t>; theo chức năng, nhiệm vụ và thẩm quyền hướng dẫn, yêu cầu Công ty TNHH Trường Đoán thực hiện các nội dung, hồ sơ, thủ tục liên quan; thẩm định, tham mưu cấp có thẩm quyền xem xét, quyết định việc cho thuê đất, điều chỉnh quy hoạch, cấp lại Giấy chứng nhận đầu tư theo quy định. Hiện nay</w:t>
      </w:r>
      <w:r w:rsidR="00002448" w:rsidRPr="00CE6BB0">
        <w:rPr>
          <w:rFonts w:ascii="Times New Roman" w:hAnsi="Times New Roman"/>
          <w:color w:val="auto"/>
          <w:szCs w:val="28"/>
          <w:lang w:val="nl-NL"/>
        </w:rPr>
        <w:t>,</w:t>
      </w:r>
      <w:r w:rsidR="000B2057" w:rsidRPr="00CE6BB0">
        <w:rPr>
          <w:rFonts w:ascii="Times New Roman" w:hAnsi="Times New Roman"/>
          <w:color w:val="auto"/>
          <w:szCs w:val="28"/>
          <w:lang w:val="nl-NL"/>
        </w:rPr>
        <w:t xml:space="preserve"> các sở, ngành</w:t>
      </w:r>
      <w:r w:rsidR="007119FD" w:rsidRPr="00CE6BB0">
        <w:rPr>
          <w:rFonts w:ascii="Times New Roman" w:hAnsi="Times New Roman"/>
          <w:color w:val="auto"/>
          <w:szCs w:val="28"/>
          <w:lang w:val="nl-NL"/>
        </w:rPr>
        <w:t>, địa phương</w:t>
      </w:r>
      <w:r w:rsidR="000B2057" w:rsidRPr="00CE6BB0">
        <w:rPr>
          <w:rFonts w:ascii="Times New Roman" w:hAnsi="Times New Roman"/>
          <w:color w:val="auto"/>
          <w:szCs w:val="28"/>
          <w:lang w:val="nl-NL"/>
        </w:rPr>
        <w:t xml:space="preserve"> đang phối hợp </w:t>
      </w:r>
      <w:r w:rsidR="007119FD" w:rsidRPr="00CE6BB0">
        <w:rPr>
          <w:rFonts w:ascii="Times New Roman" w:hAnsi="Times New Roman"/>
          <w:color w:val="auto"/>
          <w:szCs w:val="28"/>
          <w:lang w:val="nl-NL"/>
        </w:rPr>
        <w:t>với</w:t>
      </w:r>
      <w:r w:rsidR="000B2057" w:rsidRPr="00CE6BB0">
        <w:rPr>
          <w:rFonts w:ascii="Times New Roman" w:hAnsi="Times New Roman"/>
          <w:color w:val="auto"/>
          <w:szCs w:val="28"/>
          <w:lang w:val="nl-NL"/>
        </w:rPr>
        <w:t xml:space="preserve"> Công ty để thực hiện.</w:t>
      </w:r>
      <w:r w:rsidR="00002448" w:rsidRPr="00CE6BB0">
        <w:rPr>
          <w:rFonts w:ascii="Times New Roman" w:hAnsi="Times New Roman"/>
          <w:color w:val="auto"/>
          <w:szCs w:val="28"/>
          <w:lang w:val="nl-NL"/>
        </w:rPr>
        <w:t xml:space="preserve"> Dự kiến sẽ hoàn thành trong năm 2017.</w:t>
      </w:r>
    </w:p>
    <w:p w:rsidR="00D96E9C" w:rsidRPr="00CE6BB0" w:rsidRDefault="00D96E9C">
      <w:pPr>
        <w:spacing w:after="60"/>
        <w:jc w:val="both"/>
        <w:rPr>
          <w:rFonts w:ascii="Times New Roman" w:hAnsi="Times New Roman"/>
          <w:b/>
          <w:color w:val="auto"/>
          <w:szCs w:val="28"/>
          <w:lang w:val="nl-NL"/>
        </w:rPr>
      </w:pPr>
      <w:r w:rsidRPr="00CE6BB0">
        <w:rPr>
          <w:rFonts w:ascii="Times New Roman" w:hAnsi="Times New Roman"/>
          <w:color w:val="auto"/>
          <w:szCs w:val="28"/>
          <w:lang w:val="nl-NL"/>
        </w:rPr>
        <w:tab/>
      </w:r>
      <w:r w:rsidRPr="00CE6BB0">
        <w:rPr>
          <w:rFonts w:ascii="Times New Roman" w:hAnsi="Times New Roman"/>
          <w:b/>
          <w:color w:val="auto"/>
          <w:szCs w:val="28"/>
          <w:lang w:val="nl-NL"/>
        </w:rPr>
        <w:t xml:space="preserve">4. </w:t>
      </w:r>
      <w:r w:rsidRPr="00CE6BB0">
        <w:rPr>
          <w:rFonts w:ascii="Times New Roman" w:eastAsia="Calibri" w:hAnsi="Times New Roman"/>
          <w:b/>
          <w:color w:val="auto"/>
          <w:szCs w:val="28"/>
          <w:lang w:val="nl-NL"/>
        </w:rPr>
        <w:t>Về 46 vụ việc khiếu nại, tố cáo tồn đọng theo báo cáo số 122/BC-ĐGS ngày 06/12/2016 của Đoàn Giám sát HĐND tỉnh</w:t>
      </w:r>
    </w:p>
    <w:p w:rsidR="00D96E9C" w:rsidRPr="00CE6BB0" w:rsidRDefault="00D96E9C">
      <w:pPr>
        <w:spacing w:after="60"/>
        <w:jc w:val="both"/>
        <w:rPr>
          <w:rFonts w:ascii="Times New Roman" w:hAnsi="Times New Roman"/>
          <w:color w:val="auto"/>
          <w:szCs w:val="28"/>
          <w:lang w:val="nl-NL"/>
        </w:rPr>
      </w:pPr>
      <w:r w:rsidRPr="00CE6BB0">
        <w:rPr>
          <w:rFonts w:ascii="Times New Roman" w:hAnsi="Times New Roman"/>
          <w:color w:val="auto"/>
          <w:szCs w:val="28"/>
          <w:lang w:val="nl-NL"/>
        </w:rPr>
        <w:tab/>
        <w:t>UBND tỉnh</w:t>
      </w:r>
      <w:r w:rsidR="004F5D1C" w:rsidRPr="00CE6BB0">
        <w:rPr>
          <w:rFonts w:ascii="Times New Roman" w:hAnsi="Times New Roman"/>
          <w:color w:val="auto"/>
          <w:szCs w:val="28"/>
          <w:lang w:val="nl-NL"/>
        </w:rPr>
        <w:t xml:space="preserve"> đã chỉ đạo </w:t>
      </w:r>
      <w:r w:rsidRPr="00CE6BB0">
        <w:rPr>
          <w:rFonts w:ascii="Times New Roman" w:hAnsi="Times New Roman"/>
          <w:color w:val="auto"/>
          <w:szCs w:val="28"/>
          <w:lang w:val="nl-NL"/>
        </w:rPr>
        <w:t>Thanh tra tỉnh</w:t>
      </w:r>
      <w:r w:rsidR="004F5D1C" w:rsidRPr="00CE6BB0">
        <w:rPr>
          <w:rFonts w:ascii="Times New Roman" w:hAnsi="Times New Roman"/>
          <w:color w:val="auto"/>
          <w:szCs w:val="28"/>
          <w:lang w:val="nl-NL"/>
        </w:rPr>
        <w:t xml:space="preserve"> và các sở, ngành địa phương </w:t>
      </w:r>
      <w:r w:rsidRPr="00CE6BB0">
        <w:rPr>
          <w:rFonts w:ascii="Times New Roman" w:hAnsi="Times New Roman"/>
          <w:color w:val="auto"/>
          <w:szCs w:val="28"/>
          <w:lang w:val="nl-NL"/>
        </w:rPr>
        <w:t xml:space="preserve">báo cáo phương án giải quyết; nêu rõ nguyên nhân, lý do, trách nhiệm và xây dựng các giải pháp cụ thể xử lý, cam kết thời gian hoàn thành. Tuy vậy, đây là những vụ việc tồn đọng </w:t>
      </w:r>
      <w:r w:rsidR="00AD193D" w:rsidRPr="00CE6BB0">
        <w:rPr>
          <w:rFonts w:ascii="Times New Roman" w:hAnsi="Times New Roman"/>
          <w:color w:val="auto"/>
          <w:szCs w:val="28"/>
          <w:lang w:val="nl-NL"/>
        </w:rPr>
        <w:t xml:space="preserve">đã </w:t>
      </w:r>
      <w:r w:rsidRPr="00CE6BB0">
        <w:rPr>
          <w:rFonts w:ascii="Times New Roman" w:hAnsi="Times New Roman"/>
          <w:color w:val="auto"/>
          <w:szCs w:val="28"/>
          <w:lang w:val="nl-NL"/>
        </w:rPr>
        <w:t xml:space="preserve">lâu, có tính chất phức tạp, nội dung vụ việc liên quan đến nhiều đối tượng, trách nhiệm tham mưu xử lý liên quan đến nhiều ngành, nhiều đơn vị do vậy quá trình giải quyết các địa phương cần tham vấn ý kiến của các sở ngành chuyên môn nên thời gian giải quyết kéo dài. </w:t>
      </w:r>
    </w:p>
    <w:p w:rsidR="00D96E9C" w:rsidRPr="00CE6BB0" w:rsidRDefault="004F5D1C">
      <w:pPr>
        <w:spacing w:after="60"/>
        <w:ind w:firstLine="720"/>
        <w:jc w:val="both"/>
        <w:rPr>
          <w:rFonts w:ascii="Times New Roman" w:hAnsi="Times New Roman"/>
          <w:color w:val="auto"/>
          <w:szCs w:val="28"/>
          <w:lang w:val="nl-NL"/>
        </w:rPr>
      </w:pPr>
      <w:r w:rsidRPr="00CE6BB0">
        <w:rPr>
          <w:rFonts w:ascii="Times New Roman" w:hAnsi="Times New Roman"/>
          <w:bCs/>
          <w:color w:val="auto"/>
          <w:szCs w:val="28"/>
          <w:lang w:val="nl-NL"/>
        </w:rPr>
        <w:t xml:space="preserve">Đến thời điểm hiện tại </w:t>
      </w:r>
      <w:r w:rsidR="00D96E9C" w:rsidRPr="00CE6BB0">
        <w:rPr>
          <w:rFonts w:ascii="Times New Roman" w:hAnsi="Times New Roman"/>
          <w:color w:val="auto"/>
          <w:szCs w:val="28"/>
          <w:lang w:val="nl-NL"/>
        </w:rPr>
        <w:t>trong tổng số 46 vụ việc tồn đọng Đoàn giám sát HĐND tỉnh nêu tại Báo cáo số 122/BC-ĐGS, có 23 vụ việc đã được giải quyết xong; còn lại 23 vụ việc</w:t>
      </w:r>
      <w:r w:rsidR="00D96E9C" w:rsidRPr="00CE6BB0">
        <w:rPr>
          <w:rFonts w:ascii="Times New Roman" w:hAnsi="Times New Roman"/>
          <w:color w:val="auto"/>
          <w:szCs w:val="28"/>
          <w:lang w:val="vi-VN"/>
        </w:rPr>
        <w:t xml:space="preserve"> </w:t>
      </w:r>
      <w:r w:rsidRPr="00CE6BB0">
        <w:rPr>
          <w:rFonts w:ascii="Times New Roman" w:hAnsi="Times New Roman"/>
          <w:color w:val="auto"/>
          <w:szCs w:val="28"/>
          <w:lang w:val="en-US"/>
        </w:rPr>
        <w:t>đang giải quyết</w:t>
      </w:r>
      <w:r w:rsidR="00D96E9C" w:rsidRPr="00CE6BB0">
        <w:rPr>
          <w:rFonts w:ascii="Times New Roman" w:hAnsi="Times New Roman"/>
          <w:color w:val="auto"/>
          <w:szCs w:val="28"/>
          <w:lang w:val="nl-NL"/>
        </w:rPr>
        <w:t xml:space="preserve">, trong đó: </w:t>
      </w:r>
      <w:r w:rsidR="00D96E9C" w:rsidRPr="00CE6BB0">
        <w:rPr>
          <w:rFonts w:ascii="Times New Roman" w:hAnsi="Times New Roman"/>
          <w:color w:val="auto"/>
          <w:szCs w:val="28"/>
          <w:lang w:val="en-US"/>
        </w:rPr>
        <w:t>T</w:t>
      </w:r>
      <w:r w:rsidR="00D96E9C" w:rsidRPr="00CE6BB0">
        <w:rPr>
          <w:rFonts w:ascii="Times New Roman" w:hAnsi="Times New Roman"/>
          <w:color w:val="auto"/>
          <w:szCs w:val="28"/>
          <w:lang w:val="vi-VN"/>
        </w:rPr>
        <w:t xml:space="preserve">hẩm quyền cấp huyện 12 vụ việc, </w:t>
      </w:r>
      <w:r w:rsidR="00D96E9C" w:rsidRPr="00CE6BB0">
        <w:rPr>
          <w:rFonts w:ascii="Times New Roman" w:hAnsi="Times New Roman"/>
          <w:color w:val="auto"/>
          <w:szCs w:val="28"/>
          <w:lang w:val="nl-NL"/>
        </w:rPr>
        <w:t>trách nhiệm tham mưu của các</w:t>
      </w:r>
      <w:r w:rsidR="00D96E9C" w:rsidRPr="00CE6BB0">
        <w:rPr>
          <w:rFonts w:ascii="Times New Roman" w:hAnsi="Times New Roman"/>
          <w:color w:val="auto"/>
          <w:szCs w:val="28"/>
          <w:lang w:val="vi-VN"/>
        </w:rPr>
        <w:t xml:space="preserve"> sở, ngành cấp tỉnh 11 vụ việc</w:t>
      </w:r>
      <w:r w:rsidR="00D96E9C" w:rsidRPr="00CE6BB0">
        <w:rPr>
          <w:rFonts w:ascii="Times New Roman" w:hAnsi="Times New Roman"/>
          <w:color w:val="auto"/>
          <w:szCs w:val="28"/>
          <w:lang w:val="nl-NL"/>
        </w:rPr>
        <w:t xml:space="preserve">. Hiện nay, các đơn vị đang rà soát tham mưu giải quyết nhưng do vụ việc phức tạp, liên quan đến nhiều đối tượng nên chưa xác định thời gian xử lý dứt điểm. </w:t>
      </w:r>
      <w:r w:rsidRPr="00CE6BB0">
        <w:rPr>
          <w:rFonts w:ascii="Times New Roman" w:hAnsi="Times New Roman"/>
          <w:color w:val="auto"/>
          <w:szCs w:val="28"/>
          <w:lang w:val="nl-NL"/>
        </w:rPr>
        <w:t>UBND tỉnh</w:t>
      </w:r>
      <w:r w:rsidR="00AD193D" w:rsidRPr="00CE6BB0">
        <w:rPr>
          <w:rFonts w:ascii="Times New Roman" w:hAnsi="Times New Roman"/>
          <w:color w:val="auto"/>
          <w:szCs w:val="28"/>
          <w:lang w:val="nl-NL"/>
        </w:rPr>
        <w:t xml:space="preserve"> s</w:t>
      </w:r>
      <w:r w:rsidR="00D96E9C" w:rsidRPr="00CE6BB0">
        <w:rPr>
          <w:rFonts w:ascii="Times New Roman" w:hAnsi="Times New Roman"/>
          <w:color w:val="auto"/>
          <w:szCs w:val="28"/>
          <w:lang w:val="nl-NL"/>
        </w:rPr>
        <w:t>ẽ tiếp tục</w:t>
      </w:r>
      <w:r w:rsidR="00AD193D" w:rsidRPr="00CE6BB0">
        <w:rPr>
          <w:rFonts w:ascii="Times New Roman" w:hAnsi="Times New Roman"/>
          <w:color w:val="auto"/>
          <w:szCs w:val="28"/>
          <w:lang w:val="nl-NL"/>
        </w:rPr>
        <w:t xml:space="preserve"> chỉ đạo,</w:t>
      </w:r>
      <w:r w:rsidR="00D96E9C" w:rsidRPr="00CE6BB0">
        <w:rPr>
          <w:rFonts w:ascii="Times New Roman" w:hAnsi="Times New Roman"/>
          <w:color w:val="auto"/>
          <w:szCs w:val="28"/>
          <w:lang w:val="nl-NL"/>
        </w:rPr>
        <w:t xml:space="preserve"> theo dõi, đôn đốc giải quyết các vụ việc xong trước 30/6/2018. Cụ thể các vụ việc chưa giải quyết xong, như sau:</w:t>
      </w:r>
    </w:p>
    <w:p w:rsidR="00D96E9C" w:rsidRPr="00CE6BB0" w:rsidRDefault="00D96E9C">
      <w:pPr>
        <w:spacing w:after="60"/>
        <w:jc w:val="both"/>
        <w:rPr>
          <w:rFonts w:ascii="Times New Roman" w:hAnsi="Times New Roman"/>
          <w:color w:val="auto"/>
          <w:szCs w:val="28"/>
          <w:lang w:val="nl-NL"/>
        </w:rPr>
      </w:pPr>
      <w:r w:rsidRPr="00CE6BB0">
        <w:rPr>
          <w:rFonts w:ascii="Times New Roman" w:hAnsi="Times New Roman"/>
          <w:color w:val="auto"/>
          <w:szCs w:val="28"/>
          <w:lang w:val="nl-NL"/>
        </w:rPr>
        <w:tab/>
        <w:t xml:space="preserve">(1) UBND các huyện Nghi Xuân, Lộc Hà, Vũ Quang; thị xã Kỳ Anh và thành phố Hà Tĩnh </w:t>
      </w:r>
      <w:r w:rsidRPr="00CE6BB0">
        <w:rPr>
          <w:rFonts w:ascii="Times New Roman" w:hAnsi="Times New Roman"/>
          <w:color w:val="auto"/>
          <w:szCs w:val="28"/>
          <w:lang w:val="vi-VN"/>
        </w:rPr>
        <w:t xml:space="preserve">còn </w:t>
      </w:r>
      <w:r w:rsidRPr="00CE6BB0">
        <w:rPr>
          <w:rFonts w:ascii="Times New Roman" w:hAnsi="Times New Roman"/>
          <w:color w:val="auto"/>
          <w:szCs w:val="28"/>
          <w:lang w:val="nl-NL"/>
        </w:rPr>
        <w:t>tồn đọng</w:t>
      </w:r>
      <w:r w:rsidRPr="00CE6BB0">
        <w:rPr>
          <w:rFonts w:ascii="Times New Roman" w:hAnsi="Times New Roman"/>
          <w:color w:val="auto"/>
          <w:szCs w:val="28"/>
          <w:lang w:val="vi-VN"/>
        </w:rPr>
        <w:t xml:space="preserve"> 12 vụ việc</w:t>
      </w:r>
      <w:r w:rsidRPr="00CE6BB0">
        <w:rPr>
          <w:rFonts w:ascii="Times New Roman" w:hAnsi="Times New Roman"/>
          <w:color w:val="auto"/>
          <w:szCs w:val="28"/>
          <w:vertAlign w:val="superscript"/>
          <w:lang w:val="en-US"/>
        </w:rPr>
        <w:footnoteReference w:id="10"/>
      </w:r>
      <w:r w:rsidRPr="00CE6BB0">
        <w:rPr>
          <w:rFonts w:ascii="Times New Roman" w:hAnsi="Times New Roman"/>
          <w:color w:val="auto"/>
          <w:szCs w:val="28"/>
          <w:lang w:val="nl-NL"/>
        </w:rPr>
        <w:t>.</w:t>
      </w:r>
    </w:p>
    <w:p w:rsidR="00D96E9C" w:rsidRPr="00CE6BB0" w:rsidRDefault="00D96E9C">
      <w:pPr>
        <w:spacing w:after="60"/>
        <w:jc w:val="both"/>
        <w:rPr>
          <w:rFonts w:ascii="Times New Roman" w:hAnsi="Times New Roman"/>
          <w:color w:val="auto"/>
          <w:szCs w:val="28"/>
          <w:lang w:val="nl-NL"/>
        </w:rPr>
      </w:pPr>
      <w:r w:rsidRPr="00CE6BB0">
        <w:rPr>
          <w:rFonts w:ascii="Times New Roman" w:hAnsi="Times New Roman"/>
          <w:color w:val="auto"/>
          <w:szCs w:val="28"/>
          <w:lang w:val="nl-NL"/>
        </w:rPr>
        <w:tab/>
        <w:t xml:space="preserve">(2) Trách nhiệm các sở, ngành cấp tỉnh còn lại 11 vụ việc; </w:t>
      </w:r>
      <w:r w:rsidR="004F5D1C" w:rsidRPr="00CE6BB0">
        <w:rPr>
          <w:rFonts w:ascii="Times New Roman" w:hAnsi="Times New Roman"/>
          <w:color w:val="auto"/>
          <w:szCs w:val="28"/>
          <w:lang w:val="nl-NL"/>
        </w:rPr>
        <w:t xml:space="preserve">UBND tỉnh đang chỉ đạo </w:t>
      </w:r>
      <w:r w:rsidRPr="00CE6BB0">
        <w:rPr>
          <w:rFonts w:ascii="Times New Roman" w:hAnsi="Times New Roman"/>
          <w:color w:val="auto"/>
          <w:szCs w:val="28"/>
          <w:lang w:val="nl-NL"/>
        </w:rPr>
        <w:t>Thanh tra tỉnh phối hợp với các ngành tham mưu UBND tỉnh chỉ đạo xử lý theo từng nhóm vụ việc, cụ thể:</w:t>
      </w:r>
    </w:p>
    <w:p w:rsidR="00D96E9C" w:rsidRPr="00CE6BB0" w:rsidRDefault="00D96E9C">
      <w:pPr>
        <w:spacing w:after="60"/>
        <w:jc w:val="both"/>
        <w:rPr>
          <w:rFonts w:ascii="Times New Roman" w:hAnsi="Times New Roman"/>
          <w:color w:val="auto"/>
          <w:szCs w:val="28"/>
          <w:lang w:val="nl-NL"/>
        </w:rPr>
      </w:pPr>
      <w:r w:rsidRPr="00CE6BB0">
        <w:rPr>
          <w:rFonts w:ascii="Times New Roman" w:hAnsi="Times New Roman"/>
          <w:color w:val="auto"/>
          <w:szCs w:val="28"/>
          <w:lang w:val="nl-NL"/>
        </w:rPr>
        <w:lastRenderedPageBreak/>
        <w:tab/>
        <w:t>+ Có 04 vụ việc UBND tỉnh đã thành lập Đoàn kiểm tra xác minh, đang xin ý kiến các cơ quan Trung ương để giải quyết đảm bảo quy định và có tính khả thi: (1) Các công dân Nghiêm Đình Phúc, Nguyễn Kim Quán, Hoàng Nghĩa Nhiệm, Nguyễn Đức Vũ, Nguyễn Nhật Tân và 73 hộ được giao đất Nam cầu Bến Thủy, thị trấn Xuân An năm 1992-1993; (2) Khiếu nại của bà Dương Thị Hòa, xã Phú Phong</w:t>
      </w:r>
      <w:r w:rsidR="00AD193D" w:rsidRPr="00CE6BB0">
        <w:rPr>
          <w:rFonts w:ascii="Times New Roman" w:hAnsi="Times New Roman"/>
          <w:color w:val="auto"/>
          <w:szCs w:val="28"/>
          <w:lang w:val="nl-NL"/>
        </w:rPr>
        <w:t>,</w:t>
      </w:r>
      <w:r w:rsidRPr="00CE6BB0">
        <w:rPr>
          <w:rFonts w:ascii="Times New Roman" w:hAnsi="Times New Roman"/>
          <w:color w:val="auto"/>
          <w:szCs w:val="28"/>
          <w:lang w:val="nl-NL"/>
        </w:rPr>
        <w:t xml:space="preserve"> huyện Hương Khê; (3) KN của ông Mai Tùng Đăng ở Thị trấn Hương Khê liên quan đến việc giao đất ở khu vực Hồ Bình Sơn; (4) Kiến nghị xử lý sai phạm về đất đai tại xã Phú Phong, huyện Hương Khê. </w:t>
      </w:r>
    </w:p>
    <w:p w:rsidR="00D96E9C" w:rsidRPr="00CE6BB0" w:rsidRDefault="00D96E9C">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 Đối với 03 vụ việc tranh chấp dân sự: (1) </w:t>
      </w:r>
      <w:r w:rsidR="004F5D1C" w:rsidRPr="00CE6BB0">
        <w:rPr>
          <w:rFonts w:ascii="Times New Roman" w:hAnsi="Times New Roman"/>
          <w:color w:val="auto"/>
          <w:szCs w:val="28"/>
          <w:lang w:val="nl-NL"/>
        </w:rPr>
        <w:t xml:space="preserve">Vụ </w:t>
      </w:r>
      <w:r w:rsidRPr="00CE6BB0">
        <w:rPr>
          <w:rFonts w:ascii="Times New Roman" w:hAnsi="Times New Roman"/>
          <w:color w:val="auto"/>
          <w:szCs w:val="28"/>
          <w:lang w:val="nl-NL"/>
        </w:rPr>
        <w:t>việc của ông Phạm Văn Nữu, ở Tổ dân phố 5, thị trấn Xuân An, huyện Nghi Xuân; (2) vụ việc bà Hoàng Thị Sao ở xã Cẩm Quan, huyện Cẩm Xuyên; (2) vụ việc ông Lê Hữu Chí ở xã Hương Giang, huyện Hương Khê) đã được Tòa án các cấp xét xử và bản án của Tòa án đã có hiệu lực pháp luật, tuy vậy quá trình tổ chức thực hiện các bản án gặp nhiều vướng mắc, UBND tỉnh và các đơn vị liên quan đã xin ý kiến các cơ quan Trung ương để xử lý nhưng chưa dứt điểm. Hiện nay, vụ việc của bà Hoàng Thị Sao, ở xã Cẩm Quan, huyện Cẩm Xuyên đã được TAND cấp cao tại Hà Nội đã thụ lý đối với yêu cầu của TAND tỉnh Hà Tĩnh (số thụ lý 62/TL-HNGĐ ngày 20/9/2017) và đang tiến hành xem xét vụ án theo thủ tục tái thẩm; vụ việc tranh chấp đất đai của ông Lê Hữu Chí ở xã Hương Giang, huyện Hương Khê đã được Đoàn giám sát của Ban Dân nguyện UBTV Quốc hội rà soát, đang kiến nghị Viện kiểm sát Nhân dân cấp cao xem xét lại bản án để có tính khả thi trong tổ chức thực hiện.</w:t>
      </w:r>
    </w:p>
    <w:p w:rsidR="00D96E9C" w:rsidRPr="00CE6BB0" w:rsidRDefault="00D96E9C">
      <w:pPr>
        <w:spacing w:after="60"/>
        <w:jc w:val="both"/>
        <w:rPr>
          <w:rFonts w:ascii="Times New Roman" w:hAnsi="Times New Roman"/>
          <w:color w:val="auto"/>
          <w:szCs w:val="28"/>
          <w:lang w:val="nl-NL"/>
        </w:rPr>
      </w:pPr>
      <w:r w:rsidRPr="00CE6BB0">
        <w:rPr>
          <w:rFonts w:ascii="Times New Roman" w:hAnsi="Times New Roman"/>
          <w:color w:val="auto"/>
          <w:szCs w:val="28"/>
          <w:lang w:val="nl-NL"/>
        </w:rPr>
        <w:tab/>
        <w:t>+ 04 vụ việc có tính chất phức tạp, liên quan đến nhiều người</w:t>
      </w:r>
      <w:r w:rsidR="008F1C1D" w:rsidRPr="00CE6BB0">
        <w:rPr>
          <w:rFonts w:ascii="Times New Roman" w:hAnsi="Times New Roman"/>
          <w:color w:val="auto"/>
          <w:szCs w:val="28"/>
          <w:lang w:val="nl-NL"/>
        </w:rPr>
        <w:t>,</w:t>
      </w:r>
      <w:r w:rsidRPr="00CE6BB0">
        <w:rPr>
          <w:rFonts w:ascii="Times New Roman" w:hAnsi="Times New Roman"/>
          <w:color w:val="auto"/>
          <w:szCs w:val="28"/>
          <w:lang w:val="nl-NL"/>
        </w:rPr>
        <w:t xml:space="preserve"> UBND tỉnh đang </w:t>
      </w:r>
      <w:r w:rsidR="00BE2043" w:rsidRPr="00CE6BB0">
        <w:rPr>
          <w:rFonts w:ascii="Times New Roman" w:hAnsi="Times New Roman"/>
          <w:color w:val="auto"/>
          <w:szCs w:val="28"/>
          <w:lang w:val="nl-NL"/>
        </w:rPr>
        <w:t>chỉ đạo</w:t>
      </w:r>
      <w:r w:rsidRPr="00CE6BB0">
        <w:rPr>
          <w:rFonts w:ascii="Times New Roman" w:hAnsi="Times New Roman"/>
          <w:color w:val="auto"/>
          <w:szCs w:val="28"/>
          <w:lang w:val="nl-NL"/>
        </w:rPr>
        <w:t xml:space="preserve"> các Sở, ngành</w:t>
      </w:r>
      <w:r w:rsidR="00231375" w:rsidRPr="00CE6BB0">
        <w:rPr>
          <w:rFonts w:ascii="Times New Roman" w:hAnsi="Times New Roman"/>
          <w:color w:val="auto"/>
          <w:szCs w:val="28"/>
          <w:lang w:val="nl-NL"/>
        </w:rPr>
        <w:t>, địa phương</w:t>
      </w:r>
      <w:r w:rsidRPr="00CE6BB0">
        <w:rPr>
          <w:rFonts w:ascii="Times New Roman" w:hAnsi="Times New Roman"/>
          <w:color w:val="auto"/>
          <w:szCs w:val="28"/>
          <w:lang w:val="nl-NL"/>
        </w:rPr>
        <w:t>: (1) Ông Dương Văn Tỏ - Tổ dân phố 5, thị trấn Xuân An khiếu nại về cấp Giấy CNQSD đất; (2) Vấn đề bồi thường giải tỏa hành lang an toàn lưới điện tại xã Kỳ Lợi, thị xã Kỳ Anh; (3) Kiến nghị của một số hộ dân tại các phường, xã thuộc thị xã Kỳ Anh; (4) Kiến nghị của một số hộ dân tại phường Kỳ Liên về cấp đất tái định cư.</w:t>
      </w:r>
    </w:p>
    <w:p w:rsidR="00642A9E" w:rsidRPr="00CE6BB0" w:rsidRDefault="00642A9E">
      <w:pPr>
        <w:spacing w:after="60"/>
        <w:ind w:firstLine="720"/>
        <w:jc w:val="both"/>
        <w:rPr>
          <w:rFonts w:ascii="Times New Roman" w:hAnsi="Times New Roman"/>
          <w:color w:val="auto"/>
          <w:szCs w:val="28"/>
          <w:lang w:val="nl-NL"/>
        </w:rPr>
      </w:pPr>
      <w:r w:rsidRPr="00CE6BB0">
        <w:rPr>
          <w:rFonts w:ascii="Times New Roman" w:hAnsi="Times New Roman"/>
          <w:color w:val="auto"/>
          <w:szCs w:val="28"/>
          <w:lang w:val="nl-NL"/>
        </w:rPr>
        <w:t xml:space="preserve">Trên đây là báo cáo tổng hợp </w:t>
      </w:r>
      <w:r w:rsidR="006F516C" w:rsidRPr="00CE6BB0">
        <w:rPr>
          <w:rFonts w:ascii="Times New Roman" w:hAnsi="Times New Roman"/>
          <w:color w:val="auto"/>
          <w:szCs w:val="28"/>
          <w:lang w:val="nl-NL"/>
        </w:rPr>
        <w:t xml:space="preserve">kết quả thực hiện chất vấn của các vị đại biểu HĐND tỉnh, các Ban HĐND tỉnh tại </w:t>
      </w:r>
      <w:r w:rsidR="006F516C" w:rsidRPr="00CE6BB0">
        <w:rPr>
          <w:rFonts w:ascii="Times New Roman" w:hAnsi="Times New Roman"/>
          <w:color w:val="auto"/>
          <w:szCs w:val="28"/>
        </w:rPr>
        <w:t>kỳ họp thứ 4 - HĐND tỉnh khoá XVII</w:t>
      </w:r>
      <w:r w:rsidRPr="00CE6BB0">
        <w:rPr>
          <w:rFonts w:ascii="Times New Roman" w:hAnsi="Times New Roman"/>
          <w:color w:val="auto"/>
          <w:szCs w:val="28"/>
          <w:lang w:val="nl-NL"/>
        </w:rPr>
        <w:t>; UBND tỉnh tổng hợp báo cáo Thường trực HĐND tỉnh, Đại biểu HĐND tỉnh./.</w:t>
      </w:r>
    </w:p>
    <w:p w:rsidR="007F7D08" w:rsidRPr="00CE6BB0" w:rsidRDefault="007F7D08" w:rsidP="00DC0550">
      <w:pPr>
        <w:spacing w:line="120" w:lineRule="exact"/>
        <w:ind w:firstLine="720"/>
        <w:jc w:val="both"/>
        <w:rPr>
          <w:rFonts w:ascii="Times New Roman" w:hAnsi="Times New Roman"/>
          <w:color w:val="auto"/>
          <w:szCs w:val="28"/>
        </w:rPr>
      </w:pPr>
    </w:p>
    <w:p w:rsidR="007F7D08" w:rsidRPr="00CE6BB0" w:rsidRDefault="007F7D08" w:rsidP="00DC0550">
      <w:pPr>
        <w:spacing w:line="120" w:lineRule="exact"/>
        <w:ind w:firstLine="720"/>
        <w:jc w:val="both"/>
        <w:rPr>
          <w:rFonts w:ascii="Times New Roman" w:hAnsi="Times New Roman"/>
          <w:color w:val="auto"/>
          <w:szCs w:val="28"/>
        </w:rPr>
      </w:pPr>
    </w:p>
    <w:tbl>
      <w:tblPr>
        <w:tblW w:w="9180" w:type="dxa"/>
        <w:tblLayout w:type="fixed"/>
        <w:tblLook w:val="0000" w:firstRow="0" w:lastRow="0" w:firstColumn="0" w:lastColumn="0" w:noHBand="0" w:noVBand="0"/>
      </w:tblPr>
      <w:tblGrid>
        <w:gridCol w:w="4644"/>
        <w:gridCol w:w="4536"/>
      </w:tblGrid>
      <w:tr w:rsidR="00191063" w:rsidRPr="00CE6BB0" w:rsidTr="00EF11A9">
        <w:tc>
          <w:tcPr>
            <w:tcW w:w="4644" w:type="dxa"/>
          </w:tcPr>
          <w:p w:rsidR="00191063" w:rsidRPr="00CE6BB0" w:rsidRDefault="004E2B26" w:rsidP="00191063">
            <w:pPr>
              <w:rPr>
                <w:rFonts w:ascii="Times New Roman" w:hAnsi="Times New Roman"/>
                <w:b/>
                <w:i/>
                <w:color w:val="auto"/>
                <w:sz w:val="24"/>
                <w:szCs w:val="24"/>
              </w:rPr>
            </w:pPr>
            <w:r w:rsidRPr="00CE6BB0">
              <w:rPr>
                <w:rFonts w:ascii="Times New Roman" w:hAnsi="Times New Roman"/>
                <w:b/>
                <w:i/>
                <w:color w:val="auto"/>
                <w:sz w:val="24"/>
                <w:szCs w:val="24"/>
              </w:rPr>
              <w:t>Nơ</w:t>
            </w:r>
            <w:r w:rsidR="0065480A" w:rsidRPr="00CE6BB0">
              <w:rPr>
                <w:rFonts w:ascii="Times New Roman" w:hAnsi="Times New Roman"/>
                <w:b/>
                <w:i/>
                <w:color w:val="auto"/>
                <w:sz w:val="24"/>
                <w:szCs w:val="24"/>
              </w:rPr>
              <w:t>i nhận</w:t>
            </w:r>
            <w:r w:rsidR="00191063" w:rsidRPr="00CE6BB0">
              <w:rPr>
                <w:rFonts w:ascii="Times New Roman" w:hAnsi="Times New Roman"/>
                <w:b/>
                <w:i/>
                <w:color w:val="auto"/>
                <w:sz w:val="24"/>
                <w:szCs w:val="24"/>
              </w:rPr>
              <w:t>:</w:t>
            </w:r>
          </w:p>
          <w:p w:rsidR="003D5D2D" w:rsidRPr="00CE6BB0" w:rsidRDefault="003D5D2D" w:rsidP="003D5D2D">
            <w:pPr>
              <w:rPr>
                <w:rFonts w:ascii="Times New Roman" w:hAnsi="Times New Roman"/>
                <w:color w:val="auto"/>
                <w:sz w:val="22"/>
                <w:lang w:val="nl-NL"/>
              </w:rPr>
            </w:pPr>
            <w:r w:rsidRPr="00CE6BB0">
              <w:rPr>
                <w:rFonts w:ascii="Times New Roman" w:hAnsi="Times New Roman"/>
                <w:color w:val="auto"/>
                <w:sz w:val="22"/>
                <w:lang w:val="nl-NL"/>
              </w:rPr>
              <w:t>- Như trên;</w:t>
            </w:r>
          </w:p>
          <w:p w:rsidR="003D5D2D" w:rsidRPr="00CE6BB0" w:rsidRDefault="003D5D2D" w:rsidP="003D5D2D">
            <w:pPr>
              <w:rPr>
                <w:rFonts w:ascii="Times New Roman" w:hAnsi="Times New Roman"/>
                <w:color w:val="auto"/>
                <w:sz w:val="22"/>
                <w:lang w:val="nl-NL"/>
              </w:rPr>
            </w:pPr>
            <w:r w:rsidRPr="00CE6BB0">
              <w:rPr>
                <w:rFonts w:ascii="Times New Roman" w:hAnsi="Times New Roman"/>
                <w:color w:val="auto"/>
                <w:sz w:val="22"/>
                <w:lang w:val="nl-NL"/>
              </w:rPr>
              <w:t>- TT HĐND tỉnh;</w:t>
            </w:r>
          </w:p>
          <w:p w:rsidR="003D5D2D" w:rsidRPr="00CE6BB0" w:rsidRDefault="003D5D2D" w:rsidP="003D5D2D">
            <w:pPr>
              <w:rPr>
                <w:rFonts w:ascii="Times New Roman" w:hAnsi="Times New Roman"/>
                <w:color w:val="auto"/>
                <w:sz w:val="22"/>
                <w:lang w:val="nl-NL"/>
              </w:rPr>
            </w:pPr>
            <w:r w:rsidRPr="00CE6BB0">
              <w:rPr>
                <w:rFonts w:ascii="Times New Roman" w:hAnsi="Times New Roman"/>
                <w:color w:val="auto"/>
                <w:sz w:val="22"/>
                <w:lang w:val="nl-NL"/>
              </w:rPr>
              <w:t>- Chủ tịch, các PCT UBND tỉnh;</w:t>
            </w:r>
          </w:p>
          <w:p w:rsidR="003D5D2D" w:rsidRPr="00CE6BB0" w:rsidRDefault="003D5D2D" w:rsidP="003D5D2D">
            <w:pPr>
              <w:rPr>
                <w:rFonts w:ascii="Times New Roman" w:hAnsi="Times New Roman"/>
                <w:color w:val="auto"/>
                <w:sz w:val="22"/>
                <w:lang w:val="nl-NL"/>
              </w:rPr>
            </w:pPr>
            <w:r w:rsidRPr="00CE6BB0">
              <w:rPr>
                <w:rFonts w:ascii="Times New Roman" w:hAnsi="Times New Roman"/>
                <w:color w:val="auto"/>
                <w:sz w:val="22"/>
                <w:lang w:val="nl-NL"/>
              </w:rPr>
              <w:t>- Chánh, Phó VP/UB;</w:t>
            </w:r>
          </w:p>
          <w:p w:rsidR="003D5D2D" w:rsidRPr="00CE6BB0" w:rsidRDefault="003D5D2D" w:rsidP="003D5D2D">
            <w:pPr>
              <w:rPr>
                <w:rFonts w:ascii="Times New Roman" w:hAnsi="Times New Roman"/>
                <w:color w:val="auto"/>
                <w:sz w:val="22"/>
                <w:lang w:val="nl-NL"/>
              </w:rPr>
            </w:pPr>
            <w:r w:rsidRPr="00CE6BB0">
              <w:rPr>
                <w:rFonts w:ascii="Times New Roman" w:hAnsi="Times New Roman"/>
                <w:color w:val="auto"/>
                <w:sz w:val="22"/>
                <w:lang w:val="nl-NL"/>
              </w:rPr>
              <w:t>- Các CV/UB;</w:t>
            </w:r>
          </w:p>
          <w:p w:rsidR="003D5D2D" w:rsidRPr="00CE6BB0" w:rsidRDefault="003D5D2D" w:rsidP="003D5D2D">
            <w:pPr>
              <w:rPr>
                <w:rFonts w:ascii="Times New Roman" w:hAnsi="Times New Roman"/>
                <w:color w:val="auto"/>
                <w:sz w:val="22"/>
              </w:rPr>
            </w:pPr>
            <w:r w:rsidRPr="00CE6BB0">
              <w:rPr>
                <w:rFonts w:ascii="Times New Roman" w:hAnsi="Times New Roman"/>
                <w:color w:val="auto"/>
                <w:sz w:val="22"/>
              </w:rPr>
              <w:t>- Lưu: VT, TH.</w:t>
            </w:r>
          </w:p>
          <w:p w:rsidR="00A73B3E" w:rsidRPr="00CE6BB0" w:rsidRDefault="003D5D2D" w:rsidP="003D5D2D">
            <w:pPr>
              <w:rPr>
                <w:rFonts w:ascii="Times New Roman" w:hAnsi="Times New Roman"/>
                <w:i/>
                <w:color w:val="auto"/>
                <w:szCs w:val="28"/>
              </w:rPr>
            </w:pPr>
            <w:r w:rsidRPr="00CE6BB0">
              <w:rPr>
                <w:rFonts w:ascii="Times New Roman" w:hAnsi="Times New Roman"/>
                <w:color w:val="auto"/>
                <w:sz w:val="22"/>
              </w:rPr>
              <w:t xml:space="preserve">Gửi: Bản giẩy </w:t>
            </w:r>
            <w:r w:rsidR="002A3E02" w:rsidRPr="00CE6BB0">
              <w:rPr>
                <w:rFonts w:ascii="Times New Roman" w:hAnsi="Times New Roman"/>
                <w:color w:val="auto"/>
                <w:sz w:val="22"/>
              </w:rPr>
              <w:t>(7</w:t>
            </w:r>
            <w:r w:rsidRPr="00CE6BB0">
              <w:rPr>
                <w:rFonts w:ascii="Times New Roman" w:hAnsi="Times New Roman"/>
                <w:color w:val="auto"/>
                <w:sz w:val="22"/>
              </w:rPr>
              <w:t>0</w:t>
            </w:r>
            <w:r w:rsidR="002A3E02" w:rsidRPr="00CE6BB0">
              <w:rPr>
                <w:rFonts w:ascii="Times New Roman" w:hAnsi="Times New Roman"/>
                <w:color w:val="auto"/>
                <w:sz w:val="22"/>
              </w:rPr>
              <w:t xml:space="preserve"> </w:t>
            </w:r>
            <w:r w:rsidRPr="00CE6BB0">
              <w:rPr>
                <w:rFonts w:ascii="Times New Roman" w:hAnsi="Times New Roman"/>
                <w:color w:val="auto"/>
                <w:sz w:val="22"/>
              </w:rPr>
              <w:t>b).</w:t>
            </w:r>
          </w:p>
        </w:tc>
        <w:tc>
          <w:tcPr>
            <w:tcW w:w="4536" w:type="dxa"/>
          </w:tcPr>
          <w:p w:rsidR="002E6F0A" w:rsidRPr="00CE6BB0" w:rsidRDefault="002E6F0A" w:rsidP="00191063">
            <w:pPr>
              <w:jc w:val="center"/>
              <w:rPr>
                <w:rFonts w:ascii="Times New Roman" w:hAnsi="Times New Roman"/>
                <w:b/>
                <w:color w:val="auto"/>
                <w:sz w:val="26"/>
                <w:szCs w:val="28"/>
              </w:rPr>
            </w:pPr>
            <w:r w:rsidRPr="00CE6BB0">
              <w:rPr>
                <w:rFonts w:ascii="Times New Roman" w:hAnsi="Times New Roman"/>
                <w:b/>
                <w:color w:val="auto"/>
                <w:sz w:val="26"/>
                <w:szCs w:val="28"/>
              </w:rPr>
              <w:t>TM. UỶ BAN NHÂN DÂN</w:t>
            </w:r>
          </w:p>
          <w:p w:rsidR="00191063" w:rsidRPr="00CE6BB0" w:rsidRDefault="002E6F0A" w:rsidP="00191063">
            <w:pPr>
              <w:jc w:val="center"/>
              <w:rPr>
                <w:rFonts w:ascii="Times New Roman" w:hAnsi="Times New Roman"/>
                <w:b/>
                <w:color w:val="auto"/>
                <w:sz w:val="26"/>
                <w:szCs w:val="28"/>
              </w:rPr>
            </w:pPr>
            <w:r w:rsidRPr="00CE6BB0">
              <w:rPr>
                <w:rFonts w:ascii="Times New Roman" w:hAnsi="Times New Roman"/>
                <w:b/>
                <w:color w:val="auto"/>
                <w:sz w:val="26"/>
                <w:szCs w:val="28"/>
              </w:rPr>
              <w:t>KT.</w:t>
            </w:r>
            <w:r w:rsidR="00C42362" w:rsidRPr="00CE6BB0">
              <w:rPr>
                <w:rFonts w:ascii="Times New Roman" w:hAnsi="Times New Roman"/>
                <w:b/>
                <w:color w:val="auto"/>
                <w:sz w:val="26"/>
                <w:szCs w:val="28"/>
              </w:rPr>
              <w:t xml:space="preserve"> </w:t>
            </w:r>
            <w:r w:rsidR="0065480A" w:rsidRPr="00CE6BB0">
              <w:rPr>
                <w:rFonts w:ascii="Times New Roman" w:hAnsi="Times New Roman"/>
                <w:b/>
                <w:color w:val="auto"/>
                <w:sz w:val="26"/>
                <w:szCs w:val="28"/>
              </w:rPr>
              <w:t>CHỦ TỊCH</w:t>
            </w:r>
          </w:p>
          <w:p w:rsidR="003F3DCD" w:rsidRPr="00CE6BB0" w:rsidRDefault="003F3DCD" w:rsidP="00191063">
            <w:pPr>
              <w:jc w:val="center"/>
              <w:rPr>
                <w:rFonts w:ascii="Times New Roman" w:hAnsi="Times New Roman"/>
                <w:b/>
                <w:color w:val="auto"/>
                <w:sz w:val="26"/>
                <w:szCs w:val="28"/>
              </w:rPr>
            </w:pPr>
            <w:r w:rsidRPr="00CE6BB0">
              <w:rPr>
                <w:rFonts w:ascii="Times New Roman" w:hAnsi="Times New Roman"/>
                <w:b/>
                <w:color w:val="auto"/>
                <w:sz w:val="26"/>
                <w:szCs w:val="28"/>
              </w:rPr>
              <w:t xml:space="preserve">PHÓ </w:t>
            </w:r>
            <w:r w:rsidR="002E6F0A" w:rsidRPr="00CE6BB0">
              <w:rPr>
                <w:rFonts w:ascii="Times New Roman" w:hAnsi="Times New Roman"/>
                <w:b/>
                <w:color w:val="auto"/>
                <w:sz w:val="26"/>
                <w:szCs w:val="28"/>
              </w:rPr>
              <w:t>CHỦ TỊCH</w:t>
            </w:r>
          </w:p>
          <w:p w:rsidR="00191063" w:rsidRPr="00CE6BB0" w:rsidRDefault="00191063" w:rsidP="00191063">
            <w:pPr>
              <w:rPr>
                <w:rFonts w:ascii="Times New Roman" w:hAnsi="Times New Roman"/>
                <w:color w:val="auto"/>
                <w:szCs w:val="28"/>
              </w:rPr>
            </w:pPr>
            <w:r w:rsidRPr="00CE6BB0">
              <w:rPr>
                <w:rFonts w:ascii="Times New Roman" w:hAnsi="Times New Roman"/>
                <w:color w:val="auto"/>
                <w:sz w:val="26"/>
                <w:szCs w:val="28"/>
              </w:rPr>
              <w:t xml:space="preserve">        </w:t>
            </w:r>
            <w:r w:rsidRPr="00CE6BB0">
              <w:rPr>
                <w:rFonts w:ascii="Times New Roman" w:hAnsi="Times New Roman"/>
                <w:color w:val="auto"/>
                <w:szCs w:val="28"/>
              </w:rPr>
              <w:t xml:space="preserve">        </w:t>
            </w:r>
          </w:p>
          <w:p w:rsidR="00DC0550" w:rsidRPr="00CE6BB0" w:rsidRDefault="00DC0550" w:rsidP="00191063">
            <w:pPr>
              <w:rPr>
                <w:rFonts w:ascii="Times New Roman" w:hAnsi="Times New Roman"/>
                <w:color w:val="auto"/>
                <w:szCs w:val="28"/>
              </w:rPr>
            </w:pPr>
          </w:p>
          <w:p w:rsidR="007F7D08" w:rsidRPr="00CE6BB0" w:rsidRDefault="00CE6BB0" w:rsidP="00CE6BB0">
            <w:pPr>
              <w:jc w:val="center"/>
              <w:rPr>
                <w:rFonts w:ascii="Times New Roman" w:hAnsi="Times New Roman"/>
                <w:color w:val="auto"/>
                <w:szCs w:val="28"/>
              </w:rPr>
            </w:pPr>
            <w:r>
              <w:rPr>
                <w:rFonts w:ascii="Times New Roman" w:hAnsi="Times New Roman"/>
                <w:color w:val="auto"/>
                <w:szCs w:val="28"/>
              </w:rPr>
              <w:t>(đã ký)</w:t>
            </w:r>
            <w:bookmarkStart w:id="0" w:name="_GoBack"/>
            <w:bookmarkEnd w:id="0"/>
          </w:p>
          <w:p w:rsidR="00264A82" w:rsidRPr="00CE6BB0" w:rsidRDefault="00264A82" w:rsidP="00191063">
            <w:pPr>
              <w:rPr>
                <w:rFonts w:ascii="Times New Roman" w:hAnsi="Times New Roman"/>
                <w:color w:val="auto"/>
                <w:szCs w:val="28"/>
              </w:rPr>
            </w:pPr>
          </w:p>
          <w:p w:rsidR="006D65DD" w:rsidRPr="00CE6BB0" w:rsidRDefault="006D65DD" w:rsidP="00191063">
            <w:pPr>
              <w:rPr>
                <w:rFonts w:ascii="Times New Roman" w:hAnsi="Times New Roman"/>
                <w:color w:val="auto"/>
                <w:szCs w:val="28"/>
              </w:rPr>
            </w:pPr>
          </w:p>
          <w:p w:rsidR="002D50A1" w:rsidRPr="00CE6BB0" w:rsidRDefault="002D50A1" w:rsidP="006751B6">
            <w:pPr>
              <w:rPr>
                <w:rFonts w:ascii="Times New Roman" w:hAnsi="Times New Roman"/>
                <w:b/>
                <w:i/>
                <w:color w:val="auto"/>
                <w:szCs w:val="28"/>
              </w:rPr>
            </w:pPr>
          </w:p>
          <w:p w:rsidR="00191063" w:rsidRPr="00CE6BB0" w:rsidRDefault="003939D8" w:rsidP="0023220F">
            <w:pPr>
              <w:jc w:val="center"/>
              <w:rPr>
                <w:rFonts w:ascii="Times New Roman" w:hAnsi="Times New Roman"/>
                <w:b/>
                <w:color w:val="auto"/>
                <w:szCs w:val="28"/>
              </w:rPr>
            </w:pPr>
            <w:r w:rsidRPr="00CE6BB0">
              <w:rPr>
                <w:rFonts w:ascii="Times New Roman" w:hAnsi="Times New Roman"/>
                <w:b/>
                <w:color w:val="auto"/>
                <w:szCs w:val="28"/>
              </w:rPr>
              <w:t>Đặng Ngọc Sơn</w:t>
            </w:r>
          </w:p>
        </w:tc>
      </w:tr>
    </w:tbl>
    <w:p w:rsidR="00C04044" w:rsidRPr="00CE6BB0" w:rsidRDefault="00C04044" w:rsidP="005972AC">
      <w:pPr>
        <w:rPr>
          <w:rFonts w:ascii="Times New Roman" w:hAnsi="Times New Roman"/>
          <w:color w:val="auto"/>
          <w:szCs w:val="28"/>
        </w:rPr>
      </w:pPr>
    </w:p>
    <w:sectPr w:rsidR="00C04044" w:rsidRPr="00CE6BB0" w:rsidSect="00886727">
      <w:footerReference w:type="even" r:id="rId9"/>
      <w:footerReference w:type="default" r:id="rId10"/>
      <w:pgSz w:w="11907" w:h="16840" w:code="9"/>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C67" w:rsidRDefault="002E3C67">
      <w:r>
        <w:separator/>
      </w:r>
    </w:p>
  </w:endnote>
  <w:endnote w:type="continuationSeparator" w:id="0">
    <w:p w:rsidR="002E3C67" w:rsidRDefault="002E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1B" w:rsidRDefault="002E0D1B" w:rsidP="00CE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0D1B" w:rsidRDefault="002E0D1B">
    <w:pPr>
      <w:pStyle w:val="Footer"/>
    </w:pPr>
  </w:p>
  <w:p w:rsidR="002E0D1B" w:rsidRDefault="002E0D1B"/>
  <w:p w:rsidR="002E0D1B" w:rsidRDefault="002E0D1B"/>
  <w:p w:rsidR="002E0D1B" w:rsidRDefault="002E0D1B"/>
  <w:p w:rsidR="002E0D1B" w:rsidRDefault="002E0D1B"/>
  <w:p w:rsidR="002E0D1B" w:rsidRDefault="002E0D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D1B" w:rsidRPr="004E74C9" w:rsidRDefault="002E0D1B" w:rsidP="00CE6CE4">
    <w:pPr>
      <w:pStyle w:val="Footer"/>
      <w:framePr w:wrap="around" w:vAnchor="text" w:hAnchor="margin" w:xAlign="center" w:y="1"/>
      <w:rPr>
        <w:rStyle w:val="PageNumber"/>
        <w:sz w:val="26"/>
      </w:rPr>
    </w:pPr>
    <w:r w:rsidRPr="004E74C9">
      <w:rPr>
        <w:rStyle w:val="PageNumber"/>
        <w:sz w:val="26"/>
      </w:rPr>
      <w:fldChar w:fldCharType="begin"/>
    </w:r>
    <w:r w:rsidRPr="004E74C9">
      <w:rPr>
        <w:rStyle w:val="PageNumber"/>
        <w:sz w:val="26"/>
      </w:rPr>
      <w:instrText xml:space="preserve">PAGE  </w:instrText>
    </w:r>
    <w:r w:rsidRPr="004E74C9">
      <w:rPr>
        <w:rStyle w:val="PageNumber"/>
        <w:sz w:val="26"/>
      </w:rPr>
      <w:fldChar w:fldCharType="separate"/>
    </w:r>
    <w:r w:rsidR="00CE6BB0">
      <w:rPr>
        <w:rStyle w:val="PageNumber"/>
        <w:noProof/>
        <w:sz w:val="26"/>
      </w:rPr>
      <w:t>30</w:t>
    </w:r>
    <w:r w:rsidRPr="004E74C9">
      <w:rPr>
        <w:rStyle w:val="PageNumber"/>
        <w:sz w:val="26"/>
      </w:rPr>
      <w:fldChar w:fldCharType="end"/>
    </w:r>
  </w:p>
  <w:p w:rsidR="002E0D1B" w:rsidRDefault="002E0D1B" w:rsidP="00527B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C67" w:rsidRDefault="002E3C67">
      <w:r>
        <w:separator/>
      </w:r>
    </w:p>
  </w:footnote>
  <w:footnote w:type="continuationSeparator" w:id="0">
    <w:p w:rsidR="002E3C67" w:rsidRDefault="002E3C67">
      <w:r>
        <w:continuationSeparator/>
      </w:r>
    </w:p>
  </w:footnote>
  <w:footnote w:id="1">
    <w:p w:rsidR="00851B8B" w:rsidRPr="00251473" w:rsidRDefault="00851B8B" w:rsidP="00851B8B">
      <w:pPr>
        <w:pStyle w:val="FootnoteText"/>
        <w:rPr>
          <w:sz w:val="18"/>
          <w:szCs w:val="18"/>
          <w:lang w:val="en-US"/>
        </w:rPr>
      </w:pPr>
      <w:r w:rsidRPr="00251473">
        <w:rPr>
          <w:rStyle w:val="FootnoteReference"/>
          <w:sz w:val="18"/>
          <w:szCs w:val="18"/>
        </w:rPr>
        <w:footnoteRef/>
      </w:r>
      <w:r w:rsidRPr="00251473">
        <w:rPr>
          <w:sz w:val="18"/>
          <w:szCs w:val="18"/>
        </w:rPr>
        <w:t xml:space="preserve"> </w:t>
      </w:r>
      <w:r w:rsidRPr="00251473">
        <w:rPr>
          <w:sz w:val="18"/>
          <w:szCs w:val="18"/>
          <w:lang w:val="en-US"/>
        </w:rPr>
        <w:t xml:space="preserve">Trong đó: lúa giảm </w:t>
      </w:r>
      <w:r w:rsidRPr="00251473">
        <w:rPr>
          <w:sz w:val="18"/>
          <w:szCs w:val="18"/>
          <w:lang w:val="nl-NL"/>
        </w:rPr>
        <w:t xml:space="preserve">-2,3%, </w:t>
      </w:r>
      <w:r w:rsidRPr="00251473">
        <w:rPr>
          <w:sz w:val="18"/>
          <w:szCs w:val="18"/>
          <w:lang w:val="es-ES_tradnl"/>
        </w:rPr>
        <w:t>các cây ngô, lạc, đậu,…) giảm (-0,45%); cam, bưởi, cây trồng lâu năm đóng góp tăng 0,23%,..</w:t>
      </w:r>
    </w:p>
  </w:footnote>
  <w:footnote w:id="2">
    <w:p w:rsidR="00851B8B" w:rsidRPr="00251473" w:rsidRDefault="00851B8B" w:rsidP="00851B8B">
      <w:pPr>
        <w:pStyle w:val="FootnoteText"/>
        <w:rPr>
          <w:sz w:val="18"/>
          <w:szCs w:val="18"/>
          <w:lang w:val="en-US"/>
        </w:rPr>
      </w:pPr>
      <w:r w:rsidRPr="00251473">
        <w:rPr>
          <w:rStyle w:val="FootnoteReference"/>
          <w:sz w:val="18"/>
          <w:szCs w:val="18"/>
        </w:rPr>
        <w:footnoteRef/>
      </w:r>
      <w:r w:rsidRPr="00251473">
        <w:rPr>
          <w:sz w:val="18"/>
          <w:szCs w:val="18"/>
          <w:lang w:val="en-US"/>
        </w:rPr>
        <w:t xml:space="preserve"> Lợn giảm </w:t>
      </w:r>
      <w:r w:rsidRPr="00251473">
        <w:rPr>
          <w:sz w:val="18"/>
          <w:szCs w:val="18"/>
          <w:lang w:val="nl-NL"/>
        </w:rPr>
        <w:t>giảm (-1,5%), bò giảm (-1,24%); chăn nuôi hươu, gia cầm tăng 0,17%</w:t>
      </w:r>
    </w:p>
  </w:footnote>
  <w:footnote w:id="3">
    <w:p w:rsidR="002E0D1B" w:rsidRPr="00251473" w:rsidRDefault="002E0D1B" w:rsidP="00913533">
      <w:pPr>
        <w:pStyle w:val="FootnoteText"/>
        <w:rPr>
          <w:sz w:val="18"/>
          <w:szCs w:val="18"/>
          <w:lang w:val="en-US"/>
        </w:rPr>
      </w:pPr>
      <w:r w:rsidRPr="00251473">
        <w:rPr>
          <w:rStyle w:val="FootnoteReference"/>
          <w:sz w:val="18"/>
          <w:szCs w:val="18"/>
        </w:rPr>
        <w:footnoteRef/>
      </w:r>
      <w:r w:rsidRPr="00251473">
        <w:rPr>
          <w:sz w:val="18"/>
          <w:szCs w:val="18"/>
          <w:lang w:val="en-US"/>
        </w:rPr>
        <w:t xml:space="preserve"> </w:t>
      </w:r>
      <w:r w:rsidRPr="00251473">
        <w:rPr>
          <w:sz w:val="18"/>
          <w:szCs w:val="18"/>
          <w:lang w:val="nl-NL"/>
        </w:rPr>
        <w:t>làm hơn 10.627ha lúa và 4.455ha rau màu bị ngập, cây ăn bảo bị đổ ngã, hư hỏng; 318ha diện tích ao, hồ thủy sản bị ngập,..</w:t>
      </w:r>
    </w:p>
  </w:footnote>
  <w:footnote w:id="4">
    <w:p w:rsidR="002E0D1B" w:rsidRPr="00251473" w:rsidRDefault="002E0D1B" w:rsidP="00913533">
      <w:pPr>
        <w:pStyle w:val="FootnoteText"/>
        <w:rPr>
          <w:sz w:val="18"/>
          <w:szCs w:val="18"/>
          <w:lang w:val="en-US"/>
        </w:rPr>
      </w:pPr>
      <w:r w:rsidRPr="00251473">
        <w:rPr>
          <w:rStyle w:val="FootnoteReference"/>
          <w:sz w:val="18"/>
          <w:szCs w:val="18"/>
        </w:rPr>
        <w:footnoteRef/>
      </w:r>
      <w:r w:rsidRPr="00251473">
        <w:rPr>
          <w:sz w:val="18"/>
          <w:szCs w:val="18"/>
          <w:lang w:val="en-US"/>
        </w:rPr>
        <w:t xml:space="preserve"> </w:t>
      </w:r>
      <w:r w:rsidRPr="00251473">
        <w:rPr>
          <w:sz w:val="18"/>
          <w:szCs w:val="18"/>
          <w:lang w:val="pt-BR"/>
        </w:rPr>
        <w:t>hơn 22km đê, kè; 18km kênh mương, 233 cống bị sạt lở và hư hỏng, 27 trạm bơm bị hưu hỏng nặng; Có 4.951 cột điện các loại bị đổ gãy, 248km đường dây điện bị đứt, 87 trạm biến thế các loại bị hư hỏng; 243 xí nghiệp, công trình, 84 nhà kho, nhà xưởng bị thiệt hại; Có 290 điểm trường, với 1.180 phòng học,... bị hư hỏng.</w:t>
      </w:r>
    </w:p>
  </w:footnote>
  <w:footnote w:id="5">
    <w:p w:rsidR="002E0D1B" w:rsidRPr="00251473" w:rsidRDefault="002E0D1B" w:rsidP="00913533">
      <w:pPr>
        <w:pStyle w:val="FootnoteText"/>
        <w:jc w:val="both"/>
        <w:rPr>
          <w:sz w:val="18"/>
          <w:szCs w:val="18"/>
          <w:lang w:val="en-US"/>
        </w:rPr>
      </w:pPr>
      <w:r w:rsidRPr="00251473">
        <w:rPr>
          <w:rStyle w:val="FootnoteReference"/>
          <w:sz w:val="18"/>
          <w:szCs w:val="18"/>
        </w:rPr>
        <w:footnoteRef/>
      </w:r>
      <w:r w:rsidRPr="00251473">
        <w:rPr>
          <w:sz w:val="18"/>
          <w:szCs w:val="18"/>
          <w:lang w:val="en-US"/>
        </w:rPr>
        <w:t xml:space="preserve"> vụ Hè Thu 2016 sản lượng đạt 20,36 vạn tấn, năng suất 45,4 tạ/ha</w:t>
      </w:r>
    </w:p>
  </w:footnote>
  <w:footnote w:id="6">
    <w:p w:rsidR="002E0D1B" w:rsidRPr="00251473" w:rsidRDefault="002E0D1B" w:rsidP="00913533">
      <w:pPr>
        <w:pStyle w:val="FootnoteText"/>
        <w:jc w:val="both"/>
        <w:rPr>
          <w:sz w:val="18"/>
          <w:szCs w:val="18"/>
          <w:lang w:val="it-IT"/>
        </w:rPr>
      </w:pPr>
      <w:r w:rsidRPr="00251473">
        <w:rPr>
          <w:rStyle w:val="FootnoteReference"/>
          <w:sz w:val="18"/>
          <w:szCs w:val="18"/>
        </w:rPr>
        <w:footnoteRef/>
      </w:r>
      <w:r w:rsidRPr="00251473">
        <w:rPr>
          <w:sz w:val="18"/>
          <w:szCs w:val="18"/>
          <w:lang w:val="nl-NL"/>
        </w:rPr>
        <w:t xml:space="preserve"> </w:t>
      </w:r>
      <w:r w:rsidRPr="00251473">
        <w:rPr>
          <w:color w:val="000000"/>
          <w:sz w:val="18"/>
          <w:szCs w:val="18"/>
          <w:lang w:val="nl-NL"/>
        </w:rPr>
        <w:t>tạm ngừng tái đàn, các giải pháp kỹ thuật chăn nuôi, giảm giá thức ăn chăn nuôi, họp hộ tiểu thương các chợ giảm giá bán, triển khai cửa hàng bán thịt lợn bình ổn giá, vận động cơ quan, DN, người dân tiêu thụ thịt....</w:t>
      </w:r>
    </w:p>
  </w:footnote>
  <w:footnote w:id="7">
    <w:p w:rsidR="002E0D1B" w:rsidRPr="00251473" w:rsidRDefault="002E0D1B" w:rsidP="00913533">
      <w:pPr>
        <w:pStyle w:val="FootnoteText"/>
        <w:jc w:val="both"/>
        <w:rPr>
          <w:sz w:val="18"/>
          <w:szCs w:val="18"/>
          <w:lang w:val="nl-NL"/>
        </w:rPr>
      </w:pPr>
      <w:r w:rsidRPr="00251473">
        <w:rPr>
          <w:rStyle w:val="FootnoteReference"/>
          <w:sz w:val="18"/>
          <w:szCs w:val="18"/>
        </w:rPr>
        <w:footnoteRef/>
      </w:r>
      <w:r w:rsidRPr="00251473">
        <w:rPr>
          <w:sz w:val="18"/>
          <w:szCs w:val="18"/>
          <w:lang w:val="nl-NL"/>
        </w:rPr>
        <w:t>Nếu so sánh với điều kiện của một số địa phương khác trong vùng có thể thấy thời gian trỗ của giống Thiên ưu 8 có sự sai khác với thời gian trỗ tại Hà Tĩnh. Ví dụ ở Quảng Bình, thời gian trỗ của giống Thiên ưu 8 từ 10-18/4. Quảng Trị từ 10-15/4, trong khi các đợt không khí lạnh xuất hiện từ 20-22/4.</w:t>
      </w:r>
    </w:p>
  </w:footnote>
  <w:footnote w:id="8">
    <w:p w:rsidR="009951FE" w:rsidRDefault="009951FE" w:rsidP="009951FE">
      <w:pPr>
        <w:pStyle w:val="FootnoteText"/>
        <w:ind w:firstLine="720"/>
        <w:jc w:val="both"/>
      </w:pPr>
      <w:r>
        <w:rPr>
          <w:rStyle w:val="FootnoteReference"/>
        </w:rPr>
        <w:footnoteRef/>
      </w:r>
      <w:r>
        <w:t xml:space="preserve"> Gồm các báo: Báo Hà Tĩnh (02 ấn phẩm in và điện tử), Đài Phát thanh và Truyền hình tỉnh, Tạp chí Thông tin - Tư tưởng, Tạp chí Hồng Lĩnh, Tạp chí Khoa học, Tạp chí Văn hóa Hà Tĩnh.</w:t>
      </w:r>
    </w:p>
  </w:footnote>
  <w:footnote w:id="9">
    <w:p w:rsidR="009951FE" w:rsidRDefault="009951FE" w:rsidP="009951FE">
      <w:pPr>
        <w:pStyle w:val="FootnoteText"/>
        <w:ind w:firstLine="720"/>
        <w:jc w:val="both"/>
        <w:rPr>
          <w:lang w:val="en-US"/>
        </w:rPr>
      </w:pPr>
      <w:r>
        <w:rPr>
          <w:rStyle w:val="FootnoteReference"/>
        </w:rPr>
        <w:footnoteRef/>
      </w:r>
      <w:r>
        <w:t xml:space="preserve"> Gồm các báo: Nhân dân, Thông tấn xã Việt Nam, Quân đội nhân dân, Biên phòng, Tiền phong, Thanh tra, Thời báo Tài chính, Lao động và Xã hội, Xây dựng, Tài nguyên và Môi trường, Đầu tư, Công lý, Đời sống và Pháp luật, Bảo vệ pháp luật,  Cựu chiến binh, Người đưa tin, Báo điện tử Dân trí, Nhà báo và Công luận, Kinh tế nông thôn, Nông thôn Ngày nay, Thương hiệu và Công luận, Công an Nghệ An, Công an Đà Nẵng, Công an TP HCM, Pháp luật TP HCM, Đài Truyền hình Kỹ thuật số VTC, Đời sống và Tiêu dùng, Tạp chí Năng lượng Việt Nam .v.v.</w:t>
      </w:r>
    </w:p>
  </w:footnote>
  <w:footnote w:id="10">
    <w:p w:rsidR="002E0D1B" w:rsidRPr="00251473" w:rsidRDefault="002E0D1B" w:rsidP="00D96E9C">
      <w:pPr>
        <w:jc w:val="both"/>
        <w:rPr>
          <w:rFonts w:ascii="Times New Roman" w:hAnsi="Times New Roman"/>
          <w:sz w:val="18"/>
          <w:szCs w:val="18"/>
        </w:rPr>
      </w:pPr>
      <w:r w:rsidRPr="00251473">
        <w:rPr>
          <w:rFonts w:ascii="Times New Roman" w:hAnsi="Times New Roman"/>
          <w:b/>
          <w:sz w:val="18"/>
          <w:szCs w:val="18"/>
        </w:rPr>
        <w:t xml:space="preserve">      </w:t>
      </w:r>
      <w:r w:rsidRPr="00251473">
        <w:rPr>
          <w:rStyle w:val="FootnoteReference"/>
          <w:rFonts w:ascii="Times New Roman" w:hAnsi="Times New Roman"/>
          <w:sz w:val="18"/>
          <w:szCs w:val="18"/>
        </w:rPr>
        <w:footnoteRef/>
      </w:r>
      <w:r w:rsidRPr="00251473">
        <w:rPr>
          <w:rFonts w:ascii="Times New Roman" w:hAnsi="Times New Roman"/>
          <w:b/>
          <w:sz w:val="18"/>
          <w:szCs w:val="18"/>
        </w:rPr>
        <w:t>Đối với 12 vụ việc thuộc thẩm quyền giải quyết của cấp huyện:</w:t>
      </w:r>
      <w:r w:rsidRPr="00251473">
        <w:rPr>
          <w:rFonts w:ascii="Times New Roman" w:hAnsi="Times New Roman"/>
          <w:sz w:val="18"/>
          <w:szCs w:val="18"/>
        </w:rPr>
        <w:t xml:space="preserve"> Theo kết quả theo dõi báo cáo của các đơn vị thì đây là những vụ việc tồn đọng lâu ngày có tính chất phức tạp nội dung vụ việc liên quan đến nhiều người hoặc có tính hệ lụy nên quá trình giải quyết gặp nhiều khó khăn. Hiện nay các huyện đã có báo cáo xin ý kiến chỉ đạo của các ngành chuyên môn và UBND tỉnh để chỉ đạo sẽ giải quyết theo quy định. Cụ thể: (1) KN của các ông Nguyễn Hữu Thọ, Lê Song Toàn, Tổ dân phố 3, thị trấn Xuân An, huyện Nghi Xuân; (2) KN của bà Phạm Thị Hoài Dinh, thôn Lam Thủy, xã  Xuân Giang, huyện Nghi Xuân;(3) KN của ông Lương Bá Tý, Tổ dân phố 1, thị trấn Xuân An, huyện Nghi Xuân; (4) UBND xã Cương Gián đề nghị tại Báo cáo số 28/BC-UBND ngày 01/6/2015 và 05 hộ dân thôn Đại Đồng, xã Cương Gián; (5)</w:t>
      </w:r>
      <w:r w:rsidRPr="00251473">
        <w:rPr>
          <w:rFonts w:ascii="Times New Roman" w:hAnsi="Times New Roman"/>
          <w:b/>
          <w:i/>
          <w:sz w:val="18"/>
          <w:szCs w:val="18"/>
        </w:rPr>
        <w:t xml:space="preserve"> </w:t>
      </w:r>
      <w:r w:rsidRPr="00251473">
        <w:rPr>
          <w:rFonts w:ascii="Times New Roman" w:hAnsi="Times New Roman"/>
          <w:sz w:val="18"/>
          <w:szCs w:val="18"/>
        </w:rPr>
        <w:t>KN của ông Mai Văn Thông,  thôn Đông Yên, xã Kỳ Lợi, thị xã Kỳ Anh; (6) KN của ông Mai Xuân Tải, thôn Đông Yên, xã Kỳ Lợi, thị xã Kỳ Anh; (7) KN của ông Nguyễn Đức Hạnh, thôn Đông Yên, xã Kỳ Lợi, thị xã Kỳ Anh; (8) KN ông Nguyễn Văn Thiện, phường Kỳ Thịnh, thị xã Kỳ Anh; (9) KN của ông Huỳnh Ngọc Vinh, phường Bắc Hà, thành phố Hà Tĩnh. Có 03 vụ việc hiện nay các huyện đang thành lập Đoàn xác minh giải quyết theo quy định đó là: (1) KN của bà Nguyễn Thị Hồng, phường Nam Hà, thành phố Hà Tĩnh;</w:t>
      </w:r>
      <w:r w:rsidRPr="00251473">
        <w:rPr>
          <w:rFonts w:ascii="Times New Roman" w:hAnsi="Times New Roman"/>
          <w:b/>
          <w:i/>
          <w:sz w:val="18"/>
          <w:szCs w:val="18"/>
        </w:rPr>
        <w:t xml:space="preserve"> </w:t>
      </w:r>
      <w:r w:rsidRPr="00251473">
        <w:rPr>
          <w:rFonts w:ascii="Times New Roman" w:hAnsi="Times New Roman"/>
          <w:sz w:val="18"/>
          <w:szCs w:val="18"/>
        </w:rPr>
        <w:t>(2)</w:t>
      </w:r>
      <w:r w:rsidRPr="00251473">
        <w:rPr>
          <w:rFonts w:ascii="Times New Roman" w:hAnsi="Times New Roman"/>
          <w:b/>
          <w:i/>
          <w:sz w:val="18"/>
          <w:szCs w:val="18"/>
        </w:rPr>
        <w:t xml:space="preserve"> </w:t>
      </w:r>
      <w:r w:rsidRPr="00251473">
        <w:rPr>
          <w:rFonts w:ascii="Times New Roman" w:hAnsi="Times New Roman"/>
          <w:sz w:val="18"/>
          <w:szCs w:val="18"/>
        </w:rPr>
        <w:t>KN của ông Đoàn Mạnh Hùng, xã Hương Minh, huyện Vũ Quang; (3) KN của ông Trần Văn Thoan, Trần Văn Thư, Trần Văn Lâm, xã Thạch Bằng, huyện Lộc Hà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18DC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B314F7"/>
    <w:multiLevelType w:val="hybridMultilevel"/>
    <w:tmpl w:val="FC9A6866"/>
    <w:lvl w:ilvl="0" w:tplc="F0F4822A">
      <w:start w:val="7"/>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380C6F3F"/>
    <w:multiLevelType w:val="hybridMultilevel"/>
    <w:tmpl w:val="180C00B8"/>
    <w:lvl w:ilvl="0" w:tplc="F892A4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463E29"/>
    <w:multiLevelType w:val="hybridMultilevel"/>
    <w:tmpl w:val="37809110"/>
    <w:lvl w:ilvl="0" w:tplc="7C74F36C">
      <w:start w:val="7"/>
      <w:numFmt w:val="bullet"/>
      <w:lvlText w:val="-"/>
      <w:lvlJc w:val="left"/>
      <w:pPr>
        <w:ind w:left="3054" w:hanging="360"/>
      </w:pPr>
      <w:rPr>
        <w:rFonts w:ascii="Times New Roman" w:eastAsia="Times New Roman"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4">
    <w:nsid w:val="5E744405"/>
    <w:multiLevelType w:val="hybridMultilevel"/>
    <w:tmpl w:val="D20E1B9A"/>
    <w:lvl w:ilvl="0" w:tplc="E6C25986">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a">
    <w15:presenceInfo w15:providerId="None" w15:userId="n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44"/>
    <w:rsid w:val="00000ED7"/>
    <w:rsid w:val="00002448"/>
    <w:rsid w:val="00002E5C"/>
    <w:rsid w:val="000039AB"/>
    <w:rsid w:val="00025215"/>
    <w:rsid w:val="00025F40"/>
    <w:rsid w:val="00027BC9"/>
    <w:rsid w:val="00027DB1"/>
    <w:rsid w:val="0004495A"/>
    <w:rsid w:val="00047549"/>
    <w:rsid w:val="00053EB0"/>
    <w:rsid w:val="000638F6"/>
    <w:rsid w:val="00075F8F"/>
    <w:rsid w:val="00081053"/>
    <w:rsid w:val="00081D7E"/>
    <w:rsid w:val="00087AA9"/>
    <w:rsid w:val="00094B06"/>
    <w:rsid w:val="000A50D1"/>
    <w:rsid w:val="000B2057"/>
    <w:rsid w:val="000C07DA"/>
    <w:rsid w:val="000C2FA0"/>
    <w:rsid w:val="000C4B3C"/>
    <w:rsid w:val="000D783B"/>
    <w:rsid w:val="000F58C8"/>
    <w:rsid w:val="0010136F"/>
    <w:rsid w:val="00101E73"/>
    <w:rsid w:val="001032CB"/>
    <w:rsid w:val="00104BB3"/>
    <w:rsid w:val="00106D0F"/>
    <w:rsid w:val="00107F21"/>
    <w:rsid w:val="001109A4"/>
    <w:rsid w:val="0011206B"/>
    <w:rsid w:val="00113BB5"/>
    <w:rsid w:val="00121D2C"/>
    <w:rsid w:val="00124BC2"/>
    <w:rsid w:val="00125A9D"/>
    <w:rsid w:val="00133361"/>
    <w:rsid w:val="001502A7"/>
    <w:rsid w:val="00150B07"/>
    <w:rsid w:val="0015786B"/>
    <w:rsid w:val="00174AC9"/>
    <w:rsid w:val="00177679"/>
    <w:rsid w:val="00187DF2"/>
    <w:rsid w:val="00191063"/>
    <w:rsid w:val="00192CE0"/>
    <w:rsid w:val="001A13A8"/>
    <w:rsid w:val="001A4B79"/>
    <w:rsid w:val="001A5799"/>
    <w:rsid w:val="001A69AC"/>
    <w:rsid w:val="001B22C1"/>
    <w:rsid w:val="001B7DEF"/>
    <w:rsid w:val="001D3ED4"/>
    <w:rsid w:val="001D4A6B"/>
    <w:rsid w:val="001D6DA4"/>
    <w:rsid w:val="00207960"/>
    <w:rsid w:val="00212D48"/>
    <w:rsid w:val="0021358D"/>
    <w:rsid w:val="00214A8B"/>
    <w:rsid w:val="00214BDF"/>
    <w:rsid w:val="00221D20"/>
    <w:rsid w:val="0022578D"/>
    <w:rsid w:val="00231375"/>
    <w:rsid w:val="0023220F"/>
    <w:rsid w:val="0023661B"/>
    <w:rsid w:val="00242535"/>
    <w:rsid w:val="00250729"/>
    <w:rsid w:val="00251473"/>
    <w:rsid w:val="00253EE0"/>
    <w:rsid w:val="00262CDE"/>
    <w:rsid w:val="00264A82"/>
    <w:rsid w:val="0026593B"/>
    <w:rsid w:val="002671FF"/>
    <w:rsid w:val="002703C1"/>
    <w:rsid w:val="002723A2"/>
    <w:rsid w:val="0027692E"/>
    <w:rsid w:val="00276B30"/>
    <w:rsid w:val="00281902"/>
    <w:rsid w:val="00285955"/>
    <w:rsid w:val="002A3E02"/>
    <w:rsid w:val="002A4207"/>
    <w:rsid w:val="002B31A9"/>
    <w:rsid w:val="002C1817"/>
    <w:rsid w:val="002C1FE6"/>
    <w:rsid w:val="002C49D3"/>
    <w:rsid w:val="002D50A1"/>
    <w:rsid w:val="002D6716"/>
    <w:rsid w:val="002E0D1B"/>
    <w:rsid w:val="002E3C67"/>
    <w:rsid w:val="002E65F4"/>
    <w:rsid w:val="002E6F0A"/>
    <w:rsid w:val="002F0264"/>
    <w:rsid w:val="002F1751"/>
    <w:rsid w:val="002F61EC"/>
    <w:rsid w:val="0030388A"/>
    <w:rsid w:val="00306171"/>
    <w:rsid w:val="00306C09"/>
    <w:rsid w:val="00307ACB"/>
    <w:rsid w:val="003100B9"/>
    <w:rsid w:val="003125AC"/>
    <w:rsid w:val="00324383"/>
    <w:rsid w:val="00334C62"/>
    <w:rsid w:val="003429F6"/>
    <w:rsid w:val="00346EB9"/>
    <w:rsid w:val="00347F68"/>
    <w:rsid w:val="00351F1A"/>
    <w:rsid w:val="00363634"/>
    <w:rsid w:val="0037459C"/>
    <w:rsid w:val="00391052"/>
    <w:rsid w:val="003939D8"/>
    <w:rsid w:val="00395DD3"/>
    <w:rsid w:val="0039726B"/>
    <w:rsid w:val="003A0C28"/>
    <w:rsid w:val="003A2CAA"/>
    <w:rsid w:val="003A7411"/>
    <w:rsid w:val="003B3D02"/>
    <w:rsid w:val="003B6CE7"/>
    <w:rsid w:val="003D10CA"/>
    <w:rsid w:val="003D2FDD"/>
    <w:rsid w:val="003D4E1E"/>
    <w:rsid w:val="003D5D2D"/>
    <w:rsid w:val="003E006B"/>
    <w:rsid w:val="003F1C00"/>
    <w:rsid w:val="003F3DCD"/>
    <w:rsid w:val="0040190D"/>
    <w:rsid w:val="00411581"/>
    <w:rsid w:val="004136E3"/>
    <w:rsid w:val="0041497A"/>
    <w:rsid w:val="004205B5"/>
    <w:rsid w:val="004223E0"/>
    <w:rsid w:val="00435ED5"/>
    <w:rsid w:val="00440673"/>
    <w:rsid w:val="0044166C"/>
    <w:rsid w:val="00443917"/>
    <w:rsid w:val="00443DE8"/>
    <w:rsid w:val="00444FC0"/>
    <w:rsid w:val="0045706C"/>
    <w:rsid w:val="00461CBA"/>
    <w:rsid w:val="00463057"/>
    <w:rsid w:val="00463640"/>
    <w:rsid w:val="0046550F"/>
    <w:rsid w:val="00473075"/>
    <w:rsid w:val="00481FC9"/>
    <w:rsid w:val="00482612"/>
    <w:rsid w:val="004909BC"/>
    <w:rsid w:val="0049275C"/>
    <w:rsid w:val="004A08EB"/>
    <w:rsid w:val="004B4630"/>
    <w:rsid w:val="004C16DC"/>
    <w:rsid w:val="004C310E"/>
    <w:rsid w:val="004C3C70"/>
    <w:rsid w:val="004C75BE"/>
    <w:rsid w:val="004D2896"/>
    <w:rsid w:val="004E2B26"/>
    <w:rsid w:val="004E4F98"/>
    <w:rsid w:val="004E591C"/>
    <w:rsid w:val="004E5CAA"/>
    <w:rsid w:val="004E70FC"/>
    <w:rsid w:val="004E74C9"/>
    <w:rsid w:val="004F1BE3"/>
    <w:rsid w:val="004F5D1C"/>
    <w:rsid w:val="004F6425"/>
    <w:rsid w:val="004F6D5E"/>
    <w:rsid w:val="005034DA"/>
    <w:rsid w:val="00506349"/>
    <w:rsid w:val="00514C85"/>
    <w:rsid w:val="00520A42"/>
    <w:rsid w:val="00527A90"/>
    <w:rsid w:val="00527B9C"/>
    <w:rsid w:val="00537055"/>
    <w:rsid w:val="00541954"/>
    <w:rsid w:val="00551898"/>
    <w:rsid w:val="00552344"/>
    <w:rsid w:val="00564178"/>
    <w:rsid w:val="005647A6"/>
    <w:rsid w:val="00565503"/>
    <w:rsid w:val="00565A0E"/>
    <w:rsid w:val="00566DC2"/>
    <w:rsid w:val="00566F54"/>
    <w:rsid w:val="00566FA2"/>
    <w:rsid w:val="005707B8"/>
    <w:rsid w:val="005739EB"/>
    <w:rsid w:val="00577884"/>
    <w:rsid w:val="00583309"/>
    <w:rsid w:val="00584180"/>
    <w:rsid w:val="00590312"/>
    <w:rsid w:val="005972AC"/>
    <w:rsid w:val="005A272C"/>
    <w:rsid w:val="005A3643"/>
    <w:rsid w:val="005A4FFF"/>
    <w:rsid w:val="005A7192"/>
    <w:rsid w:val="005B3831"/>
    <w:rsid w:val="005B78C9"/>
    <w:rsid w:val="005D340D"/>
    <w:rsid w:val="005D5B8E"/>
    <w:rsid w:val="005E02D8"/>
    <w:rsid w:val="005E6458"/>
    <w:rsid w:val="0060188B"/>
    <w:rsid w:val="006025E9"/>
    <w:rsid w:val="006203B5"/>
    <w:rsid w:val="00626098"/>
    <w:rsid w:val="0062647B"/>
    <w:rsid w:val="00627197"/>
    <w:rsid w:val="006278B9"/>
    <w:rsid w:val="006416B9"/>
    <w:rsid w:val="00642041"/>
    <w:rsid w:val="00642A9E"/>
    <w:rsid w:val="00642E90"/>
    <w:rsid w:val="0065480A"/>
    <w:rsid w:val="006621FF"/>
    <w:rsid w:val="00665F9B"/>
    <w:rsid w:val="00670E59"/>
    <w:rsid w:val="00673FC8"/>
    <w:rsid w:val="006751B6"/>
    <w:rsid w:val="006762F5"/>
    <w:rsid w:val="00677169"/>
    <w:rsid w:val="0068350A"/>
    <w:rsid w:val="0068644D"/>
    <w:rsid w:val="006923EB"/>
    <w:rsid w:val="006A31DC"/>
    <w:rsid w:val="006A4E36"/>
    <w:rsid w:val="006B2504"/>
    <w:rsid w:val="006B71D1"/>
    <w:rsid w:val="006C245D"/>
    <w:rsid w:val="006C353D"/>
    <w:rsid w:val="006D357D"/>
    <w:rsid w:val="006D3F3B"/>
    <w:rsid w:val="006D5B47"/>
    <w:rsid w:val="006D5BDF"/>
    <w:rsid w:val="006D65DD"/>
    <w:rsid w:val="006D691A"/>
    <w:rsid w:val="006D7017"/>
    <w:rsid w:val="006F3B5F"/>
    <w:rsid w:val="006F516C"/>
    <w:rsid w:val="006F6CC4"/>
    <w:rsid w:val="00705784"/>
    <w:rsid w:val="007119FD"/>
    <w:rsid w:val="00714BAD"/>
    <w:rsid w:val="00725D90"/>
    <w:rsid w:val="00730876"/>
    <w:rsid w:val="00734725"/>
    <w:rsid w:val="007379CA"/>
    <w:rsid w:val="00742763"/>
    <w:rsid w:val="0076181C"/>
    <w:rsid w:val="00764D00"/>
    <w:rsid w:val="007726D1"/>
    <w:rsid w:val="0077495E"/>
    <w:rsid w:val="00780139"/>
    <w:rsid w:val="00780FD9"/>
    <w:rsid w:val="007819F2"/>
    <w:rsid w:val="007913F2"/>
    <w:rsid w:val="007B6774"/>
    <w:rsid w:val="007C41DA"/>
    <w:rsid w:val="007C5A72"/>
    <w:rsid w:val="007C7B03"/>
    <w:rsid w:val="007C7D56"/>
    <w:rsid w:val="007D7692"/>
    <w:rsid w:val="007E141C"/>
    <w:rsid w:val="007F1048"/>
    <w:rsid w:val="007F7B49"/>
    <w:rsid w:val="007F7D08"/>
    <w:rsid w:val="00810D1D"/>
    <w:rsid w:val="00811AFA"/>
    <w:rsid w:val="008140A4"/>
    <w:rsid w:val="008201F5"/>
    <w:rsid w:val="008209FF"/>
    <w:rsid w:val="00826EF8"/>
    <w:rsid w:val="00830404"/>
    <w:rsid w:val="0083210C"/>
    <w:rsid w:val="0084527C"/>
    <w:rsid w:val="00845432"/>
    <w:rsid w:val="008504E7"/>
    <w:rsid w:val="00851B8B"/>
    <w:rsid w:val="00852466"/>
    <w:rsid w:val="00852B79"/>
    <w:rsid w:val="008532FF"/>
    <w:rsid w:val="008555CB"/>
    <w:rsid w:val="00867BB0"/>
    <w:rsid w:val="008769C9"/>
    <w:rsid w:val="00876E75"/>
    <w:rsid w:val="00881EA4"/>
    <w:rsid w:val="008836CB"/>
    <w:rsid w:val="00885CA0"/>
    <w:rsid w:val="00886727"/>
    <w:rsid w:val="00892573"/>
    <w:rsid w:val="008A45DD"/>
    <w:rsid w:val="008A4EB0"/>
    <w:rsid w:val="008B5D5D"/>
    <w:rsid w:val="008C26CC"/>
    <w:rsid w:val="008C47E9"/>
    <w:rsid w:val="008D2513"/>
    <w:rsid w:val="008D3A45"/>
    <w:rsid w:val="008D57EC"/>
    <w:rsid w:val="008D7341"/>
    <w:rsid w:val="008F1C1D"/>
    <w:rsid w:val="008F2C00"/>
    <w:rsid w:val="008F2F2B"/>
    <w:rsid w:val="00911089"/>
    <w:rsid w:val="00913533"/>
    <w:rsid w:val="00927A0A"/>
    <w:rsid w:val="00927B1B"/>
    <w:rsid w:val="00932E56"/>
    <w:rsid w:val="00933901"/>
    <w:rsid w:val="00936E20"/>
    <w:rsid w:val="009479B6"/>
    <w:rsid w:val="0095314A"/>
    <w:rsid w:val="00955D17"/>
    <w:rsid w:val="00982704"/>
    <w:rsid w:val="00992EB4"/>
    <w:rsid w:val="009942D0"/>
    <w:rsid w:val="009951FE"/>
    <w:rsid w:val="0099745C"/>
    <w:rsid w:val="009976DB"/>
    <w:rsid w:val="00997F76"/>
    <w:rsid w:val="009A2D78"/>
    <w:rsid w:val="009A41A7"/>
    <w:rsid w:val="009A56DB"/>
    <w:rsid w:val="009B014B"/>
    <w:rsid w:val="009B144A"/>
    <w:rsid w:val="009B2E53"/>
    <w:rsid w:val="009C2BFA"/>
    <w:rsid w:val="009D79A5"/>
    <w:rsid w:val="009E0DD1"/>
    <w:rsid w:val="009E55C2"/>
    <w:rsid w:val="009E5911"/>
    <w:rsid w:val="009F4CEB"/>
    <w:rsid w:val="009F5A3A"/>
    <w:rsid w:val="009F64A5"/>
    <w:rsid w:val="00A1467E"/>
    <w:rsid w:val="00A161EF"/>
    <w:rsid w:val="00A231AF"/>
    <w:rsid w:val="00A31F1B"/>
    <w:rsid w:val="00A335C8"/>
    <w:rsid w:val="00A3612F"/>
    <w:rsid w:val="00A4104E"/>
    <w:rsid w:val="00A45B77"/>
    <w:rsid w:val="00A45BA0"/>
    <w:rsid w:val="00A46AF5"/>
    <w:rsid w:val="00A501D6"/>
    <w:rsid w:val="00A51822"/>
    <w:rsid w:val="00A53E96"/>
    <w:rsid w:val="00A70FCB"/>
    <w:rsid w:val="00A73B3E"/>
    <w:rsid w:val="00A75841"/>
    <w:rsid w:val="00A91652"/>
    <w:rsid w:val="00A957E1"/>
    <w:rsid w:val="00AA1DED"/>
    <w:rsid w:val="00AA7326"/>
    <w:rsid w:val="00AA7352"/>
    <w:rsid w:val="00AB11BB"/>
    <w:rsid w:val="00AD193D"/>
    <w:rsid w:val="00AD3910"/>
    <w:rsid w:val="00AE2729"/>
    <w:rsid w:val="00AE3284"/>
    <w:rsid w:val="00AE51A0"/>
    <w:rsid w:val="00AE6C50"/>
    <w:rsid w:val="00AF0837"/>
    <w:rsid w:val="00AF29CC"/>
    <w:rsid w:val="00B0163B"/>
    <w:rsid w:val="00B045E5"/>
    <w:rsid w:val="00B065DC"/>
    <w:rsid w:val="00B119B0"/>
    <w:rsid w:val="00B20841"/>
    <w:rsid w:val="00B21C33"/>
    <w:rsid w:val="00B2715B"/>
    <w:rsid w:val="00B47E9F"/>
    <w:rsid w:val="00B51D93"/>
    <w:rsid w:val="00B52212"/>
    <w:rsid w:val="00B534F6"/>
    <w:rsid w:val="00B54391"/>
    <w:rsid w:val="00B60A77"/>
    <w:rsid w:val="00B6133A"/>
    <w:rsid w:val="00B668C3"/>
    <w:rsid w:val="00B66F22"/>
    <w:rsid w:val="00B71D73"/>
    <w:rsid w:val="00B76AD5"/>
    <w:rsid w:val="00B82689"/>
    <w:rsid w:val="00B83607"/>
    <w:rsid w:val="00B84E5C"/>
    <w:rsid w:val="00BA5D67"/>
    <w:rsid w:val="00BB0100"/>
    <w:rsid w:val="00BB355F"/>
    <w:rsid w:val="00BB35F0"/>
    <w:rsid w:val="00BB3C91"/>
    <w:rsid w:val="00BB52CA"/>
    <w:rsid w:val="00BB6438"/>
    <w:rsid w:val="00BB71D7"/>
    <w:rsid w:val="00BC294F"/>
    <w:rsid w:val="00BC6A49"/>
    <w:rsid w:val="00BC727B"/>
    <w:rsid w:val="00BD1C64"/>
    <w:rsid w:val="00BE0C8F"/>
    <w:rsid w:val="00BE2043"/>
    <w:rsid w:val="00BE2BC9"/>
    <w:rsid w:val="00BE4767"/>
    <w:rsid w:val="00BF0262"/>
    <w:rsid w:val="00BF3CF3"/>
    <w:rsid w:val="00C01677"/>
    <w:rsid w:val="00C04044"/>
    <w:rsid w:val="00C04EB0"/>
    <w:rsid w:val="00C141DA"/>
    <w:rsid w:val="00C16386"/>
    <w:rsid w:val="00C20518"/>
    <w:rsid w:val="00C253C4"/>
    <w:rsid w:val="00C26ABD"/>
    <w:rsid w:val="00C279E6"/>
    <w:rsid w:val="00C34B4F"/>
    <w:rsid w:val="00C371ED"/>
    <w:rsid w:val="00C420F7"/>
    <w:rsid w:val="00C42362"/>
    <w:rsid w:val="00C66A04"/>
    <w:rsid w:val="00C763C8"/>
    <w:rsid w:val="00C77390"/>
    <w:rsid w:val="00C77FB9"/>
    <w:rsid w:val="00C83517"/>
    <w:rsid w:val="00C8771B"/>
    <w:rsid w:val="00C95697"/>
    <w:rsid w:val="00C95C1F"/>
    <w:rsid w:val="00CB0EF4"/>
    <w:rsid w:val="00CB2D3C"/>
    <w:rsid w:val="00CB3DD1"/>
    <w:rsid w:val="00CB7CE0"/>
    <w:rsid w:val="00CC029F"/>
    <w:rsid w:val="00CC073C"/>
    <w:rsid w:val="00CC58ED"/>
    <w:rsid w:val="00CC7B0F"/>
    <w:rsid w:val="00CD1CDF"/>
    <w:rsid w:val="00CE6BB0"/>
    <w:rsid w:val="00CE6CE4"/>
    <w:rsid w:val="00CE7387"/>
    <w:rsid w:val="00CF23DC"/>
    <w:rsid w:val="00CF51C5"/>
    <w:rsid w:val="00CF7A75"/>
    <w:rsid w:val="00D03120"/>
    <w:rsid w:val="00D05907"/>
    <w:rsid w:val="00D10B15"/>
    <w:rsid w:val="00D12968"/>
    <w:rsid w:val="00D12D1B"/>
    <w:rsid w:val="00D13433"/>
    <w:rsid w:val="00D13ED0"/>
    <w:rsid w:val="00D17091"/>
    <w:rsid w:val="00D225E4"/>
    <w:rsid w:val="00D22947"/>
    <w:rsid w:val="00D23DCC"/>
    <w:rsid w:val="00D25A99"/>
    <w:rsid w:val="00D27017"/>
    <w:rsid w:val="00D30559"/>
    <w:rsid w:val="00D346DF"/>
    <w:rsid w:val="00D40081"/>
    <w:rsid w:val="00D421CB"/>
    <w:rsid w:val="00D46E2D"/>
    <w:rsid w:val="00D55512"/>
    <w:rsid w:val="00D56F8E"/>
    <w:rsid w:val="00D603FD"/>
    <w:rsid w:val="00D660C4"/>
    <w:rsid w:val="00D670F0"/>
    <w:rsid w:val="00D9339F"/>
    <w:rsid w:val="00D96E9C"/>
    <w:rsid w:val="00DA45E4"/>
    <w:rsid w:val="00DA5DDA"/>
    <w:rsid w:val="00DA6319"/>
    <w:rsid w:val="00DB088A"/>
    <w:rsid w:val="00DB0B99"/>
    <w:rsid w:val="00DB44E1"/>
    <w:rsid w:val="00DC0550"/>
    <w:rsid w:val="00DC1FF8"/>
    <w:rsid w:val="00DC3592"/>
    <w:rsid w:val="00DD472B"/>
    <w:rsid w:val="00DE6495"/>
    <w:rsid w:val="00E00FC3"/>
    <w:rsid w:val="00E02AE6"/>
    <w:rsid w:val="00E04243"/>
    <w:rsid w:val="00E10BD6"/>
    <w:rsid w:val="00E2576E"/>
    <w:rsid w:val="00E33C43"/>
    <w:rsid w:val="00E3696A"/>
    <w:rsid w:val="00E37045"/>
    <w:rsid w:val="00E41988"/>
    <w:rsid w:val="00E51669"/>
    <w:rsid w:val="00E54E28"/>
    <w:rsid w:val="00E57C2F"/>
    <w:rsid w:val="00E6074C"/>
    <w:rsid w:val="00E65D58"/>
    <w:rsid w:val="00E67182"/>
    <w:rsid w:val="00E70A16"/>
    <w:rsid w:val="00E7122A"/>
    <w:rsid w:val="00E81E63"/>
    <w:rsid w:val="00E9138E"/>
    <w:rsid w:val="00E939AB"/>
    <w:rsid w:val="00EA0EDE"/>
    <w:rsid w:val="00EB6D60"/>
    <w:rsid w:val="00EC1E6B"/>
    <w:rsid w:val="00EC35A6"/>
    <w:rsid w:val="00EC6578"/>
    <w:rsid w:val="00ED3F4D"/>
    <w:rsid w:val="00ED4818"/>
    <w:rsid w:val="00EE289C"/>
    <w:rsid w:val="00EF11A9"/>
    <w:rsid w:val="00EF203F"/>
    <w:rsid w:val="00EF4ABC"/>
    <w:rsid w:val="00F007DF"/>
    <w:rsid w:val="00F04F28"/>
    <w:rsid w:val="00F071E6"/>
    <w:rsid w:val="00F072D9"/>
    <w:rsid w:val="00F15F52"/>
    <w:rsid w:val="00F223E1"/>
    <w:rsid w:val="00F26056"/>
    <w:rsid w:val="00F41609"/>
    <w:rsid w:val="00F60141"/>
    <w:rsid w:val="00F601D7"/>
    <w:rsid w:val="00F63A0E"/>
    <w:rsid w:val="00F7451A"/>
    <w:rsid w:val="00F76C34"/>
    <w:rsid w:val="00F83E8F"/>
    <w:rsid w:val="00F8450C"/>
    <w:rsid w:val="00FA05D8"/>
    <w:rsid w:val="00FA0D2D"/>
    <w:rsid w:val="00FA149B"/>
    <w:rsid w:val="00FA3E09"/>
    <w:rsid w:val="00FB4319"/>
    <w:rsid w:val="00FC3779"/>
    <w:rsid w:val="00FD1F11"/>
    <w:rsid w:val="00FD6DD0"/>
    <w:rsid w:val="00FE4090"/>
    <w:rsid w:val="00FE4F7F"/>
    <w:rsid w:val="00FF207F"/>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3"/>
    <w:rPr>
      <w:rFonts w:ascii=".VnTime" w:hAnsi=".VnTime"/>
      <w:color w:val="000000"/>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link w:val="FooterChar"/>
    <w:uiPriority w:val="99"/>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styleId="BodyText">
    <w:name w:val="Body Text"/>
    <w:basedOn w:val="Normal"/>
    <w:link w:val="BodyTextChar"/>
    <w:semiHidden/>
    <w:unhideWhenUsed/>
    <w:rsid w:val="00E70A16"/>
    <w:pPr>
      <w:spacing w:after="120"/>
    </w:pPr>
  </w:style>
  <w:style w:type="character" w:customStyle="1" w:styleId="BodyTextChar">
    <w:name w:val="Body Text Char"/>
    <w:basedOn w:val="DefaultParagraphFont"/>
    <w:link w:val="BodyText"/>
    <w:semiHidden/>
    <w:rsid w:val="00E70A16"/>
    <w:rPr>
      <w:rFonts w:ascii=".VnTime" w:hAnsi=".VnTime"/>
      <w:color w:val="000000"/>
      <w:sz w:val="28"/>
      <w:lang w:val="en-AU"/>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rsid w:val="00E70A16"/>
    <w:rPr>
      <w:rFonts w:ascii="Times New Roman" w:eastAsia="Batang" w:hAnsi="Times New Roman"/>
      <w:color w:val="auto"/>
      <w:sz w:val="20"/>
      <w:lang w:val="vi-VN" w:eastAsia="ko-KR"/>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E70A16"/>
    <w:rPr>
      <w:rFonts w:eastAsia="Batang"/>
      <w:lang w:val="vi-VN" w:eastAsia="ko-KR"/>
    </w:rPr>
  </w:style>
  <w:style w:type="character" w:styleId="FootnoteReference">
    <w:name w:val="footnote reference"/>
    <w:aliases w:val="Footnote text,Ref,de nota al pie,Footnote,ftref,BearingPoint,16 Point,Superscript 6 Point,fr,Footnote Text1,f,(NECG) Footnote Reference,BVI fnr,footnote ref, BVI fnr"/>
    <w:rsid w:val="00E70A16"/>
    <w:rPr>
      <w:vertAlign w:val="superscript"/>
    </w:rPr>
  </w:style>
  <w:style w:type="paragraph" w:styleId="ListParagraph">
    <w:name w:val="List Paragraph"/>
    <w:basedOn w:val="Normal"/>
    <w:uiPriority w:val="34"/>
    <w:qFormat/>
    <w:rsid w:val="009942D0"/>
    <w:pPr>
      <w:ind w:left="720"/>
      <w:contextualSpacing/>
    </w:pPr>
  </w:style>
  <w:style w:type="character" w:styleId="Strong">
    <w:name w:val="Strong"/>
    <w:basedOn w:val="DefaultParagraphFont"/>
    <w:uiPriority w:val="22"/>
    <w:qFormat/>
    <w:rsid w:val="00306171"/>
    <w:rPr>
      <w:b/>
      <w:bCs/>
    </w:rPr>
  </w:style>
  <w:style w:type="paragraph" w:styleId="BodyText2">
    <w:name w:val="Body Text 2"/>
    <w:basedOn w:val="Normal"/>
    <w:link w:val="BodyText2Char"/>
    <w:unhideWhenUsed/>
    <w:rsid w:val="00307ACB"/>
    <w:pPr>
      <w:spacing w:after="120" w:line="480" w:lineRule="auto"/>
    </w:pPr>
  </w:style>
  <w:style w:type="character" w:customStyle="1" w:styleId="BodyText2Char">
    <w:name w:val="Body Text 2 Char"/>
    <w:basedOn w:val="DefaultParagraphFont"/>
    <w:link w:val="BodyText2"/>
    <w:rsid w:val="00307ACB"/>
    <w:rPr>
      <w:rFonts w:ascii=".VnTime" w:hAnsi=".VnTime"/>
      <w:color w:val="000000"/>
      <w:sz w:val="28"/>
      <w:lang w:val="en-AU"/>
    </w:rPr>
  </w:style>
  <w:style w:type="character" w:customStyle="1" w:styleId="BodyTextIndentChar">
    <w:name w:val="Body Text Indent Char"/>
    <w:basedOn w:val="DefaultParagraphFont"/>
    <w:link w:val="BodyTextIndent"/>
    <w:semiHidden/>
    <w:rsid w:val="00307ACB"/>
    <w:rPr>
      <w:rFonts w:eastAsia="Calibri"/>
      <w:sz w:val="28"/>
      <w:szCs w:val="24"/>
    </w:rPr>
  </w:style>
  <w:style w:type="paragraph" w:styleId="BodyTextIndent">
    <w:name w:val="Body Text Indent"/>
    <w:basedOn w:val="Normal"/>
    <w:link w:val="BodyTextIndentChar"/>
    <w:semiHidden/>
    <w:unhideWhenUsed/>
    <w:rsid w:val="00307ACB"/>
    <w:pPr>
      <w:spacing w:before="120" w:line="288" w:lineRule="auto"/>
      <w:ind w:firstLine="720"/>
      <w:jc w:val="both"/>
    </w:pPr>
    <w:rPr>
      <w:rFonts w:ascii="Times New Roman" w:eastAsia="Calibri" w:hAnsi="Times New Roman"/>
      <w:color w:val="auto"/>
      <w:szCs w:val="24"/>
      <w:lang w:val="en-US"/>
    </w:rPr>
  </w:style>
  <w:style w:type="character" w:customStyle="1" w:styleId="Bodytext20">
    <w:name w:val="Body text (2)_"/>
    <w:link w:val="Bodytext21"/>
    <w:locked/>
    <w:rsid w:val="005707B8"/>
    <w:rPr>
      <w:b/>
      <w:bCs/>
      <w:sz w:val="27"/>
      <w:szCs w:val="27"/>
      <w:shd w:val="clear" w:color="auto" w:fill="FFFFFF"/>
    </w:rPr>
  </w:style>
  <w:style w:type="paragraph" w:customStyle="1" w:styleId="Bodytext21">
    <w:name w:val="Body text (2)"/>
    <w:basedOn w:val="Normal"/>
    <w:link w:val="Bodytext20"/>
    <w:rsid w:val="005707B8"/>
    <w:pPr>
      <w:widowControl w:val="0"/>
      <w:shd w:val="clear" w:color="auto" w:fill="FFFFFF"/>
      <w:spacing w:line="322" w:lineRule="exact"/>
      <w:jc w:val="center"/>
    </w:pPr>
    <w:rPr>
      <w:rFonts w:ascii="Times New Roman" w:hAnsi="Times New Roman"/>
      <w:b/>
      <w:bCs/>
      <w:color w:val="auto"/>
      <w:sz w:val="27"/>
      <w:szCs w:val="27"/>
      <w:lang w:val="en-US"/>
    </w:rPr>
  </w:style>
  <w:style w:type="paragraph" w:customStyle="1" w:styleId="Default">
    <w:name w:val="Default"/>
    <w:rsid w:val="00307ACB"/>
    <w:pPr>
      <w:autoSpaceDE w:val="0"/>
      <w:autoSpaceDN w:val="0"/>
      <w:adjustRightInd w:val="0"/>
    </w:pPr>
    <w:rPr>
      <w:rFonts w:eastAsiaTheme="minorHAnsi"/>
      <w:color w:val="000000"/>
      <w:sz w:val="24"/>
      <w:szCs w:val="24"/>
    </w:rPr>
  </w:style>
  <w:style w:type="paragraph" w:styleId="CommentText">
    <w:name w:val="annotation text"/>
    <w:basedOn w:val="Normal"/>
    <w:link w:val="CommentTextChar"/>
    <w:uiPriority w:val="99"/>
    <w:semiHidden/>
    <w:unhideWhenUsed/>
    <w:rsid w:val="0049275C"/>
    <w:rPr>
      <w:sz w:val="20"/>
    </w:rPr>
  </w:style>
  <w:style w:type="character" w:customStyle="1" w:styleId="CommentTextChar">
    <w:name w:val="Comment Text Char"/>
    <w:basedOn w:val="DefaultParagraphFont"/>
    <w:link w:val="CommentText"/>
    <w:uiPriority w:val="99"/>
    <w:semiHidden/>
    <w:rsid w:val="0049275C"/>
    <w:rPr>
      <w:rFonts w:ascii=".VnTime" w:hAnsi=".VnTime"/>
      <w:color w:val="000000"/>
      <w:lang w:val="en-AU"/>
    </w:rPr>
  </w:style>
  <w:style w:type="character" w:styleId="CommentReference">
    <w:name w:val="annotation reference"/>
    <w:basedOn w:val="DefaultParagraphFont"/>
    <w:uiPriority w:val="99"/>
    <w:semiHidden/>
    <w:unhideWhenUsed/>
    <w:rsid w:val="0049275C"/>
    <w:rPr>
      <w:sz w:val="16"/>
      <w:szCs w:val="16"/>
    </w:rPr>
  </w:style>
  <w:style w:type="paragraph" w:styleId="EndnoteText">
    <w:name w:val="endnote text"/>
    <w:basedOn w:val="Normal"/>
    <w:link w:val="EndnoteTextChar"/>
    <w:uiPriority w:val="99"/>
    <w:semiHidden/>
    <w:unhideWhenUsed/>
    <w:rsid w:val="003939D8"/>
    <w:rPr>
      <w:sz w:val="20"/>
    </w:rPr>
  </w:style>
  <w:style w:type="character" w:customStyle="1" w:styleId="EndnoteTextChar">
    <w:name w:val="Endnote Text Char"/>
    <w:basedOn w:val="DefaultParagraphFont"/>
    <w:link w:val="EndnoteText"/>
    <w:uiPriority w:val="99"/>
    <w:semiHidden/>
    <w:rsid w:val="003939D8"/>
    <w:rPr>
      <w:rFonts w:ascii=".VnTime" w:hAnsi=".VnTime"/>
      <w:color w:val="000000"/>
      <w:lang w:val="en-AU"/>
    </w:rPr>
  </w:style>
  <w:style w:type="character" w:styleId="EndnoteReference">
    <w:name w:val="endnote reference"/>
    <w:basedOn w:val="DefaultParagraphFont"/>
    <w:uiPriority w:val="99"/>
    <w:semiHidden/>
    <w:unhideWhenUsed/>
    <w:rsid w:val="003939D8"/>
    <w:rPr>
      <w:vertAlign w:val="superscript"/>
    </w:rPr>
  </w:style>
  <w:style w:type="paragraph" w:customStyle="1" w:styleId="Body1">
    <w:name w:val="Body 1"/>
    <w:rsid w:val="00CC7B0F"/>
    <w:pPr>
      <w:outlineLvl w:val="0"/>
    </w:pPr>
    <w:rPr>
      <w:rFonts w:eastAsia="Arial Unicode MS"/>
      <w:color w:val="000000"/>
      <w:sz w:val="28"/>
      <w:u w:color="000000"/>
    </w:rPr>
  </w:style>
  <w:style w:type="character" w:customStyle="1" w:styleId="FooterChar">
    <w:name w:val="Footer Char"/>
    <w:basedOn w:val="DefaultParagraphFont"/>
    <w:link w:val="Footer"/>
    <w:uiPriority w:val="99"/>
    <w:rsid w:val="00250729"/>
    <w:rPr>
      <w:rFonts w:ascii=".VnTime" w:hAnsi=".VnTime"/>
      <w:color w:val="000000"/>
      <w:sz w:val="2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63"/>
    <w:rPr>
      <w:rFonts w:ascii=".VnTime" w:hAnsi=".VnTime"/>
      <w:color w:val="000000"/>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49D3"/>
    <w:rPr>
      <w:color w:val="0000FF"/>
      <w:u w:val="single"/>
    </w:rPr>
  </w:style>
  <w:style w:type="paragraph" w:styleId="BalloonText">
    <w:name w:val="Balloon Text"/>
    <w:basedOn w:val="Normal"/>
    <w:link w:val="BalloonTextChar"/>
    <w:uiPriority w:val="99"/>
    <w:semiHidden/>
    <w:unhideWhenUsed/>
    <w:rsid w:val="00CB0EF4"/>
    <w:rPr>
      <w:rFonts w:ascii="Tahoma" w:hAnsi="Tahoma"/>
      <w:sz w:val="16"/>
      <w:szCs w:val="16"/>
    </w:rPr>
  </w:style>
  <w:style w:type="character" w:customStyle="1" w:styleId="BalloonTextChar">
    <w:name w:val="Balloon Text Char"/>
    <w:link w:val="BalloonText"/>
    <w:uiPriority w:val="99"/>
    <w:semiHidden/>
    <w:rsid w:val="00CB0EF4"/>
    <w:rPr>
      <w:rFonts w:ascii="Tahoma" w:hAnsi="Tahoma" w:cs="Tahoma"/>
      <w:color w:val="000000"/>
      <w:sz w:val="16"/>
      <w:szCs w:val="16"/>
      <w:lang w:val="en-AU"/>
    </w:rPr>
  </w:style>
  <w:style w:type="paragraph" w:styleId="Footer">
    <w:name w:val="footer"/>
    <w:basedOn w:val="Normal"/>
    <w:link w:val="FooterChar"/>
    <w:uiPriority w:val="99"/>
    <w:rsid w:val="008B5D5D"/>
    <w:pPr>
      <w:tabs>
        <w:tab w:val="center" w:pos="4320"/>
        <w:tab w:val="right" w:pos="8640"/>
      </w:tabs>
    </w:pPr>
  </w:style>
  <w:style w:type="character" w:styleId="PageNumber">
    <w:name w:val="page number"/>
    <w:basedOn w:val="DefaultParagraphFont"/>
    <w:rsid w:val="008B5D5D"/>
  </w:style>
  <w:style w:type="paragraph" w:styleId="Header">
    <w:name w:val="header"/>
    <w:basedOn w:val="Normal"/>
    <w:rsid w:val="008B5D5D"/>
    <w:pPr>
      <w:tabs>
        <w:tab w:val="center" w:pos="4320"/>
        <w:tab w:val="right" w:pos="8640"/>
      </w:tabs>
    </w:pPr>
  </w:style>
  <w:style w:type="paragraph" w:styleId="BodyText">
    <w:name w:val="Body Text"/>
    <w:basedOn w:val="Normal"/>
    <w:link w:val="BodyTextChar"/>
    <w:semiHidden/>
    <w:unhideWhenUsed/>
    <w:rsid w:val="00E70A16"/>
    <w:pPr>
      <w:spacing w:after="120"/>
    </w:pPr>
  </w:style>
  <w:style w:type="character" w:customStyle="1" w:styleId="BodyTextChar">
    <w:name w:val="Body Text Char"/>
    <w:basedOn w:val="DefaultParagraphFont"/>
    <w:link w:val="BodyText"/>
    <w:semiHidden/>
    <w:rsid w:val="00E70A16"/>
    <w:rPr>
      <w:rFonts w:ascii=".VnTime" w:hAnsi=".VnTime"/>
      <w:color w:val="000000"/>
      <w:sz w:val="28"/>
      <w:lang w:val="en-AU"/>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rsid w:val="00E70A16"/>
    <w:rPr>
      <w:rFonts w:ascii="Times New Roman" w:eastAsia="Batang" w:hAnsi="Times New Roman"/>
      <w:color w:val="auto"/>
      <w:sz w:val="20"/>
      <w:lang w:val="vi-VN" w:eastAsia="ko-KR"/>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E70A16"/>
    <w:rPr>
      <w:rFonts w:eastAsia="Batang"/>
      <w:lang w:val="vi-VN" w:eastAsia="ko-KR"/>
    </w:rPr>
  </w:style>
  <w:style w:type="character" w:styleId="FootnoteReference">
    <w:name w:val="footnote reference"/>
    <w:aliases w:val="Footnote text,Ref,de nota al pie,Footnote,ftref,BearingPoint,16 Point,Superscript 6 Point,fr,Footnote Text1,f,(NECG) Footnote Reference,BVI fnr,footnote ref, BVI fnr"/>
    <w:rsid w:val="00E70A16"/>
    <w:rPr>
      <w:vertAlign w:val="superscript"/>
    </w:rPr>
  </w:style>
  <w:style w:type="paragraph" w:styleId="ListParagraph">
    <w:name w:val="List Paragraph"/>
    <w:basedOn w:val="Normal"/>
    <w:uiPriority w:val="34"/>
    <w:qFormat/>
    <w:rsid w:val="009942D0"/>
    <w:pPr>
      <w:ind w:left="720"/>
      <w:contextualSpacing/>
    </w:pPr>
  </w:style>
  <w:style w:type="character" w:styleId="Strong">
    <w:name w:val="Strong"/>
    <w:basedOn w:val="DefaultParagraphFont"/>
    <w:uiPriority w:val="22"/>
    <w:qFormat/>
    <w:rsid w:val="00306171"/>
    <w:rPr>
      <w:b/>
      <w:bCs/>
    </w:rPr>
  </w:style>
  <w:style w:type="paragraph" w:styleId="BodyText2">
    <w:name w:val="Body Text 2"/>
    <w:basedOn w:val="Normal"/>
    <w:link w:val="BodyText2Char"/>
    <w:unhideWhenUsed/>
    <w:rsid w:val="00307ACB"/>
    <w:pPr>
      <w:spacing w:after="120" w:line="480" w:lineRule="auto"/>
    </w:pPr>
  </w:style>
  <w:style w:type="character" w:customStyle="1" w:styleId="BodyText2Char">
    <w:name w:val="Body Text 2 Char"/>
    <w:basedOn w:val="DefaultParagraphFont"/>
    <w:link w:val="BodyText2"/>
    <w:rsid w:val="00307ACB"/>
    <w:rPr>
      <w:rFonts w:ascii=".VnTime" w:hAnsi=".VnTime"/>
      <w:color w:val="000000"/>
      <w:sz w:val="28"/>
      <w:lang w:val="en-AU"/>
    </w:rPr>
  </w:style>
  <w:style w:type="character" w:customStyle="1" w:styleId="BodyTextIndentChar">
    <w:name w:val="Body Text Indent Char"/>
    <w:basedOn w:val="DefaultParagraphFont"/>
    <w:link w:val="BodyTextIndent"/>
    <w:semiHidden/>
    <w:rsid w:val="00307ACB"/>
    <w:rPr>
      <w:rFonts w:eastAsia="Calibri"/>
      <w:sz w:val="28"/>
      <w:szCs w:val="24"/>
    </w:rPr>
  </w:style>
  <w:style w:type="paragraph" w:styleId="BodyTextIndent">
    <w:name w:val="Body Text Indent"/>
    <w:basedOn w:val="Normal"/>
    <w:link w:val="BodyTextIndentChar"/>
    <w:semiHidden/>
    <w:unhideWhenUsed/>
    <w:rsid w:val="00307ACB"/>
    <w:pPr>
      <w:spacing w:before="120" w:line="288" w:lineRule="auto"/>
      <w:ind w:firstLine="720"/>
      <w:jc w:val="both"/>
    </w:pPr>
    <w:rPr>
      <w:rFonts w:ascii="Times New Roman" w:eastAsia="Calibri" w:hAnsi="Times New Roman"/>
      <w:color w:val="auto"/>
      <w:szCs w:val="24"/>
      <w:lang w:val="en-US"/>
    </w:rPr>
  </w:style>
  <w:style w:type="character" w:customStyle="1" w:styleId="Bodytext20">
    <w:name w:val="Body text (2)_"/>
    <w:link w:val="Bodytext21"/>
    <w:locked/>
    <w:rsid w:val="005707B8"/>
    <w:rPr>
      <w:b/>
      <w:bCs/>
      <w:sz w:val="27"/>
      <w:szCs w:val="27"/>
      <w:shd w:val="clear" w:color="auto" w:fill="FFFFFF"/>
    </w:rPr>
  </w:style>
  <w:style w:type="paragraph" w:customStyle="1" w:styleId="Bodytext21">
    <w:name w:val="Body text (2)"/>
    <w:basedOn w:val="Normal"/>
    <w:link w:val="Bodytext20"/>
    <w:rsid w:val="005707B8"/>
    <w:pPr>
      <w:widowControl w:val="0"/>
      <w:shd w:val="clear" w:color="auto" w:fill="FFFFFF"/>
      <w:spacing w:line="322" w:lineRule="exact"/>
      <w:jc w:val="center"/>
    </w:pPr>
    <w:rPr>
      <w:rFonts w:ascii="Times New Roman" w:hAnsi="Times New Roman"/>
      <w:b/>
      <w:bCs/>
      <w:color w:val="auto"/>
      <w:sz w:val="27"/>
      <w:szCs w:val="27"/>
      <w:lang w:val="en-US"/>
    </w:rPr>
  </w:style>
  <w:style w:type="paragraph" w:customStyle="1" w:styleId="Default">
    <w:name w:val="Default"/>
    <w:rsid w:val="00307ACB"/>
    <w:pPr>
      <w:autoSpaceDE w:val="0"/>
      <w:autoSpaceDN w:val="0"/>
      <w:adjustRightInd w:val="0"/>
    </w:pPr>
    <w:rPr>
      <w:rFonts w:eastAsiaTheme="minorHAnsi"/>
      <w:color w:val="000000"/>
      <w:sz w:val="24"/>
      <w:szCs w:val="24"/>
    </w:rPr>
  </w:style>
  <w:style w:type="paragraph" w:styleId="CommentText">
    <w:name w:val="annotation text"/>
    <w:basedOn w:val="Normal"/>
    <w:link w:val="CommentTextChar"/>
    <w:uiPriority w:val="99"/>
    <w:semiHidden/>
    <w:unhideWhenUsed/>
    <w:rsid w:val="0049275C"/>
    <w:rPr>
      <w:sz w:val="20"/>
    </w:rPr>
  </w:style>
  <w:style w:type="character" w:customStyle="1" w:styleId="CommentTextChar">
    <w:name w:val="Comment Text Char"/>
    <w:basedOn w:val="DefaultParagraphFont"/>
    <w:link w:val="CommentText"/>
    <w:uiPriority w:val="99"/>
    <w:semiHidden/>
    <w:rsid w:val="0049275C"/>
    <w:rPr>
      <w:rFonts w:ascii=".VnTime" w:hAnsi=".VnTime"/>
      <w:color w:val="000000"/>
      <w:lang w:val="en-AU"/>
    </w:rPr>
  </w:style>
  <w:style w:type="character" w:styleId="CommentReference">
    <w:name w:val="annotation reference"/>
    <w:basedOn w:val="DefaultParagraphFont"/>
    <w:uiPriority w:val="99"/>
    <w:semiHidden/>
    <w:unhideWhenUsed/>
    <w:rsid w:val="0049275C"/>
    <w:rPr>
      <w:sz w:val="16"/>
      <w:szCs w:val="16"/>
    </w:rPr>
  </w:style>
  <w:style w:type="paragraph" w:styleId="EndnoteText">
    <w:name w:val="endnote text"/>
    <w:basedOn w:val="Normal"/>
    <w:link w:val="EndnoteTextChar"/>
    <w:uiPriority w:val="99"/>
    <w:semiHidden/>
    <w:unhideWhenUsed/>
    <w:rsid w:val="003939D8"/>
    <w:rPr>
      <w:sz w:val="20"/>
    </w:rPr>
  </w:style>
  <w:style w:type="character" w:customStyle="1" w:styleId="EndnoteTextChar">
    <w:name w:val="Endnote Text Char"/>
    <w:basedOn w:val="DefaultParagraphFont"/>
    <w:link w:val="EndnoteText"/>
    <w:uiPriority w:val="99"/>
    <w:semiHidden/>
    <w:rsid w:val="003939D8"/>
    <w:rPr>
      <w:rFonts w:ascii=".VnTime" w:hAnsi=".VnTime"/>
      <w:color w:val="000000"/>
      <w:lang w:val="en-AU"/>
    </w:rPr>
  </w:style>
  <w:style w:type="character" w:styleId="EndnoteReference">
    <w:name w:val="endnote reference"/>
    <w:basedOn w:val="DefaultParagraphFont"/>
    <w:uiPriority w:val="99"/>
    <w:semiHidden/>
    <w:unhideWhenUsed/>
    <w:rsid w:val="003939D8"/>
    <w:rPr>
      <w:vertAlign w:val="superscript"/>
    </w:rPr>
  </w:style>
  <w:style w:type="paragraph" w:customStyle="1" w:styleId="Body1">
    <w:name w:val="Body 1"/>
    <w:rsid w:val="00CC7B0F"/>
    <w:pPr>
      <w:outlineLvl w:val="0"/>
    </w:pPr>
    <w:rPr>
      <w:rFonts w:eastAsia="Arial Unicode MS"/>
      <w:color w:val="000000"/>
      <w:sz w:val="28"/>
      <w:u w:color="000000"/>
    </w:rPr>
  </w:style>
  <w:style w:type="character" w:customStyle="1" w:styleId="FooterChar">
    <w:name w:val="Footer Char"/>
    <w:basedOn w:val="DefaultParagraphFont"/>
    <w:link w:val="Footer"/>
    <w:uiPriority w:val="99"/>
    <w:rsid w:val="00250729"/>
    <w:rPr>
      <w:rFonts w:ascii=".VnTime" w:hAnsi=".VnTime"/>
      <w:color w:val="000000"/>
      <w:sz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5736">
      <w:bodyDiv w:val="1"/>
      <w:marLeft w:val="0"/>
      <w:marRight w:val="0"/>
      <w:marTop w:val="0"/>
      <w:marBottom w:val="0"/>
      <w:divBdr>
        <w:top w:val="none" w:sz="0" w:space="0" w:color="auto"/>
        <w:left w:val="none" w:sz="0" w:space="0" w:color="auto"/>
        <w:bottom w:val="none" w:sz="0" w:space="0" w:color="auto"/>
        <w:right w:val="none" w:sz="0" w:space="0" w:color="auto"/>
      </w:divBdr>
    </w:div>
    <w:div w:id="80638098">
      <w:bodyDiv w:val="1"/>
      <w:marLeft w:val="0"/>
      <w:marRight w:val="0"/>
      <w:marTop w:val="0"/>
      <w:marBottom w:val="0"/>
      <w:divBdr>
        <w:top w:val="none" w:sz="0" w:space="0" w:color="auto"/>
        <w:left w:val="none" w:sz="0" w:space="0" w:color="auto"/>
        <w:bottom w:val="none" w:sz="0" w:space="0" w:color="auto"/>
        <w:right w:val="none" w:sz="0" w:space="0" w:color="auto"/>
      </w:divBdr>
    </w:div>
    <w:div w:id="168759652">
      <w:bodyDiv w:val="1"/>
      <w:marLeft w:val="0"/>
      <w:marRight w:val="0"/>
      <w:marTop w:val="0"/>
      <w:marBottom w:val="0"/>
      <w:divBdr>
        <w:top w:val="none" w:sz="0" w:space="0" w:color="auto"/>
        <w:left w:val="none" w:sz="0" w:space="0" w:color="auto"/>
        <w:bottom w:val="none" w:sz="0" w:space="0" w:color="auto"/>
        <w:right w:val="none" w:sz="0" w:space="0" w:color="auto"/>
      </w:divBdr>
    </w:div>
    <w:div w:id="174271686">
      <w:bodyDiv w:val="1"/>
      <w:marLeft w:val="0"/>
      <w:marRight w:val="0"/>
      <w:marTop w:val="0"/>
      <w:marBottom w:val="0"/>
      <w:divBdr>
        <w:top w:val="none" w:sz="0" w:space="0" w:color="auto"/>
        <w:left w:val="none" w:sz="0" w:space="0" w:color="auto"/>
        <w:bottom w:val="none" w:sz="0" w:space="0" w:color="auto"/>
        <w:right w:val="none" w:sz="0" w:space="0" w:color="auto"/>
      </w:divBdr>
    </w:div>
    <w:div w:id="211812754">
      <w:bodyDiv w:val="1"/>
      <w:marLeft w:val="0"/>
      <w:marRight w:val="0"/>
      <w:marTop w:val="0"/>
      <w:marBottom w:val="0"/>
      <w:divBdr>
        <w:top w:val="none" w:sz="0" w:space="0" w:color="auto"/>
        <w:left w:val="none" w:sz="0" w:space="0" w:color="auto"/>
        <w:bottom w:val="none" w:sz="0" w:space="0" w:color="auto"/>
        <w:right w:val="none" w:sz="0" w:space="0" w:color="auto"/>
      </w:divBdr>
    </w:div>
    <w:div w:id="318270460">
      <w:bodyDiv w:val="1"/>
      <w:marLeft w:val="0"/>
      <w:marRight w:val="0"/>
      <w:marTop w:val="0"/>
      <w:marBottom w:val="0"/>
      <w:divBdr>
        <w:top w:val="none" w:sz="0" w:space="0" w:color="auto"/>
        <w:left w:val="none" w:sz="0" w:space="0" w:color="auto"/>
        <w:bottom w:val="none" w:sz="0" w:space="0" w:color="auto"/>
        <w:right w:val="none" w:sz="0" w:space="0" w:color="auto"/>
      </w:divBdr>
    </w:div>
    <w:div w:id="323969026">
      <w:bodyDiv w:val="1"/>
      <w:marLeft w:val="0"/>
      <w:marRight w:val="0"/>
      <w:marTop w:val="0"/>
      <w:marBottom w:val="0"/>
      <w:divBdr>
        <w:top w:val="none" w:sz="0" w:space="0" w:color="auto"/>
        <w:left w:val="none" w:sz="0" w:space="0" w:color="auto"/>
        <w:bottom w:val="none" w:sz="0" w:space="0" w:color="auto"/>
        <w:right w:val="none" w:sz="0" w:space="0" w:color="auto"/>
      </w:divBdr>
    </w:div>
    <w:div w:id="379675954">
      <w:bodyDiv w:val="1"/>
      <w:marLeft w:val="0"/>
      <w:marRight w:val="0"/>
      <w:marTop w:val="0"/>
      <w:marBottom w:val="0"/>
      <w:divBdr>
        <w:top w:val="none" w:sz="0" w:space="0" w:color="auto"/>
        <w:left w:val="none" w:sz="0" w:space="0" w:color="auto"/>
        <w:bottom w:val="none" w:sz="0" w:space="0" w:color="auto"/>
        <w:right w:val="none" w:sz="0" w:space="0" w:color="auto"/>
      </w:divBdr>
    </w:div>
    <w:div w:id="383065199">
      <w:bodyDiv w:val="1"/>
      <w:marLeft w:val="0"/>
      <w:marRight w:val="0"/>
      <w:marTop w:val="0"/>
      <w:marBottom w:val="0"/>
      <w:divBdr>
        <w:top w:val="none" w:sz="0" w:space="0" w:color="auto"/>
        <w:left w:val="none" w:sz="0" w:space="0" w:color="auto"/>
        <w:bottom w:val="none" w:sz="0" w:space="0" w:color="auto"/>
        <w:right w:val="none" w:sz="0" w:space="0" w:color="auto"/>
      </w:divBdr>
    </w:div>
    <w:div w:id="413286665">
      <w:bodyDiv w:val="1"/>
      <w:marLeft w:val="0"/>
      <w:marRight w:val="0"/>
      <w:marTop w:val="0"/>
      <w:marBottom w:val="0"/>
      <w:divBdr>
        <w:top w:val="none" w:sz="0" w:space="0" w:color="auto"/>
        <w:left w:val="none" w:sz="0" w:space="0" w:color="auto"/>
        <w:bottom w:val="none" w:sz="0" w:space="0" w:color="auto"/>
        <w:right w:val="none" w:sz="0" w:space="0" w:color="auto"/>
      </w:divBdr>
    </w:div>
    <w:div w:id="415714078">
      <w:bodyDiv w:val="1"/>
      <w:marLeft w:val="0"/>
      <w:marRight w:val="0"/>
      <w:marTop w:val="0"/>
      <w:marBottom w:val="0"/>
      <w:divBdr>
        <w:top w:val="none" w:sz="0" w:space="0" w:color="auto"/>
        <w:left w:val="none" w:sz="0" w:space="0" w:color="auto"/>
        <w:bottom w:val="none" w:sz="0" w:space="0" w:color="auto"/>
        <w:right w:val="none" w:sz="0" w:space="0" w:color="auto"/>
      </w:divBdr>
    </w:div>
    <w:div w:id="442119578">
      <w:bodyDiv w:val="1"/>
      <w:marLeft w:val="0"/>
      <w:marRight w:val="0"/>
      <w:marTop w:val="0"/>
      <w:marBottom w:val="0"/>
      <w:divBdr>
        <w:top w:val="none" w:sz="0" w:space="0" w:color="auto"/>
        <w:left w:val="none" w:sz="0" w:space="0" w:color="auto"/>
        <w:bottom w:val="none" w:sz="0" w:space="0" w:color="auto"/>
        <w:right w:val="none" w:sz="0" w:space="0" w:color="auto"/>
      </w:divBdr>
    </w:div>
    <w:div w:id="447360496">
      <w:bodyDiv w:val="1"/>
      <w:marLeft w:val="0"/>
      <w:marRight w:val="0"/>
      <w:marTop w:val="0"/>
      <w:marBottom w:val="0"/>
      <w:divBdr>
        <w:top w:val="none" w:sz="0" w:space="0" w:color="auto"/>
        <w:left w:val="none" w:sz="0" w:space="0" w:color="auto"/>
        <w:bottom w:val="none" w:sz="0" w:space="0" w:color="auto"/>
        <w:right w:val="none" w:sz="0" w:space="0" w:color="auto"/>
      </w:divBdr>
    </w:div>
    <w:div w:id="464084635">
      <w:bodyDiv w:val="1"/>
      <w:marLeft w:val="0"/>
      <w:marRight w:val="0"/>
      <w:marTop w:val="0"/>
      <w:marBottom w:val="0"/>
      <w:divBdr>
        <w:top w:val="none" w:sz="0" w:space="0" w:color="auto"/>
        <w:left w:val="none" w:sz="0" w:space="0" w:color="auto"/>
        <w:bottom w:val="none" w:sz="0" w:space="0" w:color="auto"/>
        <w:right w:val="none" w:sz="0" w:space="0" w:color="auto"/>
      </w:divBdr>
    </w:div>
    <w:div w:id="502818686">
      <w:bodyDiv w:val="1"/>
      <w:marLeft w:val="0"/>
      <w:marRight w:val="0"/>
      <w:marTop w:val="0"/>
      <w:marBottom w:val="0"/>
      <w:divBdr>
        <w:top w:val="none" w:sz="0" w:space="0" w:color="auto"/>
        <w:left w:val="none" w:sz="0" w:space="0" w:color="auto"/>
        <w:bottom w:val="none" w:sz="0" w:space="0" w:color="auto"/>
        <w:right w:val="none" w:sz="0" w:space="0" w:color="auto"/>
      </w:divBdr>
    </w:div>
    <w:div w:id="506363296">
      <w:bodyDiv w:val="1"/>
      <w:marLeft w:val="0"/>
      <w:marRight w:val="0"/>
      <w:marTop w:val="0"/>
      <w:marBottom w:val="0"/>
      <w:divBdr>
        <w:top w:val="none" w:sz="0" w:space="0" w:color="auto"/>
        <w:left w:val="none" w:sz="0" w:space="0" w:color="auto"/>
        <w:bottom w:val="none" w:sz="0" w:space="0" w:color="auto"/>
        <w:right w:val="none" w:sz="0" w:space="0" w:color="auto"/>
      </w:divBdr>
    </w:div>
    <w:div w:id="519583806">
      <w:bodyDiv w:val="1"/>
      <w:marLeft w:val="0"/>
      <w:marRight w:val="0"/>
      <w:marTop w:val="0"/>
      <w:marBottom w:val="0"/>
      <w:divBdr>
        <w:top w:val="none" w:sz="0" w:space="0" w:color="auto"/>
        <w:left w:val="none" w:sz="0" w:space="0" w:color="auto"/>
        <w:bottom w:val="none" w:sz="0" w:space="0" w:color="auto"/>
        <w:right w:val="none" w:sz="0" w:space="0" w:color="auto"/>
      </w:divBdr>
    </w:div>
    <w:div w:id="527453246">
      <w:bodyDiv w:val="1"/>
      <w:marLeft w:val="0"/>
      <w:marRight w:val="0"/>
      <w:marTop w:val="0"/>
      <w:marBottom w:val="0"/>
      <w:divBdr>
        <w:top w:val="none" w:sz="0" w:space="0" w:color="auto"/>
        <w:left w:val="none" w:sz="0" w:space="0" w:color="auto"/>
        <w:bottom w:val="none" w:sz="0" w:space="0" w:color="auto"/>
        <w:right w:val="none" w:sz="0" w:space="0" w:color="auto"/>
      </w:divBdr>
    </w:div>
    <w:div w:id="551775090">
      <w:bodyDiv w:val="1"/>
      <w:marLeft w:val="0"/>
      <w:marRight w:val="0"/>
      <w:marTop w:val="0"/>
      <w:marBottom w:val="0"/>
      <w:divBdr>
        <w:top w:val="none" w:sz="0" w:space="0" w:color="auto"/>
        <w:left w:val="none" w:sz="0" w:space="0" w:color="auto"/>
        <w:bottom w:val="none" w:sz="0" w:space="0" w:color="auto"/>
        <w:right w:val="none" w:sz="0" w:space="0" w:color="auto"/>
      </w:divBdr>
    </w:div>
    <w:div w:id="563375151">
      <w:bodyDiv w:val="1"/>
      <w:marLeft w:val="0"/>
      <w:marRight w:val="0"/>
      <w:marTop w:val="0"/>
      <w:marBottom w:val="0"/>
      <w:divBdr>
        <w:top w:val="none" w:sz="0" w:space="0" w:color="auto"/>
        <w:left w:val="none" w:sz="0" w:space="0" w:color="auto"/>
        <w:bottom w:val="none" w:sz="0" w:space="0" w:color="auto"/>
        <w:right w:val="none" w:sz="0" w:space="0" w:color="auto"/>
      </w:divBdr>
    </w:div>
    <w:div w:id="622469426">
      <w:bodyDiv w:val="1"/>
      <w:marLeft w:val="0"/>
      <w:marRight w:val="0"/>
      <w:marTop w:val="0"/>
      <w:marBottom w:val="0"/>
      <w:divBdr>
        <w:top w:val="none" w:sz="0" w:space="0" w:color="auto"/>
        <w:left w:val="none" w:sz="0" w:space="0" w:color="auto"/>
        <w:bottom w:val="none" w:sz="0" w:space="0" w:color="auto"/>
        <w:right w:val="none" w:sz="0" w:space="0" w:color="auto"/>
      </w:divBdr>
    </w:div>
    <w:div w:id="627664341">
      <w:bodyDiv w:val="1"/>
      <w:marLeft w:val="0"/>
      <w:marRight w:val="0"/>
      <w:marTop w:val="0"/>
      <w:marBottom w:val="0"/>
      <w:divBdr>
        <w:top w:val="none" w:sz="0" w:space="0" w:color="auto"/>
        <w:left w:val="none" w:sz="0" w:space="0" w:color="auto"/>
        <w:bottom w:val="none" w:sz="0" w:space="0" w:color="auto"/>
        <w:right w:val="none" w:sz="0" w:space="0" w:color="auto"/>
      </w:divBdr>
    </w:div>
    <w:div w:id="671223010">
      <w:bodyDiv w:val="1"/>
      <w:marLeft w:val="0"/>
      <w:marRight w:val="0"/>
      <w:marTop w:val="0"/>
      <w:marBottom w:val="0"/>
      <w:divBdr>
        <w:top w:val="none" w:sz="0" w:space="0" w:color="auto"/>
        <w:left w:val="none" w:sz="0" w:space="0" w:color="auto"/>
        <w:bottom w:val="none" w:sz="0" w:space="0" w:color="auto"/>
        <w:right w:val="none" w:sz="0" w:space="0" w:color="auto"/>
      </w:divBdr>
    </w:div>
    <w:div w:id="722600232">
      <w:bodyDiv w:val="1"/>
      <w:marLeft w:val="0"/>
      <w:marRight w:val="0"/>
      <w:marTop w:val="0"/>
      <w:marBottom w:val="0"/>
      <w:divBdr>
        <w:top w:val="none" w:sz="0" w:space="0" w:color="auto"/>
        <w:left w:val="none" w:sz="0" w:space="0" w:color="auto"/>
        <w:bottom w:val="none" w:sz="0" w:space="0" w:color="auto"/>
        <w:right w:val="none" w:sz="0" w:space="0" w:color="auto"/>
      </w:divBdr>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58713824">
      <w:bodyDiv w:val="1"/>
      <w:marLeft w:val="0"/>
      <w:marRight w:val="0"/>
      <w:marTop w:val="0"/>
      <w:marBottom w:val="0"/>
      <w:divBdr>
        <w:top w:val="none" w:sz="0" w:space="0" w:color="auto"/>
        <w:left w:val="none" w:sz="0" w:space="0" w:color="auto"/>
        <w:bottom w:val="none" w:sz="0" w:space="0" w:color="auto"/>
        <w:right w:val="none" w:sz="0" w:space="0" w:color="auto"/>
      </w:divBdr>
    </w:div>
    <w:div w:id="774903360">
      <w:bodyDiv w:val="1"/>
      <w:marLeft w:val="0"/>
      <w:marRight w:val="0"/>
      <w:marTop w:val="0"/>
      <w:marBottom w:val="0"/>
      <w:divBdr>
        <w:top w:val="none" w:sz="0" w:space="0" w:color="auto"/>
        <w:left w:val="none" w:sz="0" w:space="0" w:color="auto"/>
        <w:bottom w:val="none" w:sz="0" w:space="0" w:color="auto"/>
        <w:right w:val="none" w:sz="0" w:space="0" w:color="auto"/>
      </w:divBdr>
    </w:div>
    <w:div w:id="791019709">
      <w:bodyDiv w:val="1"/>
      <w:marLeft w:val="0"/>
      <w:marRight w:val="0"/>
      <w:marTop w:val="0"/>
      <w:marBottom w:val="0"/>
      <w:divBdr>
        <w:top w:val="none" w:sz="0" w:space="0" w:color="auto"/>
        <w:left w:val="none" w:sz="0" w:space="0" w:color="auto"/>
        <w:bottom w:val="none" w:sz="0" w:space="0" w:color="auto"/>
        <w:right w:val="none" w:sz="0" w:space="0" w:color="auto"/>
      </w:divBdr>
    </w:div>
    <w:div w:id="815950123">
      <w:bodyDiv w:val="1"/>
      <w:marLeft w:val="0"/>
      <w:marRight w:val="0"/>
      <w:marTop w:val="0"/>
      <w:marBottom w:val="0"/>
      <w:divBdr>
        <w:top w:val="none" w:sz="0" w:space="0" w:color="auto"/>
        <w:left w:val="none" w:sz="0" w:space="0" w:color="auto"/>
        <w:bottom w:val="none" w:sz="0" w:space="0" w:color="auto"/>
        <w:right w:val="none" w:sz="0" w:space="0" w:color="auto"/>
      </w:divBdr>
    </w:div>
    <w:div w:id="844590178">
      <w:bodyDiv w:val="1"/>
      <w:marLeft w:val="0"/>
      <w:marRight w:val="0"/>
      <w:marTop w:val="0"/>
      <w:marBottom w:val="0"/>
      <w:divBdr>
        <w:top w:val="none" w:sz="0" w:space="0" w:color="auto"/>
        <w:left w:val="none" w:sz="0" w:space="0" w:color="auto"/>
        <w:bottom w:val="none" w:sz="0" w:space="0" w:color="auto"/>
        <w:right w:val="none" w:sz="0" w:space="0" w:color="auto"/>
      </w:divBdr>
    </w:div>
    <w:div w:id="888419853">
      <w:bodyDiv w:val="1"/>
      <w:marLeft w:val="0"/>
      <w:marRight w:val="0"/>
      <w:marTop w:val="0"/>
      <w:marBottom w:val="0"/>
      <w:divBdr>
        <w:top w:val="none" w:sz="0" w:space="0" w:color="auto"/>
        <w:left w:val="none" w:sz="0" w:space="0" w:color="auto"/>
        <w:bottom w:val="none" w:sz="0" w:space="0" w:color="auto"/>
        <w:right w:val="none" w:sz="0" w:space="0" w:color="auto"/>
      </w:divBdr>
    </w:div>
    <w:div w:id="910499975">
      <w:bodyDiv w:val="1"/>
      <w:marLeft w:val="0"/>
      <w:marRight w:val="0"/>
      <w:marTop w:val="0"/>
      <w:marBottom w:val="0"/>
      <w:divBdr>
        <w:top w:val="none" w:sz="0" w:space="0" w:color="auto"/>
        <w:left w:val="none" w:sz="0" w:space="0" w:color="auto"/>
        <w:bottom w:val="none" w:sz="0" w:space="0" w:color="auto"/>
        <w:right w:val="none" w:sz="0" w:space="0" w:color="auto"/>
      </w:divBdr>
    </w:div>
    <w:div w:id="927150674">
      <w:bodyDiv w:val="1"/>
      <w:marLeft w:val="0"/>
      <w:marRight w:val="0"/>
      <w:marTop w:val="0"/>
      <w:marBottom w:val="0"/>
      <w:divBdr>
        <w:top w:val="none" w:sz="0" w:space="0" w:color="auto"/>
        <w:left w:val="none" w:sz="0" w:space="0" w:color="auto"/>
        <w:bottom w:val="none" w:sz="0" w:space="0" w:color="auto"/>
        <w:right w:val="none" w:sz="0" w:space="0" w:color="auto"/>
      </w:divBdr>
    </w:div>
    <w:div w:id="935746141">
      <w:bodyDiv w:val="1"/>
      <w:marLeft w:val="0"/>
      <w:marRight w:val="0"/>
      <w:marTop w:val="0"/>
      <w:marBottom w:val="0"/>
      <w:divBdr>
        <w:top w:val="none" w:sz="0" w:space="0" w:color="auto"/>
        <w:left w:val="none" w:sz="0" w:space="0" w:color="auto"/>
        <w:bottom w:val="none" w:sz="0" w:space="0" w:color="auto"/>
        <w:right w:val="none" w:sz="0" w:space="0" w:color="auto"/>
      </w:divBdr>
    </w:div>
    <w:div w:id="941492234">
      <w:bodyDiv w:val="1"/>
      <w:marLeft w:val="0"/>
      <w:marRight w:val="0"/>
      <w:marTop w:val="0"/>
      <w:marBottom w:val="0"/>
      <w:divBdr>
        <w:top w:val="none" w:sz="0" w:space="0" w:color="auto"/>
        <w:left w:val="none" w:sz="0" w:space="0" w:color="auto"/>
        <w:bottom w:val="none" w:sz="0" w:space="0" w:color="auto"/>
        <w:right w:val="none" w:sz="0" w:space="0" w:color="auto"/>
      </w:divBdr>
    </w:div>
    <w:div w:id="980425586">
      <w:bodyDiv w:val="1"/>
      <w:marLeft w:val="0"/>
      <w:marRight w:val="0"/>
      <w:marTop w:val="0"/>
      <w:marBottom w:val="0"/>
      <w:divBdr>
        <w:top w:val="none" w:sz="0" w:space="0" w:color="auto"/>
        <w:left w:val="none" w:sz="0" w:space="0" w:color="auto"/>
        <w:bottom w:val="none" w:sz="0" w:space="0" w:color="auto"/>
        <w:right w:val="none" w:sz="0" w:space="0" w:color="auto"/>
      </w:divBdr>
    </w:div>
    <w:div w:id="1050305062">
      <w:bodyDiv w:val="1"/>
      <w:marLeft w:val="0"/>
      <w:marRight w:val="0"/>
      <w:marTop w:val="0"/>
      <w:marBottom w:val="0"/>
      <w:divBdr>
        <w:top w:val="none" w:sz="0" w:space="0" w:color="auto"/>
        <w:left w:val="none" w:sz="0" w:space="0" w:color="auto"/>
        <w:bottom w:val="none" w:sz="0" w:space="0" w:color="auto"/>
        <w:right w:val="none" w:sz="0" w:space="0" w:color="auto"/>
      </w:divBdr>
    </w:div>
    <w:div w:id="1050807374">
      <w:bodyDiv w:val="1"/>
      <w:marLeft w:val="0"/>
      <w:marRight w:val="0"/>
      <w:marTop w:val="0"/>
      <w:marBottom w:val="0"/>
      <w:divBdr>
        <w:top w:val="none" w:sz="0" w:space="0" w:color="auto"/>
        <w:left w:val="none" w:sz="0" w:space="0" w:color="auto"/>
        <w:bottom w:val="none" w:sz="0" w:space="0" w:color="auto"/>
        <w:right w:val="none" w:sz="0" w:space="0" w:color="auto"/>
      </w:divBdr>
    </w:div>
    <w:div w:id="1077555987">
      <w:bodyDiv w:val="1"/>
      <w:marLeft w:val="0"/>
      <w:marRight w:val="0"/>
      <w:marTop w:val="0"/>
      <w:marBottom w:val="0"/>
      <w:divBdr>
        <w:top w:val="none" w:sz="0" w:space="0" w:color="auto"/>
        <w:left w:val="none" w:sz="0" w:space="0" w:color="auto"/>
        <w:bottom w:val="none" w:sz="0" w:space="0" w:color="auto"/>
        <w:right w:val="none" w:sz="0" w:space="0" w:color="auto"/>
      </w:divBdr>
    </w:div>
    <w:div w:id="1087534734">
      <w:bodyDiv w:val="1"/>
      <w:marLeft w:val="0"/>
      <w:marRight w:val="0"/>
      <w:marTop w:val="0"/>
      <w:marBottom w:val="0"/>
      <w:divBdr>
        <w:top w:val="none" w:sz="0" w:space="0" w:color="auto"/>
        <w:left w:val="none" w:sz="0" w:space="0" w:color="auto"/>
        <w:bottom w:val="none" w:sz="0" w:space="0" w:color="auto"/>
        <w:right w:val="none" w:sz="0" w:space="0" w:color="auto"/>
      </w:divBdr>
    </w:div>
    <w:div w:id="1130242406">
      <w:bodyDiv w:val="1"/>
      <w:marLeft w:val="0"/>
      <w:marRight w:val="0"/>
      <w:marTop w:val="0"/>
      <w:marBottom w:val="0"/>
      <w:divBdr>
        <w:top w:val="none" w:sz="0" w:space="0" w:color="auto"/>
        <w:left w:val="none" w:sz="0" w:space="0" w:color="auto"/>
        <w:bottom w:val="none" w:sz="0" w:space="0" w:color="auto"/>
        <w:right w:val="none" w:sz="0" w:space="0" w:color="auto"/>
      </w:divBdr>
    </w:div>
    <w:div w:id="1165169212">
      <w:bodyDiv w:val="1"/>
      <w:marLeft w:val="0"/>
      <w:marRight w:val="0"/>
      <w:marTop w:val="0"/>
      <w:marBottom w:val="0"/>
      <w:divBdr>
        <w:top w:val="none" w:sz="0" w:space="0" w:color="auto"/>
        <w:left w:val="none" w:sz="0" w:space="0" w:color="auto"/>
        <w:bottom w:val="none" w:sz="0" w:space="0" w:color="auto"/>
        <w:right w:val="none" w:sz="0" w:space="0" w:color="auto"/>
      </w:divBdr>
    </w:div>
    <w:div w:id="1201434259">
      <w:bodyDiv w:val="1"/>
      <w:marLeft w:val="0"/>
      <w:marRight w:val="0"/>
      <w:marTop w:val="0"/>
      <w:marBottom w:val="0"/>
      <w:divBdr>
        <w:top w:val="none" w:sz="0" w:space="0" w:color="auto"/>
        <w:left w:val="none" w:sz="0" w:space="0" w:color="auto"/>
        <w:bottom w:val="none" w:sz="0" w:space="0" w:color="auto"/>
        <w:right w:val="none" w:sz="0" w:space="0" w:color="auto"/>
      </w:divBdr>
    </w:div>
    <w:div w:id="1219587245">
      <w:bodyDiv w:val="1"/>
      <w:marLeft w:val="0"/>
      <w:marRight w:val="0"/>
      <w:marTop w:val="0"/>
      <w:marBottom w:val="0"/>
      <w:divBdr>
        <w:top w:val="none" w:sz="0" w:space="0" w:color="auto"/>
        <w:left w:val="none" w:sz="0" w:space="0" w:color="auto"/>
        <w:bottom w:val="none" w:sz="0" w:space="0" w:color="auto"/>
        <w:right w:val="none" w:sz="0" w:space="0" w:color="auto"/>
      </w:divBdr>
    </w:div>
    <w:div w:id="1338843142">
      <w:bodyDiv w:val="1"/>
      <w:marLeft w:val="0"/>
      <w:marRight w:val="0"/>
      <w:marTop w:val="0"/>
      <w:marBottom w:val="0"/>
      <w:divBdr>
        <w:top w:val="none" w:sz="0" w:space="0" w:color="auto"/>
        <w:left w:val="none" w:sz="0" w:space="0" w:color="auto"/>
        <w:bottom w:val="none" w:sz="0" w:space="0" w:color="auto"/>
        <w:right w:val="none" w:sz="0" w:space="0" w:color="auto"/>
      </w:divBdr>
    </w:div>
    <w:div w:id="1347976299">
      <w:bodyDiv w:val="1"/>
      <w:marLeft w:val="0"/>
      <w:marRight w:val="0"/>
      <w:marTop w:val="0"/>
      <w:marBottom w:val="0"/>
      <w:divBdr>
        <w:top w:val="none" w:sz="0" w:space="0" w:color="auto"/>
        <w:left w:val="none" w:sz="0" w:space="0" w:color="auto"/>
        <w:bottom w:val="none" w:sz="0" w:space="0" w:color="auto"/>
        <w:right w:val="none" w:sz="0" w:space="0" w:color="auto"/>
      </w:divBdr>
    </w:div>
    <w:div w:id="1371611816">
      <w:bodyDiv w:val="1"/>
      <w:marLeft w:val="0"/>
      <w:marRight w:val="0"/>
      <w:marTop w:val="0"/>
      <w:marBottom w:val="0"/>
      <w:divBdr>
        <w:top w:val="none" w:sz="0" w:space="0" w:color="auto"/>
        <w:left w:val="none" w:sz="0" w:space="0" w:color="auto"/>
        <w:bottom w:val="none" w:sz="0" w:space="0" w:color="auto"/>
        <w:right w:val="none" w:sz="0" w:space="0" w:color="auto"/>
      </w:divBdr>
    </w:div>
    <w:div w:id="1384526080">
      <w:bodyDiv w:val="1"/>
      <w:marLeft w:val="0"/>
      <w:marRight w:val="0"/>
      <w:marTop w:val="0"/>
      <w:marBottom w:val="0"/>
      <w:divBdr>
        <w:top w:val="none" w:sz="0" w:space="0" w:color="auto"/>
        <w:left w:val="none" w:sz="0" w:space="0" w:color="auto"/>
        <w:bottom w:val="none" w:sz="0" w:space="0" w:color="auto"/>
        <w:right w:val="none" w:sz="0" w:space="0" w:color="auto"/>
      </w:divBdr>
    </w:div>
    <w:div w:id="1385835525">
      <w:bodyDiv w:val="1"/>
      <w:marLeft w:val="0"/>
      <w:marRight w:val="0"/>
      <w:marTop w:val="0"/>
      <w:marBottom w:val="0"/>
      <w:divBdr>
        <w:top w:val="none" w:sz="0" w:space="0" w:color="auto"/>
        <w:left w:val="none" w:sz="0" w:space="0" w:color="auto"/>
        <w:bottom w:val="none" w:sz="0" w:space="0" w:color="auto"/>
        <w:right w:val="none" w:sz="0" w:space="0" w:color="auto"/>
      </w:divBdr>
    </w:div>
    <w:div w:id="1421219789">
      <w:bodyDiv w:val="1"/>
      <w:marLeft w:val="0"/>
      <w:marRight w:val="0"/>
      <w:marTop w:val="0"/>
      <w:marBottom w:val="0"/>
      <w:divBdr>
        <w:top w:val="none" w:sz="0" w:space="0" w:color="auto"/>
        <w:left w:val="none" w:sz="0" w:space="0" w:color="auto"/>
        <w:bottom w:val="none" w:sz="0" w:space="0" w:color="auto"/>
        <w:right w:val="none" w:sz="0" w:space="0" w:color="auto"/>
      </w:divBdr>
    </w:div>
    <w:div w:id="1466389763">
      <w:bodyDiv w:val="1"/>
      <w:marLeft w:val="0"/>
      <w:marRight w:val="0"/>
      <w:marTop w:val="0"/>
      <w:marBottom w:val="0"/>
      <w:divBdr>
        <w:top w:val="none" w:sz="0" w:space="0" w:color="auto"/>
        <w:left w:val="none" w:sz="0" w:space="0" w:color="auto"/>
        <w:bottom w:val="none" w:sz="0" w:space="0" w:color="auto"/>
        <w:right w:val="none" w:sz="0" w:space="0" w:color="auto"/>
      </w:divBdr>
    </w:div>
    <w:div w:id="1505630591">
      <w:bodyDiv w:val="1"/>
      <w:marLeft w:val="0"/>
      <w:marRight w:val="0"/>
      <w:marTop w:val="0"/>
      <w:marBottom w:val="0"/>
      <w:divBdr>
        <w:top w:val="none" w:sz="0" w:space="0" w:color="auto"/>
        <w:left w:val="none" w:sz="0" w:space="0" w:color="auto"/>
        <w:bottom w:val="none" w:sz="0" w:space="0" w:color="auto"/>
        <w:right w:val="none" w:sz="0" w:space="0" w:color="auto"/>
      </w:divBdr>
    </w:div>
    <w:div w:id="1547139986">
      <w:bodyDiv w:val="1"/>
      <w:marLeft w:val="0"/>
      <w:marRight w:val="0"/>
      <w:marTop w:val="0"/>
      <w:marBottom w:val="0"/>
      <w:divBdr>
        <w:top w:val="none" w:sz="0" w:space="0" w:color="auto"/>
        <w:left w:val="none" w:sz="0" w:space="0" w:color="auto"/>
        <w:bottom w:val="none" w:sz="0" w:space="0" w:color="auto"/>
        <w:right w:val="none" w:sz="0" w:space="0" w:color="auto"/>
      </w:divBdr>
    </w:div>
    <w:div w:id="1645814784">
      <w:bodyDiv w:val="1"/>
      <w:marLeft w:val="0"/>
      <w:marRight w:val="0"/>
      <w:marTop w:val="0"/>
      <w:marBottom w:val="0"/>
      <w:divBdr>
        <w:top w:val="none" w:sz="0" w:space="0" w:color="auto"/>
        <w:left w:val="none" w:sz="0" w:space="0" w:color="auto"/>
        <w:bottom w:val="none" w:sz="0" w:space="0" w:color="auto"/>
        <w:right w:val="none" w:sz="0" w:space="0" w:color="auto"/>
      </w:divBdr>
    </w:div>
    <w:div w:id="1668626834">
      <w:bodyDiv w:val="1"/>
      <w:marLeft w:val="0"/>
      <w:marRight w:val="0"/>
      <w:marTop w:val="0"/>
      <w:marBottom w:val="0"/>
      <w:divBdr>
        <w:top w:val="none" w:sz="0" w:space="0" w:color="auto"/>
        <w:left w:val="none" w:sz="0" w:space="0" w:color="auto"/>
        <w:bottom w:val="none" w:sz="0" w:space="0" w:color="auto"/>
        <w:right w:val="none" w:sz="0" w:space="0" w:color="auto"/>
      </w:divBdr>
    </w:div>
    <w:div w:id="1669673652">
      <w:bodyDiv w:val="1"/>
      <w:marLeft w:val="0"/>
      <w:marRight w:val="0"/>
      <w:marTop w:val="0"/>
      <w:marBottom w:val="0"/>
      <w:divBdr>
        <w:top w:val="none" w:sz="0" w:space="0" w:color="auto"/>
        <w:left w:val="none" w:sz="0" w:space="0" w:color="auto"/>
        <w:bottom w:val="none" w:sz="0" w:space="0" w:color="auto"/>
        <w:right w:val="none" w:sz="0" w:space="0" w:color="auto"/>
      </w:divBdr>
    </w:div>
    <w:div w:id="1673751081">
      <w:bodyDiv w:val="1"/>
      <w:marLeft w:val="0"/>
      <w:marRight w:val="0"/>
      <w:marTop w:val="0"/>
      <w:marBottom w:val="0"/>
      <w:divBdr>
        <w:top w:val="none" w:sz="0" w:space="0" w:color="auto"/>
        <w:left w:val="none" w:sz="0" w:space="0" w:color="auto"/>
        <w:bottom w:val="none" w:sz="0" w:space="0" w:color="auto"/>
        <w:right w:val="none" w:sz="0" w:space="0" w:color="auto"/>
      </w:divBdr>
    </w:div>
    <w:div w:id="1685741527">
      <w:bodyDiv w:val="1"/>
      <w:marLeft w:val="0"/>
      <w:marRight w:val="0"/>
      <w:marTop w:val="0"/>
      <w:marBottom w:val="0"/>
      <w:divBdr>
        <w:top w:val="none" w:sz="0" w:space="0" w:color="auto"/>
        <w:left w:val="none" w:sz="0" w:space="0" w:color="auto"/>
        <w:bottom w:val="none" w:sz="0" w:space="0" w:color="auto"/>
        <w:right w:val="none" w:sz="0" w:space="0" w:color="auto"/>
      </w:divBdr>
    </w:div>
    <w:div w:id="1707027343">
      <w:bodyDiv w:val="1"/>
      <w:marLeft w:val="0"/>
      <w:marRight w:val="0"/>
      <w:marTop w:val="0"/>
      <w:marBottom w:val="0"/>
      <w:divBdr>
        <w:top w:val="none" w:sz="0" w:space="0" w:color="auto"/>
        <w:left w:val="none" w:sz="0" w:space="0" w:color="auto"/>
        <w:bottom w:val="none" w:sz="0" w:space="0" w:color="auto"/>
        <w:right w:val="none" w:sz="0" w:space="0" w:color="auto"/>
      </w:divBdr>
    </w:div>
    <w:div w:id="1722246318">
      <w:bodyDiv w:val="1"/>
      <w:marLeft w:val="0"/>
      <w:marRight w:val="0"/>
      <w:marTop w:val="0"/>
      <w:marBottom w:val="0"/>
      <w:divBdr>
        <w:top w:val="none" w:sz="0" w:space="0" w:color="auto"/>
        <w:left w:val="none" w:sz="0" w:space="0" w:color="auto"/>
        <w:bottom w:val="none" w:sz="0" w:space="0" w:color="auto"/>
        <w:right w:val="none" w:sz="0" w:space="0" w:color="auto"/>
      </w:divBdr>
    </w:div>
    <w:div w:id="1737849186">
      <w:bodyDiv w:val="1"/>
      <w:marLeft w:val="0"/>
      <w:marRight w:val="0"/>
      <w:marTop w:val="0"/>
      <w:marBottom w:val="0"/>
      <w:divBdr>
        <w:top w:val="none" w:sz="0" w:space="0" w:color="auto"/>
        <w:left w:val="none" w:sz="0" w:space="0" w:color="auto"/>
        <w:bottom w:val="none" w:sz="0" w:space="0" w:color="auto"/>
        <w:right w:val="none" w:sz="0" w:space="0" w:color="auto"/>
      </w:divBdr>
    </w:div>
    <w:div w:id="1743794086">
      <w:bodyDiv w:val="1"/>
      <w:marLeft w:val="0"/>
      <w:marRight w:val="0"/>
      <w:marTop w:val="0"/>
      <w:marBottom w:val="0"/>
      <w:divBdr>
        <w:top w:val="none" w:sz="0" w:space="0" w:color="auto"/>
        <w:left w:val="none" w:sz="0" w:space="0" w:color="auto"/>
        <w:bottom w:val="none" w:sz="0" w:space="0" w:color="auto"/>
        <w:right w:val="none" w:sz="0" w:space="0" w:color="auto"/>
      </w:divBdr>
    </w:div>
    <w:div w:id="1785228035">
      <w:bodyDiv w:val="1"/>
      <w:marLeft w:val="0"/>
      <w:marRight w:val="0"/>
      <w:marTop w:val="0"/>
      <w:marBottom w:val="0"/>
      <w:divBdr>
        <w:top w:val="none" w:sz="0" w:space="0" w:color="auto"/>
        <w:left w:val="none" w:sz="0" w:space="0" w:color="auto"/>
        <w:bottom w:val="none" w:sz="0" w:space="0" w:color="auto"/>
        <w:right w:val="none" w:sz="0" w:space="0" w:color="auto"/>
      </w:divBdr>
    </w:div>
    <w:div w:id="1870290525">
      <w:bodyDiv w:val="1"/>
      <w:marLeft w:val="0"/>
      <w:marRight w:val="0"/>
      <w:marTop w:val="0"/>
      <w:marBottom w:val="0"/>
      <w:divBdr>
        <w:top w:val="none" w:sz="0" w:space="0" w:color="auto"/>
        <w:left w:val="none" w:sz="0" w:space="0" w:color="auto"/>
        <w:bottom w:val="none" w:sz="0" w:space="0" w:color="auto"/>
        <w:right w:val="none" w:sz="0" w:space="0" w:color="auto"/>
      </w:divBdr>
    </w:div>
    <w:div w:id="1871717454">
      <w:bodyDiv w:val="1"/>
      <w:marLeft w:val="0"/>
      <w:marRight w:val="0"/>
      <w:marTop w:val="0"/>
      <w:marBottom w:val="0"/>
      <w:divBdr>
        <w:top w:val="none" w:sz="0" w:space="0" w:color="auto"/>
        <w:left w:val="none" w:sz="0" w:space="0" w:color="auto"/>
        <w:bottom w:val="none" w:sz="0" w:space="0" w:color="auto"/>
        <w:right w:val="none" w:sz="0" w:space="0" w:color="auto"/>
      </w:divBdr>
    </w:div>
    <w:div w:id="1899319251">
      <w:bodyDiv w:val="1"/>
      <w:marLeft w:val="0"/>
      <w:marRight w:val="0"/>
      <w:marTop w:val="0"/>
      <w:marBottom w:val="0"/>
      <w:divBdr>
        <w:top w:val="none" w:sz="0" w:space="0" w:color="auto"/>
        <w:left w:val="none" w:sz="0" w:space="0" w:color="auto"/>
        <w:bottom w:val="none" w:sz="0" w:space="0" w:color="auto"/>
        <w:right w:val="none" w:sz="0" w:space="0" w:color="auto"/>
      </w:divBdr>
    </w:div>
    <w:div w:id="1930582890">
      <w:bodyDiv w:val="1"/>
      <w:marLeft w:val="0"/>
      <w:marRight w:val="0"/>
      <w:marTop w:val="0"/>
      <w:marBottom w:val="0"/>
      <w:divBdr>
        <w:top w:val="none" w:sz="0" w:space="0" w:color="auto"/>
        <w:left w:val="none" w:sz="0" w:space="0" w:color="auto"/>
        <w:bottom w:val="none" w:sz="0" w:space="0" w:color="auto"/>
        <w:right w:val="none" w:sz="0" w:space="0" w:color="auto"/>
      </w:divBdr>
    </w:div>
    <w:div w:id="1977104192">
      <w:bodyDiv w:val="1"/>
      <w:marLeft w:val="0"/>
      <w:marRight w:val="0"/>
      <w:marTop w:val="0"/>
      <w:marBottom w:val="0"/>
      <w:divBdr>
        <w:top w:val="none" w:sz="0" w:space="0" w:color="auto"/>
        <w:left w:val="none" w:sz="0" w:space="0" w:color="auto"/>
        <w:bottom w:val="none" w:sz="0" w:space="0" w:color="auto"/>
        <w:right w:val="none" w:sz="0" w:space="0" w:color="auto"/>
      </w:divBdr>
    </w:div>
    <w:div w:id="2003851985">
      <w:bodyDiv w:val="1"/>
      <w:marLeft w:val="0"/>
      <w:marRight w:val="0"/>
      <w:marTop w:val="0"/>
      <w:marBottom w:val="0"/>
      <w:divBdr>
        <w:top w:val="none" w:sz="0" w:space="0" w:color="auto"/>
        <w:left w:val="none" w:sz="0" w:space="0" w:color="auto"/>
        <w:bottom w:val="none" w:sz="0" w:space="0" w:color="auto"/>
        <w:right w:val="none" w:sz="0" w:space="0" w:color="auto"/>
      </w:divBdr>
    </w:div>
    <w:div w:id="2045596026">
      <w:bodyDiv w:val="1"/>
      <w:marLeft w:val="0"/>
      <w:marRight w:val="0"/>
      <w:marTop w:val="0"/>
      <w:marBottom w:val="0"/>
      <w:divBdr>
        <w:top w:val="none" w:sz="0" w:space="0" w:color="auto"/>
        <w:left w:val="none" w:sz="0" w:space="0" w:color="auto"/>
        <w:bottom w:val="none" w:sz="0" w:space="0" w:color="auto"/>
        <w:right w:val="none" w:sz="0" w:space="0" w:color="auto"/>
      </w:divBdr>
    </w:div>
    <w:div w:id="207292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EEF38-F7A9-44AC-8AD6-810F8C6E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12837</Words>
  <Characters>73173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Uû Ban Nh©n D©n</vt:lpstr>
    </vt:vector>
  </TitlesOfParts>
  <Company>Microsoft</Company>
  <LinksUpToDate>false</LinksUpToDate>
  <CharactersWithSpaces>85839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Phan Tan Linh</dc:creator>
  <cp:lastModifiedBy>Tien Ich May Tinh</cp:lastModifiedBy>
  <cp:revision>26</cp:revision>
  <cp:lastPrinted>2017-12-08T07:57:00Z</cp:lastPrinted>
  <dcterms:created xsi:type="dcterms:W3CDTF">2017-12-07T02:56:00Z</dcterms:created>
  <dcterms:modified xsi:type="dcterms:W3CDTF">2017-12-08T08:03:00Z</dcterms:modified>
</cp:coreProperties>
</file>