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88" w:type="dxa"/>
        <w:tblInd w:w="51" w:type="dxa"/>
        <w:tblLook w:val="01E0" w:firstRow="1" w:lastRow="1" w:firstColumn="1" w:lastColumn="1" w:noHBand="0" w:noVBand="0"/>
      </w:tblPr>
      <w:tblGrid>
        <w:gridCol w:w="3039"/>
        <w:gridCol w:w="6249"/>
      </w:tblGrid>
      <w:tr w:rsidR="009863F6" w:rsidRPr="009863F6" w:rsidTr="0092176B">
        <w:trPr>
          <w:trHeight w:val="1273"/>
        </w:trPr>
        <w:tc>
          <w:tcPr>
            <w:tcW w:w="3039" w:type="dxa"/>
          </w:tcPr>
          <w:p w:rsidR="00182B35" w:rsidRPr="00182B35" w:rsidRDefault="00182B35" w:rsidP="0051148C">
            <w:pPr>
              <w:jc w:val="center"/>
              <w:rPr>
                <w:rFonts w:ascii="Times New Roman" w:hAnsi="Times New Roman"/>
                <w:b/>
                <w:sz w:val="26"/>
                <w:lang w:val="nl-NL"/>
              </w:rPr>
            </w:pPr>
            <w:r w:rsidRPr="00182B35">
              <w:rPr>
                <w:rFonts w:ascii="Times New Roman" w:hAnsi="Times New Roman"/>
                <w:b/>
                <w:sz w:val="26"/>
                <w:lang w:val="nl-NL"/>
              </w:rPr>
              <w:t>ỦY BAN NHÂN DÂN</w:t>
            </w:r>
          </w:p>
          <w:p w:rsidR="007B35A7" w:rsidRDefault="007B35A7" w:rsidP="0051148C">
            <w:pPr>
              <w:jc w:val="center"/>
              <w:rPr>
                <w:rFonts w:ascii="Times New Roman" w:hAnsi="Times New Roman"/>
                <w:b/>
                <w:sz w:val="26"/>
                <w:lang w:val="nl-NL"/>
              </w:rPr>
            </w:pPr>
            <w:r w:rsidRPr="00182B35">
              <w:rPr>
                <w:rFonts w:ascii="Times New Roman" w:hAnsi="Times New Roman"/>
                <w:b/>
                <w:sz w:val="26"/>
                <w:lang w:val="nl-NL"/>
              </w:rPr>
              <w:t>TỈNH HÀ TĨNH</w:t>
            </w:r>
          </w:p>
          <w:p w:rsidR="00B923B7" w:rsidRPr="00B923B7" w:rsidRDefault="00B923B7" w:rsidP="00B923B7">
            <w:pPr>
              <w:spacing w:before="240"/>
              <w:jc w:val="center"/>
              <w:rPr>
                <w:rFonts w:ascii="Times New Roman" w:hAnsi="Times New Roman"/>
                <w:sz w:val="26"/>
                <w:lang w:val="nl-NL"/>
              </w:rPr>
            </w:pPr>
            <w:r w:rsidRPr="009863F6">
              <w:rPr>
                <w:rFonts w:ascii="Times New Roman" w:hAnsi="Times New Roman"/>
                <w:noProof/>
              </w:rPr>
              <mc:AlternateContent>
                <mc:Choice Requires="wps">
                  <w:drawing>
                    <wp:anchor distT="0" distB="0" distL="114300" distR="114300" simplePos="0" relativeHeight="251658752" behindDoc="0" locked="0" layoutInCell="1" allowOverlap="1" wp14:anchorId="159B32F0" wp14:editId="7DFDD0D7">
                      <wp:simplePos x="0" y="0"/>
                      <wp:positionH relativeFrom="column">
                        <wp:posOffset>519734</wp:posOffset>
                      </wp:positionH>
                      <wp:positionV relativeFrom="paragraph">
                        <wp:posOffset>22225</wp:posOffset>
                      </wp:positionV>
                      <wp:extent cx="683260" cy="0"/>
                      <wp:effectExtent l="0" t="0" r="21590" b="19050"/>
                      <wp:wrapNone/>
                      <wp:docPr id="3"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1.75pt" to="94.7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0/g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"/>
                  </w:pict>
                </mc:Fallback>
              </mc:AlternateContent>
            </w:r>
            <w:r w:rsidR="001E4658">
              <w:rPr>
                <w:rFonts w:ascii="Times New Roman" w:hAnsi="Times New Roman"/>
                <w:sz w:val="26"/>
                <w:lang w:val="nl-NL"/>
              </w:rPr>
              <w:t>Số: 409</w:t>
            </w:r>
            <w:r w:rsidRPr="00B923B7">
              <w:rPr>
                <w:rFonts w:ascii="Times New Roman" w:hAnsi="Times New Roman"/>
                <w:sz w:val="26"/>
                <w:lang w:val="nl-NL"/>
              </w:rPr>
              <w:t>/KH-UBND</w:t>
            </w:r>
          </w:p>
          <w:p w:rsidR="007B35A7" w:rsidRPr="009863F6" w:rsidRDefault="007B35A7" w:rsidP="00D921C1">
            <w:pPr>
              <w:jc w:val="center"/>
              <w:rPr>
                <w:rFonts w:ascii="Times New Roman" w:hAnsi="Times New Roman"/>
                <w:lang w:val="nl-NL"/>
              </w:rPr>
            </w:pPr>
          </w:p>
        </w:tc>
        <w:tc>
          <w:tcPr>
            <w:tcW w:w="6249" w:type="dxa"/>
          </w:tcPr>
          <w:p w:rsidR="007B35A7" w:rsidRPr="009863F6" w:rsidRDefault="007B35A7" w:rsidP="0051148C">
            <w:pPr>
              <w:jc w:val="center"/>
              <w:rPr>
                <w:rFonts w:ascii="Times New Roman" w:hAnsi="Times New Roman"/>
                <w:b/>
                <w:lang w:val="nl-NL"/>
              </w:rPr>
            </w:pPr>
            <w:r w:rsidRPr="009863F6">
              <w:rPr>
                <w:rFonts w:ascii="Times New Roman" w:hAnsi="Times New Roman"/>
                <w:b/>
                <w:sz w:val="26"/>
                <w:lang w:val="nl-NL"/>
              </w:rPr>
              <w:t>CỘNG HOÀ XÃ HỘI CHỦ NGHĨA VIỆT NAM</w:t>
            </w:r>
          </w:p>
          <w:p w:rsidR="007B35A7" w:rsidRPr="009863F6" w:rsidRDefault="007B35A7" w:rsidP="0051148C">
            <w:pPr>
              <w:jc w:val="center"/>
              <w:rPr>
                <w:rFonts w:ascii="Times New Roman" w:hAnsi="Times New Roman"/>
                <w:b/>
              </w:rPr>
            </w:pPr>
            <w:r w:rsidRPr="009863F6">
              <w:rPr>
                <w:rFonts w:ascii="Times New Roman" w:hAnsi="Times New Roman" w:hint="eastAsia"/>
                <w:b/>
              </w:rPr>
              <w:t>Đ</w:t>
            </w:r>
            <w:r w:rsidRPr="009863F6">
              <w:rPr>
                <w:rFonts w:ascii="Times New Roman" w:hAnsi="Times New Roman"/>
                <w:b/>
              </w:rPr>
              <w:t>ộc lập - Tự do - Hạnh phúc</w:t>
            </w:r>
          </w:p>
          <w:p w:rsidR="007B35A7" w:rsidRPr="009863F6" w:rsidRDefault="00B52DB3" w:rsidP="00B923B7">
            <w:pPr>
              <w:spacing w:before="240"/>
              <w:jc w:val="center"/>
              <w:rPr>
                <w:rFonts w:ascii="Times New Roman" w:hAnsi="Times New Roman"/>
                <w:i/>
              </w:rPr>
            </w:pPr>
            <w:r w:rsidRPr="009863F6">
              <w:rPr>
                <w:rFonts w:ascii="Times New Roman" w:hAnsi="Times New Roman"/>
                <w:noProof/>
              </w:rPr>
              <mc:AlternateContent>
                <mc:Choice Requires="wps">
                  <w:drawing>
                    <wp:anchor distT="0" distB="0" distL="114300" distR="114300" simplePos="0" relativeHeight="251657728" behindDoc="0" locked="0" layoutInCell="1" allowOverlap="1" wp14:anchorId="32341874" wp14:editId="139AD590">
                      <wp:simplePos x="0" y="0"/>
                      <wp:positionH relativeFrom="column">
                        <wp:posOffset>843915</wp:posOffset>
                      </wp:positionH>
                      <wp:positionV relativeFrom="paragraph">
                        <wp:posOffset>14274</wp:posOffset>
                      </wp:positionV>
                      <wp:extent cx="2133600" cy="0"/>
                      <wp:effectExtent l="0" t="0" r="19050" b="19050"/>
                      <wp:wrapNone/>
                      <wp:docPr id="2"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45pt,1.1pt" to="234.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GMEwIAACk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"/>
                  </w:pict>
                </mc:Fallback>
              </mc:AlternateContent>
            </w:r>
            <w:r w:rsidR="001E4658">
              <w:rPr>
                <w:rFonts w:ascii="Times New Roman" w:hAnsi="Times New Roman"/>
                <w:i/>
              </w:rPr>
              <w:t xml:space="preserve">            Hà Tĩnh, ngày  08</w:t>
            </w:r>
            <w:r w:rsidR="00B923B7">
              <w:rPr>
                <w:rFonts w:ascii="Times New Roman" w:hAnsi="Times New Roman"/>
                <w:i/>
              </w:rPr>
              <w:t xml:space="preserve">  tháng  12  năm 2017</w:t>
            </w:r>
            <w:r w:rsidR="007B35A7" w:rsidRPr="009863F6">
              <w:rPr>
                <w:rFonts w:ascii="Times New Roman" w:hAnsi="Times New Roman"/>
                <w:i/>
              </w:rPr>
              <w:t xml:space="preserve">    </w:t>
            </w:r>
            <w:r w:rsidR="00AB3B72" w:rsidRPr="009863F6">
              <w:rPr>
                <w:rFonts w:ascii="Times New Roman" w:hAnsi="Times New Roman"/>
                <w:i/>
              </w:rPr>
              <w:t xml:space="preserve">          </w:t>
            </w:r>
          </w:p>
        </w:tc>
      </w:tr>
    </w:tbl>
    <w:p w:rsidR="0092176B" w:rsidRPr="0014444D" w:rsidRDefault="0092176B" w:rsidP="0014444D">
      <w:pPr>
        <w:spacing w:before="120"/>
        <w:rPr>
          <w:rFonts w:ascii="Times New Roman" w:hAnsi="Times New Roman"/>
          <w:b/>
          <w:bCs/>
          <w:sz w:val="14"/>
        </w:rPr>
      </w:pPr>
    </w:p>
    <w:p w:rsidR="001F16DA" w:rsidRPr="00EA0D8C" w:rsidRDefault="00E257C5" w:rsidP="0092176B">
      <w:pPr>
        <w:jc w:val="center"/>
        <w:rPr>
          <w:rFonts w:ascii="Times New Roman" w:hAnsi="Times New Roman"/>
          <w:b/>
          <w:bCs/>
        </w:rPr>
      </w:pPr>
      <w:r w:rsidRPr="00EA0D8C">
        <w:rPr>
          <w:rFonts w:ascii="Times New Roman" w:hAnsi="Times New Roman"/>
          <w:b/>
          <w:bCs/>
        </w:rPr>
        <w:t>KẾ HOẠCH</w:t>
      </w:r>
    </w:p>
    <w:p w:rsidR="001F16DA" w:rsidRPr="007C25C9" w:rsidRDefault="007C25C9" w:rsidP="003B34EC">
      <w:pPr>
        <w:jc w:val="center"/>
        <w:rPr>
          <w:rFonts w:ascii="Times New Roman" w:hAnsi="Times New Roman"/>
          <w:b/>
          <w:bCs/>
          <w:lang w:val="vi-VN"/>
        </w:rPr>
      </w:pPr>
      <w:r w:rsidRPr="007C25C9">
        <w:rPr>
          <w:rFonts w:ascii="Times New Roman" w:hAnsi="Times New Roman"/>
          <w:b/>
          <w:bCs/>
        </w:rPr>
        <w:t xml:space="preserve">Tài chính ngân sách nhà nước 03 năm 2018 </w:t>
      </w:r>
      <w:r w:rsidR="00F70DF6">
        <w:rPr>
          <w:rFonts w:ascii="Times New Roman" w:hAnsi="Times New Roman"/>
          <w:b/>
          <w:bCs/>
        </w:rPr>
        <w:t>-</w:t>
      </w:r>
      <w:r w:rsidRPr="007C25C9">
        <w:rPr>
          <w:rFonts w:ascii="Times New Roman" w:hAnsi="Times New Roman"/>
          <w:b/>
          <w:bCs/>
        </w:rPr>
        <w:t xml:space="preserve"> 2020</w:t>
      </w:r>
    </w:p>
    <w:p w:rsidR="001F16DA" w:rsidRPr="009863F6" w:rsidRDefault="00B52DB3" w:rsidP="008C1C64">
      <w:pPr>
        <w:rPr>
          <w:rFonts w:ascii="Times New Roman" w:hAnsi="Times New Roman"/>
          <w:i/>
          <w:iCs/>
        </w:rPr>
      </w:pPr>
      <w:r w:rsidRPr="009863F6">
        <w:rPr>
          <w:noProof/>
        </w:rPr>
        <mc:AlternateContent>
          <mc:Choice Requires="wps">
            <w:drawing>
              <wp:anchor distT="0" distB="0" distL="114300" distR="114300" simplePos="0" relativeHeight="251656704" behindDoc="0" locked="0" layoutInCell="1" allowOverlap="1" wp14:anchorId="3E6BE3B0" wp14:editId="4C0AB1FA">
                <wp:simplePos x="0" y="0"/>
                <wp:positionH relativeFrom="column">
                  <wp:posOffset>1832941</wp:posOffset>
                </wp:positionH>
                <wp:positionV relativeFrom="paragraph">
                  <wp:posOffset>37465</wp:posOffset>
                </wp:positionV>
                <wp:extent cx="2154804" cy="0"/>
                <wp:effectExtent l="0" t="0" r="17145" b="19050"/>
                <wp:wrapNone/>
                <wp:docPr id="1"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480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35pt,2.95pt" to="314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r5u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"/>
            </w:pict>
          </mc:Fallback>
        </mc:AlternateContent>
      </w:r>
    </w:p>
    <w:p w:rsidR="00BB3D21" w:rsidRPr="00E05647" w:rsidRDefault="00BB3D21" w:rsidP="00E05647">
      <w:pPr>
        <w:rPr>
          <w:rFonts w:ascii="Times New Roman" w:hAnsi="Times New Roman"/>
          <w:b/>
          <w:sz w:val="6"/>
          <w:szCs w:val="26"/>
        </w:rPr>
      </w:pPr>
    </w:p>
    <w:p w:rsidR="00C95E99" w:rsidRDefault="00C95E99" w:rsidP="001E4658">
      <w:pPr>
        <w:spacing w:before="80"/>
        <w:ind w:firstLine="709"/>
        <w:jc w:val="both"/>
        <w:rPr>
          <w:rFonts w:ascii="Times New Roman" w:hAnsi="Times New Roman"/>
        </w:rPr>
      </w:pPr>
      <w:r>
        <w:rPr>
          <w:rFonts w:ascii="Times New Roman" w:hAnsi="Times New Roman"/>
        </w:rPr>
        <w:t xml:space="preserve">Thực hiện </w:t>
      </w:r>
      <w:r w:rsidRPr="00C95E99">
        <w:rPr>
          <w:rFonts w:ascii="Times New Roman" w:hAnsi="Times New Roman"/>
        </w:rPr>
        <w:t>Chỉ thị số 29/CT-TTg ngày 05/7/2017 của Thủ tướng Chính phủ về việc xây dựng kế hoạch phát triển kinh tế - xã hội và dự toán ngân sách nhà nước năm 2018</w:t>
      </w:r>
      <w:r w:rsidRPr="00C95E99">
        <w:rPr>
          <w:rFonts w:ascii="Times New Roman" w:hAnsi="Times New Roman"/>
          <w:lang w:val="nl-NL"/>
        </w:rPr>
        <w:t xml:space="preserve">; </w:t>
      </w:r>
      <w:r w:rsidRPr="00C95E99">
        <w:rPr>
          <w:rFonts w:ascii="Times New Roman" w:hAnsi="Times New Roman"/>
        </w:rPr>
        <w:t xml:space="preserve">Thông tư số 69/2017/TT-BTC ngày 07/7/2017 của Bộ Tài chính </w:t>
      </w:r>
      <w:r w:rsidRPr="00C95E99">
        <w:rPr>
          <w:rFonts w:ascii="Times New Roman" w:hAnsi="Times New Roman"/>
          <w:lang w:val="nl-NL"/>
        </w:rPr>
        <w:t>hướng dẫn lập kế hoạch tài chính 05 năm và kế hoạch tài chính - ngân sách nhà nước 03 năm;</w:t>
      </w:r>
      <w:r w:rsidRPr="00C95E99">
        <w:rPr>
          <w:rFonts w:ascii="Times New Roman" w:hAnsi="Times New Roman"/>
        </w:rPr>
        <w:t xml:space="preserve"> Thông tư số 71/2017/TT-BTC ngày 13/7/2017 của Bộ Tài chính về việc hướng dẫn xây dựng dự toán </w:t>
      </w:r>
      <w:r w:rsidR="0014444D">
        <w:rPr>
          <w:rFonts w:ascii="Times New Roman" w:hAnsi="Times New Roman"/>
        </w:rPr>
        <w:t xml:space="preserve">ngân sách Nhà nước </w:t>
      </w:r>
      <w:r w:rsidRPr="00C95E99">
        <w:rPr>
          <w:rFonts w:ascii="Times New Roman" w:hAnsi="Times New Roman"/>
        </w:rPr>
        <w:t>năm 2018 và kế hoạch tài chính - ngân sách nhà nước 03 năm 2018</w:t>
      </w:r>
      <w:r w:rsidR="0014444D">
        <w:rPr>
          <w:rFonts w:ascii="Times New Roman" w:hAnsi="Times New Roman"/>
        </w:rPr>
        <w:t xml:space="preserve"> </w:t>
      </w:r>
      <w:r w:rsidRPr="00C95E99">
        <w:rPr>
          <w:rFonts w:ascii="Times New Roman" w:hAnsi="Times New Roman"/>
        </w:rPr>
        <w:t>-</w:t>
      </w:r>
      <w:r w:rsidR="0014444D">
        <w:rPr>
          <w:rFonts w:ascii="Times New Roman" w:hAnsi="Times New Roman"/>
        </w:rPr>
        <w:t xml:space="preserve"> </w:t>
      </w:r>
      <w:r w:rsidRPr="00C95E99">
        <w:rPr>
          <w:rFonts w:ascii="Times New Roman" w:hAnsi="Times New Roman"/>
        </w:rPr>
        <w:t>2020;</w:t>
      </w:r>
    </w:p>
    <w:p w:rsidR="00670DBB" w:rsidRPr="00C95E99" w:rsidRDefault="001772B5" w:rsidP="001E4658">
      <w:pPr>
        <w:spacing w:before="80"/>
        <w:ind w:firstLine="709"/>
        <w:jc w:val="both"/>
        <w:rPr>
          <w:rFonts w:ascii="Times New Roman" w:hAnsi="Times New Roman"/>
        </w:rPr>
      </w:pPr>
      <w:r w:rsidRPr="00C95E99">
        <w:rPr>
          <w:rFonts w:ascii="Times New Roman" w:hAnsi="Times New Roman"/>
        </w:rPr>
        <w:t>Trên cơ sở</w:t>
      </w:r>
      <w:r w:rsidR="00FE4C86" w:rsidRPr="00C95E99">
        <w:rPr>
          <w:rFonts w:ascii="Times New Roman" w:hAnsi="Times New Roman"/>
        </w:rPr>
        <w:t xml:space="preserve"> </w:t>
      </w:r>
      <w:r w:rsidR="004154D1" w:rsidRPr="00C95E99">
        <w:rPr>
          <w:rFonts w:ascii="Times New Roman" w:hAnsi="Times New Roman"/>
        </w:rPr>
        <w:t>P</w:t>
      </w:r>
      <w:r w:rsidR="00FE4C86" w:rsidRPr="00C95E99">
        <w:rPr>
          <w:rFonts w:ascii="Times New Roman" w:hAnsi="Times New Roman"/>
        </w:rPr>
        <w:t>hương án phân</w:t>
      </w:r>
      <w:r w:rsidR="00FF7435" w:rsidRPr="00C95E99">
        <w:rPr>
          <w:rFonts w:ascii="Times New Roman" w:hAnsi="Times New Roman"/>
        </w:rPr>
        <w:t xml:space="preserve"> bổ dự toán </w:t>
      </w:r>
      <w:r w:rsidR="00B1682F" w:rsidRPr="00C95E99">
        <w:rPr>
          <w:rFonts w:ascii="Times New Roman" w:hAnsi="Times New Roman"/>
        </w:rPr>
        <w:t xml:space="preserve">thu </w:t>
      </w:r>
      <w:r w:rsidR="00052C60" w:rsidRPr="00C95E99">
        <w:rPr>
          <w:rFonts w:ascii="Times New Roman" w:hAnsi="Times New Roman"/>
        </w:rPr>
        <w:t xml:space="preserve">- </w:t>
      </w:r>
      <w:r w:rsidR="00B1682F" w:rsidRPr="00C95E99">
        <w:rPr>
          <w:rFonts w:ascii="Times New Roman" w:hAnsi="Times New Roman"/>
        </w:rPr>
        <w:t>chi ngân sách</w:t>
      </w:r>
      <w:r w:rsidR="00FF7435" w:rsidRPr="00C95E99">
        <w:rPr>
          <w:rFonts w:ascii="Times New Roman" w:hAnsi="Times New Roman"/>
        </w:rPr>
        <w:t xml:space="preserve"> </w:t>
      </w:r>
      <w:r w:rsidR="00052C60" w:rsidRPr="00C95E99">
        <w:rPr>
          <w:rFonts w:ascii="Times New Roman" w:hAnsi="Times New Roman"/>
        </w:rPr>
        <w:t xml:space="preserve">nhà nước </w:t>
      </w:r>
      <w:r w:rsidR="00FF7435" w:rsidRPr="00C95E99">
        <w:rPr>
          <w:rFonts w:ascii="Times New Roman" w:hAnsi="Times New Roman"/>
        </w:rPr>
        <w:t>năm 2018</w:t>
      </w:r>
      <w:r w:rsidR="00B41D77" w:rsidRPr="00C95E99">
        <w:rPr>
          <w:rFonts w:ascii="Times New Roman" w:hAnsi="Times New Roman"/>
        </w:rPr>
        <w:t xml:space="preserve"> tại Báo cáo UBND tỉnh trình HĐND tỉnh tại Kỳ họp thứ</w:t>
      </w:r>
      <w:r w:rsidR="0014444D">
        <w:rPr>
          <w:rFonts w:ascii="Times New Roman" w:hAnsi="Times New Roman"/>
        </w:rPr>
        <w:t xml:space="preserve"> 5</w:t>
      </w:r>
      <w:r w:rsidR="00B41D77" w:rsidRPr="00C95E99">
        <w:rPr>
          <w:rFonts w:ascii="Times New Roman" w:hAnsi="Times New Roman"/>
        </w:rPr>
        <w:t xml:space="preserve">, HĐND tỉnh khóa XVII; </w:t>
      </w:r>
      <w:r w:rsidR="00094ABE" w:rsidRPr="00C95E99">
        <w:rPr>
          <w:rFonts w:ascii="Times New Roman" w:hAnsi="Times New Roman"/>
        </w:rPr>
        <w:t>với dự kiến mức tăng trưởng 5-15% mỗi năm đối với các chỉ tiêu về tài chính ngân sách</w:t>
      </w:r>
      <w:r w:rsidR="007839CE" w:rsidRPr="00C95E99">
        <w:rPr>
          <w:rFonts w:ascii="Times New Roman" w:hAnsi="Times New Roman"/>
          <w:bCs/>
        </w:rPr>
        <w:t>;</w:t>
      </w:r>
      <w:r w:rsidR="007839CE" w:rsidRPr="00C95E99">
        <w:rPr>
          <w:rFonts w:ascii="Times New Roman" w:hAnsi="Times New Roman"/>
        </w:rPr>
        <w:t xml:space="preserve"> </w:t>
      </w:r>
      <w:r w:rsidR="00FE4C86" w:rsidRPr="00C95E99">
        <w:rPr>
          <w:rFonts w:ascii="Times New Roman" w:hAnsi="Times New Roman"/>
        </w:rPr>
        <w:t xml:space="preserve">Kế hoạch tài chính </w:t>
      </w:r>
      <w:r w:rsidR="007839CE" w:rsidRPr="00C95E99">
        <w:rPr>
          <w:rFonts w:ascii="Times New Roman" w:hAnsi="Times New Roman"/>
        </w:rPr>
        <w:t>ngân sách nhà nước</w:t>
      </w:r>
      <w:r w:rsidR="00FE4C86" w:rsidRPr="00C95E99">
        <w:rPr>
          <w:rFonts w:ascii="Times New Roman" w:hAnsi="Times New Roman"/>
        </w:rPr>
        <w:t xml:space="preserve"> 03 năm 2018</w:t>
      </w:r>
      <w:r w:rsidR="0014444D">
        <w:rPr>
          <w:rFonts w:ascii="Times New Roman" w:hAnsi="Times New Roman"/>
        </w:rPr>
        <w:t xml:space="preserve"> </w:t>
      </w:r>
      <w:r w:rsidR="00FE4C86" w:rsidRPr="00C95E99">
        <w:rPr>
          <w:rFonts w:ascii="Times New Roman" w:hAnsi="Times New Roman"/>
        </w:rPr>
        <w:t>-</w:t>
      </w:r>
      <w:r w:rsidR="0014444D">
        <w:rPr>
          <w:rFonts w:ascii="Times New Roman" w:hAnsi="Times New Roman"/>
        </w:rPr>
        <w:t xml:space="preserve"> </w:t>
      </w:r>
      <w:r w:rsidR="00FE4C86" w:rsidRPr="00C95E99">
        <w:rPr>
          <w:rFonts w:ascii="Times New Roman" w:hAnsi="Times New Roman"/>
        </w:rPr>
        <w:t xml:space="preserve">2020 </w:t>
      </w:r>
      <w:r w:rsidR="00B1682F" w:rsidRPr="00C95E99">
        <w:rPr>
          <w:rFonts w:ascii="Times New Roman" w:hAnsi="Times New Roman"/>
        </w:rPr>
        <w:t xml:space="preserve">của tỉnh </w:t>
      </w:r>
      <w:r w:rsidR="00094ABE" w:rsidRPr="00C95E99">
        <w:rPr>
          <w:rFonts w:ascii="Times New Roman" w:hAnsi="Times New Roman"/>
        </w:rPr>
        <w:t>bao gồm</w:t>
      </w:r>
      <w:r w:rsidR="00872484" w:rsidRPr="00C95E99">
        <w:rPr>
          <w:rFonts w:ascii="Times New Roman" w:hAnsi="Times New Roman"/>
        </w:rPr>
        <w:t xml:space="preserve"> một số nội dung cơ bản </w:t>
      </w:r>
      <w:r w:rsidR="00B1682F" w:rsidRPr="00C95E99">
        <w:rPr>
          <w:rFonts w:ascii="Times New Roman" w:hAnsi="Times New Roman"/>
        </w:rPr>
        <w:t>như sau:</w:t>
      </w:r>
    </w:p>
    <w:p w:rsidR="00D75BD7" w:rsidRPr="00AB089E" w:rsidRDefault="00D75BD7" w:rsidP="001E4658">
      <w:pPr>
        <w:spacing w:before="80"/>
        <w:ind w:firstLine="706"/>
        <w:jc w:val="both"/>
        <w:rPr>
          <w:rFonts w:ascii="Times New Roman" w:hAnsi="Times New Roman"/>
          <w:b/>
          <w:sz w:val="26"/>
        </w:rPr>
      </w:pPr>
      <w:r w:rsidRPr="00AB089E">
        <w:rPr>
          <w:rFonts w:ascii="Times New Roman" w:hAnsi="Times New Roman"/>
          <w:b/>
          <w:sz w:val="26"/>
        </w:rPr>
        <w:t xml:space="preserve">I. </w:t>
      </w:r>
      <w:r w:rsidR="00AB089E" w:rsidRPr="00AB089E">
        <w:rPr>
          <w:rFonts w:ascii="Times New Roman" w:hAnsi="Times New Roman"/>
          <w:b/>
          <w:sz w:val="26"/>
        </w:rPr>
        <w:t>ĐỊNH HƯỚNG CHUNG</w:t>
      </w:r>
    </w:p>
    <w:p w:rsidR="00D75BD7" w:rsidRDefault="007A749F" w:rsidP="001E4658">
      <w:pPr>
        <w:spacing w:before="80"/>
        <w:ind w:firstLine="706"/>
        <w:jc w:val="both"/>
        <w:rPr>
          <w:rFonts w:ascii="Times New Roman" w:hAnsi="Times New Roman"/>
          <w:b/>
        </w:rPr>
      </w:pPr>
      <w:r>
        <w:rPr>
          <w:rFonts w:ascii="Times New Roman" w:hAnsi="Times New Roman"/>
          <w:b/>
        </w:rPr>
        <w:t>1. Về thu ngân sách</w:t>
      </w:r>
    </w:p>
    <w:p w:rsidR="00F524CB" w:rsidRPr="003F79C4" w:rsidRDefault="003F79C4" w:rsidP="001E4658">
      <w:pPr>
        <w:spacing w:before="80"/>
        <w:ind w:firstLine="706"/>
        <w:jc w:val="both"/>
        <w:rPr>
          <w:rFonts w:ascii="Times New Roman" w:hAnsi="Times New Roman"/>
          <w:b/>
          <w:bCs/>
        </w:rPr>
      </w:pPr>
      <w:r w:rsidRPr="003F79C4">
        <w:rPr>
          <w:rFonts w:ascii="Times New Roman" w:hAnsi="Times New Roman"/>
          <w:b/>
          <w:bCs/>
        </w:rPr>
        <w:t>a) Năm 2018:</w:t>
      </w:r>
    </w:p>
    <w:p w:rsidR="00094516" w:rsidRDefault="00094516" w:rsidP="001E4658">
      <w:pPr>
        <w:spacing w:before="80"/>
        <w:ind w:firstLine="706"/>
        <w:jc w:val="both"/>
        <w:rPr>
          <w:rFonts w:ascii="Times New Roman" w:hAnsi="Times New Roman"/>
          <w:color w:val="000000"/>
        </w:rPr>
      </w:pPr>
      <w:r>
        <w:rPr>
          <w:rFonts w:ascii="Times New Roman" w:hAnsi="Times New Roman"/>
          <w:color w:val="000000"/>
        </w:rPr>
        <w:t xml:space="preserve">- Dự kiến tỉnh giao </w:t>
      </w:r>
      <w:r w:rsidRPr="005E17B7">
        <w:rPr>
          <w:rFonts w:ascii="Times New Roman" w:hAnsi="Times New Roman"/>
          <w:color w:val="000000"/>
        </w:rPr>
        <w:t xml:space="preserve">thu ngân sách nội địa năm 2018 là </w:t>
      </w:r>
      <w:r>
        <w:rPr>
          <w:rFonts w:ascii="Times New Roman" w:hAnsi="Times New Roman"/>
          <w:color w:val="000000"/>
        </w:rPr>
        <w:t>6.000</w:t>
      </w:r>
      <w:r w:rsidRPr="005E17B7">
        <w:rPr>
          <w:rFonts w:ascii="Times New Roman" w:hAnsi="Times New Roman"/>
          <w:color w:val="000000"/>
        </w:rPr>
        <w:t xml:space="preserve"> tỷ đồng, </w:t>
      </w:r>
      <w:r>
        <w:rPr>
          <w:rFonts w:ascii="Times New Roman" w:hAnsi="Times New Roman"/>
          <w:color w:val="000000"/>
        </w:rPr>
        <w:t xml:space="preserve">tăng </w:t>
      </w:r>
      <w:r w:rsidRPr="005E17B7">
        <w:rPr>
          <w:rFonts w:ascii="Times New Roman" w:hAnsi="Times New Roman"/>
          <w:color w:val="000000"/>
        </w:rPr>
        <w:t xml:space="preserve">592 tỷ đồng (bằng </w:t>
      </w:r>
      <w:r>
        <w:rPr>
          <w:rFonts w:ascii="Times New Roman" w:hAnsi="Times New Roman"/>
          <w:color w:val="000000"/>
        </w:rPr>
        <w:t>10</w:t>
      </w:r>
      <w:r w:rsidRPr="005E17B7">
        <w:rPr>
          <w:rFonts w:ascii="Times New Roman" w:hAnsi="Times New Roman"/>
          <w:color w:val="000000"/>
        </w:rPr>
        <w:t>,</w:t>
      </w:r>
      <w:r>
        <w:rPr>
          <w:rFonts w:ascii="Times New Roman" w:hAnsi="Times New Roman"/>
          <w:color w:val="000000"/>
        </w:rPr>
        <w:t>9</w:t>
      </w:r>
      <w:r w:rsidRPr="005E17B7">
        <w:rPr>
          <w:rFonts w:ascii="Times New Roman" w:hAnsi="Times New Roman"/>
          <w:color w:val="000000"/>
        </w:rPr>
        <w:t>%) so với dự toán Trung ương giao năm 201</w:t>
      </w:r>
      <w:r>
        <w:rPr>
          <w:rFonts w:ascii="Times New Roman" w:hAnsi="Times New Roman"/>
          <w:color w:val="000000"/>
        </w:rPr>
        <w:t>8,</w:t>
      </w:r>
      <w:r w:rsidRPr="005E17B7">
        <w:rPr>
          <w:rFonts w:ascii="Times New Roman" w:hAnsi="Times New Roman"/>
          <w:color w:val="000000"/>
        </w:rPr>
        <w:t xml:space="preserve"> </w:t>
      </w:r>
      <w:r>
        <w:rPr>
          <w:rFonts w:ascii="Times New Roman" w:hAnsi="Times New Roman"/>
          <w:color w:val="000000"/>
        </w:rPr>
        <w:t xml:space="preserve">bằng số </w:t>
      </w:r>
      <w:r w:rsidRPr="00E77264">
        <w:rPr>
          <w:rFonts w:ascii="Times New Roman" w:hAnsi="Times New Roman"/>
          <w:bCs/>
          <w:lang w:val="nl-NL"/>
        </w:rPr>
        <w:t xml:space="preserve">ước thực hiện </w:t>
      </w:r>
      <w:r>
        <w:rPr>
          <w:rFonts w:ascii="Times New Roman" w:hAnsi="Times New Roman"/>
          <w:color w:val="000000"/>
        </w:rPr>
        <w:t xml:space="preserve">năm 2017; </w:t>
      </w:r>
      <w:r w:rsidRPr="005E17B7">
        <w:rPr>
          <w:rFonts w:ascii="Times New Roman" w:hAnsi="Times New Roman"/>
          <w:color w:val="000000"/>
        </w:rPr>
        <w:t>trong đó:</w:t>
      </w:r>
    </w:p>
    <w:p w:rsidR="00094516" w:rsidRDefault="00094516" w:rsidP="001E4658">
      <w:pPr>
        <w:spacing w:before="80"/>
        <w:ind w:firstLine="706"/>
        <w:jc w:val="both"/>
        <w:rPr>
          <w:rFonts w:ascii="Times New Roman" w:hAnsi="Times New Roman"/>
          <w:color w:val="000000"/>
        </w:rPr>
      </w:pPr>
      <w:r>
        <w:rPr>
          <w:rFonts w:ascii="Times New Roman" w:hAnsi="Times New Roman"/>
          <w:color w:val="000000"/>
        </w:rPr>
        <w:t xml:space="preserve">+ </w:t>
      </w:r>
      <w:r w:rsidRPr="005E17B7">
        <w:rPr>
          <w:rFonts w:ascii="Times New Roman" w:hAnsi="Times New Roman"/>
          <w:color w:val="000000"/>
        </w:rPr>
        <w:t xml:space="preserve">Tiền sử dụng đất </w:t>
      </w:r>
      <w:r>
        <w:rPr>
          <w:rFonts w:ascii="Times New Roman" w:hAnsi="Times New Roman"/>
          <w:color w:val="000000"/>
        </w:rPr>
        <w:t>1.2</w:t>
      </w:r>
      <w:r w:rsidRPr="005E17B7">
        <w:rPr>
          <w:rFonts w:ascii="Times New Roman" w:hAnsi="Times New Roman"/>
          <w:color w:val="000000"/>
        </w:rPr>
        <w:t>00 tỷ đồng</w:t>
      </w:r>
      <w:r>
        <w:rPr>
          <w:rFonts w:ascii="Times New Roman" w:hAnsi="Times New Roman"/>
          <w:color w:val="000000"/>
        </w:rPr>
        <w:t>, tăng 300</w:t>
      </w:r>
      <w:r w:rsidRPr="005E17B7">
        <w:rPr>
          <w:rFonts w:ascii="Times New Roman" w:hAnsi="Times New Roman"/>
          <w:color w:val="000000"/>
        </w:rPr>
        <w:t xml:space="preserve"> tỷ đồng (bằng </w:t>
      </w:r>
      <w:r>
        <w:rPr>
          <w:rFonts w:ascii="Times New Roman" w:hAnsi="Times New Roman"/>
          <w:color w:val="000000"/>
        </w:rPr>
        <w:t>33</w:t>
      </w:r>
      <w:r w:rsidRPr="005E17B7">
        <w:rPr>
          <w:rFonts w:ascii="Times New Roman" w:hAnsi="Times New Roman"/>
          <w:color w:val="000000"/>
        </w:rPr>
        <w:t>,</w:t>
      </w:r>
      <w:r>
        <w:rPr>
          <w:rFonts w:ascii="Times New Roman" w:hAnsi="Times New Roman"/>
          <w:color w:val="000000"/>
        </w:rPr>
        <w:t>3</w:t>
      </w:r>
      <w:r w:rsidRPr="005E17B7">
        <w:rPr>
          <w:rFonts w:ascii="Times New Roman" w:hAnsi="Times New Roman"/>
          <w:color w:val="000000"/>
        </w:rPr>
        <w:t>%) so với dự toán Trung ương giao năm 201</w:t>
      </w:r>
      <w:r>
        <w:rPr>
          <w:rFonts w:ascii="Times New Roman" w:hAnsi="Times New Roman"/>
          <w:color w:val="000000"/>
        </w:rPr>
        <w:t>8.</w:t>
      </w:r>
    </w:p>
    <w:p w:rsidR="00094516" w:rsidRDefault="00094516" w:rsidP="001E4658">
      <w:pPr>
        <w:spacing w:before="80"/>
        <w:ind w:firstLine="706"/>
        <w:jc w:val="both"/>
        <w:rPr>
          <w:rFonts w:ascii="Times New Roman" w:hAnsi="Times New Roman"/>
          <w:color w:val="000000"/>
        </w:rPr>
      </w:pPr>
      <w:r>
        <w:rPr>
          <w:rFonts w:ascii="Times New Roman" w:hAnsi="Times New Roman"/>
          <w:color w:val="000000"/>
        </w:rPr>
        <w:t>+</w:t>
      </w:r>
      <w:r w:rsidRPr="005E17B7">
        <w:rPr>
          <w:rFonts w:ascii="Times New Roman" w:hAnsi="Times New Roman"/>
          <w:color w:val="000000"/>
        </w:rPr>
        <w:t xml:space="preserve"> Thu từ thuế</w:t>
      </w:r>
      <w:r w:rsidR="009B7A3B">
        <w:rPr>
          <w:rFonts w:ascii="Times New Roman" w:hAnsi="Times New Roman"/>
          <w:color w:val="000000"/>
        </w:rPr>
        <w:t>,</w:t>
      </w:r>
      <w:r w:rsidRPr="005E17B7">
        <w:rPr>
          <w:rFonts w:ascii="Times New Roman" w:hAnsi="Times New Roman"/>
          <w:color w:val="000000"/>
        </w:rPr>
        <w:t xml:space="preserve"> phí</w:t>
      </w:r>
      <w:r w:rsidR="009B7A3B">
        <w:rPr>
          <w:rFonts w:ascii="Times New Roman" w:hAnsi="Times New Roman"/>
          <w:color w:val="000000"/>
        </w:rPr>
        <w:t xml:space="preserve"> lệ phí và</w:t>
      </w:r>
      <w:r w:rsidRPr="005E17B7">
        <w:rPr>
          <w:rFonts w:ascii="Times New Roman" w:hAnsi="Times New Roman"/>
          <w:color w:val="000000"/>
        </w:rPr>
        <w:t xml:space="preserve"> thu khác ngân sách 4.</w:t>
      </w:r>
      <w:r>
        <w:rPr>
          <w:rFonts w:ascii="Times New Roman" w:hAnsi="Times New Roman"/>
          <w:color w:val="000000"/>
        </w:rPr>
        <w:t>800</w:t>
      </w:r>
      <w:r w:rsidRPr="005E17B7">
        <w:rPr>
          <w:rFonts w:ascii="Times New Roman" w:hAnsi="Times New Roman"/>
          <w:color w:val="000000"/>
        </w:rPr>
        <w:t xml:space="preserve"> tỷ đồng, </w:t>
      </w:r>
      <w:r>
        <w:rPr>
          <w:rFonts w:ascii="Times New Roman" w:hAnsi="Times New Roman"/>
          <w:color w:val="000000"/>
        </w:rPr>
        <w:t>tăng 292</w:t>
      </w:r>
      <w:r w:rsidRPr="005E17B7">
        <w:rPr>
          <w:rFonts w:ascii="Times New Roman" w:hAnsi="Times New Roman"/>
          <w:color w:val="000000"/>
        </w:rPr>
        <w:t xml:space="preserve"> tỷ đồng (bằng </w:t>
      </w:r>
      <w:r>
        <w:rPr>
          <w:rFonts w:ascii="Times New Roman" w:hAnsi="Times New Roman"/>
          <w:color w:val="000000"/>
        </w:rPr>
        <w:t>6</w:t>
      </w:r>
      <w:r w:rsidRPr="005E17B7">
        <w:rPr>
          <w:rFonts w:ascii="Times New Roman" w:hAnsi="Times New Roman"/>
          <w:color w:val="000000"/>
        </w:rPr>
        <w:t>,5%) so với dự toán Trung ương giao năm 201</w:t>
      </w:r>
      <w:r>
        <w:rPr>
          <w:rFonts w:ascii="Times New Roman" w:hAnsi="Times New Roman"/>
          <w:color w:val="000000"/>
        </w:rPr>
        <w:t xml:space="preserve">8; giảm 200 tỷ đồng </w:t>
      </w:r>
      <w:r w:rsidRPr="005E17B7">
        <w:rPr>
          <w:rFonts w:ascii="Times New Roman" w:hAnsi="Times New Roman"/>
          <w:color w:val="000000"/>
        </w:rPr>
        <w:t xml:space="preserve">(bằng </w:t>
      </w:r>
      <w:r>
        <w:rPr>
          <w:rFonts w:ascii="Times New Roman" w:hAnsi="Times New Roman"/>
          <w:color w:val="000000"/>
        </w:rPr>
        <w:t>4</w:t>
      </w:r>
      <w:r w:rsidRPr="005E17B7">
        <w:rPr>
          <w:rFonts w:ascii="Times New Roman" w:hAnsi="Times New Roman"/>
          <w:color w:val="000000"/>
        </w:rPr>
        <w:t>%) so với dự toán</w:t>
      </w:r>
      <w:r>
        <w:rPr>
          <w:rFonts w:ascii="Times New Roman" w:hAnsi="Times New Roman"/>
          <w:color w:val="000000"/>
        </w:rPr>
        <w:t xml:space="preserve"> HĐND tỉnh giao năm 2017</w:t>
      </w:r>
      <w:r w:rsidRPr="005E17B7">
        <w:rPr>
          <w:rFonts w:ascii="Times New Roman" w:hAnsi="Times New Roman"/>
          <w:color w:val="000000"/>
        </w:rPr>
        <w:t>.</w:t>
      </w:r>
    </w:p>
    <w:p w:rsidR="00094516" w:rsidRDefault="00827A81" w:rsidP="001E4658">
      <w:pPr>
        <w:spacing w:before="80"/>
        <w:ind w:firstLine="706"/>
        <w:jc w:val="both"/>
        <w:rPr>
          <w:rFonts w:ascii="Times New Roman" w:hAnsi="Times New Roman"/>
          <w:lang w:val="nl-NL"/>
        </w:rPr>
      </w:pPr>
      <w:r>
        <w:rPr>
          <w:rFonts w:ascii="Times New Roman" w:hAnsi="Times New Roman"/>
        </w:rPr>
        <w:t>-</w:t>
      </w:r>
      <w:r w:rsidR="00094516">
        <w:rPr>
          <w:rFonts w:ascii="Times New Roman" w:hAnsi="Times New Roman"/>
        </w:rPr>
        <w:t xml:space="preserve"> </w:t>
      </w:r>
      <w:r w:rsidR="00094516" w:rsidRPr="009863F6">
        <w:rPr>
          <w:rFonts w:ascii="Times New Roman" w:hAnsi="Times New Roman"/>
          <w:lang w:val="nl-NL"/>
        </w:rPr>
        <w:t xml:space="preserve">Thu thuế xuất nhập khẩu: Dự kiến giao </w:t>
      </w:r>
      <w:r w:rsidR="00094516">
        <w:rPr>
          <w:rFonts w:ascii="Times New Roman" w:hAnsi="Times New Roman"/>
          <w:lang w:val="nl-NL"/>
        </w:rPr>
        <w:t>3.400</w:t>
      </w:r>
      <w:r w:rsidR="00094516" w:rsidRPr="009863F6">
        <w:rPr>
          <w:rFonts w:ascii="Times New Roman" w:hAnsi="Times New Roman"/>
          <w:lang w:val="nl-NL"/>
        </w:rPr>
        <w:t xml:space="preserve"> tỷ đồng, bằng 1</w:t>
      </w:r>
      <w:r w:rsidR="00094516">
        <w:rPr>
          <w:rFonts w:ascii="Times New Roman" w:hAnsi="Times New Roman"/>
          <w:lang w:val="nl-NL"/>
        </w:rPr>
        <w:t>06</w:t>
      </w:r>
      <w:r w:rsidR="00094516" w:rsidRPr="009863F6">
        <w:rPr>
          <w:rFonts w:ascii="Times New Roman" w:hAnsi="Times New Roman"/>
          <w:lang w:val="nl-NL"/>
        </w:rPr>
        <w:t>% dự toán Bộ Tài chính giao năm 201</w:t>
      </w:r>
      <w:r w:rsidR="00094516">
        <w:rPr>
          <w:rFonts w:ascii="Times New Roman" w:hAnsi="Times New Roman"/>
          <w:lang w:val="nl-NL"/>
        </w:rPr>
        <w:t>8</w:t>
      </w:r>
      <w:r w:rsidR="00094516" w:rsidRPr="009863F6">
        <w:rPr>
          <w:rFonts w:ascii="Times New Roman" w:hAnsi="Times New Roman"/>
          <w:lang w:val="nl-NL"/>
        </w:rPr>
        <w:t xml:space="preserve"> và bằng </w:t>
      </w:r>
      <w:r w:rsidR="00094516">
        <w:rPr>
          <w:rFonts w:ascii="Times New Roman" w:hAnsi="Times New Roman"/>
          <w:lang w:val="nl-NL"/>
        </w:rPr>
        <w:t>119</w:t>
      </w:r>
      <w:r w:rsidR="00094516" w:rsidRPr="009863F6">
        <w:rPr>
          <w:rFonts w:ascii="Times New Roman" w:hAnsi="Times New Roman"/>
          <w:lang w:val="nl-NL"/>
        </w:rPr>
        <w:t xml:space="preserve">% so với </w:t>
      </w:r>
      <w:r w:rsidR="00094516" w:rsidRPr="009863F6">
        <w:rPr>
          <w:rFonts w:ascii="Times New Roman" w:hAnsi="Times New Roman"/>
          <w:bCs/>
          <w:lang w:val="nl-NL"/>
        </w:rPr>
        <w:t>ước thực hiện năm 201</w:t>
      </w:r>
      <w:r w:rsidR="00094516">
        <w:rPr>
          <w:rFonts w:ascii="Times New Roman" w:hAnsi="Times New Roman"/>
          <w:bCs/>
          <w:lang w:val="nl-NL"/>
        </w:rPr>
        <w:t>7</w:t>
      </w:r>
      <w:r w:rsidR="00094516" w:rsidRPr="009863F6">
        <w:rPr>
          <w:rFonts w:ascii="Times New Roman" w:hAnsi="Times New Roman"/>
          <w:lang w:val="nl-NL"/>
        </w:rPr>
        <w:t>.</w:t>
      </w:r>
    </w:p>
    <w:p w:rsidR="00094516" w:rsidRDefault="00827A81" w:rsidP="001E4658">
      <w:pPr>
        <w:spacing w:before="80"/>
        <w:ind w:firstLine="720"/>
        <w:jc w:val="both"/>
        <w:rPr>
          <w:rFonts w:ascii="Times New Roman" w:hAnsi="Times New Roman"/>
          <w:lang w:val="it-IT"/>
        </w:rPr>
      </w:pPr>
      <w:r w:rsidRPr="00F3248F">
        <w:rPr>
          <w:rFonts w:ascii="Times New Roman" w:hAnsi="Times New Roman"/>
          <w:lang w:val="it-IT"/>
        </w:rPr>
        <w:t>-</w:t>
      </w:r>
      <w:r w:rsidR="00094516" w:rsidRPr="00F3248F">
        <w:rPr>
          <w:rFonts w:ascii="Times New Roman" w:hAnsi="Times New Roman"/>
          <w:lang w:val="it-IT"/>
        </w:rPr>
        <w:t xml:space="preserve"> Thực hiện vay theo hạn mức của Trung ương để bố trí trả nợ các khoản vay đến hạn.</w:t>
      </w:r>
    </w:p>
    <w:p w:rsidR="00DF42E0" w:rsidRPr="00F3248F" w:rsidRDefault="00DF42E0" w:rsidP="001E4658">
      <w:pPr>
        <w:spacing w:before="80"/>
        <w:ind w:firstLine="706"/>
        <w:jc w:val="both"/>
        <w:rPr>
          <w:rFonts w:ascii="Times New Roman" w:hAnsi="Times New Roman"/>
          <w:lang w:val="it-IT"/>
        </w:rPr>
      </w:pPr>
      <w:r w:rsidRPr="00F3248F">
        <w:rPr>
          <w:rFonts w:ascii="Times New Roman" w:hAnsi="Times New Roman"/>
          <w:lang w:val="it-IT"/>
        </w:rPr>
        <w:t>- Dự kiến bổ sung thu chuyển nguồn năm trước chuyển sang thực hiện.</w:t>
      </w:r>
    </w:p>
    <w:p w:rsidR="00094516" w:rsidRPr="00F3248F" w:rsidRDefault="00827A81" w:rsidP="001E4658">
      <w:pPr>
        <w:spacing w:before="80"/>
        <w:ind w:firstLine="720"/>
        <w:jc w:val="both"/>
        <w:rPr>
          <w:rFonts w:ascii="Times New Roman" w:hAnsi="Times New Roman"/>
          <w:lang w:val="it-IT"/>
        </w:rPr>
      </w:pPr>
      <w:r w:rsidRPr="00F3248F">
        <w:rPr>
          <w:rFonts w:ascii="Times New Roman" w:hAnsi="Times New Roman"/>
          <w:lang w:val="it-IT"/>
        </w:rPr>
        <w:t>-</w:t>
      </w:r>
      <w:r w:rsidR="00094516" w:rsidRPr="00F3248F">
        <w:rPr>
          <w:rFonts w:ascii="Times New Roman" w:hAnsi="Times New Roman"/>
          <w:lang w:val="it-IT"/>
        </w:rPr>
        <w:t xml:space="preserve"> </w:t>
      </w:r>
      <w:r w:rsidR="00D7114A">
        <w:rPr>
          <w:rFonts w:ascii="Times New Roman" w:hAnsi="Times New Roman"/>
          <w:lang w:val="it-IT"/>
        </w:rPr>
        <w:t>Thực hiện tiết kiệm các khoản chi thường xuyên; h</w:t>
      </w:r>
      <w:r w:rsidR="00094516" w:rsidRPr="00F3248F">
        <w:rPr>
          <w:rFonts w:ascii="Times New Roman" w:hAnsi="Times New Roman"/>
          <w:lang w:val="it-IT"/>
        </w:rPr>
        <w:t>uy động, lồng ghép các nguồn vốn ngân sách hợp pháp khác để bổ sung nguồn lực đảm bảo thực hiện các chính sách của tỉnh.</w:t>
      </w:r>
    </w:p>
    <w:p w:rsidR="00094516" w:rsidRPr="00235E7A" w:rsidRDefault="00827A81" w:rsidP="001E4658">
      <w:pPr>
        <w:spacing w:before="80"/>
        <w:ind w:firstLine="706"/>
        <w:jc w:val="both"/>
        <w:rPr>
          <w:rFonts w:ascii="Times New Roman" w:hAnsi="Times New Roman"/>
          <w:b/>
          <w:bCs/>
        </w:rPr>
      </w:pPr>
      <w:r w:rsidRPr="00235E7A">
        <w:rPr>
          <w:rFonts w:ascii="Times New Roman" w:hAnsi="Times New Roman"/>
          <w:b/>
          <w:bCs/>
        </w:rPr>
        <w:t>b) Năm 2019 và 2020</w:t>
      </w:r>
    </w:p>
    <w:p w:rsidR="007A749F" w:rsidRDefault="007A749F" w:rsidP="001E4658">
      <w:pPr>
        <w:spacing w:before="80"/>
        <w:ind w:firstLine="706"/>
        <w:jc w:val="both"/>
        <w:rPr>
          <w:rFonts w:ascii="Times New Roman" w:hAnsi="Times New Roman"/>
          <w:bCs/>
        </w:rPr>
      </w:pPr>
      <w:r>
        <w:rPr>
          <w:rFonts w:ascii="Times New Roman" w:hAnsi="Times New Roman"/>
          <w:bCs/>
        </w:rPr>
        <w:lastRenderedPageBreak/>
        <w:t xml:space="preserve">- Đối với thuế, phí lệ phí và thu khác ngân sách: </w:t>
      </w:r>
      <w:r w:rsidR="005F3A5C">
        <w:rPr>
          <w:rFonts w:ascii="Times New Roman" w:hAnsi="Times New Roman"/>
          <w:bCs/>
        </w:rPr>
        <w:t>T</w:t>
      </w:r>
      <w:r>
        <w:rPr>
          <w:rFonts w:ascii="Times New Roman" w:hAnsi="Times New Roman"/>
          <w:bCs/>
        </w:rPr>
        <w:t>ăng 15%</w:t>
      </w:r>
      <w:r w:rsidR="005F3A5C">
        <w:rPr>
          <w:rFonts w:ascii="Times New Roman" w:hAnsi="Times New Roman"/>
          <w:bCs/>
        </w:rPr>
        <w:t xml:space="preserve"> mỗi năm</w:t>
      </w:r>
      <w:r>
        <w:rPr>
          <w:rFonts w:ascii="Times New Roman" w:hAnsi="Times New Roman"/>
          <w:bCs/>
        </w:rPr>
        <w:t>.</w:t>
      </w:r>
    </w:p>
    <w:p w:rsidR="00B22BB8" w:rsidRDefault="007A749F" w:rsidP="001E4658">
      <w:pPr>
        <w:spacing w:before="80"/>
        <w:ind w:firstLine="706"/>
        <w:jc w:val="both"/>
        <w:rPr>
          <w:rFonts w:ascii="Times New Roman" w:hAnsi="Times New Roman"/>
          <w:bCs/>
        </w:rPr>
      </w:pPr>
      <w:r>
        <w:rPr>
          <w:rFonts w:ascii="Times New Roman" w:hAnsi="Times New Roman"/>
          <w:bCs/>
        </w:rPr>
        <w:t xml:space="preserve">- Tiền </w:t>
      </w:r>
      <w:r w:rsidR="00AC1936">
        <w:rPr>
          <w:rFonts w:ascii="Times New Roman" w:hAnsi="Times New Roman"/>
          <w:bCs/>
        </w:rPr>
        <w:t xml:space="preserve">cấp quyền </w:t>
      </w:r>
      <w:r>
        <w:rPr>
          <w:rFonts w:ascii="Times New Roman" w:hAnsi="Times New Roman"/>
          <w:bCs/>
        </w:rPr>
        <w:t>sử dụng đất</w:t>
      </w:r>
      <w:r w:rsidR="00AC1936">
        <w:rPr>
          <w:rFonts w:ascii="Times New Roman" w:hAnsi="Times New Roman"/>
          <w:bCs/>
        </w:rPr>
        <w:t>:</w:t>
      </w:r>
      <w:r>
        <w:rPr>
          <w:rFonts w:ascii="Times New Roman" w:hAnsi="Times New Roman"/>
          <w:bCs/>
        </w:rPr>
        <w:t xml:space="preserve"> </w:t>
      </w:r>
      <w:r w:rsidR="005F3A5C">
        <w:rPr>
          <w:rFonts w:ascii="Times New Roman" w:hAnsi="Times New Roman"/>
          <w:bCs/>
        </w:rPr>
        <w:t>T</w:t>
      </w:r>
      <w:r>
        <w:rPr>
          <w:rFonts w:ascii="Times New Roman" w:hAnsi="Times New Roman"/>
          <w:bCs/>
        </w:rPr>
        <w:t>ăng bình quân mỗi năm 200</w:t>
      </w:r>
      <w:r w:rsidR="009C1C77">
        <w:rPr>
          <w:rFonts w:ascii="Times New Roman" w:hAnsi="Times New Roman"/>
          <w:bCs/>
        </w:rPr>
        <w:t xml:space="preserve"> tỷ</w:t>
      </w:r>
      <w:r>
        <w:rPr>
          <w:rFonts w:ascii="Times New Roman" w:hAnsi="Times New Roman"/>
          <w:bCs/>
        </w:rPr>
        <w:t xml:space="preserve"> đồng</w:t>
      </w:r>
      <w:r w:rsidR="00B22BB8">
        <w:rPr>
          <w:rFonts w:ascii="Times New Roman" w:hAnsi="Times New Roman"/>
          <w:bCs/>
        </w:rPr>
        <w:t>.</w:t>
      </w:r>
    </w:p>
    <w:p w:rsidR="00B22BB8" w:rsidRDefault="00B22BB8" w:rsidP="001E4658">
      <w:pPr>
        <w:spacing w:before="80"/>
        <w:ind w:firstLine="706"/>
        <w:jc w:val="both"/>
        <w:rPr>
          <w:rFonts w:ascii="Times New Roman" w:hAnsi="Times New Roman"/>
          <w:bCs/>
        </w:rPr>
      </w:pPr>
      <w:r>
        <w:rPr>
          <w:rFonts w:ascii="Times New Roman" w:hAnsi="Times New Roman"/>
          <w:bCs/>
        </w:rPr>
        <w:t>-</w:t>
      </w:r>
      <w:r w:rsidR="007A749F">
        <w:rPr>
          <w:rFonts w:ascii="Times New Roman" w:hAnsi="Times New Roman"/>
          <w:bCs/>
        </w:rPr>
        <w:t xml:space="preserve"> </w:t>
      </w:r>
      <w:r>
        <w:rPr>
          <w:rFonts w:ascii="Times New Roman" w:hAnsi="Times New Roman"/>
          <w:bCs/>
        </w:rPr>
        <w:t>T</w:t>
      </w:r>
      <w:r w:rsidR="007A749F">
        <w:rPr>
          <w:rFonts w:ascii="Times New Roman" w:hAnsi="Times New Roman"/>
          <w:bCs/>
        </w:rPr>
        <w:t>hu để lại chi quản lý qua ngân sách</w:t>
      </w:r>
      <w:r w:rsidR="00AC1936">
        <w:rPr>
          <w:rFonts w:ascii="Times New Roman" w:hAnsi="Times New Roman"/>
          <w:bCs/>
        </w:rPr>
        <w:t>:</w:t>
      </w:r>
      <w:r w:rsidR="007A749F">
        <w:rPr>
          <w:rFonts w:ascii="Times New Roman" w:hAnsi="Times New Roman"/>
          <w:bCs/>
        </w:rPr>
        <w:t xml:space="preserve"> </w:t>
      </w:r>
      <w:r w:rsidR="00AC1936">
        <w:rPr>
          <w:rFonts w:ascii="Times New Roman" w:hAnsi="Times New Roman"/>
          <w:bCs/>
        </w:rPr>
        <w:t>T</w:t>
      </w:r>
      <w:r w:rsidR="007A749F">
        <w:rPr>
          <w:rFonts w:ascii="Times New Roman" w:hAnsi="Times New Roman"/>
          <w:bCs/>
        </w:rPr>
        <w:t>ăng 10% mỗi năm</w:t>
      </w:r>
      <w:r w:rsidR="00363B6E">
        <w:rPr>
          <w:rFonts w:ascii="Times New Roman" w:hAnsi="Times New Roman"/>
          <w:bCs/>
        </w:rPr>
        <w:t>.</w:t>
      </w:r>
    </w:p>
    <w:p w:rsidR="007A749F" w:rsidRDefault="00B22BB8" w:rsidP="001E4658">
      <w:pPr>
        <w:spacing w:before="80"/>
        <w:ind w:firstLine="706"/>
        <w:jc w:val="both"/>
        <w:rPr>
          <w:rFonts w:ascii="Times New Roman" w:hAnsi="Times New Roman"/>
          <w:bCs/>
        </w:rPr>
      </w:pPr>
      <w:r>
        <w:rPr>
          <w:rFonts w:ascii="Times New Roman" w:hAnsi="Times New Roman"/>
          <w:bCs/>
        </w:rPr>
        <w:t>- T</w:t>
      </w:r>
      <w:r w:rsidR="007A749F">
        <w:rPr>
          <w:rFonts w:ascii="Times New Roman" w:hAnsi="Times New Roman"/>
          <w:bCs/>
        </w:rPr>
        <w:t>hu từ hoạt động xuất nhập khẩu</w:t>
      </w:r>
      <w:r w:rsidR="005F3A5C">
        <w:rPr>
          <w:rFonts w:ascii="Times New Roman" w:hAnsi="Times New Roman"/>
          <w:bCs/>
        </w:rPr>
        <w:t>:</w:t>
      </w:r>
      <w:r w:rsidR="007A749F">
        <w:rPr>
          <w:rFonts w:ascii="Times New Roman" w:hAnsi="Times New Roman"/>
          <w:bCs/>
        </w:rPr>
        <w:t xml:space="preserve"> </w:t>
      </w:r>
      <w:r w:rsidR="005F3A5C">
        <w:rPr>
          <w:rFonts w:ascii="Times New Roman" w:hAnsi="Times New Roman"/>
          <w:bCs/>
        </w:rPr>
        <w:t>T</w:t>
      </w:r>
      <w:r w:rsidR="007A749F">
        <w:rPr>
          <w:rFonts w:ascii="Times New Roman" w:hAnsi="Times New Roman"/>
          <w:bCs/>
        </w:rPr>
        <w:t>ăng 5% mỗi năm</w:t>
      </w:r>
      <w:r>
        <w:rPr>
          <w:rFonts w:ascii="Times New Roman" w:hAnsi="Times New Roman"/>
          <w:bCs/>
        </w:rPr>
        <w:t>.</w:t>
      </w:r>
    </w:p>
    <w:p w:rsidR="008E12E6" w:rsidRDefault="008E12E6" w:rsidP="001E4658">
      <w:pPr>
        <w:spacing w:before="80"/>
        <w:ind w:firstLine="706"/>
        <w:jc w:val="both"/>
        <w:rPr>
          <w:rFonts w:ascii="Times New Roman" w:hAnsi="Times New Roman"/>
          <w:bCs/>
        </w:rPr>
      </w:pPr>
      <w:r>
        <w:rPr>
          <w:rFonts w:ascii="Times New Roman" w:hAnsi="Times New Roman"/>
          <w:bCs/>
        </w:rPr>
        <w:t>- T</w:t>
      </w:r>
      <w:r w:rsidR="00DC214B">
        <w:rPr>
          <w:rFonts w:ascii="Times New Roman" w:hAnsi="Times New Roman"/>
          <w:bCs/>
        </w:rPr>
        <w:t>hu bổ sung ngân sách Trung ương</w:t>
      </w:r>
      <w:r w:rsidR="005F3A5C">
        <w:rPr>
          <w:rFonts w:ascii="Times New Roman" w:hAnsi="Times New Roman"/>
          <w:bCs/>
        </w:rPr>
        <w:t>:</w:t>
      </w:r>
      <w:r w:rsidR="00DC214B">
        <w:rPr>
          <w:rFonts w:ascii="Times New Roman" w:hAnsi="Times New Roman"/>
          <w:bCs/>
        </w:rPr>
        <w:t xml:space="preserve"> </w:t>
      </w:r>
      <w:r w:rsidR="005F3A5C">
        <w:rPr>
          <w:rFonts w:ascii="Times New Roman" w:hAnsi="Times New Roman"/>
          <w:bCs/>
        </w:rPr>
        <w:t>G</w:t>
      </w:r>
      <w:r w:rsidR="00DC214B">
        <w:rPr>
          <w:rFonts w:ascii="Times New Roman" w:hAnsi="Times New Roman"/>
          <w:bCs/>
        </w:rPr>
        <w:t>iữ mức ổn định qua các năm</w:t>
      </w:r>
      <w:r>
        <w:rPr>
          <w:rFonts w:ascii="Times New Roman" w:hAnsi="Times New Roman"/>
          <w:bCs/>
        </w:rPr>
        <w:t xml:space="preserve"> trong giai đoạn 2</w:t>
      </w:r>
      <w:r w:rsidR="0022058F">
        <w:rPr>
          <w:rFonts w:ascii="Times New Roman" w:hAnsi="Times New Roman"/>
          <w:bCs/>
        </w:rPr>
        <w:t>0</w:t>
      </w:r>
      <w:r>
        <w:rPr>
          <w:rFonts w:ascii="Times New Roman" w:hAnsi="Times New Roman"/>
          <w:bCs/>
        </w:rPr>
        <w:t>18-2020.</w:t>
      </w:r>
    </w:p>
    <w:p w:rsidR="00235E7A" w:rsidRDefault="00235E7A" w:rsidP="001E4658">
      <w:pPr>
        <w:spacing w:before="80"/>
        <w:ind w:firstLine="720"/>
        <w:jc w:val="both"/>
        <w:rPr>
          <w:rFonts w:ascii="Times New Roman" w:hAnsi="Times New Roman"/>
          <w:lang w:val="it-IT"/>
        </w:rPr>
      </w:pPr>
      <w:r w:rsidRPr="00F3248F">
        <w:rPr>
          <w:rFonts w:ascii="Times New Roman" w:hAnsi="Times New Roman"/>
          <w:lang w:val="it-IT"/>
        </w:rPr>
        <w:t>- Thực hiện vay theo hạn mức của Trung ương để bố trí trả nợ các khoản vay đến hạn.</w:t>
      </w:r>
    </w:p>
    <w:p w:rsidR="00235E7A" w:rsidRPr="00F3248F" w:rsidRDefault="00235E7A" w:rsidP="001E4658">
      <w:pPr>
        <w:spacing w:before="80"/>
        <w:ind w:firstLine="706"/>
        <w:jc w:val="both"/>
        <w:rPr>
          <w:rFonts w:ascii="Times New Roman" w:hAnsi="Times New Roman"/>
          <w:lang w:val="it-IT"/>
        </w:rPr>
      </w:pPr>
      <w:r w:rsidRPr="00F3248F">
        <w:rPr>
          <w:rFonts w:ascii="Times New Roman" w:hAnsi="Times New Roman"/>
          <w:lang w:val="it-IT"/>
        </w:rPr>
        <w:t>- Dự kiến bổ sung thu chuyển nguồn năm trước chuyển sang thực hiện.</w:t>
      </w:r>
    </w:p>
    <w:p w:rsidR="00235E7A" w:rsidRPr="00F3248F" w:rsidRDefault="00235E7A" w:rsidP="001E4658">
      <w:pPr>
        <w:spacing w:before="80"/>
        <w:ind w:firstLine="720"/>
        <w:jc w:val="both"/>
        <w:rPr>
          <w:rFonts w:ascii="Times New Roman" w:hAnsi="Times New Roman"/>
          <w:lang w:val="it-IT"/>
        </w:rPr>
      </w:pPr>
      <w:r w:rsidRPr="00F3248F">
        <w:rPr>
          <w:rFonts w:ascii="Times New Roman" w:hAnsi="Times New Roman"/>
          <w:lang w:val="it-IT"/>
        </w:rPr>
        <w:t xml:space="preserve">- </w:t>
      </w:r>
      <w:r w:rsidR="00A37E8A">
        <w:rPr>
          <w:rFonts w:ascii="Times New Roman" w:hAnsi="Times New Roman"/>
          <w:lang w:val="it-IT"/>
        </w:rPr>
        <w:t>Thực hiện tiết kiệm các khoản chi thường xuyên;</w:t>
      </w:r>
      <w:r w:rsidR="00A37E8A" w:rsidRPr="00F3248F">
        <w:rPr>
          <w:rFonts w:ascii="Times New Roman" w:hAnsi="Times New Roman"/>
          <w:lang w:val="it-IT"/>
        </w:rPr>
        <w:t xml:space="preserve"> </w:t>
      </w:r>
      <w:r w:rsidR="00A37E8A">
        <w:rPr>
          <w:rFonts w:ascii="Times New Roman" w:hAnsi="Times New Roman"/>
          <w:lang w:val="it-IT"/>
        </w:rPr>
        <w:t>h</w:t>
      </w:r>
      <w:r w:rsidRPr="00F3248F">
        <w:rPr>
          <w:rFonts w:ascii="Times New Roman" w:hAnsi="Times New Roman"/>
          <w:lang w:val="it-IT"/>
        </w:rPr>
        <w:t>uy động, lồng ghép các nguồn vốn ngân sách hợp pháp khác để bổ sung nguồn lực đảm bảo thực hiện các chính sách của tỉnh.</w:t>
      </w:r>
    </w:p>
    <w:p w:rsidR="003313F2" w:rsidRDefault="003313F2" w:rsidP="001E4658">
      <w:pPr>
        <w:spacing w:before="80"/>
        <w:ind w:firstLine="706"/>
        <w:jc w:val="both"/>
        <w:rPr>
          <w:rFonts w:ascii="Times New Roman" w:hAnsi="Times New Roman"/>
          <w:b/>
          <w:bCs/>
        </w:rPr>
      </w:pPr>
      <w:r w:rsidRPr="003313F2">
        <w:rPr>
          <w:rFonts w:ascii="Times New Roman" w:hAnsi="Times New Roman"/>
          <w:b/>
          <w:bCs/>
        </w:rPr>
        <w:t>2. Về chi ngân sách</w:t>
      </w:r>
    </w:p>
    <w:p w:rsidR="003313F2" w:rsidRPr="000A5D40" w:rsidRDefault="00F32F94" w:rsidP="001E4658">
      <w:pPr>
        <w:spacing w:before="80"/>
        <w:ind w:firstLine="706"/>
        <w:jc w:val="both"/>
        <w:rPr>
          <w:rFonts w:ascii="Times New Roman" w:hAnsi="Times New Roman"/>
          <w:b/>
        </w:rPr>
      </w:pPr>
      <w:r w:rsidRPr="000A5D40">
        <w:rPr>
          <w:rFonts w:ascii="Times New Roman" w:hAnsi="Times New Roman"/>
          <w:b/>
        </w:rPr>
        <w:t>2.1.</w:t>
      </w:r>
      <w:r w:rsidR="00DF5528" w:rsidRPr="000A5D40">
        <w:rPr>
          <w:rFonts w:ascii="Times New Roman" w:hAnsi="Times New Roman"/>
          <w:b/>
        </w:rPr>
        <w:t xml:space="preserve"> </w:t>
      </w:r>
      <w:r w:rsidR="0016643A">
        <w:rPr>
          <w:rFonts w:ascii="Times New Roman" w:hAnsi="Times New Roman"/>
          <w:b/>
        </w:rPr>
        <w:t>C</w:t>
      </w:r>
      <w:r w:rsidR="00DF5528" w:rsidRPr="000A5D40">
        <w:rPr>
          <w:rFonts w:ascii="Times New Roman" w:hAnsi="Times New Roman"/>
          <w:b/>
        </w:rPr>
        <w:t>hi đầ</w:t>
      </w:r>
      <w:r w:rsidR="00BF03E9" w:rsidRPr="000A5D40">
        <w:rPr>
          <w:rFonts w:ascii="Times New Roman" w:hAnsi="Times New Roman"/>
          <w:b/>
        </w:rPr>
        <w:t>u tư phát triển</w:t>
      </w:r>
    </w:p>
    <w:p w:rsidR="000160DA" w:rsidRPr="00062616" w:rsidRDefault="000160DA" w:rsidP="001E4658">
      <w:pPr>
        <w:spacing w:before="80"/>
        <w:ind w:firstLine="706"/>
        <w:jc w:val="both"/>
        <w:rPr>
          <w:rFonts w:ascii="Times New Roman" w:hAnsi="Times New Roman"/>
          <w:color w:val="000000"/>
        </w:rPr>
      </w:pPr>
      <w:r w:rsidRPr="00062616">
        <w:rPr>
          <w:rFonts w:ascii="Times New Roman" w:hAnsi="Times New Roman"/>
          <w:color w:val="000000"/>
        </w:rPr>
        <w:t>D</w:t>
      </w:r>
      <w:r w:rsidRPr="00062616">
        <w:rPr>
          <w:rFonts w:ascii="Times New Roman" w:hAnsi="Times New Roman" w:cs="Arial"/>
          <w:color w:val="000000"/>
        </w:rPr>
        <w:t>ự</w:t>
      </w:r>
      <w:r w:rsidRPr="00062616">
        <w:rPr>
          <w:rFonts w:ascii="Times New Roman" w:hAnsi="Times New Roman"/>
          <w:color w:val="000000"/>
        </w:rPr>
        <w:t xml:space="preserve"> to</w:t>
      </w:r>
      <w:r w:rsidRPr="00062616">
        <w:rPr>
          <w:rFonts w:ascii="Times New Roman" w:hAnsi="Times New Roman" w:cs=".VnTime"/>
          <w:color w:val="000000"/>
        </w:rPr>
        <w:t>á</w:t>
      </w:r>
      <w:r w:rsidRPr="00062616">
        <w:rPr>
          <w:rFonts w:ascii="Times New Roman" w:hAnsi="Times New Roman"/>
          <w:color w:val="000000"/>
        </w:rPr>
        <w:t xml:space="preserve">n chi </w:t>
      </w:r>
      <w:r w:rsidRPr="00062616">
        <w:rPr>
          <w:rFonts w:ascii="Times New Roman" w:hAnsi="Times New Roman" w:cs="Arial"/>
          <w:color w:val="000000"/>
        </w:rPr>
        <w:t>đầ</w:t>
      </w:r>
      <w:r w:rsidRPr="00062616">
        <w:rPr>
          <w:rFonts w:ascii="Times New Roman" w:hAnsi="Times New Roman"/>
          <w:color w:val="000000"/>
        </w:rPr>
        <w:t>u t</w:t>
      </w:r>
      <w:r w:rsidRPr="00062616">
        <w:rPr>
          <w:rFonts w:ascii="Times New Roman" w:hAnsi="Times New Roman" w:cs="Arial"/>
          <w:color w:val="000000"/>
        </w:rPr>
        <w:t>ư</w:t>
      </w:r>
      <w:r w:rsidRPr="00062616">
        <w:rPr>
          <w:rFonts w:ascii="Times New Roman" w:hAnsi="Times New Roman"/>
          <w:color w:val="000000"/>
        </w:rPr>
        <w:t xml:space="preserve"> phát tri</w:t>
      </w:r>
      <w:r w:rsidRPr="00062616">
        <w:rPr>
          <w:rFonts w:ascii="Times New Roman" w:hAnsi="Times New Roman" w:cs="Arial"/>
          <w:color w:val="000000"/>
        </w:rPr>
        <w:t>ể</w:t>
      </w:r>
      <w:r w:rsidRPr="00062616">
        <w:rPr>
          <w:rFonts w:ascii="Times New Roman" w:hAnsi="Times New Roman"/>
          <w:color w:val="000000"/>
        </w:rPr>
        <w:t>n ngu</w:t>
      </w:r>
      <w:r w:rsidRPr="00062616">
        <w:rPr>
          <w:rFonts w:ascii="Times New Roman" w:hAnsi="Times New Roman" w:cs="Arial"/>
          <w:color w:val="000000"/>
        </w:rPr>
        <w:t>ồ</w:t>
      </w:r>
      <w:r w:rsidRPr="00062616">
        <w:rPr>
          <w:rFonts w:ascii="Times New Roman" w:hAnsi="Times New Roman"/>
          <w:color w:val="000000"/>
        </w:rPr>
        <w:t xml:space="preserve">n NSNN </w:t>
      </w:r>
      <w:r w:rsidRPr="00062616">
        <w:rPr>
          <w:rFonts w:ascii="Times New Roman" w:hAnsi="Times New Roman" w:cs="Arial"/>
          <w:color w:val="000000"/>
        </w:rPr>
        <w:t>đượ</w:t>
      </w:r>
      <w:r w:rsidRPr="00062616">
        <w:rPr>
          <w:rFonts w:ascii="Times New Roman" w:hAnsi="Times New Roman"/>
          <w:color w:val="000000"/>
        </w:rPr>
        <w:t>c x</w:t>
      </w:r>
      <w:r w:rsidRPr="00062616">
        <w:rPr>
          <w:rFonts w:ascii="Times New Roman" w:hAnsi="Times New Roman" w:cs=".VnTime"/>
          <w:color w:val="000000"/>
        </w:rPr>
        <w:t>â</w:t>
      </w:r>
      <w:r w:rsidRPr="00062616">
        <w:rPr>
          <w:rFonts w:ascii="Times New Roman" w:hAnsi="Times New Roman"/>
          <w:color w:val="000000"/>
        </w:rPr>
        <w:t>y d</w:t>
      </w:r>
      <w:r w:rsidRPr="00062616">
        <w:rPr>
          <w:rFonts w:ascii="Times New Roman" w:hAnsi="Times New Roman" w:cs="Arial"/>
          <w:color w:val="000000"/>
        </w:rPr>
        <w:t>ự</w:t>
      </w:r>
      <w:r w:rsidRPr="00062616">
        <w:rPr>
          <w:rFonts w:ascii="Times New Roman" w:hAnsi="Times New Roman"/>
          <w:color w:val="000000"/>
        </w:rPr>
        <w:t>ng ph</w:t>
      </w:r>
      <w:r w:rsidRPr="00062616">
        <w:rPr>
          <w:rFonts w:ascii="Times New Roman" w:hAnsi="Times New Roman" w:cs=".VnTime"/>
          <w:color w:val="000000"/>
        </w:rPr>
        <w:t>ù</w:t>
      </w:r>
      <w:r w:rsidRPr="00062616">
        <w:rPr>
          <w:rFonts w:ascii="Times New Roman" w:hAnsi="Times New Roman"/>
          <w:color w:val="000000"/>
        </w:rPr>
        <w:t xml:space="preserve"> h</w:t>
      </w:r>
      <w:r w:rsidRPr="00062616">
        <w:rPr>
          <w:rFonts w:ascii="Times New Roman" w:hAnsi="Times New Roman" w:cs="Arial"/>
          <w:color w:val="000000"/>
        </w:rPr>
        <w:t>ợ</w:t>
      </w:r>
      <w:r w:rsidRPr="00062616">
        <w:rPr>
          <w:rFonts w:ascii="Times New Roman" w:hAnsi="Times New Roman"/>
          <w:color w:val="000000"/>
        </w:rPr>
        <w:t>p v</w:t>
      </w:r>
      <w:r w:rsidRPr="00062616">
        <w:rPr>
          <w:rFonts w:ascii="Times New Roman" w:hAnsi="Times New Roman" w:cs="Arial"/>
          <w:color w:val="000000"/>
        </w:rPr>
        <w:t>ớ</w:t>
      </w:r>
      <w:r w:rsidRPr="00062616">
        <w:rPr>
          <w:rFonts w:ascii="Times New Roman" w:hAnsi="Times New Roman"/>
          <w:color w:val="000000"/>
        </w:rPr>
        <w:t>i k</w:t>
      </w:r>
      <w:r w:rsidRPr="00062616">
        <w:rPr>
          <w:rFonts w:ascii="Times New Roman" w:hAnsi="Times New Roman" w:cs="Arial"/>
          <w:color w:val="000000"/>
        </w:rPr>
        <w:t>ế</w:t>
      </w:r>
      <w:r w:rsidRPr="00062616">
        <w:rPr>
          <w:rFonts w:ascii="Times New Roman" w:hAnsi="Times New Roman"/>
          <w:color w:val="000000"/>
        </w:rPr>
        <w:t xml:space="preserve"> ho</w:t>
      </w:r>
      <w:r w:rsidRPr="00062616">
        <w:rPr>
          <w:rFonts w:ascii="Times New Roman" w:hAnsi="Times New Roman" w:cs="Arial"/>
          <w:color w:val="000000"/>
        </w:rPr>
        <w:t>ạ</w:t>
      </w:r>
      <w:r w:rsidRPr="00062616">
        <w:rPr>
          <w:rFonts w:ascii="Times New Roman" w:hAnsi="Times New Roman"/>
          <w:color w:val="000000"/>
        </w:rPr>
        <w:t>ch ph</w:t>
      </w:r>
      <w:r w:rsidRPr="00062616">
        <w:rPr>
          <w:rFonts w:ascii="Times New Roman" w:hAnsi="Times New Roman" w:cs=".VnTime"/>
          <w:color w:val="000000"/>
        </w:rPr>
        <w:t>á</w:t>
      </w:r>
      <w:r w:rsidRPr="00062616">
        <w:rPr>
          <w:rFonts w:ascii="Times New Roman" w:hAnsi="Times New Roman"/>
          <w:color w:val="000000"/>
        </w:rPr>
        <w:t>t tri</w:t>
      </w:r>
      <w:r w:rsidRPr="00062616">
        <w:rPr>
          <w:rFonts w:ascii="Times New Roman" w:hAnsi="Times New Roman" w:cs="Arial"/>
          <w:color w:val="000000"/>
        </w:rPr>
        <w:t>ể</w:t>
      </w:r>
      <w:r w:rsidRPr="00062616">
        <w:rPr>
          <w:rFonts w:ascii="Times New Roman" w:hAnsi="Times New Roman"/>
          <w:color w:val="000000"/>
        </w:rPr>
        <w:t>n kinh t</w:t>
      </w:r>
      <w:r w:rsidRPr="00062616">
        <w:rPr>
          <w:rFonts w:ascii="Times New Roman" w:hAnsi="Times New Roman" w:cs="Arial"/>
          <w:color w:val="000000"/>
        </w:rPr>
        <w:t>ế</w:t>
      </w:r>
      <w:r w:rsidRPr="00062616">
        <w:rPr>
          <w:rFonts w:ascii="Times New Roman" w:hAnsi="Times New Roman"/>
          <w:color w:val="000000"/>
        </w:rPr>
        <w:t xml:space="preserve"> - x</w:t>
      </w:r>
      <w:r w:rsidRPr="00062616">
        <w:rPr>
          <w:rFonts w:ascii="Times New Roman" w:hAnsi="Times New Roman" w:cs=".VnTime"/>
          <w:color w:val="000000"/>
        </w:rPr>
        <w:t>ã</w:t>
      </w:r>
      <w:r w:rsidRPr="00062616">
        <w:rPr>
          <w:rFonts w:ascii="Times New Roman" w:hAnsi="Times New Roman"/>
          <w:color w:val="000000"/>
        </w:rPr>
        <w:t xml:space="preserve"> h</w:t>
      </w:r>
      <w:r w:rsidRPr="00062616">
        <w:rPr>
          <w:rFonts w:ascii="Times New Roman" w:hAnsi="Times New Roman" w:cs="Arial"/>
          <w:color w:val="000000"/>
        </w:rPr>
        <w:t>ộ</w:t>
      </w:r>
      <w:r w:rsidRPr="00062616">
        <w:rPr>
          <w:rFonts w:ascii="Times New Roman" w:hAnsi="Times New Roman"/>
          <w:color w:val="000000"/>
        </w:rPr>
        <w:t>i n</w:t>
      </w:r>
      <w:r w:rsidRPr="00062616">
        <w:rPr>
          <w:rFonts w:ascii="Times New Roman" w:hAnsi="Times New Roman" w:cs="Arial"/>
          <w:color w:val="000000"/>
        </w:rPr>
        <w:t>ă</w:t>
      </w:r>
      <w:r w:rsidRPr="00062616">
        <w:rPr>
          <w:rFonts w:ascii="Times New Roman" w:hAnsi="Times New Roman"/>
          <w:color w:val="000000"/>
        </w:rPr>
        <w:t>m 2018, k</w:t>
      </w:r>
      <w:r w:rsidRPr="00062616">
        <w:rPr>
          <w:rFonts w:ascii="Times New Roman" w:hAnsi="Times New Roman" w:cs="Arial"/>
          <w:color w:val="000000"/>
        </w:rPr>
        <w:t>ế</w:t>
      </w:r>
      <w:r w:rsidRPr="00062616">
        <w:rPr>
          <w:rFonts w:ascii="Times New Roman" w:hAnsi="Times New Roman"/>
          <w:color w:val="000000"/>
        </w:rPr>
        <w:t xml:space="preserve"> ho</w:t>
      </w:r>
      <w:r w:rsidRPr="00062616">
        <w:rPr>
          <w:rFonts w:ascii="Times New Roman" w:hAnsi="Times New Roman" w:cs="Arial"/>
          <w:color w:val="000000"/>
        </w:rPr>
        <w:t>ạ</w:t>
      </w:r>
      <w:r w:rsidRPr="00062616">
        <w:rPr>
          <w:rFonts w:ascii="Times New Roman" w:hAnsi="Times New Roman"/>
          <w:color w:val="000000"/>
        </w:rPr>
        <w:t>ch ph</w:t>
      </w:r>
      <w:r w:rsidRPr="00062616">
        <w:rPr>
          <w:rFonts w:ascii="Times New Roman" w:hAnsi="Times New Roman" w:cs=".VnTime"/>
          <w:color w:val="000000"/>
        </w:rPr>
        <w:t>á</w:t>
      </w:r>
      <w:r w:rsidRPr="00062616">
        <w:rPr>
          <w:rFonts w:ascii="Times New Roman" w:hAnsi="Times New Roman"/>
          <w:color w:val="000000"/>
        </w:rPr>
        <w:t>t tri</w:t>
      </w:r>
      <w:r w:rsidRPr="00062616">
        <w:rPr>
          <w:rFonts w:ascii="Times New Roman" w:hAnsi="Times New Roman" w:cs="Arial"/>
          <w:color w:val="000000"/>
        </w:rPr>
        <w:t>ể</w:t>
      </w:r>
      <w:r w:rsidRPr="00062616">
        <w:rPr>
          <w:rFonts w:ascii="Times New Roman" w:hAnsi="Times New Roman"/>
          <w:color w:val="000000"/>
        </w:rPr>
        <w:t>n kinh t</w:t>
      </w:r>
      <w:r w:rsidRPr="00062616">
        <w:rPr>
          <w:rFonts w:ascii="Times New Roman" w:hAnsi="Times New Roman" w:cs="Arial"/>
          <w:color w:val="000000"/>
        </w:rPr>
        <w:t>ế</w:t>
      </w:r>
      <w:r w:rsidRPr="00062616">
        <w:rPr>
          <w:rFonts w:ascii="Times New Roman" w:hAnsi="Times New Roman"/>
          <w:color w:val="000000"/>
        </w:rPr>
        <w:t xml:space="preserve"> - x</w:t>
      </w:r>
      <w:r w:rsidRPr="00062616">
        <w:rPr>
          <w:rFonts w:ascii="Times New Roman" w:hAnsi="Times New Roman" w:cs=".VnTime"/>
          <w:color w:val="000000"/>
        </w:rPr>
        <w:t>ã</w:t>
      </w:r>
      <w:r w:rsidRPr="00062616">
        <w:rPr>
          <w:rFonts w:ascii="Times New Roman" w:hAnsi="Times New Roman"/>
          <w:color w:val="000000"/>
        </w:rPr>
        <w:t xml:space="preserve"> h</w:t>
      </w:r>
      <w:r w:rsidRPr="00062616">
        <w:rPr>
          <w:rFonts w:ascii="Times New Roman" w:hAnsi="Times New Roman" w:cs="Arial"/>
          <w:color w:val="000000"/>
        </w:rPr>
        <w:t>ộ</w:t>
      </w:r>
      <w:r w:rsidRPr="00062616">
        <w:rPr>
          <w:rFonts w:ascii="Times New Roman" w:hAnsi="Times New Roman"/>
          <w:color w:val="000000"/>
        </w:rPr>
        <w:t>i 5 n</w:t>
      </w:r>
      <w:r w:rsidRPr="00062616">
        <w:rPr>
          <w:rFonts w:ascii="Times New Roman" w:hAnsi="Times New Roman" w:cs="Arial"/>
          <w:color w:val="000000"/>
        </w:rPr>
        <w:t>ă</w:t>
      </w:r>
      <w:r w:rsidRPr="00062616">
        <w:rPr>
          <w:rFonts w:ascii="Times New Roman" w:hAnsi="Times New Roman"/>
          <w:color w:val="000000"/>
        </w:rPr>
        <w:t>m 2016-2020, k</w:t>
      </w:r>
      <w:r w:rsidRPr="00062616">
        <w:rPr>
          <w:rFonts w:ascii="Times New Roman" w:hAnsi="Times New Roman" w:cs="Arial"/>
          <w:color w:val="000000"/>
        </w:rPr>
        <w:t>ế</w:t>
      </w:r>
      <w:r w:rsidRPr="00062616">
        <w:rPr>
          <w:rFonts w:ascii="Times New Roman" w:hAnsi="Times New Roman"/>
          <w:color w:val="000000"/>
        </w:rPr>
        <w:t xml:space="preserve"> ho</w:t>
      </w:r>
      <w:r w:rsidRPr="00062616">
        <w:rPr>
          <w:rFonts w:ascii="Times New Roman" w:hAnsi="Times New Roman" w:cs="Arial"/>
          <w:color w:val="000000"/>
        </w:rPr>
        <w:t>ạ</w:t>
      </w:r>
      <w:r w:rsidRPr="00062616">
        <w:rPr>
          <w:rFonts w:ascii="Times New Roman" w:hAnsi="Times New Roman"/>
          <w:color w:val="000000"/>
        </w:rPr>
        <w:t>ch t</w:t>
      </w:r>
      <w:r w:rsidRPr="00062616">
        <w:rPr>
          <w:rFonts w:ascii="Times New Roman" w:hAnsi="Times New Roman" w:cs="Arial"/>
          <w:color w:val="000000"/>
        </w:rPr>
        <w:t>à</w:t>
      </w:r>
      <w:r w:rsidRPr="00062616">
        <w:rPr>
          <w:rFonts w:ascii="Times New Roman" w:hAnsi="Times New Roman"/>
          <w:color w:val="000000"/>
        </w:rPr>
        <w:t>i ch</w:t>
      </w:r>
      <w:r w:rsidRPr="00062616">
        <w:rPr>
          <w:rFonts w:ascii="Times New Roman" w:hAnsi="Times New Roman" w:cs=".VnTime"/>
          <w:color w:val="000000"/>
        </w:rPr>
        <w:t>í</w:t>
      </w:r>
      <w:r w:rsidRPr="00062616">
        <w:rPr>
          <w:rFonts w:ascii="Times New Roman" w:hAnsi="Times New Roman"/>
          <w:color w:val="000000"/>
        </w:rPr>
        <w:t>nh 5 n</w:t>
      </w:r>
      <w:r w:rsidRPr="00062616">
        <w:rPr>
          <w:rFonts w:ascii="Times New Roman" w:hAnsi="Times New Roman" w:cs="Arial"/>
          <w:color w:val="000000"/>
        </w:rPr>
        <w:t>ă</w:t>
      </w:r>
      <w:r w:rsidRPr="00062616">
        <w:rPr>
          <w:rFonts w:ascii="Times New Roman" w:hAnsi="Times New Roman"/>
          <w:color w:val="000000"/>
        </w:rPr>
        <w:t>m qu</w:t>
      </w:r>
      <w:r w:rsidRPr="00062616">
        <w:rPr>
          <w:rFonts w:ascii="Times New Roman" w:hAnsi="Times New Roman" w:cs="Arial"/>
          <w:color w:val="000000"/>
        </w:rPr>
        <w:t>ố</w:t>
      </w:r>
      <w:r w:rsidRPr="00062616">
        <w:rPr>
          <w:rFonts w:ascii="Times New Roman" w:hAnsi="Times New Roman"/>
          <w:color w:val="000000"/>
        </w:rPr>
        <w:t>c gia, k</w:t>
      </w:r>
      <w:r w:rsidRPr="00062616">
        <w:rPr>
          <w:rFonts w:ascii="Times New Roman" w:hAnsi="Times New Roman" w:cs="Arial"/>
          <w:color w:val="000000"/>
        </w:rPr>
        <w:t>ế</w:t>
      </w:r>
      <w:r w:rsidRPr="00062616">
        <w:rPr>
          <w:rFonts w:ascii="Times New Roman" w:hAnsi="Times New Roman"/>
          <w:color w:val="000000"/>
        </w:rPr>
        <w:t xml:space="preserve"> ho</w:t>
      </w:r>
      <w:r w:rsidRPr="00062616">
        <w:rPr>
          <w:rFonts w:ascii="Times New Roman" w:hAnsi="Times New Roman" w:cs="Arial"/>
          <w:color w:val="000000"/>
        </w:rPr>
        <w:t>ạ</w:t>
      </w:r>
      <w:r w:rsidRPr="00062616">
        <w:rPr>
          <w:rFonts w:ascii="Times New Roman" w:hAnsi="Times New Roman"/>
          <w:color w:val="000000"/>
        </w:rPr>
        <w:t xml:space="preserve">ch </w:t>
      </w:r>
      <w:r w:rsidRPr="00062616">
        <w:rPr>
          <w:rFonts w:ascii="Times New Roman" w:hAnsi="Times New Roman" w:cs="Arial"/>
          <w:color w:val="000000"/>
        </w:rPr>
        <w:t>đầ</w:t>
      </w:r>
      <w:r w:rsidRPr="00062616">
        <w:rPr>
          <w:rFonts w:ascii="Times New Roman" w:hAnsi="Times New Roman"/>
          <w:color w:val="000000"/>
        </w:rPr>
        <w:t>u t</w:t>
      </w:r>
      <w:r w:rsidRPr="00062616">
        <w:rPr>
          <w:rFonts w:ascii="Times New Roman" w:hAnsi="Times New Roman" w:cs="Arial"/>
          <w:color w:val="000000"/>
        </w:rPr>
        <w:t>ư</w:t>
      </w:r>
      <w:r w:rsidRPr="00062616">
        <w:rPr>
          <w:rFonts w:ascii="Times New Roman" w:hAnsi="Times New Roman"/>
          <w:color w:val="000000"/>
        </w:rPr>
        <w:t xml:space="preserve"> công trung h</w:t>
      </w:r>
      <w:r w:rsidRPr="00062616">
        <w:rPr>
          <w:rFonts w:ascii="Times New Roman" w:hAnsi="Times New Roman" w:cs="Arial"/>
          <w:color w:val="000000"/>
        </w:rPr>
        <w:t>ạ</w:t>
      </w:r>
      <w:r w:rsidRPr="00062616">
        <w:rPr>
          <w:rFonts w:ascii="Times New Roman" w:hAnsi="Times New Roman"/>
          <w:color w:val="000000"/>
        </w:rPr>
        <w:t>n 5 n</w:t>
      </w:r>
      <w:r w:rsidRPr="00062616">
        <w:rPr>
          <w:rFonts w:ascii="Times New Roman" w:hAnsi="Times New Roman" w:cs="Arial"/>
          <w:color w:val="000000"/>
        </w:rPr>
        <w:t>ă</w:t>
      </w:r>
      <w:r w:rsidRPr="00062616">
        <w:rPr>
          <w:rFonts w:ascii="Times New Roman" w:hAnsi="Times New Roman"/>
          <w:color w:val="000000"/>
        </w:rPr>
        <w:t xml:space="preserve">m 2016-2020, </w:t>
      </w:r>
      <w:r w:rsidRPr="00062616">
        <w:rPr>
          <w:rFonts w:ascii="Times New Roman" w:hAnsi="Times New Roman" w:cs="Arial"/>
          <w:color w:val="000000"/>
        </w:rPr>
        <w:t>đả</w:t>
      </w:r>
      <w:r w:rsidRPr="00062616">
        <w:rPr>
          <w:rFonts w:ascii="Times New Roman" w:hAnsi="Times New Roman"/>
          <w:color w:val="000000"/>
        </w:rPr>
        <w:t>m b</w:t>
      </w:r>
      <w:r w:rsidRPr="00062616">
        <w:rPr>
          <w:rFonts w:ascii="Times New Roman" w:hAnsi="Times New Roman" w:cs="Arial"/>
          <w:color w:val="000000"/>
        </w:rPr>
        <w:t>ả</w:t>
      </w:r>
      <w:r w:rsidRPr="00062616">
        <w:rPr>
          <w:rFonts w:ascii="Times New Roman" w:hAnsi="Times New Roman"/>
          <w:color w:val="000000"/>
        </w:rPr>
        <w:t xml:space="preserve">o </w:t>
      </w:r>
      <w:r w:rsidRPr="00062616">
        <w:rPr>
          <w:rFonts w:ascii="Times New Roman" w:hAnsi="Times New Roman" w:cs="Arial"/>
          <w:color w:val="000000"/>
        </w:rPr>
        <w:t>đ</w:t>
      </w:r>
      <w:r w:rsidRPr="00062616">
        <w:rPr>
          <w:rFonts w:ascii="Times New Roman" w:hAnsi="Times New Roman" w:cs=".VnTime"/>
          <w:color w:val="000000"/>
        </w:rPr>
        <w:t>ú</w:t>
      </w:r>
      <w:r w:rsidRPr="00062616">
        <w:rPr>
          <w:rFonts w:ascii="Times New Roman" w:hAnsi="Times New Roman"/>
          <w:color w:val="000000"/>
        </w:rPr>
        <w:t xml:space="preserve">ng quy </w:t>
      </w:r>
      <w:r w:rsidRPr="00062616">
        <w:rPr>
          <w:rFonts w:ascii="Times New Roman" w:hAnsi="Times New Roman" w:cs="Arial"/>
          <w:color w:val="000000"/>
        </w:rPr>
        <w:t>đị</w:t>
      </w:r>
      <w:r w:rsidRPr="00062616">
        <w:rPr>
          <w:rFonts w:ascii="Times New Roman" w:hAnsi="Times New Roman"/>
          <w:color w:val="000000"/>
        </w:rPr>
        <w:t>nh c</w:t>
      </w:r>
      <w:r w:rsidRPr="00062616">
        <w:rPr>
          <w:rFonts w:ascii="Times New Roman" w:hAnsi="Times New Roman" w:cs="Arial"/>
          <w:color w:val="000000"/>
        </w:rPr>
        <w:t>ủ</w:t>
      </w:r>
      <w:r w:rsidRPr="00062616">
        <w:rPr>
          <w:rFonts w:ascii="Times New Roman" w:hAnsi="Times New Roman"/>
          <w:color w:val="000000"/>
        </w:rPr>
        <w:t>a Lu</w:t>
      </w:r>
      <w:r w:rsidRPr="00062616">
        <w:rPr>
          <w:rFonts w:ascii="Times New Roman" w:hAnsi="Times New Roman" w:cs="Arial"/>
          <w:color w:val="000000"/>
        </w:rPr>
        <w:t>ậ</w:t>
      </w:r>
      <w:r w:rsidRPr="00062616">
        <w:rPr>
          <w:rFonts w:ascii="Times New Roman" w:hAnsi="Times New Roman"/>
          <w:color w:val="000000"/>
        </w:rPr>
        <w:t>t NSNN, Lu</w:t>
      </w:r>
      <w:r w:rsidRPr="00062616">
        <w:rPr>
          <w:rFonts w:ascii="Times New Roman" w:hAnsi="Times New Roman" w:cs="Arial"/>
          <w:color w:val="000000"/>
        </w:rPr>
        <w:t>ậ</w:t>
      </w:r>
      <w:r w:rsidRPr="00062616">
        <w:rPr>
          <w:rFonts w:ascii="Times New Roman" w:hAnsi="Times New Roman"/>
          <w:color w:val="000000"/>
        </w:rPr>
        <w:t xml:space="preserve">t </w:t>
      </w:r>
      <w:r w:rsidRPr="00062616">
        <w:rPr>
          <w:rFonts w:ascii="Times New Roman" w:hAnsi="Times New Roman" w:cs="Arial"/>
          <w:color w:val="000000"/>
        </w:rPr>
        <w:t>Đầ</w:t>
      </w:r>
      <w:r w:rsidRPr="00062616">
        <w:rPr>
          <w:rFonts w:ascii="Times New Roman" w:hAnsi="Times New Roman"/>
          <w:color w:val="000000"/>
        </w:rPr>
        <w:t>u t</w:t>
      </w:r>
      <w:r w:rsidRPr="00062616">
        <w:rPr>
          <w:rFonts w:ascii="Times New Roman" w:hAnsi="Times New Roman" w:cs="Arial"/>
          <w:color w:val="000000"/>
        </w:rPr>
        <w:t>ư</w:t>
      </w:r>
      <w:r w:rsidRPr="00062616">
        <w:rPr>
          <w:rFonts w:ascii="Times New Roman" w:hAnsi="Times New Roman"/>
          <w:color w:val="000000"/>
        </w:rPr>
        <w:t xml:space="preserve"> công.</w:t>
      </w:r>
    </w:p>
    <w:p w:rsidR="000160DA" w:rsidRPr="00062616" w:rsidRDefault="000160DA" w:rsidP="001E4658">
      <w:pPr>
        <w:spacing w:before="80"/>
        <w:ind w:firstLine="706"/>
        <w:jc w:val="both"/>
        <w:rPr>
          <w:rFonts w:ascii="Times New Roman" w:hAnsi="Times New Roman"/>
          <w:color w:val="000000"/>
        </w:rPr>
      </w:pPr>
      <w:r w:rsidRPr="00062616">
        <w:rPr>
          <w:rFonts w:ascii="Times New Roman" w:hAnsi="Times New Roman"/>
          <w:color w:val="000000"/>
        </w:rPr>
        <w:t>D</w:t>
      </w:r>
      <w:r w:rsidRPr="00062616">
        <w:rPr>
          <w:rFonts w:ascii="Times New Roman" w:hAnsi="Times New Roman" w:cs="Arial"/>
          <w:color w:val="000000"/>
        </w:rPr>
        <w:t>ự</w:t>
      </w:r>
      <w:r w:rsidRPr="00062616">
        <w:rPr>
          <w:rFonts w:ascii="Times New Roman" w:hAnsi="Times New Roman"/>
          <w:color w:val="000000"/>
        </w:rPr>
        <w:t xml:space="preserve"> to</w:t>
      </w:r>
      <w:r w:rsidRPr="00062616">
        <w:rPr>
          <w:rFonts w:ascii="Times New Roman" w:hAnsi="Times New Roman" w:cs=".VnTime"/>
          <w:color w:val="000000"/>
        </w:rPr>
        <w:t>á</w:t>
      </w:r>
      <w:r w:rsidRPr="00062616">
        <w:rPr>
          <w:rFonts w:ascii="Times New Roman" w:hAnsi="Times New Roman"/>
          <w:color w:val="000000"/>
        </w:rPr>
        <w:t xml:space="preserve">n chi </w:t>
      </w:r>
      <w:r w:rsidRPr="00062616">
        <w:rPr>
          <w:rFonts w:ascii="Times New Roman" w:hAnsi="Times New Roman" w:cs="Arial"/>
          <w:color w:val="000000"/>
        </w:rPr>
        <w:t>đầ</w:t>
      </w:r>
      <w:r w:rsidRPr="00062616">
        <w:rPr>
          <w:rFonts w:ascii="Times New Roman" w:hAnsi="Times New Roman"/>
          <w:color w:val="000000"/>
        </w:rPr>
        <w:t>u t</w:t>
      </w:r>
      <w:r w:rsidRPr="00062616">
        <w:rPr>
          <w:rFonts w:ascii="Times New Roman" w:hAnsi="Times New Roman" w:cs="Arial"/>
          <w:color w:val="000000"/>
        </w:rPr>
        <w:t>ư</w:t>
      </w:r>
      <w:r w:rsidRPr="00062616">
        <w:rPr>
          <w:rFonts w:ascii="Times New Roman" w:hAnsi="Times New Roman"/>
          <w:color w:val="000000"/>
        </w:rPr>
        <w:t xml:space="preserve"> phát tri</w:t>
      </w:r>
      <w:r w:rsidRPr="00062616">
        <w:rPr>
          <w:rFonts w:ascii="Times New Roman" w:hAnsi="Times New Roman" w:cs="Arial"/>
          <w:color w:val="000000"/>
        </w:rPr>
        <w:t>ể</w:t>
      </w:r>
      <w:r w:rsidRPr="00062616">
        <w:rPr>
          <w:rFonts w:ascii="Times New Roman" w:hAnsi="Times New Roman"/>
          <w:color w:val="000000"/>
        </w:rPr>
        <w:t>n ngu</w:t>
      </w:r>
      <w:r w:rsidRPr="00062616">
        <w:rPr>
          <w:rFonts w:ascii="Times New Roman" w:hAnsi="Times New Roman" w:cs="Arial"/>
          <w:color w:val="000000"/>
        </w:rPr>
        <w:t>ồ</w:t>
      </w:r>
      <w:r w:rsidRPr="00062616">
        <w:rPr>
          <w:rFonts w:ascii="Times New Roman" w:hAnsi="Times New Roman"/>
          <w:color w:val="000000"/>
        </w:rPr>
        <w:t>n NSNN c</w:t>
      </w:r>
      <w:r w:rsidRPr="00062616">
        <w:rPr>
          <w:rFonts w:ascii="Times New Roman" w:hAnsi="Times New Roman" w:cs="Arial"/>
          <w:color w:val="000000"/>
        </w:rPr>
        <w:t>ầ</w:t>
      </w:r>
      <w:r w:rsidRPr="00062616">
        <w:rPr>
          <w:rFonts w:ascii="Times New Roman" w:hAnsi="Times New Roman"/>
          <w:color w:val="000000"/>
        </w:rPr>
        <w:t>n chi ti</w:t>
      </w:r>
      <w:r w:rsidRPr="00062616">
        <w:rPr>
          <w:rFonts w:ascii="Times New Roman" w:hAnsi="Times New Roman" w:cs="Arial"/>
          <w:color w:val="000000"/>
        </w:rPr>
        <w:t>ế</w:t>
      </w:r>
      <w:r w:rsidRPr="00062616">
        <w:rPr>
          <w:rFonts w:ascii="Times New Roman" w:hAnsi="Times New Roman"/>
          <w:color w:val="000000"/>
        </w:rPr>
        <w:t>t theo c</w:t>
      </w:r>
      <w:r w:rsidRPr="00062616">
        <w:rPr>
          <w:rFonts w:ascii="Times New Roman" w:hAnsi="Times New Roman" w:cs=".VnTime"/>
          <w:color w:val="000000"/>
        </w:rPr>
        <w:t>á</w:t>
      </w:r>
      <w:r w:rsidRPr="00062616">
        <w:rPr>
          <w:rFonts w:ascii="Times New Roman" w:hAnsi="Times New Roman"/>
          <w:color w:val="000000"/>
        </w:rPr>
        <w:t>c l</w:t>
      </w:r>
      <w:r w:rsidRPr="00062616">
        <w:rPr>
          <w:rFonts w:ascii="Times New Roman" w:hAnsi="Times New Roman" w:cs="Arial"/>
          <w:color w:val="000000"/>
        </w:rPr>
        <w:t>ĩ</w:t>
      </w:r>
      <w:r w:rsidRPr="00062616">
        <w:rPr>
          <w:rFonts w:ascii="Times New Roman" w:hAnsi="Times New Roman"/>
          <w:color w:val="000000"/>
        </w:rPr>
        <w:t>nh v</w:t>
      </w:r>
      <w:r w:rsidRPr="00062616">
        <w:rPr>
          <w:rFonts w:ascii="Times New Roman" w:hAnsi="Times New Roman" w:cs="Arial"/>
          <w:color w:val="000000"/>
        </w:rPr>
        <w:t>ự</w:t>
      </w:r>
      <w:r w:rsidRPr="00062616">
        <w:rPr>
          <w:rFonts w:ascii="Times New Roman" w:hAnsi="Times New Roman"/>
          <w:color w:val="000000"/>
        </w:rPr>
        <w:t>c chi ph</w:t>
      </w:r>
      <w:r w:rsidRPr="00062616">
        <w:rPr>
          <w:rFonts w:ascii="Times New Roman" w:hAnsi="Times New Roman" w:cs=".VnTime"/>
          <w:color w:val="000000"/>
        </w:rPr>
        <w:t>ù</w:t>
      </w:r>
      <w:r w:rsidRPr="00062616">
        <w:rPr>
          <w:rFonts w:ascii="Times New Roman" w:hAnsi="Times New Roman"/>
          <w:color w:val="000000"/>
        </w:rPr>
        <w:t xml:space="preserve"> h</w:t>
      </w:r>
      <w:r w:rsidRPr="00062616">
        <w:rPr>
          <w:rFonts w:ascii="Times New Roman" w:hAnsi="Times New Roman" w:cs="Arial"/>
          <w:color w:val="000000"/>
        </w:rPr>
        <w:t>ợ</w:t>
      </w:r>
      <w:r w:rsidRPr="00062616">
        <w:rPr>
          <w:rFonts w:ascii="Times New Roman" w:hAnsi="Times New Roman"/>
          <w:color w:val="000000"/>
        </w:rPr>
        <w:t>p v</w:t>
      </w:r>
      <w:r w:rsidRPr="00062616">
        <w:rPr>
          <w:rFonts w:ascii="Times New Roman" w:hAnsi="Times New Roman" w:cs="Arial"/>
          <w:color w:val="000000"/>
        </w:rPr>
        <w:t>ớ</w:t>
      </w:r>
      <w:r w:rsidRPr="00062616">
        <w:rPr>
          <w:rFonts w:ascii="Times New Roman" w:hAnsi="Times New Roman"/>
          <w:color w:val="000000"/>
        </w:rPr>
        <w:t xml:space="preserve">i quy </w:t>
      </w:r>
      <w:r w:rsidRPr="00062616">
        <w:rPr>
          <w:rFonts w:ascii="Times New Roman" w:hAnsi="Times New Roman" w:cs="Arial"/>
          <w:color w:val="000000"/>
        </w:rPr>
        <w:t>đị</w:t>
      </w:r>
      <w:r w:rsidRPr="00062616">
        <w:rPr>
          <w:rFonts w:ascii="Times New Roman" w:hAnsi="Times New Roman"/>
          <w:color w:val="000000"/>
        </w:rPr>
        <w:t>nh c</w:t>
      </w:r>
      <w:r w:rsidRPr="00062616">
        <w:rPr>
          <w:rFonts w:ascii="Times New Roman" w:hAnsi="Times New Roman" w:cs="Arial"/>
          <w:color w:val="000000"/>
        </w:rPr>
        <w:t>ủ</w:t>
      </w:r>
      <w:r w:rsidRPr="00062616">
        <w:rPr>
          <w:rFonts w:ascii="Times New Roman" w:hAnsi="Times New Roman"/>
          <w:color w:val="000000"/>
        </w:rPr>
        <w:t>a Lu</w:t>
      </w:r>
      <w:r w:rsidRPr="00062616">
        <w:rPr>
          <w:rFonts w:ascii="Times New Roman" w:hAnsi="Times New Roman" w:cs="Arial"/>
          <w:color w:val="000000"/>
        </w:rPr>
        <w:t>ậ</w:t>
      </w:r>
      <w:r w:rsidRPr="00062616">
        <w:rPr>
          <w:rFonts w:ascii="Times New Roman" w:hAnsi="Times New Roman"/>
          <w:color w:val="000000"/>
        </w:rPr>
        <w:t>t NSNN v</w:t>
      </w:r>
      <w:r w:rsidRPr="00062616">
        <w:rPr>
          <w:rFonts w:ascii="Times New Roman" w:hAnsi="Times New Roman" w:cs="Arial"/>
          <w:color w:val="000000"/>
        </w:rPr>
        <w:t>à</w:t>
      </w:r>
      <w:r w:rsidRPr="00062616">
        <w:rPr>
          <w:rFonts w:ascii="Times New Roman" w:hAnsi="Times New Roman"/>
          <w:color w:val="000000"/>
        </w:rPr>
        <w:t xml:space="preserve"> s</w:t>
      </w:r>
      <w:r w:rsidRPr="00062616">
        <w:rPr>
          <w:rFonts w:ascii="Times New Roman" w:hAnsi="Times New Roman" w:cs="Arial"/>
          <w:color w:val="000000"/>
        </w:rPr>
        <w:t>ắ</w:t>
      </w:r>
      <w:r w:rsidRPr="00062616">
        <w:rPr>
          <w:rFonts w:ascii="Times New Roman" w:hAnsi="Times New Roman"/>
          <w:color w:val="000000"/>
        </w:rPr>
        <w:t>p x</w:t>
      </w:r>
      <w:r w:rsidRPr="00062616">
        <w:rPr>
          <w:rFonts w:ascii="Times New Roman" w:hAnsi="Times New Roman" w:cs="Arial"/>
          <w:color w:val="000000"/>
        </w:rPr>
        <w:t>ế</w:t>
      </w:r>
      <w:r w:rsidRPr="00062616">
        <w:rPr>
          <w:rFonts w:ascii="Times New Roman" w:hAnsi="Times New Roman"/>
          <w:color w:val="000000"/>
        </w:rPr>
        <w:t>p c</w:t>
      </w:r>
      <w:r w:rsidRPr="00062616">
        <w:rPr>
          <w:rFonts w:ascii="Times New Roman" w:hAnsi="Times New Roman" w:cs=".VnTime"/>
          <w:color w:val="000000"/>
        </w:rPr>
        <w:t>á</w:t>
      </w:r>
      <w:r w:rsidRPr="00062616">
        <w:rPr>
          <w:rFonts w:ascii="Times New Roman" w:hAnsi="Times New Roman"/>
          <w:color w:val="000000"/>
        </w:rPr>
        <w:t>c d</w:t>
      </w:r>
      <w:r w:rsidRPr="00062616">
        <w:rPr>
          <w:rFonts w:ascii="Times New Roman" w:hAnsi="Times New Roman" w:cs="Arial"/>
          <w:color w:val="000000"/>
        </w:rPr>
        <w:t>ự</w:t>
      </w:r>
      <w:r w:rsidRPr="00062616">
        <w:rPr>
          <w:rFonts w:ascii="Times New Roman" w:hAnsi="Times New Roman"/>
          <w:color w:val="000000"/>
        </w:rPr>
        <w:t xml:space="preserve"> </w:t>
      </w:r>
      <w:r w:rsidRPr="00062616">
        <w:rPr>
          <w:rFonts w:ascii="Times New Roman" w:hAnsi="Times New Roman" w:cs=".VnTime"/>
          <w:color w:val="000000"/>
        </w:rPr>
        <w:t>á</w:t>
      </w:r>
      <w:r w:rsidRPr="00062616">
        <w:rPr>
          <w:rFonts w:ascii="Times New Roman" w:hAnsi="Times New Roman"/>
          <w:color w:val="000000"/>
        </w:rPr>
        <w:t>n theo th</w:t>
      </w:r>
      <w:r w:rsidRPr="00062616">
        <w:rPr>
          <w:rFonts w:ascii="Times New Roman" w:hAnsi="Times New Roman" w:cs="Arial"/>
          <w:color w:val="000000"/>
        </w:rPr>
        <w:t>ứ</w:t>
      </w:r>
      <w:r w:rsidRPr="00062616">
        <w:rPr>
          <w:rFonts w:ascii="Times New Roman" w:hAnsi="Times New Roman"/>
          <w:color w:val="000000"/>
        </w:rPr>
        <w:t xml:space="preserve"> t</w:t>
      </w:r>
      <w:r w:rsidRPr="00062616">
        <w:rPr>
          <w:rFonts w:ascii="Times New Roman" w:hAnsi="Times New Roman" w:cs="Arial"/>
          <w:color w:val="000000"/>
        </w:rPr>
        <w:t>ự</w:t>
      </w:r>
      <w:r w:rsidRPr="00062616">
        <w:rPr>
          <w:rFonts w:ascii="Times New Roman" w:hAnsi="Times New Roman"/>
          <w:color w:val="000000"/>
        </w:rPr>
        <w:t xml:space="preserve"> </w:t>
      </w:r>
      <w:r w:rsidRPr="00062616">
        <w:rPr>
          <w:rFonts w:ascii="Times New Roman" w:hAnsi="Times New Roman" w:cs="Arial"/>
          <w:color w:val="000000"/>
        </w:rPr>
        <w:t>ư</w:t>
      </w:r>
      <w:r w:rsidRPr="00062616">
        <w:rPr>
          <w:rFonts w:ascii="Times New Roman" w:hAnsi="Times New Roman"/>
          <w:color w:val="000000"/>
        </w:rPr>
        <w:t xml:space="preserve">u tiên theo </w:t>
      </w:r>
      <w:r w:rsidRPr="00062616">
        <w:rPr>
          <w:rFonts w:ascii="Times New Roman" w:hAnsi="Times New Roman" w:cs="Arial"/>
          <w:color w:val="000000"/>
        </w:rPr>
        <w:t>đ</w:t>
      </w:r>
      <w:r w:rsidRPr="00062616">
        <w:rPr>
          <w:rFonts w:ascii="Times New Roman" w:hAnsi="Times New Roman" w:cs=".VnTime"/>
          <w:color w:val="000000"/>
        </w:rPr>
        <w:t>ú</w:t>
      </w:r>
      <w:r w:rsidRPr="00062616">
        <w:rPr>
          <w:rFonts w:ascii="Times New Roman" w:hAnsi="Times New Roman"/>
          <w:color w:val="000000"/>
        </w:rPr>
        <w:t xml:space="preserve">ng quy </w:t>
      </w:r>
      <w:r w:rsidRPr="00062616">
        <w:rPr>
          <w:rFonts w:ascii="Times New Roman" w:hAnsi="Times New Roman" w:cs="Arial"/>
          <w:color w:val="000000"/>
        </w:rPr>
        <w:t>đị</w:t>
      </w:r>
      <w:r w:rsidRPr="00062616">
        <w:rPr>
          <w:rFonts w:ascii="Times New Roman" w:hAnsi="Times New Roman"/>
          <w:color w:val="000000"/>
        </w:rPr>
        <w:t>nh.</w:t>
      </w:r>
    </w:p>
    <w:p w:rsidR="000160DA" w:rsidRPr="00062616" w:rsidRDefault="000160DA" w:rsidP="001E4658">
      <w:pPr>
        <w:spacing w:before="80"/>
        <w:ind w:firstLine="706"/>
        <w:jc w:val="both"/>
        <w:rPr>
          <w:rFonts w:ascii="Times New Roman" w:hAnsi="Times New Roman"/>
          <w:color w:val="000000"/>
        </w:rPr>
      </w:pPr>
      <w:r w:rsidRPr="00062616">
        <w:rPr>
          <w:rFonts w:ascii="Times New Roman" w:hAnsi="Times New Roman"/>
          <w:color w:val="000000"/>
        </w:rPr>
        <w:t>B</w:t>
      </w:r>
      <w:r w:rsidRPr="00062616">
        <w:rPr>
          <w:rFonts w:ascii="Times New Roman" w:hAnsi="Times New Roman" w:cs="Arial"/>
          <w:color w:val="000000"/>
        </w:rPr>
        <w:t>ố</w:t>
      </w:r>
      <w:r w:rsidRPr="00062616">
        <w:rPr>
          <w:rFonts w:ascii="Times New Roman" w:hAnsi="Times New Roman"/>
          <w:color w:val="000000"/>
        </w:rPr>
        <w:t xml:space="preserve"> tr</w:t>
      </w:r>
      <w:r w:rsidRPr="00062616">
        <w:rPr>
          <w:rFonts w:ascii="Times New Roman" w:hAnsi="Times New Roman" w:cs=".VnTime"/>
          <w:color w:val="000000"/>
        </w:rPr>
        <w:t>í</w:t>
      </w:r>
      <w:r w:rsidRPr="00062616">
        <w:rPr>
          <w:rFonts w:ascii="Times New Roman" w:hAnsi="Times New Roman"/>
          <w:color w:val="000000"/>
        </w:rPr>
        <w:t xml:space="preserve"> d</w:t>
      </w:r>
      <w:r w:rsidRPr="00062616">
        <w:rPr>
          <w:rFonts w:ascii="Times New Roman" w:hAnsi="Times New Roman" w:cs="Arial"/>
          <w:color w:val="000000"/>
        </w:rPr>
        <w:t>ự</w:t>
      </w:r>
      <w:r w:rsidRPr="00062616">
        <w:rPr>
          <w:rFonts w:ascii="Times New Roman" w:hAnsi="Times New Roman"/>
          <w:color w:val="000000"/>
        </w:rPr>
        <w:t xml:space="preserve"> to</w:t>
      </w:r>
      <w:r w:rsidRPr="00062616">
        <w:rPr>
          <w:rFonts w:ascii="Times New Roman" w:hAnsi="Times New Roman" w:cs=".VnTime"/>
          <w:color w:val="000000"/>
        </w:rPr>
        <w:t>á</w:t>
      </w:r>
      <w:r w:rsidRPr="00062616">
        <w:rPr>
          <w:rFonts w:ascii="Times New Roman" w:hAnsi="Times New Roman"/>
          <w:color w:val="000000"/>
        </w:rPr>
        <w:t xml:space="preserve">n chi </w:t>
      </w:r>
      <w:r w:rsidRPr="00062616">
        <w:rPr>
          <w:rFonts w:ascii="Times New Roman" w:hAnsi="Times New Roman" w:cs="Arial"/>
          <w:color w:val="000000"/>
        </w:rPr>
        <w:t>đầ</w:t>
      </w:r>
      <w:r w:rsidRPr="00062616">
        <w:rPr>
          <w:rFonts w:ascii="Times New Roman" w:hAnsi="Times New Roman"/>
          <w:color w:val="000000"/>
        </w:rPr>
        <w:t>u t</w:t>
      </w:r>
      <w:r w:rsidRPr="00062616">
        <w:rPr>
          <w:rFonts w:ascii="Times New Roman" w:hAnsi="Times New Roman" w:cs="Arial"/>
          <w:color w:val="000000"/>
        </w:rPr>
        <w:t>ư</w:t>
      </w:r>
      <w:r w:rsidRPr="00062616">
        <w:rPr>
          <w:rFonts w:ascii="Times New Roman" w:hAnsi="Times New Roman"/>
          <w:color w:val="000000"/>
        </w:rPr>
        <w:t xml:space="preserve"> phát tri</w:t>
      </w:r>
      <w:r w:rsidRPr="00062616">
        <w:rPr>
          <w:rFonts w:ascii="Times New Roman" w:hAnsi="Times New Roman" w:cs="Arial"/>
          <w:color w:val="000000"/>
        </w:rPr>
        <w:t>ể</w:t>
      </w:r>
      <w:r w:rsidRPr="00062616">
        <w:rPr>
          <w:rFonts w:ascii="Times New Roman" w:hAnsi="Times New Roman"/>
          <w:color w:val="000000"/>
        </w:rPr>
        <w:t>n t</w:t>
      </w:r>
      <w:r w:rsidRPr="00062616">
        <w:rPr>
          <w:rFonts w:ascii="Times New Roman" w:hAnsi="Times New Roman" w:cs="Arial"/>
          <w:color w:val="000000"/>
        </w:rPr>
        <w:t>ừ</w:t>
      </w:r>
      <w:r w:rsidRPr="00062616">
        <w:rPr>
          <w:rFonts w:ascii="Times New Roman" w:hAnsi="Times New Roman"/>
          <w:color w:val="000000"/>
        </w:rPr>
        <w:t xml:space="preserve"> ngu</w:t>
      </w:r>
      <w:r w:rsidRPr="00062616">
        <w:rPr>
          <w:rFonts w:ascii="Times New Roman" w:hAnsi="Times New Roman" w:cs="Arial"/>
          <w:color w:val="000000"/>
        </w:rPr>
        <w:t>ồ</w:t>
      </w:r>
      <w:r w:rsidRPr="00062616">
        <w:rPr>
          <w:rFonts w:ascii="Times New Roman" w:hAnsi="Times New Roman"/>
          <w:color w:val="000000"/>
        </w:rPr>
        <w:t>n thu ti</w:t>
      </w:r>
      <w:r w:rsidRPr="00062616">
        <w:rPr>
          <w:rFonts w:ascii="Times New Roman" w:hAnsi="Times New Roman" w:cs="Arial"/>
          <w:color w:val="000000"/>
        </w:rPr>
        <w:t>ề</w:t>
      </w:r>
      <w:r w:rsidRPr="00062616">
        <w:rPr>
          <w:rFonts w:ascii="Times New Roman" w:hAnsi="Times New Roman"/>
          <w:color w:val="000000"/>
        </w:rPr>
        <w:t>n s</w:t>
      </w:r>
      <w:r w:rsidRPr="00062616">
        <w:rPr>
          <w:rFonts w:ascii="Times New Roman" w:hAnsi="Times New Roman" w:cs="Arial"/>
          <w:color w:val="000000"/>
        </w:rPr>
        <w:t>ử</w:t>
      </w:r>
      <w:r w:rsidRPr="00062616">
        <w:rPr>
          <w:rFonts w:ascii="Times New Roman" w:hAnsi="Times New Roman"/>
          <w:color w:val="000000"/>
        </w:rPr>
        <w:t xml:space="preserve"> d</w:t>
      </w:r>
      <w:r w:rsidRPr="00062616">
        <w:rPr>
          <w:rFonts w:ascii="Times New Roman" w:hAnsi="Times New Roman" w:cs="Arial"/>
          <w:color w:val="000000"/>
        </w:rPr>
        <w:t>ụ</w:t>
      </w:r>
      <w:r w:rsidRPr="00062616">
        <w:rPr>
          <w:rFonts w:ascii="Times New Roman" w:hAnsi="Times New Roman"/>
          <w:color w:val="000000"/>
        </w:rPr>
        <w:t xml:space="preserve">ng </w:t>
      </w:r>
      <w:r w:rsidRPr="00062616">
        <w:rPr>
          <w:rFonts w:ascii="Times New Roman" w:hAnsi="Times New Roman" w:cs="Arial"/>
          <w:color w:val="000000"/>
        </w:rPr>
        <w:t>đấ</w:t>
      </w:r>
      <w:r w:rsidRPr="00062616">
        <w:rPr>
          <w:rFonts w:ascii="Times New Roman" w:hAnsi="Times New Roman"/>
          <w:color w:val="000000"/>
        </w:rPr>
        <w:t xml:space="preserve">t </w:t>
      </w:r>
      <w:r w:rsidRPr="00062616">
        <w:rPr>
          <w:rFonts w:ascii="Times New Roman" w:hAnsi="Times New Roman" w:cs="Arial"/>
          <w:color w:val="000000"/>
        </w:rPr>
        <w:t>để</w:t>
      </w:r>
      <w:r w:rsidRPr="00062616">
        <w:rPr>
          <w:rFonts w:ascii="Times New Roman" w:hAnsi="Times New Roman"/>
          <w:color w:val="000000"/>
        </w:rPr>
        <w:t xml:space="preserve"> </w:t>
      </w:r>
      <w:r w:rsidRPr="00062616">
        <w:rPr>
          <w:rFonts w:ascii="Times New Roman" w:hAnsi="Times New Roman" w:cs="Arial"/>
          <w:color w:val="000000"/>
        </w:rPr>
        <w:t>đầ</w:t>
      </w:r>
      <w:r w:rsidRPr="00062616">
        <w:rPr>
          <w:rFonts w:ascii="Times New Roman" w:hAnsi="Times New Roman"/>
          <w:color w:val="000000"/>
        </w:rPr>
        <w:t>u t</w:t>
      </w:r>
      <w:r w:rsidRPr="00062616">
        <w:rPr>
          <w:rFonts w:ascii="Times New Roman" w:hAnsi="Times New Roman" w:cs="Arial"/>
          <w:color w:val="000000"/>
        </w:rPr>
        <w:t>ư</w:t>
      </w:r>
      <w:r w:rsidRPr="00062616">
        <w:rPr>
          <w:rFonts w:ascii="Times New Roman" w:hAnsi="Times New Roman"/>
          <w:color w:val="000000"/>
        </w:rPr>
        <w:t xml:space="preserve"> các công trình k</w:t>
      </w:r>
      <w:r w:rsidRPr="00062616">
        <w:rPr>
          <w:rFonts w:ascii="Times New Roman" w:hAnsi="Times New Roman" w:cs="Arial"/>
          <w:color w:val="000000"/>
        </w:rPr>
        <w:t>ế</w:t>
      </w:r>
      <w:r w:rsidRPr="00062616">
        <w:rPr>
          <w:rFonts w:ascii="Times New Roman" w:hAnsi="Times New Roman"/>
          <w:color w:val="000000"/>
        </w:rPr>
        <w:t>t c</w:t>
      </w:r>
      <w:r w:rsidRPr="00062616">
        <w:rPr>
          <w:rFonts w:ascii="Times New Roman" w:hAnsi="Times New Roman" w:cs="Arial"/>
          <w:color w:val="000000"/>
        </w:rPr>
        <w:t>ấ</w:t>
      </w:r>
      <w:r w:rsidRPr="00062616">
        <w:rPr>
          <w:rFonts w:ascii="Times New Roman" w:hAnsi="Times New Roman"/>
          <w:color w:val="000000"/>
        </w:rPr>
        <w:t>u h</w:t>
      </w:r>
      <w:r w:rsidRPr="00062616">
        <w:rPr>
          <w:rFonts w:ascii="Times New Roman" w:hAnsi="Times New Roman" w:cs="Arial"/>
          <w:color w:val="000000"/>
        </w:rPr>
        <w:t>ạ</w:t>
      </w:r>
      <w:r w:rsidRPr="00062616">
        <w:rPr>
          <w:rFonts w:ascii="Times New Roman" w:hAnsi="Times New Roman"/>
          <w:color w:val="000000"/>
        </w:rPr>
        <w:t xml:space="preserve"> t</w:t>
      </w:r>
      <w:r w:rsidRPr="00062616">
        <w:rPr>
          <w:rFonts w:ascii="Times New Roman" w:hAnsi="Times New Roman" w:cs="Arial"/>
          <w:color w:val="000000"/>
        </w:rPr>
        <w:t>ầ</w:t>
      </w:r>
      <w:r w:rsidRPr="00062616">
        <w:rPr>
          <w:rFonts w:ascii="Times New Roman" w:hAnsi="Times New Roman"/>
          <w:color w:val="000000"/>
        </w:rPr>
        <w:t>ng kinh t</w:t>
      </w:r>
      <w:r w:rsidRPr="00062616">
        <w:rPr>
          <w:rFonts w:ascii="Times New Roman" w:hAnsi="Times New Roman" w:cs="Arial"/>
          <w:color w:val="000000"/>
        </w:rPr>
        <w:t>ế</w:t>
      </w:r>
      <w:r w:rsidRPr="00062616">
        <w:rPr>
          <w:rFonts w:ascii="Times New Roman" w:hAnsi="Times New Roman"/>
          <w:color w:val="000000"/>
        </w:rPr>
        <w:t xml:space="preserve"> - x</w:t>
      </w:r>
      <w:r w:rsidRPr="00062616">
        <w:rPr>
          <w:rFonts w:ascii="Times New Roman" w:hAnsi="Times New Roman" w:cs=".VnTime"/>
          <w:color w:val="000000"/>
        </w:rPr>
        <w:t>ã</w:t>
      </w:r>
      <w:r w:rsidRPr="00062616">
        <w:rPr>
          <w:rFonts w:ascii="Times New Roman" w:hAnsi="Times New Roman"/>
          <w:color w:val="000000"/>
        </w:rPr>
        <w:t xml:space="preserve"> h</w:t>
      </w:r>
      <w:r w:rsidRPr="00062616">
        <w:rPr>
          <w:rFonts w:ascii="Times New Roman" w:hAnsi="Times New Roman" w:cs="Arial"/>
          <w:color w:val="000000"/>
        </w:rPr>
        <w:t>ộ</w:t>
      </w:r>
      <w:r w:rsidRPr="00062616">
        <w:rPr>
          <w:rFonts w:ascii="Times New Roman" w:hAnsi="Times New Roman"/>
          <w:color w:val="000000"/>
        </w:rPr>
        <w:t>i; th</w:t>
      </w:r>
      <w:r w:rsidRPr="00062616">
        <w:rPr>
          <w:rFonts w:ascii="Times New Roman" w:hAnsi="Times New Roman" w:cs="Arial"/>
          <w:color w:val="000000"/>
        </w:rPr>
        <w:t>ự</w:t>
      </w:r>
      <w:r w:rsidRPr="00062616">
        <w:rPr>
          <w:rFonts w:ascii="Times New Roman" w:hAnsi="Times New Roman"/>
          <w:color w:val="000000"/>
        </w:rPr>
        <w:t>c hi</w:t>
      </w:r>
      <w:r w:rsidRPr="00062616">
        <w:rPr>
          <w:rFonts w:ascii="Times New Roman" w:hAnsi="Times New Roman" w:cs="Arial"/>
          <w:color w:val="000000"/>
        </w:rPr>
        <w:t>ệ</w:t>
      </w:r>
      <w:r w:rsidRPr="00062616">
        <w:rPr>
          <w:rFonts w:ascii="Times New Roman" w:hAnsi="Times New Roman"/>
          <w:color w:val="000000"/>
        </w:rPr>
        <w:t>n c</w:t>
      </w:r>
      <w:r w:rsidRPr="00062616">
        <w:rPr>
          <w:rFonts w:ascii="Times New Roman" w:hAnsi="Times New Roman" w:cs=".VnTime"/>
          <w:color w:val="000000"/>
        </w:rPr>
        <w:t>ô</w:t>
      </w:r>
      <w:r w:rsidRPr="00062616">
        <w:rPr>
          <w:rFonts w:ascii="Times New Roman" w:hAnsi="Times New Roman"/>
          <w:color w:val="000000"/>
        </w:rPr>
        <w:t>ng t</w:t>
      </w:r>
      <w:r w:rsidRPr="00062616">
        <w:rPr>
          <w:rFonts w:ascii="Times New Roman" w:hAnsi="Times New Roman" w:cs=".VnTime"/>
          <w:color w:val="000000"/>
        </w:rPr>
        <w:t>á</w:t>
      </w:r>
      <w:r w:rsidRPr="00062616">
        <w:rPr>
          <w:rFonts w:ascii="Times New Roman" w:hAnsi="Times New Roman"/>
          <w:color w:val="000000"/>
        </w:rPr>
        <w:t xml:space="preserve">c </w:t>
      </w:r>
      <w:r w:rsidRPr="00062616">
        <w:rPr>
          <w:rFonts w:ascii="Times New Roman" w:hAnsi="Times New Roman" w:cs="Arial"/>
          <w:color w:val="000000"/>
        </w:rPr>
        <w:t>đ</w:t>
      </w:r>
      <w:r w:rsidRPr="00062616">
        <w:rPr>
          <w:rFonts w:ascii="Times New Roman" w:hAnsi="Times New Roman"/>
          <w:color w:val="000000"/>
        </w:rPr>
        <w:t xml:space="preserve">o </w:t>
      </w:r>
      <w:r w:rsidRPr="00062616">
        <w:rPr>
          <w:rFonts w:ascii="Times New Roman" w:hAnsi="Times New Roman" w:cs="Arial"/>
          <w:color w:val="000000"/>
        </w:rPr>
        <w:t>đạ</w:t>
      </w:r>
      <w:r w:rsidRPr="00062616">
        <w:rPr>
          <w:rFonts w:ascii="Times New Roman" w:hAnsi="Times New Roman"/>
          <w:color w:val="000000"/>
        </w:rPr>
        <w:t xml:space="preserve">c, </w:t>
      </w:r>
      <w:r w:rsidRPr="00062616">
        <w:rPr>
          <w:rFonts w:ascii="Times New Roman" w:hAnsi="Times New Roman" w:cs="Arial"/>
          <w:color w:val="000000"/>
        </w:rPr>
        <w:t>đă</w:t>
      </w:r>
      <w:r w:rsidRPr="00062616">
        <w:rPr>
          <w:rFonts w:ascii="Times New Roman" w:hAnsi="Times New Roman"/>
          <w:color w:val="000000"/>
        </w:rPr>
        <w:t xml:space="preserve">ng ký </w:t>
      </w:r>
      <w:r w:rsidRPr="00062616">
        <w:rPr>
          <w:rFonts w:ascii="Times New Roman" w:hAnsi="Times New Roman" w:cs="Arial"/>
          <w:color w:val="000000"/>
        </w:rPr>
        <w:t>đấ</w:t>
      </w:r>
      <w:r w:rsidRPr="00062616">
        <w:rPr>
          <w:rFonts w:ascii="Times New Roman" w:hAnsi="Times New Roman"/>
          <w:color w:val="000000"/>
        </w:rPr>
        <w:t xml:space="preserve">t </w:t>
      </w:r>
      <w:r w:rsidRPr="00062616">
        <w:rPr>
          <w:rFonts w:ascii="Times New Roman" w:hAnsi="Times New Roman" w:cs="Arial"/>
          <w:color w:val="000000"/>
        </w:rPr>
        <w:t>đ</w:t>
      </w:r>
      <w:r w:rsidRPr="00062616">
        <w:rPr>
          <w:rFonts w:ascii="Times New Roman" w:hAnsi="Times New Roman"/>
          <w:color w:val="000000"/>
        </w:rPr>
        <w:t>ai, l</w:t>
      </w:r>
      <w:r w:rsidRPr="00062616">
        <w:rPr>
          <w:rFonts w:ascii="Times New Roman" w:hAnsi="Times New Roman" w:cs="Arial"/>
          <w:color w:val="000000"/>
        </w:rPr>
        <w:t>ậ</w:t>
      </w:r>
      <w:r w:rsidRPr="00062616">
        <w:rPr>
          <w:rFonts w:ascii="Times New Roman" w:hAnsi="Times New Roman"/>
          <w:color w:val="000000"/>
        </w:rPr>
        <w:t>p c</w:t>
      </w:r>
      <w:r w:rsidRPr="00062616">
        <w:rPr>
          <w:rFonts w:ascii="Times New Roman" w:hAnsi="Times New Roman" w:cs="Arial"/>
          <w:color w:val="000000"/>
        </w:rPr>
        <w:t>ơ</w:t>
      </w:r>
      <w:r w:rsidRPr="00062616">
        <w:rPr>
          <w:rFonts w:ascii="Times New Roman" w:hAnsi="Times New Roman"/>
          <w:color w:val="000000"/>
        </w:rPr>
        <w:t xml:space="preserve"> s</w:t>
      </w:r>
      <w:r w:rsidRPr="00062616">
        <w:rPr>
          <w:rFonts w:ascii="Times New Roman" w:hAnsi="Times New Roman" w:cs="Arial"/>
          <w:color w:val="000000"/>
        </w:rPr>
        <w:t>ở</w:t>
      </w:r>
      <w:r w:rsidRPr="00062616">
        <w:rPr>
          <w:rFonts w:ascii="Times New Roman" w:hAnsi="Times New Roman"/>
          <w:color w:val="000000"/>
        </w:rPr>
        <w:t xml:space="preserve"> d</w:t>
      </w:r>
      <w:r w:rsidRPr="00062616">
        <w:rPr>
          <w:rFonts w:ascii="Times New Roman" w:hAnsi="Times New Roman" w:cs="Arial"/>
          <w:color w:val="000000"/>
        </w:rPr>
        <w:t>ữ</w:t>
      </w:r>
      <w:r w:rsidRPr="00062616">
        <w:rPr>
          <w:rFonts w:ascii="Times New Roman" w:hAnsi="Times New Roman"/>
          <w:color w:val="000000"/>
        </w:rPr>
        <w:t xml:space="preserve"> li</w:t>
      </w:r>
      <w:r w:rsidRPr="00062616">
        <w:rPr>
          <w:rFonts w:ascii="Times New Roman" w:hAnsi="Times New Roman" w:cs="Arial"/>
          <w:color w:val="000000"/>
        </w:rPr>
        <w:t>ệ</w:t>
      </w:r>
      <w:r w:rsidRPr="00062616">
        <w:rPr>
          <w:rFonts w:ascii="Times New Roman" w:hAnsi="Times New Roman"/>
          <w:color w:val="000000"/>
        </w:rPr>
        <w:t>u h</w:t>
      </w:r>
      <w:r w:rsidRPr="00062616">
        <w:rPr>
          <w:rFonts w:ascii="Times New Roman" w:hAnsi="Times New Roman" w:cs="Arial"/>
          <w:color w:val="000000"/>
        </w:rPr>
        <w:t>ồ</w:t>
      </w:r>
      <w:r w:rsidRPr="00062616">
        <w:rPr>
          <w:rFonts w:ascii="Times New Roman" w:hAnsi="Times New Roman"/>
          <w:color w:val="000000"/>
        </w:rPr>
        <w:t xml:space="preserve"> s</w:t>
      </w:r>
      <w:r w:rsidRPr="00062616">
        <w:rPr>
          <w:rFonts w:ascii="Times New Roman" w:hAnsi="Times New Roman" w:cs="Arial"/>
          <w:color w:val="000000"/>
        </w:rPr>
        <w:t>ơ</w:t>
      </w:r>
      <w:r w:rsidRPr="00062616">
        <w:rPr>
          <w:rFonts w:ascii="Times New Roman" w:hAnsi="Times New Roman"/>
          <w:color w:val="000000"/>
        </w:rPr>
        <w:t xml:space="preserve"> </w:t>
      </w:r>
      <w:r w:rsidRPr="00062616">
        <w:rPr>
          <w:rFonts w:ascii="Times New Roman" w:hAnsi="Times New Roman" w:cs="Arial"/>
          <w:color w:val="000000"/>
        </w:rPr>
        <w:t>đị</w:t>
      </w:r>
      <w:r w:rsidRPr="00062616">
        <w:rPr>
          <w:rFonts w:ascii="Times New Roman" w:hAnsi="Times New Roman"/>
          <w:color w:val="000000"/>
        </w:rPr>
        <w:t>a ch</w:t>
      </w:r>
      <w:r w:rsidRPr="00062616">
        <w:rPr>
          <w:rFonts w:ascii="Times New Roman" w:hAnsi="Times New Roman" w:cs=".VnTime"/>
          <w:color w:val="000000"/>
        </w:rPr>
        <w:t>í</w:t>
      </w:r>
      <w:r w:rsidRPr="00062616">
        <w:rPr>
          <w:rFonts w:ascii="Times New Roman" w:hAnsi="Times New Roman"/>
          <w:color w:val="000000"/>
        </w:rPr>
        <w:t>nh v</w:t>
      </w:r>
      <w:r w:rsidRPr="00062616">
        <w:rPr>
          <w:rFonts w:ascii="Times New Roman" w:hAnsi="Times New Roman" w:cs="Arial"/>
          <w:color w:val="000000"/>
        </w:rPr>
        <w:t>à</w:t>
      </w:r>
      <w:r w:rsidRPr="00062616">
        <w:rPr>
          <w:rFonts w:ascii="Times New Roman" w:hAnsi="Times New Roman"/>
          <w:color w:val="000000"/>
        </w:rPr>
        <w:t xml:space="preserve"> c</w:t>
      </w:r>
      <w:r w:rsidRPr="00062616">
        <w:rPr>
          <w:rFonts w:ascii="Times New Roman" w:hAnsi="Times New Roman" w:cs="Arial"/>
          <w:color w:val="000000"/>
        </w:rPr>
        <w:t>ấ</w:t>
      </w:r>
      <w:r w:rsidRPr="00062616">
        <w:rPr>
          <w:rFonts w:ascii="Times New Roman" w:hAnsi="Times New Roman"/>
          <w:color w:val="000000"/>
        </w:rPr>
        <w:t>p gi</w:t>
      </w:r>
      <w:r w:rsidRPr="00062616">
        <w:rPr>
          <w:rFonts w:ascii="Times New Roman" w:hAnsi="Times New Roman" w:cs="Arial"/>
          <w:color w:val="000000"/>
        </w:rPr>
        <w:t>ấ</w:t>
      </w:r>
      <w:r w:rsidRPr="00062616">
        <w:rPr>
          <w:rFonts w:ascii="Times New Roman" w:hAnsi="Times New Roman"/>
          <w:color w:val="000000"/>
        </w:rPr>
        <w:t>y ch</w:t>
      </w:r>
      <w:r w:rsidRPr="00062616">
        <w:rPr>
          <w:rFonts w:ascii="Times New Roman" w:hAnsi="Times New Roman" w:cs="Arial"/>
          <w:color w:val="000000"/>
        </w:rPr>
        <w:t>ứ</w:t>
      </w:r>
      <w:r w:rsidRPr="00062616">
        <w:rPr>
          <w:rFonts w:ascii="Times New Roman" w:hAnsi="Times New Roman"/>
          <w:color w:val="000000"/>
        </w:rPr>
        <w:t>ng nh</w:t>
      </w:r>
      <w:r w:rsidRPr="00062616">
        <w:rPr>
          <w:rFonts w:ascii="Times New Roman" w:hAnsi="Times New Roman" w:cs="Arial"/>
          <w:color w:val="000000"/>
        </w:rPr>
        <w:t>ậ</w:t>
      </w:r>
      <w:r w:rsidRPr="00062616">
        <w:rPr>
          <w:rFonts w:ascii="Times New Roman" w:hAnsi="Times New Roman"/>
          <w:color w:val="000000"/>
        </w:rPr>
        <w:t>n quy</w:t>
      </w:r>
      <w:r w:rsidRPr="00062616">
        <w:rPr>
          <w:rFonts w:ascii="Times New Roman" w:hAnsi="Times New Roman" w:cs="Arial"/>
          <w:color w:val="000000"/>
        </w:rPr>
        <w:t>ề</w:t>
      </w:r>
      <w:r w:rsidRPr="00062616">
        <w:rPr>
          <w:rFonts w:ascii="Times New Roman" w:hAnsi="Times New Roman"/>
          <w:color w:val="000000"/>
        </w:rPr>
        <w:t>n s</w:t>
      </w:r>
      <w:r w:rsidRPr="00062616">
        <w:rPr>
          <w:rFonts w:ascii="Times New Roman" w:hAnsi="Times New Roman" w:cs="Arial"/>
          <w:color w:val="000000"/>
        </w:rPr>
        <w:t>ử</w:t>
      </w:r>
      <w:r w:rsidRPr="00062616">
        <w:rPr>
          <w:rFonts w:ascii="Times New Roman" w:hAnsi="Times New Roman"/>
          <w:color w:val="000000"/>
        </w:rPr>
        <w:t xml:space="preserve"> d</w:t>
      </w:r>
      <w:r w:rsidRPr="00062616">
        <w:rPr>
          <w:rFonts w:ascii="Times New Roman" w:hAnsi="Times New Roman" w:cs="Arial"/>
          <w:color w:val="000000"/>
        </w:rPr>
        <w:t>ụ</w:t>
      </w:r>
      <w:r w:rsidRPr="00062616">
        <w:rPr>
          <w:rFonts w:ascii="Times New Roman" w:hAnsi="Times New Roman"/>
          <w:color w:val="000000"/>
        </w:rPr>
        <w:t xml:space="preserve">ng </w:t>
      </w:r>
      <w:r w:rsidRPr="00062616">
        <w:rPr>
          <w:rFonts w:ascii="Times New Roman" w:hAnsi="Times New Roman" w:cs="Arial"/>
          <w:color w:val="000000"/>
        </w:rPr>
        <w:t>đấ</w:t>
      </w:r>
      <w:r w:rsidRPr="00062616">
        <w:rPr>
          <w:rFonts w:ascii="Times New Roman" w:hAnsi="Times New Roman"/>
          <w:color w:val="000000"/>
        </w:rPr>
        <w:t>t</w:t>
      </w:r>
      <w:r w:rsidR="00802B25">
        <w:rPr>
          <w:rFonts w:ascii="Times New Roman" w:hAnsi="Times New Roman"/>
          <w:color w:val="000000"/>
        </w:rPr>
        <w:t>…</w:t>
      </w:r>
    </w:p>
    <w:p w:rsidR="000160DA" w:rsidRDefault="000160DA" w:rsidP="001E4658">
      <w:pPr>
        <w:spacing w:before="80"/>
        <w:ind w:firstLine="706"/>
        <w:jc w:val="both"/>
        <w:rPr>
          <w:rFonts w:ascii="Times New Roman" w:hAnsi="Times New Roman"/>
          <w:color w:val="000000"/>
        </w:rPr>
      </w:pPr>
      <w:r w:rsidRPr="00062616">
        <w:rPr>
          <w:rFonts w:ascii="Times New Roman" w:hAnsi="Times New Roman" w:cs="Arial"/>
          <w:color w:val="000000"/>
        </w:rPr>
        <w:t>Đố</w:t>
      </w:r>
      <w:r w:rsidRPr="00062616">
        <w:rPr>
          <w:rFonts w:ascii="Times New Roman" w:hAnsi="Times New Roman"/>
          <w:color w:val="000000"/>
        </w:rPr>
        <w:t>i v</w:t>
      </w:r>
      <w:r w:rsidRPr="00062616">
        <w:rPr>
          <w:rFonts w:ascii="Times New Roman" w:hAnsi="Times New Roman" w:cs="Arial"/>
          <w:color w:val="000000"/>
        </w:rPr>
        <w:t>ớ</w:t>
      </w:r>
      <w:r w:rsidRPr="00062616">
        <w:rPr>
          <w:rFonts w:ascii="Times New Roman" w:hAnsi="Times New Roman"/>
          <w:color w:val="000000"/>
        </w:rPr>
        <w:t>i ngu</w:t>
      </w:r>
      <w:r w:rsidRPr="00062616">
        <w:rPr>
          <w:rFonts w:ascii="Times New Roman" w:hAnsi="Times New Roman" w:cs="Arial"/>
          <w:color w:val="000000"/>
        </w:rPr>
        <w:t>ồ</w:t>
      </w:r>
      <w:r w:rsidRPr="00062616">
        <w:rPr>
          <w:rFonts w:ascii="Times New Roman" w:hAnsi="Times New Roman"/>
          <w:color w:val="000000"/>
        </w:rPr>
        <w:t>n thu x</w:t>
      </w:r>
      <w:r w:rsidRPr="00062616">
        <w:rPr>
          <w:rFonts w:ascii="Times New Roman" w:hAnsi="Times New Roman" w:cs="Arial"/>
          <w:color w:val="000000"/>
        </w:rPr>
        <w:t>ổ</w:t>
      </w:r>
      <w:r w:rsidRPr="00062616">
        <w:rPr>
          <w:rFonts w:ascii="Times New Roman" w:hAnsi="Times New Roman"/>
          <w:color w:val="000000"/>
        </w:rPr>
        <w:t xml:space="preserve"> s</w:t>
      </w:r>
      <w:r w:rsidRPr="00062616">
        <w:rPr>
          <w:rFonts w:ascii="Times New Roman" w:hAnsi="Times New Roman" w:cs="Arial"/>
          <w:color w:val="000000"/>
        </w:rPr>
        <w:t>ố</w:t>
      </w:r>
      <w:r w:rsidRPr="00062616">
        <w:rPr>
          <w:rFonts w:ascii="Times New Roman" w:hAnsi="Times New Roman"/>
          <w:color w:val="000000"/>
        </w:rPr>
        <w:t xml:space="preserve"> ki</w:t>
      </w:r>
      <w:r w:rsidRPr="00062616">
        <w:rPr>
          <w:rFonts w:ascii="Times New Roman" w:hAnsi="Times New Roman" w:cs="Arial"/>
          <w:color w:val="000000"/>
        </w:rPr>
        <w:t>ế</w:t>
      </w:r>
      <w:r w:rsidRPr="00062616">
        <w:rPr>
          <w:rFonts w:ascii="Times New Roman" w:hAnsi="Times New Roman"/>
          <w:color w:val="000000"/>
        </w:rPr>
        <w:t>n thi</w:t>
      </w:r>
      <w:r w:rsidRPr="00062616">
        <w:rPr>
          <w:rFonts w:ascii="Times New Roman" w:hAnsi="Times New Roman" w:cs="Arial"/>
          <w:color w:val="000000"/>
        </w:rPr>
        <w:t>ế</w:t>
      </w:r>
      <w:r w:rsidRPr="00062616">
        <w:rPr>
          <w:rFonts w:ascii="Times New Roman" w:hAnsi="Times New Roman"/>
          <w:color w:val="000000"/>
        </w:rPr>
        <w:t>t: Ngu</w:t>
      </w:r>
      <w:r w:rsidRPr="00062616">
        <w:rPr>
          <w:rFonts w:ascii="Times New Roman" w:hAnsi="Times New Roman" w:cs="Arial"/>
          <w:color w:val="000000"/>
        </w:rPr>
        <w:t>ồ</w:t>
      </w:r>
      <w:r w:rsidRPr="00062616">
        <w:rPr>
          <w:rFonts w:ascii="Times New Roman" w:hAnsi="Times New Roman"/>
          <w:color w:val="000000"/>
        </w:rPr>
        <w:t>n thu n</w:t>
      </w:r>
      <w:r w:rsidRPr="00062616">
        <w:rPr>
          <w:rFonts w:ascii="Times New Roman" w:hAnsi="Times New Roman" w:cs="Arial"/>
          <w:color w:val="000000"/>
        </w:rPr>
        <w:t>à</w:t>
      </w:r>
      <w:r w:rsidRPr="00062616">
        <w:rPr>
          <w:rFonts w:ascii="Times New Roman" w:hAnsi="Times New Roman"/>
          <w:color w:val="000000"/>
        </w:rPr>
        <w:t xml:space="preserve">y </w:t>
      </w:r>
      <w:r w:rsidRPr="00062616">
        <w:rPr>
          <w:rFonts w:ascii="Times New Roman" w:hAnsi="Times New Roman" w:cs="Arial"/>
          <w:color w:val="000000"/>
        </w:rPr>
        <w:t>đượ</w:t>
      </w:r>
      <w:r w:rsidRPr="00062616">
        <w:rPr>
          <w:rFonts w:ascii="Times New Roman" w:hAnsi="Times New Roman"/>
          <w:color w:val="000000"/>
        </w:rPr>
        <w:t>c t</w:t>
      </w:r>
      <w:r w:rsidRPr="00062616">
        <w:rPr>
          <w:rFonts w:ascii="Times New Roman" w:hAnsi="Times New Roman" w:cs=".VnTime"/>
          <w:color w:val="000000"/>
        </w:rPr>
        <w:t>í</w:t>
      </w:r>
      <w:r w:rsidRPr="00062616">
        <w:rPr>
          <w:rFonts w:ascii="Times New Roman" w:hAnsi="Times New Roman"/>
          <w:color w:val="000000"/>
        </w:rPr>
        <w:t>nh trong d</w:t>
      </w:r>
      <w:r w:rsidRPr="00062616">
        <w:rPr>
          <w:rFonts w:ascii="Times New Roman" w:hAnsi="Times New Roman" w:cs="Arial"/>
          <w:color w:val="000000"/>
        </w:rPr>
        <w:t>ự</w:t>
      </w:r>
      <w:r w:rsidRPr="00062616">
        <w:rPr>
          <w:rFonts w:ascii="Times New Roman" w:hAnsi="Times New Roman"/>
          <w:color w:val="000000"/>
        </w:rPr>
        <w:t xml:space="preserve"> to</w:t>
      </w:r>
      <w:r w:rsidRPr="00062616">
        <w:rPr>
          <w:rFonts w:ascii="Times New Roman" w:hAnsi="Times New Roman" w:cs=".VnTime"/>
          <w:color w:val="000000"/>
        </w:rPr>
        <w:t>á</w:t>
      </w:r>
      <w:r w:rsidRPr="00062616">
        <w:rPr>
          <w:rFonts w:ascii="Times New Roman" w:hAnsi="Times New Roman"/>
          <w:color w:val="000000"/>
        </w:rPr>
        <w:t>n thu c</w:t>
      </w:r>
      <w:r w:rsidRPr="00062616">
        <w:rPr>
          <w:rFonts w:ascii="Times New Roman" w:hAnsi="Times New Roman" w:cs=".VnTime"/>
          <w:color w:val="000000"/>
        </w:rPr>
        <w:t>â</w:t>
      </w:r>
      <w:r w:rsidRPr="00062616">
        <w:rPr>
          <w:rFonts w:ascii="Times New Roman" w:hAnsi="Times New Roman"/>
          <w:color w:val="000000"/>
        </w:rPr>
        <w:t xml:space="preserve">n </w:t>
      </w:r>
      <w:r w:rsidRPr="00062616">
        <w:rPr>
          <w:rFonts w:ascii="Times New Roman" w:hAnsi="Times New Roman" w:cs="Arial"/>
          <w:color w:val="000000"/>
        </w:rPr>
        <w:t>đố</w:t>
      </w:r>
      <w:r w:rsidRPr="00062616">
        <w:rPr>
          <w:rFonts w:ascii="Times New Roman" w:hAnsi="Times New Roman"/>
          <w:color w:val="000000"/>
        </w:rPr>
        <w:t>i ng</w:t>
      </w:r>
      <w:r w:rsidRPr="00062616">
        <w:rPr>
          <w:rFonts w:ascii="Times New Roman" w:hAnsi="Times New Roman" w:cs=".VnTime"/>
          <w:color w:val="000000"/>
        </w:rPr>
        <w:t>â</w:t>
      </w:r>
      <w:r w:rsidRPr="00062616">
        <w:rPr>
          <w:rFonts w:ascii="Times New Roman" w:hAnsi="Times New Roman"/>
          <w:color w:val="000000"/>
        </w:rPr>
        <w:t>n s</w:t>
      </w:r>
      <w:r w:rsidRPr="00062616">
        <w:rPr>
          <w:rFonts w:ascii="Times New Roman" w:hAnsi="Times New Roman" w:cs=".VnTime"/>
          <w:color w:val="000000"/>
        </w:rPr>
        <w:t>á</w:t>
      </w:r>
      <w:r w:rsidRPr="00062616">
        <w:rPr>
          <w:rFonts w:ascii="Times New Roman" w:hAnsi="Times New Roman"/>
          <w:color w:val="000000"/>
        </w:rPr>
        <w:t xml:space="preserve">ch </w:t>
      </w:r>
      <w:r w:rsidRPr="00062616">
        <w:rPr>
          <w:rFonts w:ascii="Times New Roman" w:hAnsi="Times New Roman" w:cs="Arial"/>
          <w:color w:val="000000"/>
        </w:rPr>
        <w:t>đị</w:t>
      </w:r>
      <w:r w:rsidRPr="00062616">
        <w:rPr>
          <w:rFonts w:ascii="Times New Roman" w:hAnsi="Times New Roman"/>
          <w:color w:val="000000"/>
        </w:rPr>
        <w:t>a ph</w:t>
      </w:r>
      <w:r w:rsidRPr="00062616">
        <w:rPr>
          <w:rFonts w:ascii="Times New Roman" w:hAnsi="Times New Roman" w:cs="Arial"/>
          <w:color w:val="000000"/>
        </w:rPr>
        <w:t>ươ</w:t>
      </w:r>
      <w:r w:rsidRPr="00062616">
        <w:rPr>
          <w:rFonts w:ascii="Times New Roman" w:hAnsi="Times New Roman"/>
          <w:color w:val="000000"/>
        </w:rPr>
        <w:t>ng, s</w:t>
      </w:r>
      <w:r w:rsidRPr="00062616">
        <w:rPr>
          <w:rFonts w:ascii="Times New Roman" w:hAnsi="Times New Roman" w:cs="Arial"/>
          <w:color w:val="000000"/>
        </w:rPr>
        <w:t>ử</w:t>
      </w:r>
      <w:r w:rsidRPr="00062616">
        <w:rPr>
          <w:rFonts w:ascii="Times New Roman" w:hAnsi="Times New Roman"/>
          <w:color w:val="000000"/>
        </w:rPr>
        <w:t xml:space="preserve"> d</w:t>
      </w:r>
      <w:r w:rsidRPr="00062616">
        <w:rPr>
          <w:rFonts w:ascii="Times New Roman" w:hAnsi="Times New Roman" w:cs="Arial"/>
          <w:color w:val="000000"/>
        </w:rPr>
        <w:t>ụ</w:t>
      </w:r>
      <w:r w:rsidRPr="00062616">
        <w:rPr>
          <w:rFonts w:ascii="Times New Roman" w:hAnsi="Times New Roman"/>
          <w:color w:val="000000"/>
        </w:rPr>
        <w:t>ng to</w:t>
      </w:r>
      <w:r w:rsidRPr="00062616">
        <w:rPr>
          <w:rFonts w:ascii="Times New Roman" w:hAnsi="Times New Roman" w:cs="Arial"/>
          <w:color w:val="000000"/>
        </w:rPr>
        <w:t>à</w:t>
      </w:r>
      <w:r w:rsidRPr="00062616">
        <w:rPr>
          <w:rFonts w:ascii="Times New Roman" w:hAnsi="Times New Roman"/>
          <w:color w:val="000000"/>
        </w:rPr>
        <w:t>n b</w:t>
      </w:r>
      <w:r w:rsidRPr="00062616">
        <w:rPr>
          <w:rFonts w:ascii="Times New Roman" w:hAnsi="Times New Roman" w:cs="Arial"/>
          <w:color w:val="000000"/>
        </w:rPr>
        <w:t>ộ</w:t>
      </w:r>
      <w:r w:rsidRPr="00062616">
        <w:rPr>
          <w:rFonts w:ascii="Times New Roman" w:hAnsi="Times New Roman"/>
          <w:color w:val="000000"/>
        </w:rPr>
        <w:t xml:space="preserve"> cho chi </w:t>
      </w:r>
      <w:r w:rsidRPr="00062616">
        <w:rPr>
          <w:rFonts w:ascii="Times New Roman" w:hAnsi="Times New Roman" w:cs="Arial"/>
          <w:color w:val="000000"/>
        </w:rPr>
        <w:t>đầ</w:t>
      </w:r>
      <w:r w:rsidRPr="00062616">
        <w:rPr>
          <w:rFonts w:ascii="Times New Roman" w:hAnsi="Times New Roman"/>
          <w:color w:val="000000"/>
        </w:rPr>
        <w:t>u t</w:t>
      </w:r>
      <w:r w:rsidRPr="00062616">
        <w:rPr>
          <w:rFonts w:ascii="Times New Roman" w:hAnsi="Times New Roman" w:cs="Arial"/>
          <w:color w:val="000000"/>
        </w:rPr>
        <w:t>ư</w:t>
      </w:r>
      <w:r w:rsidRPr="00062616">
        <w:rPr>
          <w:rFonts w:ascii="Times New Roman" w:hAnsi="Times New Roman"/>
          <w:color w:val="000000"/>
        </w:rPr>
        <w:t xml:space="preserve"> phát tri</w:t>
      </w:r>
      <w:r w:rsidRPr="00062616">
        <w:rPr>
          <w:rFonts w:ascii="Times New Roman" w:hAnsi="Times New Roman" w:cs="Arial"/>
          <w:color w:val="000000"/>
        </w:rPr>
        <w:t>ể</w:t>
      </w:r>
      <w:r w:rsidRPr="00062616">
        <w:rPr>
          <w:rFonts w:ascii="Times New Roman" w:hAnsi="Times New Roman"/>
          <w:color w:val="000000"/>
        </w:rPr>
        <w:t>n.</w:t>
      </w:r>
    </w:p>
    <w:p w:rsidR="008E3E3F" w:rsidRPr="00B442E9" w:rsidRDefault="00F32F94" w:rsidP="001E4658">
      <w:pPr>
        <w:spacing w:before="80"/>
        <w:ind w:firstLine="706"/>
        <w:jc w:val="both"/>
        <w:rPr>
          <w:rFonts w:ascii="Times New Roman" w:hAnsi="Times New Roman"/>
          <w:b/>
        </w:rPr>
      </w:pPr>
      <w:r w:rsidRPr="00B442E9">
        <w:rPr>
          <w:rFonts w:ascii="Times New Roman" w:hAnsi="Times New Roman"/>
          <w:b/>
        </w:rPr>
        <w:t xml:space="preserve">a) </w:t>
      </w:r>
      <w:r w:rsidR="00C852A2">
        <w:rPr>
          <w:rFonts w:ascii="Times New Roman" w:hAnsi="Times New Roman"/>
          <w:b/>
        </w:rPr>
        <w:t>Đối với n</w:t>
      </w:r>
      <w:r w:rsidRPr="00B442E9">
        <w:rPr>
          <w:rFonts w:ascii="Times New Roman" w:hAnsi="Times New Roman"/>
          <w:b/>
        </w:rPr>
        <w:t>gu</w:t>
      </w:r>
      <w:r w:rsidRPr="00B442E9">
        <w:rPr>
          <w:rFonts w:ascii="Times New Roman" w:hAnsi="Times New Roman" w:cs="Arial"/>
          <w:b/>
        </w:rPr>
        <w:t>ồ</w:t>
      </w:r>
      <w:r w:rsidRPr="00B442E9">
        <w:rPr>
          <w:rFonts w:ascii="Times New Roman" w:hAnsi="Times New Roman"/>
          <w:b/>
        </w:rPr>
        <w:t>n v</w:t>
      </w:r>
      <w:r w:rsidRPr="00B442E9">
        <w:rPr>
          <w:rFonts w:ascii="Times New Roman" w:hAnsi="Times New Roman" w:cs="Arial"/>
          <w:b/>
        </w:rPr>
        <w:t>ố</w:t>
      </w:r>
      <w:r w:rsidRPr="00B442E9">
        <w:rPr>
          <w:rFonts w:ascii="Times New Roman" w:hAnsi="Times New Roman"/>
          <w:b/>
        </w:rPr>
        <w:t xml:space="preserve">n Trung </w:t>
      </w:r>
      <w:r w:rsidRPr="00B442E9">
        <w:rPr>
          <w:rFonts w:ascii="Times New Roman" w:hAnsi="Times New Roman" w:cs="Arial"/>
          <w:b/>
        </w:rPr>
        <w:t>ươ</w:t>
      </w:r>
      <w:r w:rsidRPr="00B442E9">
        <w:rPr>
          <w:rFonts w:ascii="Times New Roman" w:hAnsi="Times New Roman"/>
          <w:b/>
        </w:rPr>
        <w:t>ng</w:t>
      </w:r>
    </w:p>
    <w:p w:rsidR="00F32F94" w:rsidRPr="00F32F94" w:rsidRDefault="008E3E3F" w:rsidP="001E4658">
      <w:pPr>
        <w:spacing w:before="80"/>
        <w:ind w:firstLine="706"/>
        <w:jc w:val="both"/>
        <w:rPr>
          <w:rFonts w:ascii="Times New Roman" w:hAnsi="Times New Roman"/>
        </w:rPr>
      </w:pPr>
      <w:r w:rsidRPr="008E3E3F">
        <w:rPr>
          <w:rFonts w:ascii="Times New Roman" w:hAnsi="Times New Roman"/>
        </w:rPr>
        <w:t xml:space="preserve">Hiện tại, kế hoạch </w:t>
      </w:r>
      <w:r w:rsidRPr="008E3E3F">
        <w:rPr>
          <w:rFonts w:ascii="Times New Roman" w:hAnsi="Times New Roman" w:hint="eastAsia"/>
        </w:rPr>
        <w:t>đ</w:t>
      </w:r>
      <w:r w:rsidRPr="008E3E3F">
        <w:rPr>
          <w:rFonts w:ascii="Times New Roman" w:hAnsi="Times New Roman"/>
        </w:rPr>
        <w:t>ầu t</w:t>
      </w:r>
      <w:r w:rsidRPr="008E3E3F">
        <w:rPr>
          <w:rFonts w:ascii="Times New Roman" w:hAnsi="Times New Roman" w:hint="eastAsia"/>
        </w:rPr>
        <w:t>ư</w:t>
      </w:r>
      <w:r w:rsidRPr="008E3E3F">
        <w:rPr>
          <w:rFonts w:ascii="Times New Roman" w:hAnsi="Times New Roman"/>
        </w:rPr>
        <w:t xml:space="preserve"> trung hạn vốn ngân sách Trung </w:t>
      </w:r>
      <w:r w:rsidRPr="008E3E3F">
        <w:rPr>
          <w:rFonts w:ascii="Times New Roman" w:hAnsi="Times New Roman" w:hint="eastAsia"/>
        </w:rPr>
        <w:t>ươ</w:t>
      </w:r>
      <w:r w:rsidRPr="008E3E3F">
        <w:rPr>
          <w:rFonts w:ascii="Times New Roman" w:hAnsi="Times New Roman"/>
        </w:rPr>
        <w:t xml:space="preserve">ng, trái phiếu Chính phủ giai </w:t>
      </w:r>
      <w:r w:rsidRPr="008E3E3F">
        <w:rPr>
          <w:rFonts w:ascii="Times New Roman" w:hAnsi="Times New Roman" w:hint="eastAsia"/>
        </w:rPr>
        <w:t>đ</w:t>
      </w:r>
      <w:r w:rsidRPr="008E3E3F">
        <w:rPr>
          <w:rFonts w:ascii="Times New Roman" w:hAnsi="Times New Roman"/>
        </w:rPr>
        <w:t xml:space="preserve">oạn 2016-2020 của tỉnh </w:t>
      </w:r>
      <w:r w:rsidRPr="008E3E3F">
        <w:rPr>
          <w:rFonts w:ascii="Times New Roman" w:hAnsi="Times New Roman" w:hint="eastAsia"/>
        </w:rPr>
        <w:t>đã</w:t>
      </w:r>
      <w:r w:rsidRPr="008E3E3F">
        <w:rPr>
          <w:rFonts w:ascii="Times New Roman" w:hAnsi="Times New Roman"/>
        </w:rPr>
        <w:t xml:space="preserve"> </w:t>
      </w:r>
      <w:r w:rsidRPr="008E3E3F">
        <w:rPr>
          <w:rFonts w:ascii="Times New Roman" w:hAnsi="Times New Roman" w:hint="eastAsia"/>
        </w:rPr>
        <w:t>đư</w:t>
      </w:r>
      <w:r w:rsidRPr="008E3E3F">
        <w:rPr>
          <w:rFonts w:ascii="Times New Roman" w:hAnsi="Times New Roman"/>
        </w:rPr>
        <w:t>ợc Thủ t</w:t>
      </w:r>
      <w:r w:rsidRPr="008E3E3F">
        <w:rPr>
          <w:rFonts w:ascii="Times New Roman" w:hAnsi="Times New Roman" w:hint="eastAsia"/>
        </w:rPr>
        <w:t>ư</w:t>
      </w:r>
      <w:r w:rsidRPr="008E3E3F">
        <w:rPr>
          <w:rFonts w:ascii="Times New Roman" w:hAnsi="Times New Roman"/>
        </w:rPr>
        <w:t xml:space="preserve">ớng Chính phủ, Bộ Kế hoạch và </w:t>
      </w:r>
      <w:r w:rsidRPr="008E3E3F">
        <w:rPr>
          <w:rFonts w:ascii="Times New Roman" w:hAnsi="Times New Roman" w:hint="eastAsia"/>
        </w:rPr>
        <w:t>Đ</w:t>
      </w:r>
      <w:r w:rsidRPr="008E3E3F">
        <w:rPr>
          <w:rFonts w:ascii="Times New Roman" w:hAnsi="Times New Roman"/>
        </w:rPr>
        <w:t>ầu t</w:t>
      </w:r>
      <w:r w:rsidRPr="008E3E3F">
        <w:rPr>
          <w:rFonts w:ascii="Times New Roman" w:hAnsi="Times New Roman" w:hint="eastAsia"/>
        </w:rPr>
        <w:t>ư</w:t>
      </w:r>
      <w:r w:rsidRPr="008E3E3F">
        <w:rPr>
          <w:rFonts w:ascii="Times New Roman" w:hAnsi="Times New Roman"/>
        </w:rPr>
        <w:t xml:space="preserve"> </w:t>
      </w:r>
      <w:r w:rsidRPr="008E3E3F">
        <w:rPr>
          <w:rFonts w:ascii="Times New Roman" w:hAnsi="Times New Roman" w:hint="eastAsia"/>
        </w:rPr>
        <w:t>đã</w:t>
      </w:r>
      <w:r w:rsidRPr="008E3E3F">
        <w:rPr>
          <w:rFonts w:ascii="Times New Roman" w:hAnsi="Times New Roman"/>
        </w:rPr>
        <w:t xml:space="preserve"> giao chi tiết </w:t>
      </w:r>
      <w:r w:rsidRPr="008E3E3F">
        <w:rPr>
          <w:rFonts w:ascii="Times New Roman" w:hAnsi="Times New Roman" w:hint="eastAsia"/>
        </w:rPr>
        <w:t>đ</w:t>
      </w:r>
      <w:r w:rsidRPr="008E3E3F">
        <w:rPr>
          <w:rFonts w:ascii="Times New Roman" w:hAnsi="Times New Roman"/>
        </w:rPr>
        <w:t>ể triển khai thực hiện</w:t>
      </w:r>
      <w:r>
        <w:rPr>
          <w:rFonts w:ascii="Times New Roman" w:hAnsi="Times New Roman"/>
        </w:rPr>
        <w:t>; trong đó:</w:t>
      </w:r>
    </w:p>
    <w:p w:rsidR="00F32F94" w:rsidRPr="00F32F94" w:rsidRDefault="00B442E9" w:rsidP="001E4658">
      <w:pPr>
        <w:spacing w:before="80"/>
        <w:ind w:firstLine="706"/>
        <w:jc w:val="both"/>
        <w:rPr>
          <w:rFonts w:ascii="Times New Roman" w:hAnsi="Times New Roman"/>
        </w:rPr>
      </w:pPr>
      <w:r>
        <w:rPr>
          <w:rFonts w:ascii="Times New Roman" w:hAnsi="Times New Roman"/>
        </w:rPr>
        <w:t>-</w:t>
      </w:r>
      <w:r w:rsidR="00F32F94" w:rsidRPr="00F32F94">
        <w:rPr>
          <w:rFonts w:ascii="Times New Roman" w:hAnsi="Times New Roman"/>
        </w:rPr>
        <w:t xml:space="preserve"> H</w:t>
      </w:r>
      <w:r w:rsidR="00F32F94" w:rsidRPr="00F32F94">
        <w:rPr>
          <w:rFonts w:ascii="Times New Roman" w:hAnsi="Times New Roman" w:cs="Arial"/>
        </w:rPr>
        <w:t>ỗ</w:t>
      </w:r>
      <w:r w:rsidR="00F32F94" w:rsidRPr="00F32F94">
        <w:rPr>
          <w:rFonts w:ascii="Times New Roman" w:hAnsi="Times New Roman"/>
        </w:rPr>
        <w:t xml:space="preserve"> tr</w:t>
      </w:r>
      <w:r w:rsidR="00F32F94" w:rsidRPr="00F32F94">
        <w:rPr>
          <w:rFonts w:ascii="Times New Roman" w:hAnsi="Times New Roman" w:cs="Arial"/>
        </w:rPr>
        <w:t>ợ</w:t>
      </w:r>
      <w:r w:rsidR="00F32F94" w:rsidRPr="00F32F94">
        <w:rPr>
          <w:rFonts w:ascii="Times New Roman" w:hAnsi="Times New Roman"/>
        </w:rPr>
        <w:t xml:space="preserve"> ng</w:t>
      </w:r>
      <w:r w:rsidR="00F32F94" w:rsidRPr="00F32F94">
        <w:rPr>
          <w:rFonts w:ascii="Times New Roman" w:hAnsi="Times New Roman" w:cs="Arial"/>
        </w:rPr>
        <w:t>ườ</w:t>
      </w:r>
      <w:r w:rsidR="00F32F94" w:rsidRPr="00F32F94">
        <w:rPr>
          <w:rFonts w:ascii="Times New Roman" w:hAnsi="Times New Roman"/>
        </w:rPr>
        <w:t>i c</w:t>
      </w:r>
      <w:r w:rsidR="00F32F94" w:rsidRPr="00F32F94">
        <w:rPr>
          <w:rFonts w:ascii="Times New Roman" w:hAnsi="Times New Roman" w:cs=".VnTime"/>
        </w:rPr>
        <w:t>ó</w:t>
      </w:r>
      <w:r w:rsidR="00F32F94" w:rsidRPr="00F32F94">
        <w:rPr>
          <w:rFonts w:ascii="Times New Roman" w:hAnsi="Times New Roman"/>
        </w:rPr>
        <w:t xml:space="preserve"> c</w:t>
      </w:r>
      <w:r w:rsidR="00F32F94" w:rsidRPr="00F32F94">
        <w:rPr>
          <w:rFonts w:ascii="Times New Roman" w:hAnsi="Times New Roman" w:cs=".VnTime"/>
        </w:rPr>
        <w:t>ô</w:t>
      </w:r>
      <w:r w:rsidR="00F32F94" w:rsidRPr="00F32F94">
        <w:rPr>
          <w:rFonts w:ascii="Times New Roman" w:hAnsi="Times New Roman"/>
        </w:rPr>
        <w:t>ng v</w:t>
      </w:r>
      <w:r w:rsidR="00F32F94" w:rsidRPr="00F32F94">
        <w:rPr>
          <w:rFonts w:ascii="Times New Roman" w:hAnsi="Times New Roman" w:cs="Arial"/>
        </w:rPr>
        <w:t>ớ</w:t>
      </w:r>
      <w:r w:rsidR="00F32F94" w:rsidRPr="00F32F94">
        <w:rPr>
          <w:rFonts w:ascii="Times New Roman" w:hAnsi="Times New Roman"/>
        </w:rPr>
        <w:t>i c</w:t>
      </w:r>
      <w:r w:rsidR="00F32F94" w:rsidRPr="00F32F94">
        <w:rPr>
          <w:rFonts w:ascii="Times New Roman" w:hAnsi="Times New Roman" w:cs=".VnTime"/>
        </w:rPr>
        <w:t>á</w:t>
      </w:r>
      <w:r w:rsidR="00F32F94" w:rsidRPr="00F32F94">
        <w:rPr>
          <w:rFonts w:ascii="Times New Roman" w:hAnsi="Times New Roman"/>
        </w:rPr>
        <w:t>ch m</w:t>
      </w:r>
      <w:r w:rsidR="00F32F94" w:rsidRPr="00F32F94">
        <w:rPr>
          <w:rFonts w:ascii="Times New Roman" w:hAnsi="Times New Roman" w:cs="Arial"/>
        </w:rPr>
        <w:t>ạ</w:t>
      </w:r>
      <w:r w:rsidR="00F32F94" w:rsidRPr="00F32F94">
        <w:rPr>
          <w:rFonts w:ascii="Times New Roman" w:hAnsi="Times New Roman"/>
        </w:rPr>
        <w:t>ng v</w:t>
      </w:r>
      <w:r w:rsidR="00F32F94" w:rsidRPr="00F32F94">
        <w:rPr>
          <w:rFonts w:ascii="Times New Roman" w:hAnsi="Times New Roman" w:cs="Arial"/>
        </w:rPr>
        <w:t>ề</w:t>
      </w:r>
      <w:r w:rsidR="00F32F94" w:rsidRPr="00F32F94">
        <w:rPr>
          <w:rFonts w:ascii="Times New Roman" w:hAnsi="Times New Roman"/>
        </w:rPr>
        <w:t xml:space="preserve"> nh</w:t>
      </w:r>
      <w:r w:rsidR="00F32F94" w:rsidRPr="00F32F94">
        <w:rPr>
          <w:rFonts w:ascii="Times New Roman" w:hAnsi="Times New Roman" w:cs="Arial"/>
        </w:rPr>
        <w:t>à</w:t>
      </w:r>
      <w:r w:rsidR="00F32F94" w:rsidRPr="00F32F94">
        <w:rPr>
          <w:rFonts w:ascii="Times New Roman" w:hAnsi="Times New Roman"/>
        </w:rPr>
        <w:t xml:space="preserve"> </w:t>
      </w:r>
      <w:r w:rsidR="00F32F94" w:rsidRPr="00F32F94">
        <w:rPr>
          <w:rFonts w:ascii="Times New Roman" w:hAnsi="Times New Roman" w:cs="Arial"/>
        </w:rPr>
        <w:t>ở</w:t>
      </w:r>
      <w:r w:rsidR="00F32F94" w:rsidRPr="00F32F94">
        <w:rPr>
          <w:rFonts w:ascii="Times New Roman" w:hAnsi="Times New Roman"/>
        </w:rPr>
        <w:t xml:space="preserve"> theo Quy</w:t>
      </w:r>
      <w:r w:rsidR="00F32F94" w:rsidRPr="00F32F94">
        <w:rPr>
          <w:rFonts w:ascii="Times New Roman" w:hAnsi="Times New Roman" w:cs="Arial"/>
        </w:rPr>
        <w:t>ế</w:t>
      </w:r>
      <w:r w:rsidR="00F32F94" w:rsidRPr="00F32F94">
        <w:rPr>
          <w:rFonts w:ascii="Times New Roman" w:hAnsi="Times New Roman"/>
        </w:rPr>
        <w:t xml:space="preserve">t </w:t>
      </w:r>
      <w:r w:rsidR="00F32F94" w:rsidRPr="00F32F94">
        <w:rPr>
          <w:rFonts w:ascii="Times New Roman" w:hAnsi="Times New Roman" w:cs="Arial"/>
        </w:rPr>
        <w:t>đị</w:t>
      </w:r>
      <w:r w:rsidR="00F32F94" w:rsidRPr="00F32F94">
        <w:rPr>
          <w:rFonts w:ascii="Times New Roman" w:hAnsi="Times New Roman"/>
        </w:rPr>
        <w:t>nh 22/Q</w:t>
      </w:r>
      <w:r w:rsidR="00F32F94" w:rsidRPr="00F32F94">
        <w:rPr>
          <w:rFonts w:ascii="Times New Roman" w:hAnsi="Times New Roman" w:cs="Arial"/>
        </w:rPr>
        <w:t>Đ</w:t>
      </w:r>
      <w:r w:rsidR="00F32F94" w:rsidRPr="00F32F94">
        <w:rPr>
          <w:rFonts w:ascii="Times New Roman" w:hAnsi="Times New Roman"/>
        </w:rPr>
        <w:t>-TTg c</w:t>
      </w:r>
      <w:r w:rsidR="00F32F94" w:rsidRPr="00F32F94">
        <w:rPr>
          <w:rFonts w:ascii="Times New Roman" w:hAnsi="Times New Roman" w:cs="Arial"/>
        </w:rPr>
        <w:t>ủ</w:t>
      </w:r>
      <w:r w:rsidR="00F32F94" w:rsidRPr="00F32F94">
        <w:rPr>
          <w:rFonts w:ascii="Times New Roman" w:hAnsi="Times New Roman"/>
        </w:rPr>
        <w:t>a Th</w:t>
      </w:r>
      <w:r w:rsidR="00F32F94" w:rsidRPr="00F32F94">
        <w:rPr>
          <w:rFonts w:ascii="Times New Roman" w:hAnsi="Times New Roman" w:cs="Arial"/>
        </w:rPr>
        <w:t>ủ</w:t>
      </w:r>
      <w:r w:rsidR="00F32F94" w:rsidRPr="00F32F94">
        <w:rPr>
          <w:rFonts w:ascii="Times New Roman" w:hAnsi="Times New Roman"/>
        </w:rPr>
        <w:t xml:space="preserve"> t</w:t>
      </w:r>
      <w:r w:rsidR="00F32F94" w:rsidRPr="00F32F94">
        <w:rPr>
          <w:rFonts w:ascii="Times New Roman" w:hAnsi="Times New Roman" w:cs="Arial"/>
        </w:rPr>
        <w:t>ướ</w:t>
      </w:r>
      <w:r w:rsidR="00F32F94" w:rsidRPr="00F32F94">
        <w:rPr>
          <w:rFonts w:ascii="Times New Roman" w:hAnsi="Times New Roman"/>
        </w:rPr>
        <w:t>ng Ch</w:t>
      </w:r>
      <w:r w:rsidR="00F32F94" w:rsidRPr="00F32F94">
        <w:rPr>
          <w:rFonts w:ascii="Times New Roman" w:hAnsi="Times New Roman" w:cs=".VnTime"/>
        </w:rPr>
        <w:t>í</w:t>
      </w:r>
      <w:r w:rsidR="00F32F94" w:rsidRPr="00F32F94">
        <w:rPr>
          <w:rFonts w:ascii="Times New Roman" w:hAnsi="Times New Roman"/>
        </w:rPr>
        <w:t>nh ph</w:t>
      </w:r>
      <w:r w:rsidR="00F32F94" w:rsidRPr="00F32F94">
        <w:rPr>
          <w:rFonts w:ascii="Times New Roman" w:hAnsi="Times New Roman" w:cs="Arial"/>
        </w:rPr>
        <w:t>ủ</w:t>
      </w:r>
      <w:r w:rsidR="00F32F94" w:rsidRPr="00F32F94">
        <w:rPr>
          <w:rFonts w:ascii="Times New Roman" w:hAnsi="Times New Roman"/>
        </w:rPr>
        <w:t xml:space="preserve">: </w:t>
      </w:r>
      <w:r w:rsidR="008E3E3F">
        <w:rPr>
          <w:rFonts w:ascii="Times New Roman" w:hAnsi="Times New Roman"/>
        </w:rPr>
        <w:t xml:space="preserve">Tổng số vốn </w:t>
      </w:r>
      <w:r w:rsidR="00C720A3">
        <w:rPr>
          <w:rFonts w:ascii="Times New Roman" w:hAnsi="Times New Roman"/>
        </w:rPr>
        <w:t xml:space="preserve">giai đoạn 2018-2020 </w:t>
      </w:r>
      <w:r w:rsidR="008E3E3F">
        <w:rPr>
          <w:rFonts w:ascii="Times New Roman" w:hAnsi="Times New Roman"/>
        </w:rPr>
        <w:t xml:space="preserve">là 103,968 </w:t>
      </w:r>
      <w:r w:rsidR="00F32F94" w:rsidRPr="00F32F94">
        <w:rPr>
          <w:rFonts w:ascii="Times New Roman" w:hAnsi="Times New Roman"/>
        </w:rPr>
        <w:t>t</w:t>
      </w:r>
      <w:r w:rsidR="00F32F94" w:rsidRPr="00F32F94">
        <w:rPr>
          <w:rFonts w:ascii="Times New Roman" w:hAnsi="Times New Roman" w:cs="Arial"/>
        </w:rPr>
        <w:t>ỷ</w:t>
      </w:r>
      <w:r w:rsidR="00F32F94" w:rsidRPr="00F32F94">
        <w:rPr>
          <w:rFonts w:ascii="Times New Roman" w:hAnsi="Times New Roman"/>
        </w:rPr>
        <w:t xml:space="preserve"> </w:t>
      </w:r>
      <w:r w:rsidR="00F32F94" w:rsidRPr="00F32F94">
        <w:rPr>
          <w:rFonts w:ascii="Times New Roman" w:hAnsi="Times New Roman" w:cs="Arial"/>
        </w:rPr>
        <w:t>đồ</w:t>
      </w:r>
      <w:r w:rsidR="008E3E3F">
        <w:rPr>
          <w:rFonts w:ascii="Times New Roman" w:hAnsi="Times New Roman"/>
        </w:rPr>
        <w:t>ng, dự kiến phân bổ hết trong năm 2018.</w:t>
      </w:r>
    </w:p>
    <w:p w:rsidR="00F32F94" w:rsidRPr="00F32F94" w:rsidRDefault="00B442E9" w:rsidP="001E4658">
      <w:pPr>
        <w:spacing w:before="80"/>
        <w:ind w:firstLine="706"/>
        <w:jc w:val="both"/>
        <w:rPr>
          <w:rFonts w:ascii="Times New Roman" w:hAnsi="Times New Roman"/>
        </w:rPr>
      </w:pPr>
      <w:r>
        <w:rPr>
          <w:rFonts w:ascii="Times New Roman" w:hAnsi="Times New Roman"/>
        </w:rPr>
        <w:t>-</w:t>
      </w:r>
      <w:r w:rsidR="00F32F94" w:rsidRPr="00F32F94">
        <w:rPr>
          <w:rFonts w:ascii="Times New Roman" w:hAnsi="Times New Roman"/>
        </w:rPr>
        <w:t xml:space="preserve"> V</w:t>
      </w:r>
      <w:r w:rsidR="00F32F94" w:rsidRPr="00F32F94">
        <w:rPr>
          <w:rFonts w:ascii="Times New Roman" w:hAnsi="Times New Roman" w:cs="Arial"/>
        </w:rPr>
        <w:t>ố</w:t>
      </w:r>
      <w:r w:rsidR="00F32F94" w:rsidRPr="00F32F94">
        <w:rPr>
          <w:rFonts w:ascii="Times New Roman" w:hAnsi="Times New Roman"/>
        </w:rPr>
        <w:t xml:space="preserve">n </w:t>
      </w:r>
      <w:r w:rsidR="00F32F94" w:rsidRPr="00F32F94">
        <w:rPr>
          <w:rFonts w:ascii="Times New Roman" w:hAnsi="Times New Roman" w:cs="Arial"/>
        </w:rPr>
        <w:t>đầ</w:t>
      </w:r>
      <w:r w:rsidR="00F32F94" w:rsidRPr="00F32F94">
        <w:rPr>
          <w:rFonts w:ascii="Times New Roman" w:hAnsi="Times New Roman"/>
        </w:rPr>
        <w:t>u t</w:t>
      </w:r>
      <w:r w:rsidR="00F32F94" w:rsidRPr="00F32F94">
        <w:rPr>
          <w:rFonts w:ascii="Times New Roman" w:hAnsi="Times New Roman" w:cs="Arial"/>
        </w:rPr>
        <w:t>ư</w:t>
      </w:r>
      <w:r w:rsidR="00F32F94" w:rsidRPr="00F32F94">
        <w:rPr>
          <w:rFonts w:ascii="Times New Roman" w:hAnsi="Times New Roman"/>
        </w:rPr>
        <w:t xml:space="preserve"> theo các ch</w:t>
      </w:r>
      <w:r w:rsidR="00F32F94" w:rsidRPr="00F32F94">
        <w:rPr>
          <w:rFonts w:ascii="Times New Roman" w:hAnsi="Times New Roman" w:cs="Arial"/>
        </w:rPr>
        <w:t>ươ</w:t>
      </w:r>
      <w:r w:rsidR="00F32F94" w:rsidRPr="00F32F94">
        <w:rPr>
          <w:rFonts w:ascii="Times New Roman" w:hAnsi="Times New Roman"/>
        </w:rPr>
        <w:t>ng trình m</w:t>
      </w:r>
      <w:r w:rsidR="00F32F94" w:rsidRPr="00F32F94">
        <w:rPr>
          <w:rFonts w:ascii="Times New Roman" w:hAnsi="Times New Roman" w:cs="Arial"/>
        </w:rPr>
        <w:t>ụ</w:t>
      </w:r>
      <w:r w:rsidR="00F32F94" w:rsidRPr="00F32F94">
        <w:rPr>
          <w:rFonts w:ascii="Times New Roman" w:hAnsi="Times New Roman"/>
        </w:rPr>
        <w:t>c ti</w:t>
      </w:r>
      <w:r w:rsidR="00F32F94" w:rsidRPr="00F32F94">
        <w:rPr>
          <w:rFonts w:ascii="Times New Roman" w:hAnsi="Times New Roman" w:cs=".VnTime"/>
        </w:rPr>
        <w:t>ê</w:t>
      </w:r>
      <w:r w:rsidR="00F32F94" w:rsidRPr="00F32F94">
        <w:rPr>
          <w:rFonts w:ascii="Times New Roman" w:hAnsi="Times New Roman"/>
        </w:rPr>
        <w:t>u</w:t>
      </w:r>
      <w:r w:rsidR="00C720A3">
        <w:rPr>
          <w:rFonts w:ascii="Times New Roman" w:hAnsi="Times New Roman"/>
        </w:rPr>
        <w:t xml:space="preserve">: Tổng số vốn giai đoạn 2018-2020 là 2.944,115 </w:t>
      </w:r>
      <w:r w:rsidR="00C720A3" w:rsidRPr="00F32F94">
        <w:rPr>
          <w:rFonts w:ascii="Times New Roman" w:hAnsi="Times New Roman"/>
        </w:rPr>
        <w:t>t</w:t>
      </w:r>
      <w:r w:rsidR="00C720A3" w:rsidRPr="00F32F94">
        <w:rPr>
          <w:rFonts w:ascii="Times New Roman" w:hAnsi="Times New Roman" w:cs="Arial"/>
        </w:rPr>
        <w:t>ỷ</w:t>
      </w:r>
      <w:r w:rsidR="00C720A3" w:rsidRPr="00F32F94">
        <w:rPr>
          <w:rFonts w:ascii="Times New Roman" w:hAnsi="Times New Roman"/>
        </w:rPr>
        <w:t xml:space="preserve"> </w:t>
      </w:r>
      <w:r w:rsidR="00C720A3" w:rsidRPr="00F32F94">
        <w:rPr>
          <w:rFonts w:ascii="Times New Roman" w:hAnsi="Times New Roman" w:cs="Arial"/>
        </w:rPr>
        <w:t>đồ</w:t>
      </w:r>
      <w:r w:rsidR="00C720A3">
        <w:rPr>
          <w:rFonts w:ascii="Times New Roman" w:hAnsi="Times New Roman"/>
        </w:rPr>
        <w:t>ng, dự kiến phân bổ trong 03 năm</w:t>
      </w:r>
      <w:r w:rsidR="00F32F94" w:rsidRPr="00F32F94">
        <w:rPr>
          <w:rFonts w:ascii="Times New Roman" w:hAnsi="Times New Roman"/>
        </w:rPr>
        <w:t>.</w:t>
      </w:r>
    </w:p>
    <w:p w:rsidR="00C720A3" w:rsidRDefault="00B442E9" w:rsidP="001E4658">
      <w:pPr>
        <w:spacing w:before="80"/>
        <w:ind w:firstLine="706"/>
        <w:jc w:val="both"/>
        <w:rPr>
          <w:rFonts w:ascii="Times New Roman" w:hAnsi="Times New Roman"/>
        </w:rPr>
      </w:pPr>
      <w:r>
        <w:rPr>
          <w:rFonts w:ascii="Times New Roman" w:hAnsi="Times New Roman"/>
        </w:rPr>
        <w:t>-</w:t>
      </w:r>
      <w:r w:rsidR="00F32F94" w:rsidRPr="00F32F94">
        <w:rPr>
          <w:rFonts w:ascii="Times New Roman" w:hAnsi="Times New Roman"/>
        </w:rPr>
        <w:t xml:space="preserve"> V</w:t>
      </w:r>
      <w:r w:rsidR="00F32F94" w:rsidRPr="00F32F94">
        <w:rPr>
          <w:rFonts w:ascii="Times New Roman" w:hAnsi="Times New Roman" w:cs="Arial"/>
        </w:rPr>
        <w:t>ố</w:t>
      </w:r>
      <w:r w:rsidR="00F32F94" w:rsidRPr="00F32F94">
        <w:rPr>
          <w:rFonts w:ascii="Times New Roman" w:hAnsi="Times New Roman"/>
        </w:rPr>
        <w:t>n ch</w:t>
      </w:r>
      <w:r w:rsidR="00F32F94" w:rsidRPr="00F32F94">
        <w:rPr>
          <w:rFonts w:ascii="Times New Roman" w:hAnsi="Times New Roman" w:cs="Arial"/>
        </w:rPr>
        <w:t>ươ</w:t>
      </w:r>
      <w:r w:rsidR="00F32F94" w:rsidRPr="00F32F94">
        <w:rPr>
          <w:rFonts w:ascii="Times New Roman" w:hAnsi="Times New Roman"/>
        </w:rPr>
        <w:t>ng trình m</w:t>
      </w:r>
      <w:r w:rsidR="00F32F94" w:rsidRPr="00F32F94">
        <w:rPr>
          <w:rFonts w:ascii="Times New Roman" w:hAnsi="Times New Roman" w:cs="Arial"/>
        </w:rPr>
        <w:t>ụ</w:t>
      </w:r>
      <w:r w:rsidR="00F32F94" w:rsidRPr="00F32F94">
        <w:rPr>
          <w:rFonts w:ascii="Times New Roman" w:hAnsi="Times New Roman"/>
        </w:rPr>
        <w:t>c ti</w:t>
      </w:r>
      <w:r w:rsidR="00F32F94" w:rsidRPr="00F32F94">
        <w:rPr>
          <w:rFonts w:ascii="Times New Roman" w:hAnsi="Times New Roman" w:cs=".VnTime"/>
        </w:rPr>
        <w:t>ê</w:t>
      </w:r>
      <w:r w:rsidR="00F32F94" w:rsidRPr="00F32F94">
        <w:rPr>
          <w:rFonts w:ascii="Times New Roman" w:hAnsi="Times New Roman"/>
        </w:rPr>
        <w:t>u qu</w:t>
      </w:r>
      <w:r w:rsidR="00F32F94" w:rsidRPr="00F32F94">
        <w:rPr>
          <w:rFonts w:ascii="Times New Roman" w:hAnsi="Times New Roman" w:cs="Arial"/>
        </w:rPr>
        <w:t>ố</w:t>
      </w:r>
      <w:r w:rsidR="00F32F94" w:rsidRPr="00F32F94">
        <w:rPr>
          <w:rFonts w:ascii="Times New Roman" w:hAnsi="Times New Roman"/>
        </w:rPr>
        <w:t xml:space="preserve">c gia: </w:t>
      </w:r>
      <w:r w:rsidR="00C720A3">
        <w:rPr>
          <w:rFonts w:ascii="Times New Roman" w:hAnsi="Times New Roman"/>
        </w:rPr>
        <w:t xml:space="preserve">Tổng số vốn giai đoạn 2018-2020 là </w:t>
      </w:r>
      <w:r w:rsidR="006C4186">
        <w:rPr>
          <w:rFonts w:ascii="Times New Roman" w:hAnsi="Times New Roman"/>
        </w:rPr>
        <w:t>1.447,201</w:t>
      </w:r>
      <w:r w:rsidR="00C720A3">
        <w:rPr>
          <w:rFonts w:ascii="Times New Roman" w:hAnsi="Times New Roman"/>
        </w:rPr>
        <w:t xml:space="preserve"> </w:t>
      </w:r>
      <w:r w:rsidR="00C720A3" w:rsidRPr="00F32F94">
        <w:rPr>
          <w:rFonts w:ascii="Times New Roman" w:hAnsi="Times New Roman"/>
        </w:rPr>
        <w:t>t</w:t>
      </w:r>
      <w:r w:rsidR="00C720A3" w:rsidRPr="00F32F94">
        <w:rPr>
          <w:rFonts w:ascii="Times New Roman" w:hAnsi="Times New Roman" w:cs="Arial"/>
        </w:rPr>
        <w:t>ỷ</w:t>
      </w:r>
      <w:r w:rsidR="00C720A3" w:rsidRPr="00F32F94">
        <w:rPr>
          <w:rFonts w:ascii="Times New Roman" w:hAnsi="Times New Roman"/>
        </w:rPr>
        <w:t xml:space="preserve"> </w:t>
      </w:r>
      <w:r w:rsidR="00C720A3" w:rsidRPr="00F32F94">
        <w:rPr>
          <w:rFonts w:ascii="Times New Roman" w:hAnsi="Times New Roman" w:cs="Arial"/>
        </w:rPr>
        <w:t>đồ</w:t>
      </w:r>
      <w:r w:rsidR="00C720A3">
        <w:rPr>
          <w:rFonts w:ascii="Times New Roman" w:hAnsi="Times New Roman"/>
        </w:rPr>
        <w:t>ng, dự kiến phân bổ trong 03 năm.</w:t>
      </w:r>
    </w:p>
    <w:p w:rsidR="00F32F94" w:rsidRPr="00F32F94" w:rsidRDefault="00B442E9" w:rsidP="001E4658">
      <w:pPr>
        <w:spacing w:before="80"/>
        <w:ind w:firstLine="706"/>
        <w:jc w:val="both"/>
        <w:rPr>
          <w:rFonts w:ascii="Times New Roman" w:hAnsi="Times New Roman"/>
        </w:rPr>
      </w:pPr>
      <w:r>
        <w:rPr>
          <w:rFonts w:ascii="Times New Roman" w:hAnsi="Times New Roman"/>
        </w:rPr>
        <w:lastRenderedPageBreak/>
        <w:t>-</w:t>
      </w:r>
      <w:r w:rsidR="00F32F94" w:rsidRPr="00F32F94">
        <w:rPr>
          <w:rFonts w:ascii="Times New Roman" w:hAnsi="Times New Roman"/>
        </w:rPr>
        <w:t xml:space="preserve"> V</w:t>
      </w:r>
      <w:r w:rsidR="00F32F94" w:rsidRPr="00F32F94">
        <w:rPr>
          <w:rFonts w:ascii="Times New Roman" w:hAnsi="Times New Roman" w:cs="Arial"/>
        </w:rPr>
        <w:t>ố</w:t>
      </w:r>
      <w:r w:rsidR="00F32F94" w:rsidRPr="00F32F94">
        <w:rPr>
          <w:rFonts w:ascii="Times New Roman" w:hAnsi="Times New Roman"/>
        </w:rPr>
        <w:t>n n</w:t>
      </w:r>
      <w:r w:rsidR="00F32F94" w:rsidRPr="00F32F94">
        <w:rPr>
          <w:rFonts w:ascii="Times New Roman" w:hAnsi="Times New Roman" w:cs="Arial"/>
        </w:rPr>
        <w:t>ướ</w:t>
      </w:r>
      <w:r w:rsidR="00F32F94" w:rsidRPr="00F32F94">
        <w:rPr>
          <w:rFonts w:ascii="Times New Roman" w:hAnsi="Times New Roman"/>
        </w:rPr>
        <w:t>c ngo</w:t>
      </w:r>
      <w:r w:rsidR="00F32F94" w:rsidRPr="00F32F94">
        <w:rPr>
          <w:rFonts w:ascii="Times New Roman" w:hAnsi="Times New Roman" w:cs="Arial"/>
        </w:rPr>
        <w:t>à</w:t>
      </w:r>
      <w:r w:rsidR="00F32F94" w:rsidRPr="00F32F94">
        <w:rPr>
          <w:rFonts w:ascii="Times New Roman" w:hAnsi="Times New Roman"/>
        </w:rPr>
        <w:t>i (ODA)</w:t>
      </w:r>
      <w:r w:rsidR="00C720A3">
        <w:rPr>
          <w:rFonts w:ascii="Times New Roman" w:hAnsi="Times New Roman"/>
        </w:rPr>
        <w:t xml:space="preserve">: Tổng số vốn giai đoạn 2018-2020 là 370,787 </w:t>
      </w:r>
      <w:r w:rsidR="00C720A3" w:rsidRPr="00F32F94">
        <w:rPr>
          <w:rFonts w:ascii="Times New Roman" w:hAnsi="Times New Roman"/>
        </w:rPr>
        <w:t>t</w:t>
      </w:r>
      <w:r w:rsidR="00C720A3" w:rsidRPr="00F32F94">
        <w:rPr>
          <w:rFonts w:ascii="Times New Roman" w:hAnsi="Times New Roman" w:cs="Arial"/>
        </w:rPr>
        <w:t>ỷ</w:t>
      </w:r>
      <w:r w:rsidR="00C720A3" w:rsidRPr="00F32F94">
        <w:rPr>
          <w:rFonts w:ascii="Times New Roman" w:hAnsi="Times New Roman"/>
        </w:rPr>
        <w:t xml:space="preserve"> </w:t>
      </w:r>
      <w:r w:rsidR="00C720A3" w:rsidRPr="00F32F94">
        <w:rPr>
          <w:rFonts w:ascii="Times New Roman" w:hAnsi="Times New Roman" w:cs="Arial"/>
        </w:rPr>
        <w:t>đồ</w:t>
      </w:r>
      <w:r w:rsidR="00C720A3">
        <w:rPr>
          <w:rFonts w:ascii="Times New Roman" w:hAnsi="Times New Roman"/>
        </w:rPr>
        <w:t>ng, dự kiến phân bổ trong 03 năm.</w:t>
      </w:r>
    </w:p>
    <w:p w:rsidR="00F32F94" w:rsidRDefault="00AC6E9B" w:rsidP="001E4658">
      <w:pPr>
        <w:spacing w:before="80"/>
        <w:ind w:firstLine="706"/>
        <w:jc w:val="both"/>
        <w:rPr>
          <w:rFonts w:ascii="Times New Roman" w:hAnsi="Times New Roman"/>
        </w:rPr>
      </w:pPr>
      <w:r>
        <w:rPr>
          <w:rFonts w:ascii="Times New Roman" w:hAnsi="Times New Roman"/>
        </w:rPr>
        <w:t>-</w:t>
      </w:r>
      <w:r w:rsidR="00F32F94" w:rsidRPr="00F32F94">
        <w:rPr>
          <w:rFonts w:ascii="Times New Roman" w:hAnsi="Times New Roman"/>
        </w:rPr>
        <w:t xml:space="preserve"> V</w:t>
      </w:r>
      <w:r w:rsidR="00F32F94" w:rsidRPr="00F32F94">
        <w:rPr>
          <w:rFonts w:ascii="Times New Roman" w:hAnsi="Times New Roman" w:cs="Arial"/>
        </w:rPr>
        <w:t>ố</w:t>
      </w:r>
      <w:r w:rsidR="00F32F94" w:rsidRPr="00F32F94">
        <w:rPr>
          <w:rFonts w:ascii="Times New Roman" w:hAnsi="Times New Roman"/>
        </w:rPr>
        <w:t>n Tr</w:t>
      </w:r>
      <w:r w:rsidR="00F32F94" w:rsidRPr="00F32F94">
        <w:rPr>
          <w:rFonts w:ascii="Times New Roman" w:hAnsi="Times New Roman" w:cs=".VnTime"/>
        </w:rPr>
        <w:t>á</w:t>
      </w:r>
      <w:r w:rsidR="00F32F94" w:rsidRPr="00F32F94">
        <w:rPr>
          <w:rFonts w:ascii="Times New Roman" w:hAnsi="Times New Roman"/>
        </w:rPr>
        <w:t>i phi</w:t>
      </w:r>
      <w:r w:rsidR="00F32F94" w:rsidRPr="00F32F94">
        <w:rPr>
          <w:rFonts w:ascii="Times New Roman" w:hAnsi="Times New Roman" w:cs="Arial"/>
        </w:rPr>
        <w:t>ế</w:t>
      </w:r>
      <w:r w:rsidR="00F32F94" w:rsidRPr="00F32F94">
        <w:rPr>
          <w:rFonts w:ascii="Times New Roman" w:hAnsi="Times New Roman"/>
        </w:rPr>
        <w:t>u Ch</w:t>
      </w:r>
      <w:r w:rsidR="00F32F94" w:rsidRPr="00F32F94">
        <w:rPr>
          <w:rFonts w:ascii="Times New Roman" w:hAnsi="Times New Roman" w:cs=".VnTime"/>
        </w:rPr>
        <w:t>í</w:t>
      </w:r>
      <w:r w:rsidR="00F32F94" w:rsidRPr="00F32F94">
        <w:rPr>
          <w:rFonts w:ascii="Times New Roman" w:hAnsi="Times New Roman"/>
        </w:rPr>
        <w:t>nh ph</w:t>
      </w:r>
      <w:r w:rsidR="00F32F94" w:rsidRPr="00F32F94">
        <w:rPr>
          <w:rFonts w:ascii="Times New Roman" w:hAnsi="Times New Roman" w:cs="Arial"/>
        </w:rPr>
        <w:t>ủ</w:t>
      </w:r>
      <w:r w:rsidR="00F32F94" w:rsidRPr="00F32F94">
        <w:rPr>
          <w:rFonts w:ascii="Times New Roman" w:hAnsi="Times New Roman"/>
        </w:rPr>
        <w:t xml:space="preserve"> l</w:t>
      </w:r>
      <w:r w:rsidR="00F32F94" w:rsidRPr="00F32F94">
        <w:rPr>
          <w:rFonts w:ascii="Times New Roman" w:hAnsi="Times New Roman" w:cs="Arial"/>
        </w:rPr>
        <w:t>à</w:t>
      </w:r>
      <w:r w:rsidR="00F32F94" w:rsidRPr="00F32F94">
        <w:rPr>
          <w:rFonts w:ascii="Times New Roman" w:hAnsi="Times New Roman"/>
        </w:rPr>
        <w:t xml:space="preserve">: </w:t>
      </w:r>
      <w:r w:rsidR="00C720A3">
        <w:rPr>
          <w:rFonts w:ascii="Times New Roman" w:hAnsi="Times New Roman"/>
        </w:rPr>
        <w:t xml:space="preserve">Tổng số vốn giai đoạn 2018-2020 là 565 </w:t>
      </w:r>
      <w:r w:rsidR="00C720A3" w:rsidRPr="00F32F94">
        <w:rPr>
          <w:rFonts w:ascii="Times New Roman" w:hAnsi="Times New Roman"/>
        </w:rPr>
        <w:t>t</w:t>
      </w:r>
      <w:r w:rsidR="00C720A3" w:rsidRPr="00F32F94">
        <w:rPr>
          <w:rFonts w:ascii="Times New Roman" w:hAnsi="Times New Roman" w:cs="Arial"/>
        </w:rPr>
        <w:t>ỷ</w:t>
      </w:r>
      <w:r w:rsidR="00C720A3" w:rsidRPr="00F32F94">
        <w:rPr>
          <w:rFonts w:ascii="Times New Roman" w:hAnsi="Times New Roman"/>
        </w:rPr>
        <w:t xml:space="preserve"> </w:t>
      </w:r>
      <w:r w:rsidR="00C720A3" w:rsidRPr="00F32F94">
        <w:rPr>
          <w:rFonts w:ascii="Times New Roman" w:hAnsi="Times New Roman" w:cs="Arial"/>
        </w:rPr>
        <w:t>đồ</w:t>
      </w:r>
      <w:r w:rsidR="00C720A3">
        <w:rPr>
          <w:rFonts w:ascii="Times New Roman" w:hAnsi="Times New Roman"/>
        </w:rPr>
        <w:t>ng, dự kiến phân bổ hết trong năm 2018.</w:t>
      </w:r>
    </w:p>
    <w:p w:rsidR="00B442E9" w:rsidRPr="00B442E9" w:rsidRDefault="00B442E9" w:rsidP="001E4658">
      <w:pPr>
        <w:spacing w:before="80"/>
        <w:ind w:firstLine="706"/>
        <w:jc w:val="both"/>
        <w:rPr>
          <w:rFonts w:ascii="Times New Roman" w:hAnsi="Times New Roman"/>
          <w:b/>
        </w:rPr>
      </w:pPr>
      <w:r w:rsidRPr="00B442E9">
        <w:rPr>
          <w:rFonts w:ascii="Times New Roman" w:hAnsi="Times New Roman"/>
          <w:b/>
        </w:rPr>
        <w:t xml:space="preserve">b) </w:t>
      </w:r>
      <w:r w:rsidR="00A81E8D">
        <w:rPr>
          <w:rFonts w:ascii="Times New Roman" w:hAnsi="Times New Roman"/>
          <w:b/>
        </w:rPr>
        <w:t>Đối với n</w:t>
      </w:r>
      <w:r w:rsidRPr="00B442E9">
        <w:rPr>
          <w:rFonts w:ascii="Times New Roman" w:hAnsi="Times New Roman"/>
          <w:b/>
        </w:rPr>
        <w:t xml:space="preserve">guồn vốn </w:t>
      </w:r>
      <w:r w:rsidR="00A81E8D">
        <w:rPr>
          <w:rFonts w:ascii="Times New Roman" w:hAnsi="Times New Roman"/>
          <w:b/>
        </w:rPr>
        <w:t>đ</w:t>
      </w:r>
      <w:r w:rsidRPr="00B442E9">
        <w:rPr>
          <w:rFonts w:ascii="Times New Roman" w:hAnsi="Times New Roman"/>
          <w:b/>
        </w:rPr>
        <w:t>ịa ph</w:t>
      </w:r>
      <w:r w:rsidRPr="00B442E9">
        <w:rPr>
          <w:rFonts w:ascii="Times New Roman" w:hAnsi="Times New Roman" w:hint="eastAsia"/>
          <w:b/>
        </w:rPr>
        <w:t>ươ</w:t>
      </w:r>
      <w:r w:rsidRPr="00B442E9">
        <w:rPr>
          <w:rFonts w:ascii="Times New Roman" w:hAnsi="Times New Roman"/>
          <w:b/>
        </w:rPr>
        <w:t>ng</w:t>
      </w:r>
    </w:p>
    <w:p w:rsidR="00B442E9" w:rsidRPr="00B442E9" w:rsidRDefault="00B442E9" w:rsidP="001E4658">
      <w:pPr>
        <w:spacing w:before="80"/>
        <w:ind w:firstLine="706"/>
        <w:jc w:val="both"/>
        <w:rPr>
          <w:rFonts w:ascii="Times New Roman" w:hAnsi="Times New Roman"/>
        </w:rPr>
      </w:pPr>
      <w:r w:rsidRPr="00B442E9">
        <w:rPr>
          <w:rFonts w:ascii="Times New Roman" w:hAnsi="Times New Roman"/>
        </w:rPr>
        <w:t>- Ngu</w:t>
      </w:r>
      <w:r w:rsidRPr="00B442E9">
        <w:rPr>
          <w:rFonts w:ascii="Times New Roman" w:hAnsi="Times New Roman" w:cs="Arial"/>
        </w:rPr>
        <w:t>ồ</w:t>
      </w:r>
      <w:r w:rsidRPr="00B442E9">
        <w:rPr>
          <w:rFonts w:ascii="Times New Roman" w:hAnsi="Times New Roman"/>
        </w:rPr>
        <w:t>n Ng</w:t>
      </w:r>
      <w:r w:rsidRPr="00B442E9">
        <w:rPr>
          <w:rFonts w:ascii="Times New Roman" w:hAnsi="Times New Roman" w:cs=".VnTime"/>
        </w:rPr>
        <w:t>â</w:t>
      </w:r>
      <w:r w:rsidRPr="00B442E9">
        <w:rPr>
          <w:rFonts w:ascii="Times New Roman" w:hAnsi="Times New Roman"/>
        </w:rPr>
        <w:t>n s</w:t>
      </w:r>
      <w:r w:rsidRPr="00B442E9">
        <w:rPr>
          <w:rFonts w:ascii="Times New Roman" w:hAnsi="Times New Roman" w:cs=".VnTime"/>
        </w:rPr>
        <w:t>á</w:t>
      </w:r>
      <w:r w:rsidRPr="00B442E9">
        <w:rPr>
          <w:rFonts w:ascii="Times New Roman" w:hAnsi="Times New Roman"/>
        </w:rPr>
        <w:t>ch t</w:t>
      </w:r>
      <w:r w:rsidRPr="00B442E9">
        <w:rPr>
          <w:rFonts w:ascii="Times New Roman" w:hAnsi="Times New Roman" w:cs="Arial"/>
        </w:rPr>
        <w:t>ậ</w:t>
      </w:r>
      <w:r w:rsidRPr="00B442E9">
        <w:rPr>
          <w:rFonts w:ascii="Times New Roman" w:hAnsi="Times New Roman"/>
        </w:rPr>
        <w:t xml:space="preserve">p trung: </w:t>
      </w:r>
      <w:r w:rsidR="00FD441F">
        <w:rPr>
          <w:rFonts w:ascii="Times New Roman" w:hAnsi="Times New Roman"/>
        </w:rPr>
        <w:t xml:space="preserve">Tổng số vốn giai đoạn 2018-2020 là 1.748,827 </w:t>
      </w:r>
      <w:r w:rsidR="00FD441F" w:rsidRPr="00F32F94">
        <w:rPr>
          <w:rFonts w:ascii="Times New Roman" w:hAnsi="Times New Roman"/>
        </w:rPr>
        <w:t>t</w:t>
      </w:r>
      <w:r w:rsidR="00FD441F" w:rsidRPr="00F32F94">
        <w:rPr>
          <w:rFonts w:ascii="Times New Roman" w:hAnsi="Times New Roman" w:cs="Arial"/>
        </w:rPr>
        <w:t>ỷ</w:t>
      </w:r>
      <w:r w:rsidR="00FD441F" w:rsidRPr="00F32F94">
        <w:rPr>
          <w:rFonts w:ascii="Times New Roman" w:hAnsi="Times New Roman"/>
        </w:rPr>
        <w:t xml:space="preserve"> </w:t>
      </w:r>
      <w:r w:rsidR="00FD441F" w:rsidRPr="00F32F94">
        <w:rPr>
          <w:rFonts w:ascii="Times New Roman" w:hAnsi="Times New Roman" w:cs="Arial"/>
        </w:rPr>
        <w:t>đồ</w:t>
      </w:r>
      <w:r w:rsidR="00FD441F">
        <w:rPr>
          <w:rFonts w:ascii="Times New Roman" w:hAnsi="Times New Roman"/>
        </w:rPr>
        <w:t>ng, dự kiến phân bổ trong 03 năm.</w:t>
      </w:r>
    </w:p>
    <w:p w:rsidR="00B442E9" w:rsidRPr="00B442E9" w:rsidRDefault="00B442E9" w:rsidP="001E4658">
      <w:pPr>
        <w:spacing w:before="80"/>
        <w:ind w:firstLine="706"/>
        <w:jc w:val="both"/>
        <w:rPr>
          <w:rFonts w:ascii="Times New Roman" w:hAnsi="Times New Roman"/>
        </w:rPr>
      </w:pPr>
      <w:r w:rsidRPr="00B442E9">
        <w:rPr>
          <w:rFonts w:ascii="Times New Roman" w:hAnsi="Times New Roman"/>
        </w:rPr>
        <w:t>- Ti</w:t>
      </w:r>
      <w:r w:rsidRPr="00B442E9">
        <w:rPr>
          <w:rFonts w:ascii="Times New Roman" w:hAnsi="Times New Roman" w:cs="Arial"/>
        </w:rPr>
        <w:t>ề</w:t>
      </w:r>
      <w:r w:rsidRPr="00B442E9">
        <w:rPr>
          <w:rFonts w:ascii="Times New Roman" w:hAnsi="Times New Roman"/>
        </w:rPr>
        <w:t>n thu c</w:t>
      </w:r>
      <w:r w:rsidRPr="00B442E9">
        <w:rPr>
          <w:rFonts w:ascii="Times New Roman" w:hAnsi="Times New Roman" w:cs="Arial"/>
        </w:rPr>
        <w:t>ấ</w:t>
      </w:r>
      <w:r w:rsidRPr="00B442E9">
        <w:rPr>
          <w:rFonts w:ascii="Times New Roman" w:hAnsi="Times New Roman"/>
        </w:rPr>
        <w:t>p quy</w:t>
      </w:r>
      <w:r w:rsidRPr="00B442E9">
        <w:rPr>
          <w:rFonts w:ascii="Times New Roman" w:hAnsi="Times New Roman" w:cs="Arial"/>
        </w:rPr>
        <w:t>ề</w:t>
      </w:r>
      <w:r w:rsidRPr="00B442E9">
        <w:rPr>
          <w:rFonts w:ascii="Times New Roman" w:hAnsi="Times New Roman"/>
        </w:rPr>
        <w:t>n s</w:t>
      </w:r>
      <w:r w:rsidRPr="00B442E9">
        <w:rPr>
          <w:rFonts w:ascii="Times New Roman" w:hAnsi="Times New Roman" w:cs="Arial"/>
        </w:rPr>
        <w:t>ử</w:t>
      </w:r>
      <w:r w:rsidRPr="00B442E9">
        <w:rPr>
          <w:rFonts w:ascii="Times New Roman" w:hAnsi="Times New Roman"/>
        </w:rPr>
        <w:t xml:space="preserve"> d</w:t>
      </w:r>
      <w:r w:rsidRPr="00B442E9">
        <w:rPr>
          <w:rFonts w:ascii="Times New Roman" w:hAnsi="Times New Roman" w:cs="Arial"/>
        </w:rPr>
        <w:t>ụ</w:t>
      </w:r>
      <w:r w:rsidRPr="00B442E9">
        <w:rPr>
          <w:rFonts w:ascii="Times New Roman" w:hAnsi="Times New Roman"/>
        </w:rPr>
        <w:t xml:space="preserve">ng </w:t>
      </w:r>
      <w:r w:rsidRPr="00B442E9">
        <w:rPr>
          <w:rFonts w:ascii="Times New Roman" w:hAnsi="Times New Roman" w:cs="Arial"/>
        </w:rPr>
        <w:t>đấ</w:t>
      </w:r>
      <w:r w:rsidRPr="00B442E9">
        <w:rPr>
          <w:rFonts w:ascii="Times New Roman" w:hAnsi="Times New Roman"/>
        </w:rPr>
        <w:t xml:space="preserve">t: </w:t>
      </w:r>
      <w:r w:rsidR="00FD441F">
        <w:rPr>
          <w:rFonts w:ascii="Times New Roman" w:hAnsi="Times New Roman"/>
        </w:rPr>
        <w:t xml:space="preserve">Tổng số vốn giai đoạn 2018-2020 là 4.200 </w:t>
      </w:r>
      <w:r w:rsidR="00FD441F" w:rsidRPr="00F32F94">
        <w:rPr>
          <w:rFonts w:ascii="Times New Roman" w:hAnsi="Times New Roman"/>
        </w:rPr>
        <w:t>t</w:t>
      </w:r>
      <w:r w:rsidR="00FD441F" w:rsidRPr="00F32F94">
        <w:rPr>
          <w:rFonts w:ascii="Times New Roman" w:hAnsi="Times New Roman" w:cs="Arial"/>
        </w:rPr>
        <w:t>ỷ</w:t>
      </w:r>
      <w:r w:rsidR="00FD441F" w:rsidRPr="00F32F94">
        <w:rPr>
          <w:rFonts w:ascii="Times New Roman" w:hAnsi="Times New Roman"/>
        </w:rPr>
        <w:t xml:space="preserve"> </w:t>
      </w:r>
      <w:r w:rsidR="00FD441F" w:rsidRPr="00F32F94">
        <w:rPr>
          <w:rFonts w:ascii="Times New Roman" w:hAnsi="Times New Roman" w:cs="Arial"/>
        </w:rPr>
        <w:t>đồ</w:t>
      </w:r>
      <w:r w:rsidR="00FD441F">
        <w:rPr>
          <w:rFonts w:ascii="Times New Roman" w:hAnsi="Times New Roman"/>
        </w:rPr>
        <w:t>ng, dự kiến phân bổ trong 03 năm.</w:t>
      </w:r>
    </w:p>
    <w:p w:rsidR="00B442E9" w:rsidRDefault="00B442E9" w:rsidP="001E4658">
      <w:pPr>
        <w:spacing w:before="80"/>
        <w:ind w:firstLine="706"/>
        <w:jc w:val="both"/>
        <w:rPr>
          <w:rFonts w:ascii="Times New Roman" w:hAnsi="Times New Roman"/>
        </w:rPr>
      </w:pPr>
      <w:r w:rsidRPr="00B442E9">
        <w:rPr>
          <w:rFonts w:ascii="Times New Roman" w:hAnsi="Times New Roman"/>
        </w:rPr>
        <w:t>- Ngu</w:t>
      </w:r>
      <w:r w:rsidRPr="00B442E9">
        <w:rPr>
          <w:rFonts w:ascii="Times New Roman" w:hAnsi="Times New Roman" w:cs="Arial"/>
        </w:rPr>
        <w:t>ồ</w:t>
      </w:r>
      <w:r w:rsidRPr="00B442E9">
        <w:rPr>
          <w:rFonts w:ascii="Times New Roman" w:hAnsi="Times New Roman"/>
        </w:rPr>
        <w:t>n thu x</w:t>
      </w:r>
      <w:r w:rsidRPr="00B442E9">
        <w:rPr>
          <w:rFonts w:ascii="Times New Roman" w:hAnsi="Times New Roman" w:cs="Arial"/>
        </w:rPr>
        <w:t>ổ</w:t>
      </w:r>
      <w:r w:rsidRPr="00B442E9">
        <w:rPr>
          <w:rFonts w:ascii="Times New Roman" w:hAnsi="Times New Roman"/>
        </w:rPr>
        <w:t xml:space="preserve"> s</w:t>
      </w:r>
      <w:r w:rsidRPr="00B442E9">
        <w:rPr>
          <w:rFonts w:ascii="Times New Roman" w:hAnsi="Times New Roman" w:cs="Arial"/>
        </w:rPr>
        <w:t>ố</w:t>
      </w:r>
      <w:r w:rsidRPr="00B442E9">
        <w:rPr>
          <w:rFonts w:ascii="Times New Roman" w:hAnsi="Times New Roman"/>
        </w:rPr>
        <w:t xml:space="preserve"> ki</w:t>
      </w:r>
      <w:r w:rsidRPr="00B442E9">
        <w:rPr>
          <w:rFonts w:ascii="Times New Roman" w:hAnsi="Times New Roman" w:cs="Arial"/>
        </w:rPr>
        <w:t>ế</w:t>
      </w:r>
      <w:r w:rsidRPr="00B442E9">
        <w:rPr>
          <w:rFonts w:ascii="Times New Roman" w:hAnsi="Times New Roman"/>
        </w:rPr>
        <w:t>n thi</w:t>
      </w:r>
      <w:r w:rsidRPr="00B442E9">
        <w:rPr>
          <w:rFonts w:ascii="Times New Roman" w:hAnsi="Times New Roman" w:cs="Arial"/>
        </w:rPr>
        <w:t>ế</w:t>
      </w:r>
      <w:r w:rsidRPr="00B442E9">
        <w:rPr>
          <w:rFonts w:ascii="Times New Roman" w:hAnsi="Times New Roman"/>
        </w:rPr>
        <w:t xml:space="preserve">t: </w:t>
      </w:r>
      <w:r w:rsidR="00FD441F">
        <w:rPr>
          <w:rFonts w:ascii="Times New Roman" w:hAnsi="Times New Roman"/>
        </w:rPr>
        <w:t xml:space="preserve">Tổng số vốn giai đoạn 2018-2020 là 39 </w:t>
      </w:r>
      <w:r w:rsidR="00FD441F" w:rsidRPr="00F32F94">
        <w:rPr>
          <w:rFonts w:ascii="Times New Roman" w:hAnsi="Times New Roman"/>
        </w:rPr>
        <w:t>t</w:t>
      </w:r>
      <w:r w:rsidR="00FD441F" w:rsidRPr="00F32F94">
        <w:rPr>
          <w:rFonts w:ascii="Times New Roman" w:hAnsi="Times New Roman" w:cs="Arial"/>
        </w:rPr>
        <w:t>ỷ</w:t>
      </w:r>
      <w:r w:rsidR="00FD441F" w:rsidRPr="00F32F94">
        <w:rPr>
          <w:rFonts w:ascii="Times New Roman" w:hAnsi="Times New Roman"/>
        </w:rPr>
        <w:t xml:space="preserve"> </w:t>
      </w:r>
      <w:r w:rsidR="00FD441F" w:rsidRPr="00F32F94">
        <w:rPr>
          <w:rFonts w:ascii="Times New Roman" w:hAnsi="Times New Roman" w:cs="Arial"/>
        </w:rPr>
        <w:t>đồ</w:t>
      </w:r>
      <w:r w:rsidR="00FD441F">
        <w:rPr>
          <w:rFonts w:ascii="Times New Roman" w:hAnsi="Times New Roman"/>
        </w:rPr>
        <w:t>ng, dự kiến phân bổ trong 03 năm.</w:t>
      </w:r>
    </w:p>
    <w:p w:rsidR="00FD441F" w:rsidRDefault="00FD441F" w:rsidP="001E4658">
      <w:pPr>
        <w:spacing w:before="80"/>
        <w:ind w:firstLine="706"/>
        <w:jc w:val="both"/>
        <w:rPr>
          <w:rFonts w:ascii="Times New Roman" w:hAnsi="Times New Roman"/>
        </w:rPr>
      </w:pPr>
      <w:r>
        <w:rPr>
          <w:rFonts w:ascii="Times New Roman" w:hAnsi="Times New Roman"/>
        </w:rPr>
        <w:t xml:space="preserve">- </w:t>
      </w:r>
      <w:r w:rsidRPr="00FD441F">
        <w:rPr>
          <w:rFonts w:ascii="Times New Roman" w:hAnsi="Times New Roman"/>
        </w:rPr>
        <w:t xml:space="preserve">Tiền thuê </w:t>
      </w:r>
      <w:r w:rsidRPr="00FD441F">
        <w:rPr>
          <w:rFonts w:ascii="Times New Roman" w:hAnsi="Times New Roman" w:hint="eastAsia"/>
        </w:rPr>
        <w:t>đ</w:t>
      </w:r>
      <w:r w:rsidRPr="00FD441F">
        <w:rPr>
          <w:rFonts w:ascii="Times New Roman" w:hAnsi="Times New Roman"/>
        </w:rPr>
        <w:t xml:space="preserve">ất 2 </w:t>
      </w:r>
      <w:r w:rsidRPr="00FD441F">
        <w:rPr>
          <w:rFonts w:ascii="Times New Roman" w:hAnsi="Times New Roman" w:hint="eastAsia"/>
        </w:rPr>
        <w:t>đô</w:t>
      </w:r>
      <w:r w:rsidRPr="00FD441F">
        <w:rPr>
          <w:rFonts w:ascii="Times New Roman" w:hAnsi="Times New Roman"/>
        </w:rPr>
        <w:t xml:space="preserve"> thị, </w:t>
      </w:r>
      <w:r w:rsidRPr="00FD441F">
        <w:rPr>
          <w:rFonts w:ascii="Times New Roman" w:hAnsi="Times New Roman" w:hint="eastAsia"/>
        </w:rPr>
        <w:t>đ</w:t>
      </w:r>
      <w:r w:rsidRPr="00FD441F">
        <w:rPr>
          <w:rFonts w:ascii="Times New Roman" w:hAnsi="Times New Roman"/>
        </w:rPr>
        <w:t>ịa bàn các xã nông thôn mới</w:t>
      </w:r>
      <w:r>
        <w:rPr>
          <w:rFonts w:ascii="Times New Roman" w:hAnsi="Times New Roman"/>
        </w:rPr>
        <w:t xml:space="preserve">: Tổng số vốn giai đoạn 2018-2020 là 268,040 </w:t>
      </w:r>
      <w:r w:rsidRPr="00F32F94">
        <w:rPr>
          <w:rFonts w:ascii="Times New Roman" w:hAnsi="Times New Roman"/>
        </w:rPr>
        <w:t>t</w:t>
      </w:r>
      <w:r w:rsidRPr="00F32F94">
        <w:rPr>
          <w:rFonts w:ascii="Times New Roman" w:hAnsi="Times New Roman" w:cs="Arial"/>
        </w:rPr>
        <w:t>ỷ</w:t>
      </w:r>
      <w:r w:rsidRPr="00F32F94">
        <w:rPr>
          <w:rFonts w:ascii="Times New Roman" w:hAnsi="Times New Roman"/>
        </w:rPr>
        <w:t xml:space="preserve"> </w:t>
      </w:r>
      <w:r w:rsidRPr="00F32F94">
        <w:rPr>
          <w:rFonts w:ascii="Times New Roman" w:hAnsi="Times New Roman" w:cs="Arial"/>
        </w:rPr>
        <w:t>đồ</w:t>
      </w:r>
      <w:r>
        <w:rPr>
          <w:rFonts w:ascii="Times New Roman" w:hAnsi="Times New Roman"/>
        </w:rPr>
        <w:t>ng, dự kiến phân bổ trong 03 năm.</w:t>
      </w:r>
    </w:p>
    <w:p w:rsidR="00802B25" w:rsidRDefault="00CB35B0" w:rsidP="001E4658">
      <w:pPr>
        <w:spacing w:before="80"/>
        <w:ind w:firstLine="706"/>
        <w:jc w:val="both"/>
        <w:rPr>
          <w:rFonts w:ascii="Times New Roman" w:hAnsi="Times New Roman"/>
        </w:rPr>
      </w:pPr>
      <w:r>
        <w:rPr>
          <w:rFonts w:ascii="Times New Roman" w:hAnsi="Times New Roman"/>
        </w:rPr>
        <w:t>- Dự kiến t</w:t>
      </w:r>
      <w:r w:rsidRPr="00FD2CC7">
        <w:rPr>
          <w:rFonts w:ascii="Times New Roman" w:hAnsi="Times New Roman" w:hint="eastAsia"/>
        </w:rPr>
        <w:t>ă</w:t>
      </w:r>
      <w:r w:rsidRPr="00FD2CC7">
        <w:rPr>
          <w:rFonts w:ascii="Times New Roman" w:hAnsi="Times New Roman"/>
        </w:rPr>
        <w:t xml:space="preserve">ng chi </w:t>
      </w:r>
      <w:r w:rsidRPr="00FD2CC7">
        <w:rPr>
          <w:rFonts w:ascii="Times New Roman" w:hAnsi="Times New Roman" w:hint="eastAsia"/>
        </w:rPr>
        <w:t>đ</w:t>
      </w:r>
      <w:r w:rsidRPr="00FD2CC7">
        <w:rPr>
          <w:rFonts w:ascii="Times New Roman" w:hAnsi="Times New Roman"/>
        </w:rPr>
        <w:t>ầu t</w:t>
      </w:r>
      <w:r w:rsidRPr="00FD2CC7">
        <w:rPr>
          <w:rFonts w:ascii="Times New Roman" w:hAnsi="Times New Roman" w:hint="eastAsia"/>
        </w:rPr>
        <w:t>ư</w:t>
      </w:r>
      <w:r w:rsidRPr="00FD2CC7">
        <w:rPr>
          <w:rFonts w:ascii="Times New Roman" w:hAnsi="Times New Roman"/>
        </w:rPr>
        <w:t xml:space="preserve"> một số dự án quan trọng</w:t>
      </w:r>
      <w:r>
        <w:rPr>
          <w:rFonts w:ascii="Times New Roman" w:hAnsi="Times New Roman"/>
        </w:rPr>
        <w:t xml:space="preserve"> từ nguồn tăng thu ngân sách, tiết kiệm chi thường xuyên (Được phân bổ cho các nhiệm vụ chi cụ thể trên cơ sở số tăng thu ngân sách và tiết kiệm chi thực có).</w:t>
      </w:r>
    </w:p>
    <w:p w:rsidR="005A61ED" w:rsidRPr="00D92AD0" w:rsidRDefault="005A61ED" w:rsidP="001E4658">
      <w:pPr>
        <w:spacing w:before="80"/>
        <w:ind w:firstLine="706"/>
        <w:jc w:val="both"/>
        <w:rPr>
          <w:rFonts w:ascii="Times New Roman" w:hAnsi="Times New Roman"/>
          <w:b/>
        </w:rPr>
      </w:pPr>
      <w:r w:rsidRPr="00D92AD0">
        <w:rPr>
          <w:rFonts w:ascii="Times New Roman" w:hAnsi="Times New Roman"/>
          <w:b/>
        </w:rPr>
        <w:t>2.2. Chi thường xuyên</w:t>
      </w:r>
    </w:p>
    <w:p w:rsidR="00F3409F" w:rsidRPr="008D74F7" w:rsidRDefault="0067694B" w:rsidP="001E4658">
      <w:pPr>
        <w:spacing w:before="80"/>
        <w:ind w:firstLine="706"/>
        <w:jc w:val="both"/>
        <w:rPr>
          <w:rFonts w:ascii="Times New Roman" w:hAnsi="Times New Roman"/>
          <w:color w:val="000000"/>
        </w:rPr>
      </w:pPr>
      <w:r>
        <w:rPr>
          <w:rFonts w:ascii="Times New Roman" w:hAnsi="Times New Roman"/>
        </w:rPr>
        <w:t xml:space="preserve">- </w:t>
      </w:r>
      <w:r w:rsidR="00F3409F" w:rsidRPr="008D74F7">
        <w:rPr>
          <w:rFonts w:ascii="Times New Roman" w:hAnsi="Times New Roman"/>
        </w:rPr>
        <w:t xml:space="preserve">Việc xây dựng dự toán chi thường xuyên theo từng lĩnh vực, đảm bảo đúng chính sách, chế độ và các nguyên tắc, tiêu chí, định mức phân bổ dự toán chi thường xuyên NSNN theo Nghị quyết số 28/2016/NQ-HĐND ngày 15/12/2016 của HĐND tỉnh và </w:t>
      </w:r>
      <w:r w:rsidR="00F3409F" w:rsidRPr="008D74F7">
        <w:rPr>
          <w:rFonts w:ascii="Times New Roman" w:hAnsi="Times New Roman"/>
          <w:lang w:val="nl-NL"/>
        </w:rPr>
        <w:t>Quyết định số 58/2016/QĐ-UBND ngày 29/12/2016 của UBND tỉnh</w:t>
      </w:r>
      <w:r w:rsidR="00F3409F">
        <w:rPr>
          <w:rFonts w:ascii="Times New Roman" w:hAnsi="Times New Roman"/>
          <w:lang w:val="nl-NL"/>
        </w:rPr>
        <w:t>.</w:t>
      </w:r>
    </w:p>
    <w:p w:rsidR="00F3409F" w:rsidRPr="005E17B7" w:rsidRDefault="0067694B" w:rsidP="001E4658">
      <w:pPr>
        <w:spacing w:before="80"/>
        <w:ind w:firstLine="706"/>
        <w:jc w:val="both"/>
        <w:rPr>
          <w:rFonts w:ascii="Times New Roman" w:hAnsi="Times New Roman"/>
          <w:color w:val="000000"/>
        </w:rPr>
      </w:pPr>
      <w:r>
        <w:rPr>
          <w:rFonts w:ascii="Times New Roman" w:hAnsi="Times New Roman"/>
          <w:color w:val="000000"/>
        </w:rPr>
        <w:t>- D</w:t>
      </w:r>
      <w:r w:rsidR="00F3409F">
        <w:rPr>
          <w:rFonts w:ascii="Times New Roman" w:hAnsi="Times New Roman"/>
          <w:color w:val="000000"/>
        </w:rPr>
        <w:t>ự toán chi thường xuyên năm 2018, 2019 và 2020 được xác định trên nền dự toán chi thường xuyên năm 2017 (sau khi đã điều chỉnh tăng, giảm các chế độ chính sách trong năm 2017 theo quy định); đồng thời xác định các chế độ chính sách,</w:t>
      </w:r>
      <w:r w:rsidR="00F3409F" w:rsidRPr="00185FF2">
        <w:rPr>
          <w:rFonts w:ascii="Times New Roman" w:hAnsi="Times New Roman"/>
          <w:color w:val="000000"/>
        </w:rPr>
        <w:t xml:space="preserve"> </w:t>
      </w:r>
      <w:r w:rsidR="00F3409F" w:rsidRPr="00C66EAE">
        <w:rPr>
          <w:rFonts w:ascii="Times New Roman" w:hAnsi="Times New Roman"/>
          <w:color w:val="000000"/>
        </w:rPr>
        <w:t xml:space="preserve">nhiệm vụ mới </w:t>
      </w:r>
      <w:r w:rsidR="00F3409F" w:rsidRPr="00C66EAE">
        <w:rPr>
          <w:rFonts w:ascii="Times New Roman" w:hAnsi="Times New Roman" w:hint="eastAsia"/>
          <w:color w:val="000000"/>
        </w:rPr>
        <w:t>đã</w:t>
      </w:r>
      <w:r w:rsidR="00F3409F" w:rsidRPr="00C66EAE">
        <w:rPr>
          <w:rFonts w:ascii="Times New Roman" w:hAnsi="Times New Roman"/>
          <w:color w:val="000000"/>
        </w:rPr>
        <w:t xml:space="preserve"> </w:t>
      </w:r>
      <w:r w:rsidR="00F3409F" w:rsidRPr="00C66EAE">
        <w:rPr>
          <w:rFonts w:ascii="Times New Roman" w:hAnsi="Times New Roman" w:hint="eastAsia"/>
          <w:color w:val="000000"/>
        </w:rPr>
        <w:t>đư</w:t>
      </w:r>
      <w:r w:rsidR="00F3409F" w:rsidRPr="00C66EAE">
        <w:rPr>
          <w:rFonts w:ascii="Times New Roman" w:hAnsi="Times New Roman"/>
          <w:color w:val="000000"/>
        </w:rPr>
        <w:t xml:space="preserve">ợc cấp có thẩm quyền quyết </w:t>
      </w:r>
      <w:r w:rsidR="00F3409F" w:rsidRPr="00C66EAE">
        <w:rPr>
          <w:rFonts w:ascii="Times New Roman" w:hAnsi="Times New Roman" w:hint="eastAsia"/>
          <w:color w:val="000000"/>
        </w:rPr>
        <w:t>đ</w:t>
      </w:r>
      <w:r w:rsidR="00F3409F" w:rsidRPr="00C66EAE">
        <w:rPr>
          <w:rFonts w:ascii="Times New Roman" w:hAnsi="Times New Roman"/>
          <w:color w:val="000000"/>
        </w:rPr>
        <w:t>ịnh</w:t>
      </w:r>
      <w:r w:rsidR="00F3409F">
        <w:rPr>
          <w:rFonts w:ascii="Times New Roman" w:hAnsi="Times New Roman"/>
          <w:color w:val="000000"/>
        </w:rPr>
        <w:t xml:space="preserve">; </w:t>
      </w:r>
      <w:r w:rsidR="00F3409F" w:rsidRPr="001237BA">
        <w:rPr>
          <w:rFonts w:ascii="Times New Roman" w:hAnsi="Times New Roman"/>
          <w:color w:val="000000"/>
        </w:rPr>
        <w:t>tiếp tục thực hiện c</w:t>
      </w:r>
      <w:r w:rsidR="00F3409F" w:rsidRPr="001237BA">
        <w:rPr>
          <w:rFonts w:ascii="Times New Roman" w:hAnsi="Times New Roman" w:hint="eastAsia"/>
          <w:color w:val="000000"/>
        </w:rPr>
        <w:t>ơ</w:t>
      </w:r>
      <w:r w:rsidR="00F3409F" w:rsidRPr="001237BA">
        <w:rPr>
          <w:rFonts w:ascii="Times New Roman" w:hAnsi="Times New Roman"/>
          <w:color w:val="000000"/>
        </w:rPr>
        <w:t xml:space="preserve"> chế tạo nguồn cải cách tiền l</w:t>
      </w:r>
      <w:r w:rsidR="00F3409F" w:rsidRPr="001237BA">
        <w:rPr>
          <w:rFonts w:ascii="Times New Roman" w:hAnsi="Times New Roman" w:hint="eastAsia"/>
          <w:color w:val="000000"/>
        </w:rPr>
        <w:t>ươ</w:t>
      </w:r>
      <w:r w:rsidR="00F3409F" w:rsidRPr="001237BA">
        <w:rPr>
          <w:rFonts w:ascii="Times New Roman" w:hAnsi="Times New Roman"/>
          <w:color w:val="000000"/>
        </w:rPr>
        <w:t xml:space="preserve">ng </w:t>
      </w:r>
      <w:r w:rsidR="00F3409F" w:rsidRPr="001237BA">
        <w:rPr>
          <w:rFonts w:ascii="Times New Roman" w:hAnsi="Times New Roman" w:hint="eastAsia"/>
          <w:color w:val="000000"/>
        </w:rPr>
        <w:t>đ</w:t>
      </w:r>
      <w:r w:rsidR="00F3409F" w:rsidRPr="001237BA">
        <w:rPr>
          <w:rFonts w:ascii="Times New Roman" w:hAnsi="Times New Roman"/>
          <w:color w:val="000000"/>
        </w:rPr>
        <w:t xml:space="preserve">ể </w:t>
      </w:r>
      <w:r w:rsidR="00F3409F" w:rsidRPr="001237BA">
        <w:rPr>
          <w:rFonts w:ascii="Times New Roman" w:hAnsi="Times New Roman" w:hint="eastAsia"/>
          <w:color w:val="000000"/>
        </w:rPr>
        <w:t>đ</w:t>
      </w:r>
      <w:r w:rsidR="00F3409F" w:rsidRPr="001237BA">
        <w:rPr>
          <w:rFonts w:ascii="Times New Roman" w:hAnsi="Times New Roman"/>
          <w:color w:val="000000"/>
        </w:rPr>
        <w:t>iều chỉnh mức l</w:t>
      </w:r>
      <w:r w:rsidR="00F3409F" w:rsidRPr="001237BA">
        <w:rPr>
          <w:rFonts w:ascii="Times New Roman" w:hAnsi="Times New Roman" w:hint="eastAsia"/>
          <w:color w:val="000000"/>
        </w:rPr>
        <w:t>ươ</w:t>
      </w:r>
      <w:r w:rsidR="00F3409F" w:rsidRPr="001237BA">
        <w:rPr>
          <w:rFonts w:ascii="Times New Roman" w:hAnsi="Times New Roman"/>
          <w:color w:val="000000"/>
        </w:rPr>
        <w:t>ng c</w:t>
      </w:r>
      <w:r w:rsidR="00F3409F" w:rsidRPr="001237BA">
        <w:rPr>
          <w:rFonts w:ascii="Times New Roman" w:hAnsi="Times New Roman" w:hint="eastAsia"/>
          <w:color w:val="000000"/>
        </w:rPr>
        <w:t>ơ</w:t>
      </w:r>
      <w:r w:rsidR="00F3409F" w:rsidRPr="001237BA">
        <w:rPr>
          <w:rFonts w:ascii="Times New Roman" w:hAnsi="Times New Roman"/>
          <w:color w:val="000000"/>
        </w:rPr>
        <w:t xml:space="preserve"> sở t</w:t>
      </w:r>
      <w:r w:rsidR="00F3409F" w:rsidRPr="001237BA">
        <w:rPr>
          <w:rFonts w:ascii="Times New Roman" w:hAnsi="Times New Roman" w:hint="eastAsia"/>
          <w:color w:val="000000"/>
        </w:rPr>
        <w:t>ă</w:t>
      </w:r>
      <w:r w:rsidR="00F3409F" w:rsidRPr="001237BA">
        <w:rPr>
          <w:rFonts w:ascii="Times New Roman" w:hAnsi="Times New Roman"/>
          <w:color w:val="000000"/>
        </w:rPr>
        <w:t xml:space="preserve">ng thêm theo quy </w:t>
      </w:r>
      <w:r w:rsidR="00F3409F" w:rsidRPr="001237BA">
        <w:rPr>
          <w:rFonts w:ascii="Times New Roman" w:hAnsi="Times New Roman" w:hint="eastAsia"/>
          <w:color w:val="000000"/>
        </w:rPr>
        <w:t>đ</w:t>
      </w:r>
      <w:r w:rsidR="00F3409F" w:rsidRPr="001237BA">
        <w:rPr>
          <w:rFonts w:ascii="Times New Roman" w:hAnsi="Times New Roman"/>
          <w:color w:val="000000"/>
        </w:rPr>
        <w:t>ịnh</w:t>
      </w:r>
      <w:r w:rsidR="00F3409F">
        <w:rPr>
          <w:rFonts w:ascii="Times New Roman" w:hAnsi="Times New Roman"/>
          <w:color w:val="000000"/>
        </w:rPr>
        <w:t>.</w:t>
      </w:r>
    </w:p>
    <w:p w:rsidR="00D92AD0" w:rsidRDefault="0067694B" w:rsidP="001E4658">
      <w:pPr>
        <w:spacing w:before="80"/>
        <w:ind w:firstLine="706"/>
        <w:jc w:val="both"/>
        <w:rPr>
          <w:rFonts w:ascii="Times New Roman" w:hAnsi="Times New Roman"/>
        </w:rPr>
      </w:pPr>
      <w:r>
        <w:rPr>
          <w:rFonts w:ascii="Times New Roman" w:hAnsi="Times New Roman"/>
        </w:rPr>
        <w:t>-</w:t>
      </w:r>
      <w:r w:rsidR="00F3409F">
        <w:rPr>
          <w:rFonts w:ascii="Times New Roman" w:hAnsi="Times New Roman"/>
        </w:rPr>
        <w:t xml:space="preserve"> </w:t>
      </w:r>
      <w:r w:rsidR="00F3409F" w:rsidRPr="00062616">
        <w:rPr>
          <w:rFonts w:ascii="Times New Roman" w:hAnsi="Times New Roman"/>
        </w:rPr>
        <w:t>Đối với các cơ chế chính sách của tỉ</w:t>
      </w:r>
      <w:r w:rsidR="00F3409F">
        <w:rPr>
          <w:rFonts w:ascii="Times New Roman" w:hAnsi="Times New Roman"/>
        </w:rPr>
        <w:t>nh</w:t>
      </w:r>
      <w:r w:rsidR="00F3409F">
        <w:rPr>
          <w:rFonts w:ascii="Times New Roman" w:hAnsi="Times New Roman"/>
          <w:spacing w:val="-2"/>
          <w:lang w:val="nl-NL"/>
        </w:rPr>
        <w:t xml:space="preserve">, về quan điểm ưu tiên bố trí nguồn lực để thực hiện </w:t>
      </w:r>
      <w:r w:rsidR="00F3409F" w:rsidRPr="000078F3">
        <w:rPr>
          <w:rFonts w:ascii="Times New Roman" w:hAnsi="Times New Roman"/>
          <w:spacing w:val="-2"/>
          <w:lang w:val="nl-NL"/>
        </w:rPr>
        <w:t>một số chính sách cấp thiết, hiệu quả; tập trung c</w:t>
      </w:r>
      <w:r w:rsidR="00F3409F" w:rsidRPr="000078F3">
        <w:rPr>
          <w:rFonts w:ascii="Times New Roman" w:hAnsi="Times New Roman" w:hint="eastAsia"/>
          <w:spacing w:val="-2"/>
          <w:lang w:val="nl-NL"/>
        </w:rPr>
        <w:t>ơ</w:t>
      </w:r>
      <w:r w:rsidR="00F3409F" w:rsidRPr="000078F3">
        <w:rPr>
          <w:rFonts w:ascii="Times New Roman" w:hAnsi="Times New Roman"/>
          <w:spacing w:val="-2"/>
          <w:lang w:val="nl-NL"/>
        </w:rPr>
        <w:t xml:space="preserve"> bản vào chính sách nông nghiệp nông thôn, nông thôn mới</w:t>
      </w:r>
      <w:r w:rsidR="00F3409F">
        <w:rPr>
          <w:rFonts w:ascii="Times New Roman" w:hAnsi="Times New Roman"/>
          <w:spacing w:val="-2"/>
          <w:lang w:val="nl-NL"/>
        </w:rPr>
        <w:t>,</w:t>
      </w:r>
      <w:r w:rsidR="00F3409F" w:rsidRPr="000078F3">
        <w:rPr>
          <w:rFonts w:ascii="Times New Roman" w:hAnsi="Times New Roman"/>
          <w:spacing w:val="-2"/>
          <w:lang w:val="nl-NL"/>
        </w:rPr>
        <w:t xml:space="preserve"> các chính sách liên quan </w:t>
      </w:r>
      <w:r w:rsidR="00F3409F" w:rsidRPr="000078F3">
        <w:rPr>
          <w:rFonts w:ascii="Times New Roman" w:hAnsi="Times New Roman" w:hint="eastAsia"/>
          <w:spacing w:val="-2"/>
          <w:lang w:val="nl-NL"/>
        </w:rPr>
        <w:t>đ</w:t>
      </w:r>
      <w:r w:rsidR="00F3409F" w:rsidRPr="000078F3">
        <w:rPr>
          <w:rFonts w:ascii="Times New Roman" w:hAnsi="Times New Roman"/>
          <w:spacing w:val="-2"/>
          <w:lang w:val="nl-NL"/>
        </w:rPr>
        <w:t xml:space="preserve">ến chế </w:t>
      </w:r>
      <w:r w:rsidR="00F3409F" w:rsidRPr="000078F3">
        <w:rPr>
          <w:rFonts w:ascii="Times New Roman" w:hAnsi="Times New Roman" w:hint="eastAsia"/>
          <w:spacing w:val="-2"/>
          <w:lang w:val="nl-NL"/>
        </w:rPr>
        <w:t>đ</w:t>
      </w:r>
      <w:r w:rsidR="00F3409F" w:rsidRPr="000078F3">
        <w:rPr>
          <w:rFonts w:ascii="Times New Roman" w:hAnsi="Times New Roman"/>
          <w:spacing w:val="-2"/>
          <w:lang w:val="nl-NL"/>
        </w:rPr>
        <w:t xml:space="preserve">ộ chính sách </w:t>
      </w:r>
      <w:r w:rsidR="00F3409F" w:rsidRPr="000078F3">
        <w:rPr>
          <w:rFonts w:ascii="Times New Roman" w:hAnsi="Times New Roman" w:hint="eastAsia"/>
          <w:spacing w:val="-2"/>
          <w:lang w:val="nl-NL"/>
        </w:rPr>
        <w:t>đ</w:t>
      </w:r>
      <w:r w:rsidR="00F3409F" w:rsidRPr="000078F3">
        <w:rPr>
          <w:rFonts w:ascii="Times New Roman" w:hAnsi="Times New Roman"/>
          <w:spacing w:val="-2"/>
          <w:lang w:val="nl-NL"/>
        </w:rPr>
        <w:t>ối với con ng</w:t>
      </w:r>
      <w:r w:rsidR="00F3409F" w:rsidRPr="000078F3">
        <w:rPr>
          <w:rFonts w:ascii="Times New Roman" w:hAnsi="Times New Roman" w:hint="eastAsia"/>
          <w:spacing w:val="-2"/>
          <w:lang w:val="nl-NL"/>
        </w:rPr>
        <w:t>ư</w:t>
      </w:r>
      <w:r w:rsidR="00F3409F" w:rsidRPr="000078F3">
        <w:rPr>
          <w:rFonts w:ascii="Times New Roman" w:hAnsi="Times New Roman"/>
          <w:spacing w:val="-2"/>
          <w:lang w:val="nl-NL"/>
        </w:rPr>
        <w:t xml:space="preserve">ời của hệ thống chính trị </w:t>
      </w:r>
      <w:r w:rsidR="00F3409F" w:rsidRPr="000078F3">
        <w:rPr>
          <w:rFonts w:ascii="Times New Roman" w:hAnsi="Times New Roman" w:hint="eastAsia"/>
          <w:spacing w:val="-2"/>
          <w:lang w:val="nl-NL"/>
        </w:rPr>
        <w:t>đ</w:t>
      </w:r>
      <w:r w:rsidR="00F3409F" w:rsidRPr="000078F3">
        <w:rPr>
          <w:rFonts w:ascii="Times New Roman" w:hAnsi="Times New Roman"/>
          <w:spacing w:val="-2"/>
          <w:lang w:val="nl-NL"/>
        </w:rPr>
        <w:t>ang có hiệu lực</w:t>
      </w:r>
      <w:r w:rsidR="00F3409F">
        <w:rPr>
          <w:rFonts w:ascii="Times New Roman" w:hAnsi="Times New Roman"/>
          <w:spacing w:val="-2"/>
          <w:lang w:val="nl-NL"/>
        </w:rPr>
        <w:t xml:space="preserve"> và một số chính sách cấp thiết trên các lĩnh vực phát triển kinh tế xã hội của tỉnh</w:t>
      </w:r>
      <w:r w:rsidR="00F3409F" w:rsidRPr="000078F3">
        <w:rPr>
          <w:rFonts w:ascii="Times New Roman" w:hAnsi="Times New Roman"/>
          <w:spacing w:val="-2"/>
          <w:lang w:val="nl-NL"/>
        </w:rPr>
        <w:t>; các chính sách khác tùy vào khả n</w:t>
      </w:r>
      <w:r w:rsidR="00F3409F" w:rsidRPr="000078F3">
        <w:rPr>
          <w:rFonts w:ascii="Times New Roman" w:hAnsi="Times New Roman" w:hint="eastAsia"/>
          <w:spacing w:val="-2"/>
          <w:lang w:val="nl-NL"/>
        </w:rPr>
        <w:t>ă</w:t>
      </w:r>
      <w:r w:rsidR="00F3409F" w:rsidRPr="000078F3">
        <w:rPr>
          <w:rFonts w:ascii="Times New Roman" w:hAnsi="Times New Roman"/>
          <w:spacing w:val="-2"/>
          <w:lang w:val="nl-NL"/>
        </w:rPr>
        <w:t xml:space="preserve">ng nguồn lực thực tế </w:t>
      </w:r>
      <w:r w:rsidR="00F3409F" w:rsidRPr="000078F3">
        <w:rPr>
          <w:rFonts w:ascii="Times New Roman" w:hAnsi="Times New Roman" w:hint="eastAsia"/>
          <w:spacing w:val="-2"/>
          <w:lang w:val="nl-NL"/>
        </w:rPr>
        <w:t>đ</w:t>
      </w:r>
      <w:r w:rsidR="00F3409F" w:rsidRPr="000078F3">
        <w:rPr>
          <w:rFonts w:ascii="Times New Roman" w:hAnsi="Times New Roman"/>
          <w:spacing w:val="-2"/>
          <w:lang w:val="nl-NL"/>
        </w:rPr>
        <w:t>ể bố trí</w:t>
      </w:r>
      <w:r w:rsidR="00F3409F">
        <w:rPr>
          <w:rFonts w:ascii="Times New Roman" w:hAnsi="Times New Roman"/>
          <w:spacing w:val="-2"/>
          <w:lang w:val="nl-NL"/>
        </w:rPr>
        <w:t xml:space="preserve">. Theo đó, trong </w:t>
      </w:r>
      <w:r w:rsidR="0063590C">
        <w:rPr>
          <w:rFonts w:ascii="Times New Roman" w:hAnsi="Times New Roman"/>
          <w:spacing w:val="-2"/>
          <w:lang w:val="nl-NL"/>
        </w:rPr>
        <w:t>giai đoạn 2018-2020 phải</w:t>
      </w:r>
      <w:r w:rsidR="00F3409F">
        <w:rPr>
          <w:rFonts w:ascii="Times New Roman" w:hAnsi="Times New Roman"/>
          <w:spacing w:val="-2"/>
          <w:lang w:val="nl-NL"/>
        </w:rPr>
        <w:t xml:space="preserve"> thực hiện t</w:t>
      </w:r>
      <w:r w:rsidR="00F3409F" w:rsidRPr="00062616">
        <w:rPr>
          <w:rFonts w:ascii="Times New Roman" w:hAnsi="Times New Roman"/>
        </w:rPr>
        <w:t xml:space="preserve">iết kiệm các khoản chi ngân sách, </w:t>
      </w:r>
      <w:r w:rsidR="00F3409F">
        <w:rPr>
          <w:rFonts w:ascii="Times New Roman" w:hAnsi="Times New Roman"/>
        </w:rPr>
        <w:t xml:space="preserve">huy động, </w:t>
      </w:r>
      <w:r w:rsidR="00F3409F" w:rsidRPr="00062616">
        <w:rPr>
          <w:rFonts w:ascii="Times New Roman" w:hAnsi="Times New Roman"/>
        </w:rPr>
        <w:t xml:space="preserve">lồng ghép các nguồn vốn </w:t>
      </w:r>
      <w:r w:rsidR="00F3409F">
        <w:rPr>
          <w:rFonts w:ascii="Times New Roman" w:hAnsi="Times New Roman"/>
        </w:rPr>
        <w:t>ngân sách khác để</w:t>
      </w:r>
      <w:r w:rsidR="00F3409F" w:rsidRPr="00062616">
        <w:rPr>
          <w:rFonts w:ascii="Times New Roman" w:hAnsi="Times New Roman"/>
        </w:rPr>
        <w:t xml:space="preserve"> bổ sung nguồn lực thực hiện các cơ chế chính s</w:t>
      </w:r>
      <w:r w:rsidR="00F3409F">
        <w:rPr>
          <w:rFonts w:ascii="Times New Roman" w:hAnsi="Times New Roman"/>
        </w:rPr>
        <w:t>ách của tỉnh.</w:t>
      </w:r>
    </w:p>
    <w:p w:rsidR="000A5D40" w:rsidRPr="00E84D84" w:rsidRDefault="000E3C1E" w:rsidP="001E4658">
      <w:pPr>
        <w:spacing w:before="80"/>
        <w:ind w:firstLine="706"/>
        <w:jc w:val="both"/>
        <w:rPr>
          <w:rFonts w:ascii="Times New Roman" w:hAnsi="Times New Roman"/>
          <w:b/>
          <w:sz w:val="26"/>
        </w:rPr>
      </w:pPr>
      <w:r w:rsidRPr="00E84D84">
        <w:rPr>
          <w:rFonts w:ascii="Times New Roman" w:hAnsi="Times New Roman"/>
          <w:b/>
          <w:sz w:val="26"/>
        </w:rPr>
        <w:t>II</w:t>
      </w:r>
      <w:r w:rsidR="00D86B65" w:rsidRPr="00E84D84">
        <w:rPr>
          <w:rFonts w:ascii="Times New Roman" w:hAnsi="Times New Roman"/>
          <w:b/>
          <w:sz w:val="26"/>
        </w:rPr>
        <w:t xml:space="preserve">. </w:t>
      </w:r>
      <w:r w:rsidR="00CB3738">
        <w:rPr>
          <w:rFonts w:ascii="Times New Roman" w:hAnsi="Times New Roman"/>
          <w:b/>
          <w:sz w:val="26"/>
        </w:rPr>
        <w:t xml:space="preserve">DỰ KIẾN </w:t>
      </w:r>
      <w:r w:rsidR="00E42E12">
        <w:rPr>
          <w:rFonts w:ascii="Times New Roman" w:hAnsi="Times New Roman"/>
          <w:b/>
          <w:sz w:val="26"/>
        </w:rPr>
        <w:t xml:space="preserve">PHƯƠNG ÁN </w:t>
      </w:r>
      <w:r w:rsidR="0074006B">
        <w:rPr>
          <w:rFonts w:ascii="Times New Roman" w:hAnsi="Times New Roman"/>
          <w:b/>
          <w:sz w:val="26"/>
        </w:rPr>
        <w:t xml:space="preserve">PHÂN BỔ THU CHI </w:t>
      </w:r>
      <w:r w:rsidR="00C53170">
        <w:rPr>
          <w:rFonts w:ascii="Times New Roman" w:hAnsi="Times New Roman"/>
          <w:b/>
          <w:sz w:val="26"/>
        </w:rPr>
        <w:t xml:space="preserve">- </w:t>
      </w:r>
      <w:r w:rsidR="0074006B">
        <w:rPr>
          <w:rFonts w:ascii="Times New Roman" w:hAnsi="Times New Roman"/>
          <w:b/>
          <w:sz w:val="26"/>
        </w:rPr>
        <w:t>NGÂN SÁCH GIAI ĐOẠN 2018</w:t>
      </w:r>
      <w:r w:rsidR="004E0B4C">
        <w:rPr>
          <w:rFonts w:ascii="Times New Roman" w:hAnsi="Times New Roman"/>
          <w:b/>
          <w:sz w:val="26"/>
        </w:rPr>
        <w:t xml:space="preserve"> </w:t>
      </w:r>
      <w:r w:rsidR="0074006B">
        <w:rPr>
          <w:rFonts w:ascii="Times New Roman" w:hAnsi="Times New Roman"/>
          <w:b/>
          <w:sz w:val="26"/>
        </w:rPr>
        <w:t>-</w:t>
      </w:r>
      <w:r w:rsidR="004E0B4C">
        <w:rPr>
          <w:rFonts w:ascii="Times New Roman" w:hAnsi="Times New Roman"/>
          <w:b/>
          <w:sz w:val="26"/>
        </w:rPr>
        <w:t xml:space="preserve"> </w:t>
      </w:r>
      <w:r w:rsidR="0074006B">
        <w:rPr>
          <w:rFonts w:ascii="Times New Roman" w:hAnsi="Times New Roman"/>
          <w:b/>
          <w:sz w:val="26"/>
        </w:rPr>
        <w:t>2020</w:t>
      </w:r>
    </w:p>
    <w:p w:rsidR="00D86B65" w:rsidRPr="003425BF" w:rsidRDefault="003E16A9" w:rsidP="001E4658">
      <w:pPr>
        <w:spacing w:before="80"/>
        <w:ind w:firstLine="706"/>
        <w:jc w:val="both"/>
        <w:rPr>
          <w:rFonts w:ascii="Times New Roman" w:hAnsi="Times New Roman"/>
          <w:b/>
        </w:rPr>
      </w:pPr>
      <w:r>
        <w:rPr>
          <w:rFonts w:ascii="Times New Roman" w:hAnsi="Times New Roman"/>
          <w:b/>
        </w:rPr>
        <w:t>1. T</w:t>
      </w:r>
      <w:r w:rsidR="00D86B65" w:rsidRPr="003425BF">
        <w:rPr>
          <w:rFonts w:ascii="Times New Roman" w:hAnsi="Times New Roman"/>
          <w:b/>
        </w:rPr>
        <w:t>hu ngân sách</w:t>
      </w:r>
      <w:r w:rsidR="002105D8">
        <w:rPr>
          <w:rFonts w:ascii="Times New Roman" w:hAnsi="Times New Roman"/>
          <w:b/>
        </w:rPr>
        <w:t xml:space="preserve"> giai đoạn 2018</w:t>
      </w:r>
      <w:r w:rsidR="004E0B4C">
        <w:rPr>
          <w:rFonts w:ascii="Times New Roman" w:hAnsi="Times New Roman"/>
          <w:b/>
        </w:rPr>
        <w:t xml:space="preserve"> </w:t>
      </w:r>
      <w:r w:rsidR="002105D8">
        <w:rPr>
          <w:rFonts w:ascii="Times New Roman" w:hAnsi="Times New Roman"/>
          <w:b/>
        </w:rPr>
        <w:t>-</w:t>
      </w:r>
      <w:r w:rsidR="004E0B4C">
        <w:rPr>
          <w:rFonts w:ascii="Times New Roman" w:hAnsi="Times New Roman"/>
          <w:b/>
        </w:rPr>
        <w:t xml:space="preserve"> </w:t>
      </w:r>
      <w:r w:rsidR="002105D8">
        <w:rPr>
          <w:rFonts w:ascii="Times New Roman" w:hAnsi="Times New Roman"/>
          <w:b/>
        </w:rPr>
        <w:t>2020</w:t>
      </w:r>
    </w:p>
    <w:p w:rsidR="00FB04D3" w:rsidRDefault="00FE6563" w:rsidP="001E4658">
      <w:pPr>
        <w:spacing w:before="80"/>
        <w:ind w:firstLine="706"/>
        <w:jc w:val="both"/>
        <w:rPr>
          <w:rFonts w:ascii="Times New Roman" w:hAnsi="Times New Roman"/>
          <w:bCs/>
        </w:rPr>
      </w:pPr>
      <w:r>
        <w:rPr>
          <w:rFonts w:ascii="Times New Roman" w:hAnsi="Times New Roman"/>
          <w:bCs/>
        </w:rPr>
        <w:lastRenderedPageBreak/>
        <w:t xml:space="preserve">Trên cơ sở </w:t>
      </w:r>
      <w:r w:rsidR="00547E0E">
        <w:rPr>
          <w:rFonts w:ascii="Times New Roman" w:hAnsi="Times New Roman"/>
          <w:bCs/>
        </w:rPr>
        <w:t xml:space="preserve">định hướng chung về các </w:t>
      </w:r>
      <w:r>
        <w:rPr>
          <w:rFonts w:ascii="Times New Roman" w:hAnsi="Times New Roman"/>
          <w:bCs/>
        </w:rPr>
        <w:t xml:space="preserve">chỉ tiêu thu ngân sách </w:t>
      </w:r>
      <w:r w:rsidR="00547E0E">
        <w:rPr>
          <w:rFonts w:ascii="Times New Roman" w:hAnsi="Times New Roman"/>
          <w:bCs/>
        </w:rPr>
        <w:t xml:space="preserve">như đã nêu trên, </w:t>
      </w:r>
      <w:r>
        <w:rPr>
          <w:rFonts w:ascii="Times New Roman" w:hAnsi="Times New Roman"/>
          <w:bCs/>
        </w:rPr>
        <w:t xml:space="preserve">dự kiến </w:t>
      </w:r>
      <w:r w:rsidR="00547E0E">
        <w:rPr>
          <w:rFonts w:ascii="Times New Roman" w:hAnsi="Times New Roman"/>
          <w:bCs/>
        </w:rPr>
        <w:t>thu ngân sách nhà nước trên địa bàn giai đoạn 2018-2020</w:t>
      </w:r>
      <w:r w:rsidR="00F91F79">
        <w:rPr>
          <w:rFonts w:ascii="Times New Roman" w:hAnsi="Times New Roman"/>
          <w:bCs/>
        </w:rPr>
        <w:t xml:space="preserve"> </w:t>
      </w:r>
      <w:r w:rsidR="003336B4">
        <w:rPr>
          <w:rFonts w:ascii="Times New Roman" w:hAnsi="Times New Roman"/>
          <w:bCs/>
        </w:rPr>
        <w:t>như sau</w:t>
      </w:r>
      <w:r w:rsidR="00FB04D3">
        <w:rPr>
          <w:rFonts w:ascii="Times New Roman" w:hAnsi="Times New Roman"/>
          <w:bCs/>
        </w:rPr>
        <w:t>:</w:t>
      </w:r>
    </w:p>
    <w:p w:rsidR="005A2C47" w:rsidRDefault="005A2C47" w:rsidP="001E4658">
      <w:pPr>
        <w:spacing w:before="80"/>
        <w:ind w:firstLine="706"/>
        <w:jc w:val="both"/>
        <w:rPr>
          <w:rFonts w:ascii="Times New Roman" w:hAnsi="Times New Roman"/>
          <w:bCs/>
        </w:rPr>
      </w:pPr>
      <w:r>
        <w:rPr>
          <w:rFonts w:ascii="Times New Roman" w:hAnsi="Times New Roman"/>
          <w:bCs/>
        </w:rPr>
        <w:t>(Chi tiết tại Mẫu biểu số 01 kèm theo)</w:t>
      </w:r>
    </w:p>
    <w:p w:rsidR="004E1373" w:rsidRPr="004E1373" w:rsidRDefault="00D6258F" w:rsidP="001E4658">
      <w:pPr>
        <w:spacing w:before="80"/>
        <w:ind w:firstLine="706"/>
        <w:jc w:val="both"/>
        <w:rPr>
          <w:rFonts w:ascii="Times New Roman" w:hAnsi="Times New Roman"/>
          <w:b/>
        </w:rPr>
      </w:pPr>
      <w:r w:rsidRPr="004E1373">
        <w:rPr>
          <w:rFonts w:ascii="Times New Roman" w:hAnsi="Times New Roman"/>
          <w:b/>
          <w:bCs/>
        </w:rPr>
        <w:t xml:space="preserve">a) </w:t>
      </w:r>
      <w:r w:rsidRPr="004E1373">
        <w:rPr>
          <w:rFonts w:ascii="Times New Roman" w:hAnsi="Times New Roman"/>
          <w:b/>
        </w:rPr>
        <w:t>Năm 2018:</w:t>
      </w:r>
    </w:p>
    <w:p w:rsidR="00D6258F" w:rsidRDefault="00A57195" w:rsidP="001E4658">
      <w:pPr>
        <w:spacing w:before="80"/>
        <w:ind w:firstLine="720"/>
        <w:jc w:val="both"/>
        <w:rPr>
          <w:rFonts w:ascii="Times New Roman" w:hAnsi="Times New Roman"/>
        </w:rPr>
      </w:pPr>
      <w:r>
        <w:rPr>
          <w:rFonts w:ascii="Times New Roman" w:hAnsi="Times New Roman"/>
        </w:rPr>
        <w:t xml:space="preserve">- </w:t>
      </w:r>
      <w:r w:rsidR="00D6258F" w:rsidRPr="008C4721">
        <w:rPr>
          <w:rFonts w:ascii="Times New Roman" w:hAnsi="Times New Roman"/>
        </w:rPr>
        <w:t xml:space="preserve">Tổng thu ngân sách nhà </w:t>
      </w:r>
      <w:r w:rsidR="00E92FA9">
        <w:rPr>
          <w:rFonts w:ascii="Times New Roman" w:hAnsi="Times New Roman"/>
        </w:rPr>
        <w:t xml:space="preserve">nước </w:t>
      </w:r>
      <w:r w:rsidR="00D6258F" w:rsidRPr="008C4721">
        <w:rPr>
          <w:rFonts w:ascii="Times New Roman" w:hAnsi="Times New Roman"/>
        </w:rPr>
        <w:t>trên địa bàn</w:t>
      </w:r>
      <w:r w:rsidR="008C4721" w:rsidRPr="008C4721">
        <w:rPr>
          <w:rFonts w:ascii="Times New Roman" w:hAnsi="Times New Roman"/>
        </w:rPr>
        <w:t>:</w:t>
      </w:r>
      <w:r w:rsidR="00D6258F" w:rsidRPr="008C4721">
        <w:rPr>
          <w:rFonts w:ascii="Times New Roman" w:hAnsi="Times New Roman"/>
        </w:rPr>
        <w:t xml:space="preserve"> 9.453.675 triệu đồng</w:t>
      </w:r>
      <w:r w:rsidR="008C4721" w:rsidRPr="008C4721">
        <w:rPr>
          <w:rFonts w:ascii="Times New Roman" w:hAnsi="Times New Roman"/>
        </w:rPr>
        <w:t xml:space="preserve"> (</w:t>
      </w:r>
      <w:r w:rsidR="00AA5356">
        <w:rPr>
          <w:rFonts w:ascii="Times New Roman" w:hAnsi="Times New Roman"/>
        </w:rPr>
        <w:t xml:space="preserve">Trong đó, </w:t>
      </w:r>
      <w:r w:rsidR="008C4721" w:rsidRPr="008C4721">
        <w:rPr>
          <w:rFonts w:ascii="Times New Roman" w:hAnsi="Times New Roman"/>
          <w:lang w:val="it-IT"/>
        </w:rPr>
        <w:t>NSTW hưởng:</w:t>
      </w:r>
      <w:r w:rsidR="008C4721">
        <w:rPr>
          <w:rFonts w:ascii="Times New Roman" w:hAnsi="Times New Roman"/>
          <w:lang w:val="it-IT"/>
        </w:rPr>
        <w:t xml:space="preserve"> </w:t>
      </w:r>
      <w:r w:rsidR="008C4721" w:rsidRPr="008C4721">
        <w:rPr>
          <w:rFonts w:ascii="Times New Roman" w:hAnsi="Times New Roman"/>
          <w:lang w:val="it-IT"/>
        </w:rPr>
        <w:t>3.884.107 triệu đồng</w:t>
      </w:r>
      <w:r w:rsidR="008C4721">
        <w:rPr>
          <w:rFonts w:ascii="Times New Roman" w:hAnsi="Times New Roman"/>
          <w:lang w:val="it-IT"/>
        </w:rPr>
        <w:t>;</w:t>
      </w:r>
      <w:r w:rsidR="008C4721" w:rsidRPr="008C4721">
        <w:rPr>
          <w:rFonts w:ascii="Times New Roman" w:hAnsi="Times New Roman"/>
          <w:lang w:val="it-IT"/>
        </w:rPr>
        <w:t xml:space="preserve"> NSĐP hưởng: 5.569.568 triệu đồng</w:t>
      </w:r>
      <w:r w:rsidR="008C4721">
        <w:rPr>
          <w:rFonts w:ascii="Times New Roman" w:hAnsi="Times New Roman"/>
          <w:lang w:val="it-IT"/>
        </w:rPr>
        <w:t>)</w:t>
      </w:r>
      <w:r w:rsidR="00D6258F">
        <w:rPr>
          <w:rFonts w:ascii="Times New Roman" w:hAnsi="Times New Roman"/>
        </w:rPr>
        <w:t>, bao gồm:</w:t>
      </w:r>
    </w:p>
    <w:p w:rsidR="00D6258F" w:rsidRDefault="00A57195" w:rsidP="001E4658">
      <w:pPr>
        <w:spacing w:before="80"/>
        <w:ind w:firstLine="706"/>
        <w:jc w:val="both"/>
        <w:rPr>
          <w:rFonts w:ascii="Times New Roman" w:hAnsi="Times New Roman"/>
          <w:bCs/>
        </w:rPr>
      </w:pPr>
      <w:r>
        <w:rPr>
          <w:rFonts w:ascii="Times New Roman" w:hAnsi="Times New Roman"/>
        </w:rPr>
        <w:t>+</w:t>
      </w:r>
      <w:r w:rsidR="00D6258F">
        <w:rPr>
          <w:rFonts w:ascii="Times New Roman" w:hAnsi="Times New Roman"/>
        </w:rPr>
        <w:t xml:space="preserve"> Thu ngân sách nội địa: 6.000.000 triệu đồng, trong đó: </w:t>
      </w:r>
      <w:r w:rsidR="009B7A3B" w:rsidRPr="005E17B7">
        <w:rPr>
          <w:rFonts w:ascii="Times New Roman" w:hAnsi="Times New Roman"/>
          <w:color w:val="000000"/>
        </w:rPr>
        <w:t>Thu từ thuế</w:t>
      </w:r>
      <w:r w:rsidR="009B7A3B">
        <w:rPr>
          <w:rFonts w:ascii="Times New Roman" w:hAnsi="Times New Roman"/>
          <w:color w:val="000000"/>
        </w:rPr>
        <w:t>,</w:t>
      </w:r>
      <w:r w:rsidR="009B7A3B" w:rsidRPr="005E17B7">
        <w:rPr>
          <w:rFonts w:ascii="Times New Roman" w:hAnsi="Times New Roman"/>
          <w:color w:val="000000"/>
        </w:rPr>
        <w:t xml:space="preserve"> phí</w:t>
      </w:r>
      <w:r w:rsidR="009B7A3B">
        <w:rPr>
          <w:rFonts w:ascii="Times New Roman" w:hAnsi="Times New Roman"/>
          <w:color w:val="000000"/>
        </w:rPr>
        <w:t xml:space="preserve"> lệ phí và</w:t>
      </w:r>
      <w:r w:rsidR="009B7A3B" w:rsidRPr="005E17B7">
        <w:rPr>
          <w:rFonts w:ascii="Times New Roman" w:hAnsi="Times New Roman"/>
          <w:color w:val="000000"/>
        </w:rPr>
        <w:t xml:space="preserve"> thu khác ngân sách</w:t>
      </w:r>
      <w:r w:rsidR="00D6258F">
        <w:rPr>
          <w:rFonts w:ascii="Times New Roman" w:hAnsi="Times New Roman"/>
          <w:bCs/>
        </w:rPr>
        <w:t xml:space="preserve"> 4.800.000 triệu đồng; tiền sử dụng đất 1.200.000 triệu đồng.</w:t>
      </w:r>
    </w:p>
    <w:p w:rsidR="00D6258F" w:rsidRDefault="00A57195" w:rsidP="001E4658">
      <w:pPr>
        <w:spacing w:before="80"/>
        <w:ind w:firstLine="706"/>
        <w:jc w:val="both"/>
        <w:rPr>
          <w:rFonts w:ascii="Times New Roman" w:hAnsi="Times New Roman"/>
          <w:bCs/>
        </w:rPr>
      </w:pPr>
      <w:r>
        <w:rPr>
          <w:rFonts w:ascii="Times New Roman" w:hAnsi="Times New Roman"/>
          <w:bCs/>
        </w:rPr>
        <w:t>+</w:t>
      </w:r>
      <w:r w:rsidR="00D6258F">
        <w:rPr>
          <w:rFonts w:ascii="Times New Roman" w:hAnsi="Times New Roman"/>
          <w:bCs/>
        </w:rPr>
        <w:t xml:space="preserve"> Thu để lại chi quản lý qua ngân sách: 53.675 triệu đồng.</w:t>
      </w:r>
    </w:p>
    <w:p w:rsidR="00D6258F" w:rsidRDefault="00A57195" w:rsidP="001E4658">
      <w:pPr>
        <w:spacing w:before="80"/>
        <w:ind w:firstLine="706"/>
        <w:jc w:val="both"/>
        <w:rPr>
          <w:rFonts w:ascii="Times New Roman" w:hAnsi="Times New Roman"/>
          <w:bCs/>
        </w:rPr>
      </w:pPr>
      <w:r>
        <w:rPr>
          <w:rFonts w:ascii="Times New Roman" w:hAnsi="Times New Roman"/>
          <w:bCs/>
        </w:rPr>
        <w:t>+</w:t>
      </w:r>
      <w:r w:rsidR="00D6258F">
        <w:rPr>
          <w:rFonts w:ascii="Times New Roman" w:hAnsi="Times New Roman"/>
          <w:bCs/>
        </w:rPr>
        <w:t xml:space="preserve"> Thu từ hoạt động xuất nhập khẩu: 3.400.000 triệu đồng.</w:t>
      </w:r>
    </w:p>
    <w:p w:rsidR="00696FFB" w:rsidRDefault="00A57195" w:rsidP="001E4658">
      <w:pPr>
        <w:spacing w:before="80"/>
        <w:ind w:firstLine="706"/>
        <w:jc w:val="both"/>
        <w:rPr>
          <w:rFonts w:ascii="Times New Roman" w:hAnsi="Times New Roman"/>
          <w:lang w:val="it-IT"/>
        </w:rPr>
      </w:pPr>
      <w:r>
        <w:rPr>
          <w:rFonts w:ascii="Times New Roman" w:hAnsi="Times New Roman"/>
          <w:lang w:val="it-IT"/>
        </w:rPr>
        <w:t xml:space="preserve">- </w:t>
      </w:r>
      <w:r w:rsidR="00696FFB" w:rsidRPr="009863F6">
        <w:rPr>
          <w:rFonts w:ascii="Times New Roman" w:hAnsi="Times New Roman"/>
          <w:lang w:val="it-IT"/>
        </w:rPr>
        <w:t>Thu bổ sung từ ngân sách TW</w:t>
      </w:r>
      <w:r w:rsidR="00795803">
        <w:rPr>
          <w:rFonts w:ascii="Times New Roman" w:hAnsi="Times New Roman"/>
          <w:lang w:val="it-IT"/>
        </w:rPr>
        <w:t>: 8.775.364</w:t>
      </w:r>
      <w:r w:rsidR="00795803" w:rsidRPr="009863F6">
        <w:rPr>
          <w:rFonts w:ascii="Times New Roman" w:hAnsi="Times New Roman"/>
          <w:lang w:val="it-IT"/>
        </w:rPr>
        <w:t xml:space="preserve"> triệu đồng</w:t>
      </w:r>
      <w:r w:rsidR="00795803">
        <w:rPr>
          <w:rFonts w:ascii="Times New Roman" w:hAnsi="Times New Roman"/>
          <w:lang w:val="it-IT"/>
        </w:rPr>
        <w:t>.</w:t>
      </w:r>
    </w:p>
    <w:p w:rsidR="00696FFB" w:rsidRDefault="00795803" w:rsidP="001E4658">
      <w:pPr>
        <w:spacing w:before="80"/>
        <w:ind w:firstLine="706"/>
        <w:jc w:val="both"/>
        <w:rPr>
          <w:rFonts w:ascii="Times New Roman" w:hAnsi="Times New Roman"/>
          <w:lang w:val="it-IT"/>
        </w:rPr>
      </w:pPr>
      <w:r>
        <w:rPr>
          <w:rFonts w:ascii="Times New Roman" w:hAnsi="Times New Roman"/>
          <w:lang w:val="it-IT"/>
        </w:rPr>
        <w:t xml:space="preserve">- </w:t>
      </w:r>
      <w:r w:rsidR="00696FFB" w:rsidRPr="005A11A2">
        <w:rPr>
          <w:rFonts w:ascii="Times New Roman" w:hAnsi="Times New Roman"/>
          <w:lang w:val="it-IT"/>
        </w:rPr>
        <w:t>Thu vay</w:t>
      </w:r>
      <w:r>
        <w:rPr>
          <w:rFonts w:ascii="Times New Roman" w:hAnsi="Times New Roman"/>
          <w:lang w:val="it-IT"/>
        </w:rPr>
        <w:t>: 165.000</w:t>
      </w:r>
      <w:r w:rsidRPr="009863F6">
        <w:rPr>
          <w:rFonts w:ascii="Times New Roman" w:hAnsi="Times New Roman"/>
          <w:lang w:val="it-IT"/>
        </w:rPr>
        <w:t xml:space="preserve"> triệu đồng</w:t>
      </w:r>
      <w:r w:rsidR="002652D1">
        <w:rPr>
          <w:rFonts w:ascii="Times New Roman" w:hAnsi="Times New Roman"/>
          <w:lang w:val="it-IT"/>
        </w:rPr>
        <w:t>.</w:t>
      </w:r>
    </w:p>
    <w:p w:rsidR="00696FFB" w:rsidRDefault="00795803" w:rsidP="001E4658">
      <w:pPr>
        <w:spacing w:before="80"/>
        <w:ind w:firstLine="706"/>
        <w:jc w:val="both"/>
        <w:rPr>
          <w:rFonts w:ascii="Times New Roman" w:hAnsi="Times New Roman"/>
          <w:lang w:val="it-IT"/>
        </w:rPr>
      </w:pPr>
      <w:r>
        <w:rPr>
          <w:rFonts w:ascii="Times New Roman" w:hAnsi="Times New Roman"/>
          <w:lang w:val="it-IT"/>
        </w:rPr>
        <w:t xml:space="preserve">- </w:t>
      </w:r>
      <w:r w:rsidR="00696FFB" w:rsidRPr="00555E75">
        <w:rPr>
          <w:rFonts w:ascii="Times New Roman" w:hAnsi="Times New Roman"/>
          <w:lang w:val="it-IT"/>
        </w:rPr>
        <w:t>Dự kiến thu các nhiệm vụ chưa</w:t>
      </w:r>
      <w:r w:rsidR="00696FFB">
        <w:rPr>
          <w:rFonts w:ascii="Times New Roman" w:hAnsi="Times New Roman"/>
          <w:lang w:val="it-IT"/>
        </w:rPr>
        <w:t xml:space="preserve"> chi chuyển nguồn sang năm sau</w:t>
      </w:r>
      <w:r>
        <w:rPr>
          <w:rFonts w:ascii="Times New Roman" w:hAnsi="Times New Roman"/>
          <w:lang w:val="it-IT"/>
        </w:rPr>
        <w:t>: 400.000 triệu đồng.</w:t>
      </w:r>
    </w:p>
    <w:p w:rsidR="00A57195" w:rsidRPr="001D412D" w:rsidRDefault="00A57195" w:rsidP="001E4658">
      <w:pPr>
        <w:spacing w:before="80"/>
        <w:ind w:firstLine="706"/>
        <w:jc w:val="both"/>
        <w:rPr>
          <w:rFonts w:ascii="Times New Roman" w:hAnsi="Times New Roman"/>
          <w:b/>
          <w:i/>
        </w:rPr>
      </w:pPr>
      <w:r w:rsidRPr="001D412D">
        <w:rPr>
          <w:rFonts w:ascii="Times New Roman" w:hAnsi="Times New Roman"/>
          <w:b/>
          <w:bCs/>
          <w:i/>
        </w:rPr>
        <w:t>Tổng thu ngân sách địa phương</w:t>
      </w:r>
      <w:r w:rsidR="00795803" w:rsidRPr="001D412D">
        <w:rPr>
          <w:rFonts w:ascii="Times New Roman" w:hAnsi="Times New Roman"/>
          <w:b/>
          <w:bCs/>
          <w:i/>
        </w:rPr>
        <w:t>:</w:t>
      </w:r>
      <w:r w:rsidR="002652D1" w:rsidRPr="001D412D">
        <w:rPr>
          <w:rFonts w:ascii="Times New Roman" w:hAnsi="Times New Roman"/>
          <w:b/>
          <w:i/>
        </w:rPr>
        <w:t xml:space="preserve"> 14.909.932 </w:t>
      </w:r>
      <w:r w:rsidR="002652D1" w:rsidRPr="001D412D">
        <w:rPr>
          <w:rFonts w:ascii="Times New Roman" w:hAnsi="Times New Roman"/>
          <w:b/>
          <w:i/>
          <w:lang w:val="it-IT"/>
        </w:rPr>
        <w:t>triệu đồng.</w:t>
      </w:r>
    </w:p>
    <w:p w:rsidR="004E1373" w:rsidRPr="004E1373" w:rsidRDefault="00D6258F" w:rsidP="001E4658">
      <w:pPr>
        <w:spacing w:before="80"/>
        <w:ind w:firstLine="706"/>
        <w:jc w:val="both"/>
        <w:rPr>
          <w:rFonts w:ascii="Times New Roman" w:hAnsi="Times New Roman"/>
          <w:b/>
        </w:rPr>
      </w:pPr>
      <w:r w:rsidRPr="004E1373">
        <w:rPr>
          <w:rFonts w:ascii="Times New Roman" w:hAnsi="Times New Roman"/>
          <w:b/>
          <w:bCs/>
        </w:rPr>
        <w:t>b</w:t>
      </w:r>
      <w:r w:rsidR="008B59DF" w:rsidRPr="004E1373">
        <w:rPr>
          <w:rFonts w:ascii="Times New Roman" w:hAnsi="Times New Roman"/>
          <w:b/>
          <w:bCs/>
        </w:rPr>
        <w:t xml:space="preserve">) </w:t>
      </w:r>
      <w:r w:rsidR="008B59DF" w:rsidRPr="004E1373">
        <w:rPr>
          <w:rFonts w:ascii="Times New Roman" w:hAnsi="Times New Roman"/>
          <w:b/>
        </w:rPr>
        <w:t>Năm 2019:</w:t>
      </w:r>
    </w:p>
    <w:p w:rsidR="005729EF" w:rsidRDefault="005729EF" w:rsidP="001E4658">
      <w:pPr>
        <w:spacing w:before="80"/>
        <w:ind w:firstLine="720"/>
        <w:jc w:val="both"/>
        <w:rPr>
          <w:rFonts w:ascii="Times New Roman" w:hAnsi="Times New Roman"/>
        </w:rPr>
      </w:pPr>
      <w:r>
        <w:rPr>
          <w:rFonts w:ascii="Times New Roman" w:hAnsi="Times New Roman"/>
        </w:rPr>
        <w:t xml:space="preserve">- </w:t>
      </w:r>
      <w:r w:rsidRPr="008C4721">
        <w:rPr>
          <w:rFonts w:ascii="Times New Roman" w:hAnsi="Times New Roman"/>
        </w:rPr>
        <w:t xml:space="preserve">Tổng thu ngân sách nhà </w:t>
      </w:r>
      <w:r w:rsidR="00E92FA9">
        <w:rPr>
          <w:rFonts w:ascii="Times New Roman" w:hAnsi="Times New Roman"/>
        </w:rPr>
        <w:t xml:space="preserve">nước </w:t>
      </w:r>
      <w:r w:rsidRPr="008C4721">
        <w:rPr>
          <w:rFonts w:ascii="Times New Roman" w:hAnsi="Times New Roman"/>
        </w:rPr>
        <w:t xml:space="preserve">trên địa bàn: </w:t>
      </w:r>
      <w:r w:rsidR="001E76D0">
        <w:rPr>
          <w:rFonts w:ascii="Times New Roman" w:hAnsi="Times New Roman"/>
        </w:rPr>
        <w:t xml:space="preserve">10.549.043 </w:t>
      </w:r>
      <w:r w:rsidRPr="008C4721">
        <w:rPr>
          <w:rFonts w:ascii="Times New Roman" w:hAnsi="Times New Roman"/>
        </w:rPr>
        <w:t>triệu đồng (</w:t>
      </w:r>
      <w:r>
        <w:rPr>
          <w:rFonts w:ascii="Times New Roman" w:hAnsi="Times New Roman"/>
        </w:rPr>
        <w:t xml:space="preserve">Trong đó, </w:t>
      </w:r>
      <w:r w:rsidRPr="008C4721">
        <w:rPr>
          <w:rFonts w:ascii="Times New Roman" w:hAnsi="Times New Roman"/>
          <w:lang w:val="it-IT"/>
        </w:rPr>
        <w:t>NSTW hưởng:</w:t>
      </w:r>
      <w:r>
        <w:rPr>
          <w:rFonts w:ascii="Times New Roman" w:hAnsi="Times New Roman"/>
          <w:lang w:val="it-IT"/>
        </w:rPr>
        <w:t xml:space="preserve"> </w:t>
      </w:r>
      <w:r w:rsidR="001E76D0">
        <w:rPr>
          <w:rFonts w:ascii="Times New Roman" w:hAnsi="Times New Roman"/>
          <w:lang w:val="it-IT"/>
        </w:rPr>
        <w:t>4.128.109</w:t>
      </w:r>
      <w:r w:rsidRPr="008C4721">
        <w:rPr>
          <w:rFonts w:ascii="Times New Roman" w:hAnsi="Times New Roman"/>
          <w:lang w:val="it-IT"/>
        </w:rPr>
        <w:t xml:space="preserve"> triệu đồng</w:t>
      </w:r>
      <w:r>
        <w:rPr>
          <w:rFonts w:ascii="Times New Roman" w:hAnsi="Times New Roman"/>
          <w:lang w:val="it-IT"/>
        </w:rPr>
        <w:t>;</w:t>
      </w:r>
      <w:r w:rsidRPr="008C4721">
        <w:rPr>
          <w:rFonts w:ascii="Times New Roman" w:hAnsi="Times New Roman"/>
          <w:lang w:val="it-IT"/>
        </w:rPr>
        <w:t xml:space="preserve"> NSĐP hưởng: </w:t>
      </w:r>
      <w:r w:rsidR="001E76D0">
        <w:rPr>
          <w:rFonts w:ascii="Times New Roman" w:hAnsi="Times New Roman"/>
          <w:lang w:val="it-IT"/>
        </w:rPr>
        <w:t>6.420.934</w:t>
      </w:r>
      <w:r w:rsidRPr="008C4721">
        <w:rPr>
          <w:rFonts w:ascii="Times New Roman" w:hAnsi="Times New Roman"/>
          <w:lang w:val="it-IT"/>
        </w:rPr>
        <w:t xml:space="preserve"> triệu đồng</w:t>
      </w:r>
      <w:r>
        <w:rPr>
          <w:rFonts w:ascii="Times New Roman" w:hAnsi="Times New Roman"/>
          <w:lang w:val="it-IT"/>
        </w:rPr>
        <w:t>)</w:t>
      </w:r>
      <w:r>
        <w:rPr>
          <w:rFonts w:ascii="Times New Roman" w:hAnsi="Times New Roman"/>
        </w:rPr>
        <w:t>, bao gồm:</w:t>
      </w:r>
    </w:p>
    <w:p w:rsidR="005729EF" w:rsidRDefault="005729EF" w:rsidP="001E4658">
      <w:pPr>
        <w:spacing w:before="80"/>
        <w:ind w:firstLine="706"/>
        <w:jc w:val="both"/>
        <w:rPr>
          <w:rFonts w:ascii="Times New Roman" w:hAnsi="Times New Roman"/>
          <w:bCs/>
        </w:rPr>
      </w:pPr>
      <w:r>
        <w:rPr>
          <w:rFonts w:ascii="Times New Roman" w:hAnsi="Times New Roman"/>
        </w:rPr>
        <w:t xml:space="preserve">+ Thu ngân sách nội địa: </w:t>
      </w:r>
      <w:r w:rsidR="00F10A2F">
        <w:rPr>
          <w:rFonts w:ascii="Times New Roman" w:hAnsi="Times New Roman"/>
        </w:rPr>
        <w:t xml:space="preserve">6.920.000 </w:t>
      </w:r>
      <w:r>
        <w:rPr>
          <w:rFonts w:ascii="Times New Roman" w:hAnsi="Times New Roman"/>
        </w:rPr>
        <w:t xml:space="preserve">triệu đồng, trong đó: </w:t>
      </w:r>
      <w:r w:rsidR="009B7A3B" w:rsidRPr="005E17B7">
        <w:rPr>
          <w:rFonts w:ascii="Times New Roman" w:hAnsi="Times New Roman"/>
          <w:color w:val="000000"/>
        </w:rPr>
        <w:t>Thu từ thuế</w:t>
      </w:r>
      <w:r w:rsidR="009B7A3B">
        <w:rPr>
          <w:rFonts w:ascii="Times New Roman" w:hAnsi="Times New Roman"/>
          <w:color w:val="000000"/>
        </w:rPr>
        <w:t>,</w:t>
      </w:r>
      <w:r w:rsidR="009B7A3B" w:rsidRPr="005E17B7">
        <w:rPr>
          <w:rFonts w:ascii="Times New Roman" w:hAnsi="Times New Roman"/>
          <w:color w:val="000000"/>
        </w:rPr>
        <w:t xml:space="preserve"> phí</w:t>
      </w:r>
      <w:r w:rsidR="009B7A3B">
        <w:rPr>
          <w:rFonts w:ascii="Times New Roman" w:hAnsi="Times New Roman"/>
          <w:color w:val="000000"/>
        </w:rPr>
        <w:t xml:space="preserve"> lệ phí và</w:t>
      </w:r>
      <w:r w:rsidR="009B7A3B" w:rsidRPr="005E17B7">
        <w:rPr>
          <w:rFonts w:ascii="Times New Roman" w:hAnsi="Times New Roman"/>
          <w:color w:val="000000"/>
        </w:rPr>
        <w:t xml:space="preserve"> thu khác ngân sách</w:t>
      </w:r>
      <w:r>
        <w:rPr>
          <w:rFonts w:ascii="Times New Roman" w:hAnsi="Times New Roman"/>
          <w:bCs/>
        </w:rPr>
        <w:t xml:space="preserve"> </w:t>
      </w:r>
      <w:r w:rsidR="00F10A2F">
        <w:rPr>
          <w:rFonts w:ascii="Times New Roman" w:hAnsi="Times New Roman"/>
          <w:bCs/>
        </w:rPr>
        <w:t xml:space="preserve">5.520.000 </w:t>
      </w:r>
      <w:r>
        <w:rPr>
          <w:rFonts w:ascii="Times New Roman" w:hAnsi="Times New Roman"/>
          <w:bCs/>
        </w:rPr>
        <w:t>triệu đồng; tiền sử dụng đất 1.</w:t>
      </w:r>
      <w:r w:rsidR="00F10A2F">
        <w:rPr>
          <w:rFonts w:ascii="Times New Roman" w:hAnsi="Times New Roman"/>
          <w:bCs/>
        </w:rPr>
        <w:t>4</w:t>
      </w:r>
      <w:r>
        <w:rPr>
          <w:rFonts w:ascii="Times New Roman" w:hAnsi="Times New Roman"/>
          <w:bCs/>
        </w:rPr>
        <w:t>00.000 triệu đồng.</w:t>
      </w:r>
    </w:p>
    <w:p w:rsidR="005729EF" w:rsidRDefault="005729EF" w:rsidP="001E4658">
      <w:pPr>
        <w:spacing w:before="80"/>
        <w:ind w:firstLine="706"/>
        <w:jc w:val="both"/>
        <w:rPr>
          <w:rFonts w:ascii="Times New Roman" w:hAnsi="Times New Roman"/>
          <w:bCs/>
        </w:rPr>
      </w:pPr>
      <w:r>
        <w:rPr>
          <w:rFonts w:ascii="Times New Roman" w:hAnsi="Times New Roman"/>
          <w:bCs/>
        </w:rPr>
        <w:t xml:space="preserve">+ Thu để lại chi quản lý qua ngân sách: </w:t>
      </w:r>
      <w:r w:rsidR="00F10A2F">
        <w:rPr>
          <w:rFonts w:ascii="Times New Roman" w:hAnsi="Times New Roman"/>
          <w:bCs/>
        </w:rPr>
        <w:t xml:space="preserve">59.043 </w:t>
      </w:r>
      <w:r>
        <w:rPr>
          <w:rFonts w:ascii="Times New Roman" w:hAnsi="Times New Roman"/>
          <w:bCs/>
        </w:rPr>
        <w:t>triệu đồng.</w:t>
      </w:r>
    </w:p>
    <w:p w:rsidR="005729EF" w:rsidRDefault="005729EF" w:rsidP="001E4658">
      <w:pPr>
        <w:spacing w:before="80"/>
        <w:ind w:firstLine="706"/>
        <w:jc w:val="both"/>
        <w:rPr>
          <w:rFonts w:ascii="Times New Roman" w:hAnsi="Times New Roman"/>
          <w:bCs/>
        </w:rPr>
      </w:pPr>
      <w:r>
        <w:rPr>
          <w:rFonts w:ascii="Times New Roman" w:hAnsi="Times New Roman"/>
          <w:bCs/>
        </w:rPr>
        <w:t xml:space="preserve">+ Thu từ hoạt động xuất nhập khẩu: </w:t>
      </w:r>
      <w:r w:rsidR="00F10A2F">
        <w:rPr>
          <w:rFonts w:ascii="Times New Roman" w:hAnsi="Times New Roman"/>
          <w:bCs/>
        </w:rPr>
        <w:t xml:space="preserve">3.570.000 </w:t>
      </w:r>
      <w:r>
        <w:rPr>
          <w:rFonts w:ascii="Times New Roman" w:hAnsi="Times New Roman"/>
          <w:bCs/>
        </w:rPr>
        <w:t>triệu đồng.</w:t>
      </w:r>
    </w:p>
    <w:p w:rsidR="005729EF" w:rsidRDefault="005729EF" w:rsidP="001E4658">
      <w:pPr>
        <w:spacing w:before="80"/>
        <w:ind w:firstLine="706"/>
        <w:jc w:val="both"/>
        <w:rPr>
          <w:rFonts w:ascii="Times New Roman" w:hAnsi="Times New Roman"/>
          <w:lang w:val="it-IT"/>
        </w:rPr>
      </w:pPr>
      <w:r>
        <w:rPr>
          <w:rFonts w:ascii="Times New Roman" w:hAnsi="Times New Roman"/>
          <w:lang w:val="it-IT"/>
        </w:rPr>
        <w:t xml:space="preserve">- </w:t>
      </w:r>
      <w:r w:rsidRPr="009863F6">
        <w:rPr>
          <w:rFonts w:ascii="Times New Roman" w:hAnsi="Times New Roman"/>
          <w:lang w:val="it-IT"/>
        </w:rPr>
        <w:t>Thu bổ sung từ ngân sách TW</w:t>
      </w:r>
      <w:r>
        <w:rPr>
          <w:rFonts w:ascii="Times New Roman" w:hAnsi="Times New Roman"/>
          <w:lang w:val="it-IT"/>
        </w:rPr>
        <w:t>: 8.775.364</w:t>
      </w:r>
      <w:r w:rsidRPr="009863F6">
        <w:rPr>
          <w:rFonts w:ascii="Times New Roman" w:hAnsi="Times New Roman"/>
          <w:lang w:val="it-IT"/>
        </w:rPr>
        <w:t xml:space="preserve"> triệu đồng</w:t>
      </w:r>
      <w:r>
        <w:rPr>
          <w:rFonts w:ascii="Times New Roman" w:hAnsi="Times New Roman"/>
          <w:lang w:val="it-IT"/>
        </w:rPr>
        <w:t>.</w:t>
      </w:r>
    </w:p>
    <w:p w:rsidR="005729EF" w:rsidRDefault="005729EF" w:rsidP="001E4658">
      <w:pPr>
        <w:spacing w:before="80"/>
        <w:ind w:firstLine="706"/>
        <w:jc w:val="both"/>
        <w:rPr>
          <w:rFonts w:ascii="Times New Roman" w:hAnsi="Times New Roman"/>
          <w:lang w:val="it-IT"/>
        </w:rPr>
      </w:pPr>
      <w:r>
        <w:rPr>
          <w:rFonts w:ascii="Times New Roman" w:hAnsi="Times New Roman"/>
          <w:lang w:val="it-IT"/>
        </w:rPr>
        <w:t xml:space="preserve">- </w:t>
      </w:r>
      <w:r w:rsidRPr="005A11A2">
        <w:rPr>
          <w:rFonts w:ascii="Times New Roman" w:hAnsi="Times New Roman"/>
          <w:lang w:val="it-IT"/>
        </w:rPr>
        <w:t>Thu vay</w:t>
      </w:r>
      <w:r>
        <w:rPr>
          <w:rFonts w:ascii="Times New Roman" w:hAnsi="Times New Roman"/>
          <w:lang w:val="it-IT"/>
        </w:rPr>
        <w:t xml:space="preserve">: </w:t>
      </w:r>
      <w:r w:rsidR="005331E0">
        <w:rPr>
          <w:rFonts w:ascii="Times New Roman" w:hAnsi="Times New Roman"/>
          <w:lang w:val="it-IT"/>
        </w:rPr>
        <w:t>200</w:t>
      </w:r>
      <w:r>
        <w:rPr>
          <w:rFonts w:ascii="Times New Roman" w:hAnsi="Times New Roman"/>
          <w:lang w:val="it-IT"/>
        </w:rPr>
        <w:t>.000</w:t>
      </w:r>
      <w:r w:rsidRPr="009863F6">
        <w:rPr>
          <w:rFonts w:ascii="Times New Roman" w:hAnsi="Times New Roman"/>
          <w:lang w:val="it-IT"/>
        </w:rPr>
        <w:t xml:space="preserve"> triệu đồng</w:t>
      </w:r>
      <w:r>
        <w:rPr>
          <w:rFonts w:ascii="Times New Roman" w:hAnsi="Times New Roman"/>
          <w:lang w:val="it-IT"/>
        </w:rPr>
        <w:t>.</w:t>
      </w:r>
    </w:p>
    <w:p w:rsidR="005729EF" w:rsidRDefault="005729EF" w:rsidP="001E4658">
      <w:pPr>
        <w:spacing w:before="80"/>
        <w:ind w:firstLine="706"/>
        <w:jc w:val="both"/>
        <w:rPr>
          <w:rFonts w:ascii="Times New Roman" w:hAnsi="Times New Roman"/>
          <w:lang w:val="it-IT"/>
        </w:rPr>
      </w:pPr>
      <w:r>
        <w:rPr>
          <w:rFonts w:ascii="Times New Roman" w:hAnsi="Times New Roman"/>
          <w:lang w:val="it-IT"/>
        </w:rPr>
        <w:t xml:space="preserve">- </w:t>
      </w:r>
      <w:r w:rsidRPr="00555E75">
        <w:rPr>
          <w:rFonts w:ascii="Times New Roman" w:hAnsi="Times New Roman"/>
          <w:lang w:val="it-IT"/>
        </w:rPr>
        <w:t>Dự kiến thu các nhiệm vụ chưa</w:t>
      </w:r>
      <w:r>
        <w:rPr>
          <w:rFonts w:ascii="Times New Roman" w:hAnsi="Times New Roman"/>
          <w:lang w:val="it-IT"/>
        </w:rPr>
        <w:t xml:space="preserve"> chi chuyển nguồn sang năm sau: 400.000 triệu đồng.</w:t>
      </w:r>
    </w:p>
    <w:p w:rsidR="005729EF" w:rsidRPr="001D412D" w:rsidRDefault="005729EF" w:rsidP="001E4658">
      <w:pPr>
        <w:spacing w:before="80"/>
        <w:ind w:firstLine="706"/>
        <w:jc w:val="both"/>
        <w:rPr>
          <w:rFonts w:ascii="Times New Roman" w:hAnsi="Times New Roman"/>
          <w:b/>
          <w:i/>
        </w:rPr>
      </w:pPr>
      <w:r w:rsidRPr="001D412D">
        <w:rPr>
          <w:rFonts w:ascii="Times New Roman" w:hAnsi="Times New Roman"/>
          <w:b/>
          <w:bCs/>
          <w:i/>
        </w:rPr>
        <w:t>Tổng thu ngân sách địa phương:</w:t>
      </w:r>
      <w:r w:rsidRPr="001D412D">
        <w:rPr>
          <w:rFonts w:ascii="Times New Roman" w:hAnsi="Times New Roman"/>
          <w:b/>
          <w:i/>
        </w:rPr>
        <w:t xml:space="preserve"> 1</w:t>
      </w:r>
      <w:r w:rsidR="00257B51">
        <w:rPr>
          <w:rFonts w:ascii="Times New Roman" w:hAnsi="Times New Roman"/>
          <w:b/>
          <w:i/>
        </w:rPr>
        <w:t>5.796.298</w:t>
      </w:r>
      <w:r w:rsidRPr="001D412D">
        <w:rPr>
          <w:rFonts w:ascii="Times New Roman" w:hAnsi="Times New Roman"/>
          <w:b/>
          <w:i/>
        </w:rPr>
        <w:t xml:space="preserve"> </w:t>
      </w:r>
      <w:r w:rsidRPr="001D412D">
        <w:rPr>
          <w:rFonts w:ascii="Times New Roman" w:hAnsi="Times New Roman"/>
          <w:b/>
          <w:i/>
          <w:lang w:val="it-IT"/>
        </w:rPr>
        <w:t>triệu đồng.</w:t>
      </w:r>
    </w:p>
    <w:p w:rsidR="004E1373" w:rsidRPr="004E1373" w:rsidRDefault="00D6258F" w:rsidP="001E4658">
      <w:pPr>
        <w:spacing w:before="80"/>
        <w:ind w:firstLine="706"/>
        <w:jc w:val="both"/>
        <w:rPr>
          <w:rFonts w:ascii="Times New Roman" w:hAnsi="Times New Roman"/>
          <w:b/>
        </w:rPr>
      </w:pPr>
      <w:r w:rsidRPr="004E1373">
        <w:rPr>
          <w:rFonts w:ascii="Times New Roman" w:hAnsi="Times New Roman"/>
          <w:b/>
          <w:bCs/>
        </w:rPr>
        <w:t>c</w:t>
      </w:r>
      <w:r w:rsidR="00145833" w:rsidRPr="004E1373">
        <w:rPr>
          <w:rFonts w:ascii="Times New Roman" w:hAnsi="Times New Roman"/>
          <w:b/>
          <w:bCs/>
        </w:rPr>
        <w:t xml:space="preserve">) </w:t>
      </w:r>
      <w:r w:rsidR="00145833" w:rsidRPr="004E1373">
        <w:rPr>
          <w:rFonts w:ascii="Times New Roman" w:hAnsi="Times New Roman"/>
          <w:b/>
        </w:rPr>
        <w:t>Năm 20</w:t>
      </w:r>
      <w:r w:rsidRPr="004E1373">
        <w:rPr>
          <w:rFonts w:ascii="Times New Roman" w:hAnsi="Times New Roman"/>
          <w:b/>
        </w:rPr>
        <w:t>20</w:t>
      </w:r>
      <w:r w:rsidR="00145833" w:rsidRPr="004E1373">
        <w:rPr>
          <w:rFonts w:ascii="Times New Roman" w:hAnsi="Times New Roman"/>
          <w:b/>
        </w:rPr>
        <w:t>:</w:t>
      </w:r>
    </w:p>
    <w:p w:rsidR="00257B51" w:rsidRDefault="00257B51" w:rsidP="001E4658">
      <w:pPr>
        <w:spacing w:before="80"/>
        <w:ind w:firstLine="720"/>
        <w:jc w:val="both"/>
        <w:rPr>
          <w:rFonts w:ascii="Times New Roman" w:hAnsi="Times New Roman"/>
        </w:rPr>
      </w:pPr>
      <w:r>
        <w:rPr>
          <w:rFonts w:ascii="Times New Roman" w:hAnsi="Times New Roman"/>
        </w:rPr>
        <w:t xml:space="preserve">- </w:t>
      </w:r>
      <w:r w:rsidRPr="008C4721">
        <w:rPr>
          <w:rFonts w:ascii="Times New Roman" w:hAnsi="Times New Roman"/>
        </w:rPr>
        <w:t xml:space="preserve">Tổng thu ngân sách nhà </w:t>
      </w:r>
      <w:r w:rsidR="00E92FA9">
        <w:rPr>
          <w:rFonts w:ascii="Times New Roman" w:hAnsi="Times New Roman"/>
        </w:rPr>
        <w:t xml:space="preserve">nước </w:t>
      </w:r>
      <w:r w:rsidRPr="008C4721">
        <w:rPr>
          <w:rFonts w:ascii="Times New Roman" w:hAnsi="Times New Roman"/>
        </w:rPr>
        <w:t xml:space="preserve">trên địa bàn: </w:t>
      </w:r>
      <w:r w:rsidR="000E3572">
        <w:rPr>
          <w:rFonts w:ascii="Times New Roman" w:hAnsi="Times New Roman"/>
        </w:rPr>
        <w:t xml:space="preserve">11.761.447 </w:t>
      </w:r>
      <w:r w:rsidRPr="008C4721">
        <w:rPr>
          <w:rFonts w:ascii="Times New Roman" w:hAnsi="Times New Roman"/>
        </w:rPr>
        <w:t>triệu đồng (</w:t>
      </w:r>
      <w:r>
        <w:rPr>
          <w:rFonts w:ascii="Times New Roman" w:hAnsi="Times New Roman"/>
        </w:rPr>
        <w:t xml:space="preserve">Trong đó, </w:t>
      </w:r>
      <w:r w:rsidRPr="008C4721">
        <w:rPr>
          <w:rFonts w:ascii="Times New Roman" w:hAnsi="Times New Roman"/>
          <w:lang w:val="it-IT"/>
        </w:rPr>
        <w:t>NSTW hưởng:</w:t>
      </w:r>
      <w:r>
        <w:rPr>
          <w:rFonts w:ascii="Times New Roman" w:hAnsi="Times New Roman"/>
          <w:lang w:val="it-IT"/>
        </w:rPr>
        <w:t xml:space="preserve"> 4.128.109</w:t>
      </w:r>
      <w:r w:rsidRPr="008C4721">
        <w:rPr>
          <w:rFonts w:ascii="Times New Roman" w:hAnsi="Times New Roman"/>
          <w:lang w:val="it-IT"/>
        </w:rPr>
        <w:t xml:space="preserve"> triệu đồng</w:t>
      </w:r>
      <w:r>
        <w:rPr>
          <w:rFonts w:ascii="Times New Roman" w:hAnsi="Times New Roman"/>
          <w:lang w:val="it-IT"/>
        </w:rPr>
        <w:t>;</w:t>
      </w:r>
      <w:r w:rsidRPr="008C4721">
        <w:rPr>
          <w:rFonts w:ascii="Times New Roman" w:hAnsi="Times New Roman"/>
          <w:lang w:val="it-IT"/>
        </w:rPr>
        <w:t xml:space="preserve"> NSĐP hưởng: </w:t>
      </w:r>
      <w:r>
        <w:rPr>
          <w:rFonts w:ascii="Times New Roman" w:hAnsi="Times New Roman"/>
          <w:lang w:val="it-IT"/>
        </w:rPr>
        <w:t>6.420.934</w:t>
      </w:r>
      <w:r w:rsidRPr="008C4721">
        <w:rPr>
          <w:rFonts w:ascii="Times New Roman" w:hAnsi="Times New Roman"/>
          <w:lang w:val="it-IT"/>
        </w:rPr>
        <w:t xml:space="preserve"> triệu đồng</w:t>
      </w:r>
      <w:r>
        <w:rPr>
          <w:rFonts w:ascii="Times New Roman" w:hAnsi="Times New Roman"/>
          <w:lang w:val="it-IT"/>
        </w:rPr>
        <w:t>)</w:t>
      </w:r>
      <w:r>
        <w:rPr>
          <w:rFonts w:ascii="Times New Roman" w:hAnsi="Times New Roman"/>
        </w:rPr>
        <w:t>, bao gồm:</w:t>
      </w:r>
    </w:p>
    <w:p w:rsidR="00257B51" w:rsidRDefault="00257B51" w:rsidP="001E4658">
      <w:pPr>
        <w:spacing w:before="80"/>
        <w:ind w:firstLine="706"/>
        <w:jc w:val="both"/>
        <w:rPr>
          <w:rFonts w:ascii="Times New Roman" w:hAnsi="Times New Roman"/>
          <w:bCs/>
        </w:rPr>
      </w:pPr>
      <w:r>
        <w:rPr>
          <w:rFonts w:ascii="Times New Roman" w:hAnsi="Times New Roman"/>
        </w:rPr>
        <w:t xml:space="preserve">+ Thu ngân sách nội địa: </w:t>
      </w:r>
      <w:r w:rsidR="000E3572">
        <w:rPr>
          <w:rFonts w:ascii="Times New Roman" w:hAnsi="Times New Roman"/>
        </w:rPr>
        <w:t xml:space="preserve">7.948.000 </w:t>
      </w:r>
      <w:r>
        <w:rPr>
          <w:rFonts w:ascii="Times New Roman" w:hAnsi="Times New Roman"/>
        </w:rPr>
        <w:t xml:space="preserve">triệu đồng, trong đó: </w:t>
      </w:r>
      <w:r w:rsidR="009B7A3B" w:rsidRPr="005E17B7">
        <w:rPr>
          <w:rFonts w:ascii="Times New Roman" w:hAnsi="Times New Roman"/>
          <w:color w:val="000000"/>
        </w:rPr>
        <w:t>Thu từ thuế</w:t>
      </w:r>
      <w:r w:rsidR="009B7A3B">
        <w:rPr>
          <w:rFonts w:ascii="Times New Roman" w:hAnsi="Times New Roman"/>
          <w:color w:val="000000"/>
        </w:rPr>
        <w:t>,</w:t>
      </w:r>
      <w:r w:rsidR="009B7A3B" w:rsidRPr="005E17B7">
        <w:rPr>
          <w:rFonts w:ascii="Times New Roman" w:hAnsi="Times New Roman"/>
          <w:color w:val="000000"/>
        </w:rPr>
        <w:t xml:space="preserve"> phí</w:t>
      </w:r>
      <w:r w:rsidR="009B7A3B">
        <w:rPr>
          <w:rFonts w:ascii="Times New Roman" w:hAnsi="Times New Roman"/>
          <w:color w:val="000000"/>
        </w:rPr>
        <w:t xml:space="preserve"> lệ phí và</w:t>
      </w:r>
      <w:r w:rsidR="009B7A3B" w:rsidRPr="005E17B7">
        <w:rPr>
          <w:rFonts w:ascii="Times New Roman" w:hAnsi="Times New Roman"/>
          <w:color w:val="000000"/>
        </w:rPr>
        <w:t xml:space="preserve"> thu khác ngân sách</w:t>
      </w:r>
      <w:r>
        <w:rPr>
          <w:rFonts w:ascii="Times New Roman" w:hAnsi="Times New Roman"/>
          <w:bCs/>
        </w:rPr>
        <w:t xml:space="preserve"> </w:t>
      </w:r>
      <w:r w:rsidR="000E3572">
        <w:rPr>
          <w:rFonts w:ascii="Times New Roman" w:hAnsi="Times New Roman"/>
          <w:bCs/>
        </w:rPr>
        <w:t xml:space="preserve">6.348.000 </w:t>
      </w:r>
      <w:r>
        <w:rPr>
          <w:rFonts w:ascii="Times New Roman" w:hAnsi="Times New Roman"/>
          <w:bCs/>
        </w:rPr>
        <w:t>triệu đồng; tiền sử dụng đất 1.</w:t>
      </w:r>
      <w:r w:rsidR="000E3572">
        <w:rPr>
          <w:rFonts w:ascii="Times New Roman" w:hAnsi="Times New Roman"/>
          <w:bCs/>
        </w:rPr>
        <w:t>6</w:t>
      </w:r>
      <w:r>
        <w:rPr>
          <w:rFonts w:ascii="Times New Roman" w:hAnsi="Times New Roman"/>
          <w:bCs/>
        </w:rPr>
        <w:t>00.000 triệu đồng.</w:t>
      </w:r>
    </w:p>
    <w:p w:rsidR="00257B51" w:rsidRDefault="00257B51" w:rsidP="001E4658">
      <w:pPr>
        <w:spacing w:before="80"/>
        <w:ind w:firstLine="706"/>
        <w:jc w:val="both"/>
        <w:rPr>
          <w:rFonts w:ascii="Times New Roman" w:hAnsi="Times New Roman"/>
          <w:bCs/>
        </w:rPr>
      </w:pPr>
      <w:r>
        <w:rPr>
          <w:rFonts w:ascii="Times New Roman" w:hAnsi="Times New Roman"/>
          <w:bCs/>
        </w:rPr>
        <w:lastRenderedPageBreak/>
        <w:t xml:space="preserve">+ Thu để lại chi quản lý qua ngân sách: </w:t>
      </w:r>
      <w:r w:rsidR="00012925">
        <w:rPr>
          <w:rFonts w:ascii="Times New Roman" w:hAnsi="Times New Roman"/>
          <w:bCs/>
        </w:rPr>
        <w:t xml:space="preserve">64.947 </w:t>
      </w:r>
      <w:r>
        <w:rPr>
          <w:rFonts w:ascii="Times New Roman" w:hAnsi="Times New Roman"/>
          <w:bCs/>
        </w:rPr>
        <w:t>triệu đồng.</w:t>
      </w:r>
    </w:p>
    <w:p w:rsidR="00257B51" w:rsidRDefault="00257B51" w:rsidP="001E4658">
      <w:pPr>
        <w:spacing w:before="80"/>
        <w:ind w:firstLine="706"/>
        <w:jc w:val="both"/>
        <w:rPr>
          <w:rFonts w:ascii="Times New Roman" w:hAnsi="Times New Roman"/>
          <w:bCs/>
        </w:rPr>
      </w:pPr>
      <w:r>
        <w:rPr>
          <w:rFonts w:ascii="Times New Roman" w:hAnsi="Times New Roman"/>
          <w:bCs/>
        </w:rPr>
        <w:t xml:space="preserve">+ Thu từ hoạt động xuất nhập khẩu: </w:t>
      </w:r>
      <w:r w:rsidR="00012925">
        <w:rPr>
          <w:rFonts w:ascii="Times New Roman" w:hAnsi="Times New Roman"/>
          <w:bCs/>
        </w:rPr>
        <w:t xml:space="preserve">3.748.500 </w:t>
      </w:r>
      <w:r>
        <w:rPr>
          <w:rFonts w:ascii="Times New Roman" w:hAnsi="Times New Roman"/>
          <w:bCs/>
        </w:rPr>
        <w:t>triệu đồng.</w:t>
      </w:r>
    </w:p>
    <w:p w:rsidR="00257B51" w:rsidRDefault="00257B51" w:rsidP="001E4658">
      <w:pPr>
        <w:spacing w:before="80"/>
        <w:ind w:firstLine="706"/>
        <w:jc w:val="both"/>
        <w:rPr>
          <w:rFonts w:ascii="Times New Roman" w:hAnsi="Times New Roman"/>
          <w:lang w:val="it-IT"/>
        </w:rPr>
      </w:pPr>
      <w:r>
        <w:rPr>
          <w:rFonts w:ascii="Times New Roman" w:hAnsi="Times New Roman"/>
          <w:lang w:val="it-IT"/>
        </w:rPr>
        <w:t xml:space="preserve">- </w:t>
      </w:r>
      <w:r w:rsidRPr="009863F6">
        <w:rPr>
          <w:rFonts w:ascii="Times New Roman" w:hAnsi="Times New Roman"/>
          <w:lang w:val="it-IT"/>
        </w:rPr>
        <w:t>Thu bổ sung từ ngân sách TW</w:t>
      </w:r>
      <w:r>
        <w:rPr>
          <w:rFonts w:ascii="Times New Roman" w:hAnsi="Times New Roman"/>
          <w:lang w:val="it-IT"/>
        </w:rPr>
        <w:t>: 8.775.364</w:t>
      </w:r>
      <w:r w:rsidRPr="009863F6">
        <w:rPr>
          <w:rFonts w:ascii="Times New Roman" w:hAnsi="Times New Roman"/>
          <w:lang w:val="it-IT"/>
        </w:rPr>
        <w:t xml:space="preserve"> triệu đồng</w:t>
      </w:r>
      <w:r>
        <w:rPr>
          <w:rFonts w:ascii="Times New Roman" w:hAnsi="Times New Roman"/>
          <w:lang w:val="it-IT"/>
        </w:rPr>
        <w:t>.</w:t>
      </w:r>
    </w:p>
    <w:p w:rsidR="00257B51" w:rsidRDefault="00257B51" w:rsidP="001E4658">
      <w:pPr>
        <w:spacing w:before="80"/>
        <w:ind w:firstLine="706"/>
        <w:jc w:val="both"/>
        <w:rPr>
          <w:rFonts w:ascii="Times New Roman" w:hAnsi="Times New Roman"/>
          <w:lang w:val="it-IT"/>
        </w:rPr>
      </w:pPr>
      <w:r>
        <w:rPr>
          <w:rFonts w:ascii="Times New Roman" w:hAnsi="Times New Roman"/>
          <w:lang w:val="it-IT"/>
        </w:rPr>
        <w:t xml:space="preserve">- </w:t>
      </w:r>
      <w:r w:rsidRPr="005A11A2">
        <w:rPr>
          <w:rFonts w:ascii="Times New Roman" w:hAnsi="Times New Roman"/>
          <w:lang w:val="it-IT"/>
        </w:rPr>
        <w:t>Thu vay</w:t>
      </w:r>
      <w:r>
        <w:rPr>
          <w:rFonts w:ascii="Times New Roman" w:hAnsi="Times New Roman"/>
          <w:lang w:val="it-IT"/>
        </w:rPr>
        <w:t>: 200.000</w:t>
      </w:r>
      <w:r w:rsidRPr="009863F6">
        <w:rPr>
          <w:rFonts w:ascii="Times New Roman" w:hAnsi="Times New Roman"/>
          <w:lang w:val="it-IT"/>
        </w:rPr>
        <w:t xml:space="preserve"> triệu đồng</w:t>
      </w:r>
      <w:r>
        <w:rPr>
          <w:rFonts w:ascii="Times New Roman" w:hAnsi="Times New Roman"/>
          <w:lang w:val="it-IT"/>
        </w:rPr>
        <w:t>.</w:t>
      </w:r>
    </w:p>
    <w:p w:rsidR="00257B51" w:rsidRDefault="00257B51" w:rsidP="001E4658">
      <w:pPr>
        <w:spacing w:before="80"/>
        <w:ind w:firstLine="706"/>
        <w:jc w:val="both"/>
        <w:rPr>
          <w:rFonts w:ascii="Times New Roman" w:hAnsi="Times New Roman"/>
          <w:lang w:val="it-IT"/>
        </w:rPr>
      </w:pPr>
      <w:r>
        <w:rPr>
          <w:rFonts w:ascii="Times New Roman" w:hAnsi="Times New Roman"/>
          <w:lang w:val="it-IT"/>
        </w:rPr>
        <w:t xml:space="preserve">- </w:t>
      </w:r>
      <w:r w:rsidRPr="00555E75">
        <w:rPr>
          <w:rFonts w:ascii="Times New Roman" w:hAnsi="Times New Roman"/>
          <w:lang w:val="it-IT"/>
        </w:rPr>
        <w:t>Dự kiến thu các nhiệm vụ chưa</w:t>
      </w:r>
      <w:r>
        <w:rPr>
          <w:rFonts w:ascii="Times New Roman" w:hAnsi="Times New Roman"/>
          <w:lang w:val="it-IT"/>
        </w:rPr>
        <w:t xml:space="preserve"> chi chuyển nguồn sang năm sau: 400.000 triệu đồng.</w:t>
      </w:r>
    </w:p>
    <w:p w:rsidR="00257B51" w:rsidRPr="001D412D" w:rsidRDefault="00257B51" w:rsidP="001E4658">
      <w:pPr>
        <w:spacing w:before="80"/>
        <w:ind w:firstLine="706"/>
        <w:jc w:val="both"/>
        <w:rPr>
          <w:rFonts w:ascii="Times New Roman" w:hAnsi="Times New Roman"/>
          <w:b/>
          <w:i/>
        </w:rPr>
      </w:pPr>
      <w:r w:rsidRPr="001D412D">
        <w:rPr>
          <w:rFonts w:ascii="Times New Roman" w:hAnsi="Times New Roman"/>
          <w:b/>
          <w:bCs/>
          <w:i/>
        </w:rPr>
        <w:t>Tổng thu ngân sách địa phương:</w:t>
      </w:r>
      <w:r w:rsidRPr="001D412D">
        <w:rPr>
          <w:rFonts w:ascii="Times New Roman" w:hAnsi="Times New Roman"/>
          <w:b/>
          <w:i/>
        </w:rPr>
        <w:t xml:space="preserve"> 1</w:t>
      </w:r>
      <w:r w:rsidR="00012925">
        <w:rPr>
          <w:rFonts w:ascii="Times New Roman" w:hAnsi="Times New Roman"/>
          <w:b/>
          <w:i/>
        </w:rPr>
        <w:t>6.747.522</w:t>
      </w:r>
      <w:r w:rsidRPr="001D412D">
        <w:rPr>
          <w:rFonts w:ascii="Times New Roman" w:hAnsi="Times New Roman"/>
          <w:b/>
          <w:i/>
        </w:rPr>
        <w:t xml:space="preserve"> </w:t>
      </w:r>
      <w:r w:rsidRPr="001D412D">
        <w:rPr>
          <w:rFonts w:ascii="Times New Roman" w:hAnsi="Times New Roman"/>
          <w:b/>
          <w:i/>
          <w:lang w:val="it-IT"/>
        </w:rPr>
        <w:t>triệu đồng.</w:t>
      </w:r>
    </w:p>
    <w:p w:rsidR="0012315C" w:rsidRDefault="00556F0D" w:rsidP="001E4658">
      <w:pPr>
        <w:spacing w:before="80"/>
        <w:ind w:firstLine="706"/>
        <w:jc w:val="both"/>
        <w:rPr>
          <w:rFonts w:ascii="Times New Roman" w:hAnsi="Times New Roman"/>
          <w:b/>
          <w:bCs/>
        </w:rPr>
      </w:pPr>
      <w:r>
        <w:rPr>
          <w:rFonts w:ascii="Times New Roman" w:hAnsi="Times New Roman"/>
          <w:b/>
          <w:bCs/>
        </w:rPr>
        <w:t>2</w:t>
      </w:r>
      <w:r w:rsidR="0012315C" w:rsidRPr="00DC3CA0">
        <w:rPr>
          <w:rFonts w:ascii="Times New Roman" w:hAnsi="Times New Roman"/>
          <w:b/>
          <w:bCs/>
        </w:rPr>
        <w:t>. Cân đối nguồn lực thực hiện các cơ chế chính sách, bố trí trả nợ vay và thực hiện một số dự án quan trọng của tỉnh giai đoạn 2018</w:t>
      </w:r>
      <w:r w:rsidR="004E0B4C">
        <w:rPr>
          <w:rFonts w:ascii="Times New Roman" w:hAnsi="Times New Roman"/>
          <w:b/>
          <w:bCs/>
        </w:rPr>
        <w:t xml:space="preserve"> </w:t>
      </w:r>
      <w:r w:rsidR="0012315C" w:rsidRPr="00DC3CA0">
        <w:rPr>
          <w:rFonts w:ascii="Times New Roman" w:hAnsi="Times New Roman"/>
          <w:b/>
          <w:bCs/>
        </w:rPr>
        <w:t>-</w:t>
      </w:r>
      <w:r w:rsidR="004E0B4C">
        <w:rPr>
          <w:rFonts w:ascii="Times New Roman" w:hAnsi="Times New Roman"/>
          <w:b/>
          <w:bCs/>
        </w:rPr>
        <w:t xml:space="preserve"> </w:t>
      </w:r>
      <w:r w:rsidR="0012315C" w:rsidRPr="00DC3CA0">
        <w:rPr>
          <w:rFonts w:ascii="Times New Roman" w:hAnsi="Times New Roman"/>
          <w:b/>
          <w:bCs/>
        </w:rPr>
        <w:t>2020</w:t>
      </w:r>
    </w:p>
    <w:p w:rsidR="00346481" w:rsidRDefault="00346481" w:rsidP="001E4658">
      <w:pPr>
        <w:spacing w:before="80"/>
        <w:ind w:firstLine="706"/>
        <w:jc w:val="both"/>
        <w:rPr>
          <w:rFonts w:ascii="Times New Roman" w:hAnsi="Times New Roman"/>
          <w:bCs/>
        </w:rPr>
      </w:pPr>
      <w:r>
        <w:rPr>
          <w:rFonts w:ascii="Times New Roman" w:hAnsi="Times New Roman"/>
          <w:bCs/>
        </w:rPr>
        <w:t>(Chi tiết tại Mẫu biểu số 02 kèm theo)</w:t>
      </w:r>
    </w:p>
    <w:p w:rsidR="00BA0916" w:rsidRDefault="00556F0D" w:rsidP="001E4658">
      <w:pPr>
        <w:spacing w:before="80"/>
        <w:ind w:firstLine="706"/>
        <w:jc w:val="both"/>
        <w:rPr>
          <w:rFonts w:ascii="Times New Roman" w:hAnsi="Times New Roman"/>
          <w:b/>
          <w:bCs/>
        </w:rPr>
      </w:pPr>
      <w:r>
        <w:rPr>
          <w:rFonts w:ascii="Times New Roman" w:hAnsi="Times New Roman"/>
          <w:b/>
          <w:bCs/>
        </w:rPr>
        <w:t>2.1</w:t>
      </w:r>
      <w:r w:rsidR="0077449A" w:rsidRPr="00DC3CA0">
        <w:rPr>
          <w:rFonts w:ascii="Times New Roman" w:hAnsi="Times New Roman"/>
          <w:b/>
          <w:bCs/>
        </w:rPr>
        <w:t>. Dự kiến nguồn tăng thu</w:t>
      </w:r>
      <w:r w:rsidR="00BA0916">
        <w:rPr>
          <w:rFonts w:ascii="Times New Roman" w:hAnsi="Times New Roman"/>
          <w:b/>
          <w:bCs/>
        </w:rPr>
        <w:t xml:space="preserve"> ngân sách</w:t>
      </w:r>
    </w:p>
    <w:p w:rsidR="00A5171C" w:rsidRPr="00DC3CA0" w:rsidRDefault="0077449A" w:rsidP="001E4658">
      <w:pPr>
        <w:spacing w:before="80"/>
        <w:ind w:firstLine="706"/>
        <w:jc w:val="both"/>
        <w:rPr>
          <w:rFonts w:ascii="Times New Roman" w:hAnsi="Times New Roman"/>
        </w:rPr>
      </w:pPr>
      <w:r w:rsidRPr="00DC3CA0">
        <w:rPr>
          <w:rFonts w:ascii="Times New Roman" w:hAnsi="Times New Roman"/>
        </w:rPr>
        <w:t xml:space="preserve">Trên cơ sở </w:t>
      </w:r>
      <w:r w:rsidR="006377AF" w:rsidRPr="00DC3CA0">
        <w:rPr>
          <w:rFonts w:ascii="Times New Roman" w:hAnsi="Times New Roman"/>
        </w:rPr>
        <w:t>chỉ tiêu</w:t>
      </w:r>
      <w:r w:rsidRPr="00DC3CA0">
        <w:rPr>
          <w:rFonts w:ascii="Times New Roman" w:hAnsi="Times New Roman"/>
        </w:rPr>
        <w:t xml:space="preserve"> thu ngân sách </w:t>
      </w:r>
      <w:r w:rsidR="008172FE">
        <w:rPr>
          <w:rFonts w:ascii="Times New Roman" w:hAnsi="Times New Roman"/>
        </w:rPr>
        <w:t xml:space="preserve">và </w:t>
      </w:r>
      <w:r w:rsidR="00756A13" w:rsidRPr="004F528F">
        <w:rPr>
          <w:rFonts w:ascii="Times New Roman" w:hAnsi="Times New Roman"/>
          <w:lang w:val="nl-NL"/>
        </w:rPr>
        <w:t>tỷ lệ phần trăm (%) phân chia các nguồn thu ngân sách</w:t>
      </w:r>
      <w:r w:rsidR="00756A13" w:rsidRPr="004F528F">
        <w:rPr>
          <w:rFonts w:ascii="Times New Roman" w:hAnsi="Times New Roman"/>
        </w:rPr>
        <w:t xml:space="preserve"> quy định tại Nghị quyết số 28/2016/NQ-HĐND ngày 15/12/2016 của HĐND tỉnh và </w:t>
      </w:r>
      <w:r w:rsidR="00756A13" w:rsidRPr="004F528F">
        <w:rPr>
          <w:rFonts w:ascii="Times New Roman" w:hAnsi="Times New Roman"/>
          <w:lang w:val="nl-NL"/>
        </w:rPr>
        <w:t>Quyết định số 58/2016/QĐ-UBND ngày 29/12/2016 của UBND tỉnh</w:t>
      </w:r>
      <w:r w:rsidR="00756A13" w:rsidRPr="00DC3CA0">
        <w:rPr>
          <w:rFonts w:ascii="Times New Roman" w:hAnsi="Times New Roman"/>
        </w:rPr>
        <w:t xml:space="preserve"> </w:t>
      </w:r>
      <w:r w:rsidRPr="00DC3CA0">
        <w:rPr>
          <w:rFonts w:ascii="Times New Roman" w:hAnsi="Times New Roman"/>
        </w:rPr>
        <w:t xml:space="preserve">thì nguồn tăng thu ngân sách </w:t>
      </w:r>
      <w:r w:rsidR="00A00766" w:rsidRPr="00DC3CA0">
        <w:rPr>
          <w:rFonts w:ascii="Times New Roman" w:hAnsi="Times New Roman"/>
        </w:rPr>
        <w:t xml:space="preserve">địa phương (Tỉnh, </w:t>
      </w:r>
      <w:r w:rsidR="00F21CAE" w:rsidRPr="00DC3CA0">
        <w:rPr>
          <w:rFonts w:ascii="Times New Roman" w:hAnsi="Times New Roman"/>
        </w:rPr>
        <w:t>huyện, xã) giai đoạn 2018</w:t>
      </w:r>
      <w:r w:rsidR="004E0B4C">
        <w:rPr>
          <w:rFonts w:ascii="Times New Roman" w:hAnsi="Times New Roman"/>
        </w:rPr>
        <w:t xml:space="preserve"> </w:t>
      </w:r>
      <w:r w:rsidR="00F21CAE" w:rsidRPr="00DC3CA0">
        <w:rPr>
          <w:rFonts w:ascii="Times New Roman" w:hAnsi="Times New Roman"/>
        </w:rPr>
        <w:t>-</w:t>
      </w:r>
      <w:r w:rsidR="004E0B4C">
        <w:rPr>
          <w:rFonts w:ascii="Times New Roman" w:hAnsi="Times New Roman"/>
        </w:rPr>
        <w:t xml:space="preserve"> </w:t>
      </w:r>
      <w:r w:rsidR="00F21CAE" w:rsidRPr="00DC3CA0">
        <w:rPr>
          <w:rFonts w:ascii="Times New Roman" w:hAnsi="Times New Roman"/>
        </w:rPr>
        <w:t>2020 là 2.540.000</w:t>
      </w:r>
      <w:r w:rsidR="007B305B">
        <w:rPr>
          <w:rFonts w:ascii="Times New Roman" w:hAnsi="Times New Roman"/>
        </w:rPr>
        <w:t xml:space="preserve"> triệu đồng</w:t>
      </w:r>
      <w:r w:rsidR="00085BE0">
        <w:rPr>
          <w:rFonts w:ascii="Times New Roman" w:hAnsi="Times New Roman"/>
        </w:rPr>
        <w:t>; cụ thể</w:t>
      </w:r>
      <w:r w:rsidR="00F21CAE" w:rsidRPr="00DC3CA0">
        <w:rPr>
          <w:rFonts w:ascii="Times New Roman" w:hAnsi="Times New Roman"/>
        </w:rPr>
        <w:t xml:space="preserve"> </w:t>
      </w:r>
      <w:r w:rsidR="00AC2124">
        <w:rPr>
          <w:rFonts w:ascii="Times New Roman" w:hAnsi="Times New Roman"/>
        </w:rPr>
        <w:t>như sau</w:t>
      </w:r>
      <w:r w:rsidR="00721688" w:rsidRPr="00DC3CA0">
        <w:rPr>
          <w:rFonts w:ascii="Times New Roman" w:hAnsi="Times New Roman"/>
        </w:rPr>
        <w:t>:</w:t>
      </w:r>
    </w:p>
    <w:p w:rsidR="00A5171C" w:rsidRDefault="00AC2124" w:rsidP="001E4658">
      <w:pPr>
        <w:spacing w:before="80"/>
        <w:ind w:firstLine="706"/>
        <w:jc w:val="both"/>
        <w:rPr>
          <w:rFonts w:ascii="Times New Roman" w:hAnsi="Times New Roman"/>
        </w:rPr>
      </w:pPr>
      <w:r>
        <w:rPr>
          <w:rFonts w:ascii="Times New Roman" w:hAnsi="Times New Roman"/>
        </w:rPr>
        <w:t>a)</w:t>
      </w:r>
      <w:r w:rsidR="00A5171C" w:rsidRPr="00DC3CA0">
        <w:rPr>
          <w:rFonts w:ascii="Times New Roman" w:hAnsi="Times New Roman"/>
        </w:rPr>
        <w:t xml:space="preserve"> Tăng thu tiền </w:t>
      </w:r>
      <w:r>
        <w:rPr>
          <w:rFonts w:ascii="Times New Roman" w:hAnsi="Times New Roman"/>
        </w:rPr>
        <w:t>sử dụng đất: 700.000 triệu đồng</w:t>
      </w:r>
      <w:r w:rsidR="00486FB4">
        <w:rPr>
          <w:rFonts w:ascii="Times New Roman" w:hAnsi="Times New Roman"/>
        </w:rPr>
        <w:t>.</w:t>
      </w:r>
    </w:p>
    <w:p w:rsidR="00AC2124" w:rsidRPr="00DC3CA0" w:rsidRDefault="00AC2124" w:rsidP="001E4658">
      <w:pPr>
        <w:spacing w:before="80"/>
        <w:ind w:firstLine="706"/>
        <w:jc w:val="both"/>
        <w:rPr>
          <w:rFonts w:ascii="Times New Roman" w:hAnsi="Times New Roman"/>
        </w:rPr>
      </w:pPr>
      <w:r>
        <w:rPr>
          <w:rFonts w:ascii="Times New Roman" w:hAnsi="Times New Roman"/>
        </w:rPr>
        <w:t>T</w:t>
      </w:r>
      <w:r w:rsidRPr="00DC3CA0">
        <w:rPr>
          <w:rFonts w:ascii="Times New Roman" w:hAnsi="Times New Roman"/>
        </w:rPr>
        <w:t>rong đó</w:t>
      </w:r>
      <w:r>
        <w:rPr>
          <w:rFonts w:ascii="Times New Roman" w:hAnsi="Times New Roman"/>
        </w:rPr>
        <w:t>:</w:t>
      </w:r>
      <w:r w:rsidRPr="00DC3CA0">
        <w:rPr>
          <w:rFonts w:ascii="Times New Roman" w:hAnsi="Times New Roman"/>
        </w:rPr>
        <w:t xml:space="preserve"> </w:t>
      </w:r>
      <w:r>
        <w:rPr>
          <w:rFonts w:ascii="Times New Roman" w:hAnsi="Times New Roman"/>
        </w:rPr>
        <w:t>N</w:t>
      </w:r>
      <w:r w:rsidRPr="00DC3CA0">
        <w:rPr>
          <w:rFonts w:ascii="Times New Roman" w:hAnsi="Times New Roman"/>
        </w:rPr>
        <w:t>gân sách tỉnh hưởng khoảng 25% tư</w:t>
      </w:r>
      <w:r>
        <w:rPr>
          <w:rFonts w:ascii="Times New Roman" w:hAnsi="Times New Roman"/>
        </w:rPr>
        <w:t>ơ</w:t>
      </w:r>
      <w:r w:rsidRPr="00DC3CA0">
        <w:rPr>
          <w:rFonts w:ascii="Times New Roman" w:hAnsi="Times New Roman"/>
        </w:rPr>
        <w:t>ng ứng với số tiền 175.000 triệu đồng; ngân sách huyện xã hưởng khoảng 75% tương ứng với số tiền 525.000 triệu đồng.</w:t>
      </w:r>
    </w:p>
    <w:p w:rsidR="00AC2124" w:rsidRPr="00DC3CA0" w:rsidRDefault="00AC2124" w:rsidP="001E4658">
      <w:pPr>
        <w:spacing w:before="80"/>
        <w:ind w:firstLine="706"/>
        <w:jc w:val="both"/>
        <w:rPr>
          <w:rFonts w:ascii="Times New Roman" w:hAnsi="Times New Roman"/>
          <w:bCs/>
        </w:rPr>
      </w:pPr>
      <w:r>
        <w:rPr>
          <w:rFonts w:ascii="Times New Roman" w:hAnsi="Times New Roman"/>
        </w:rPr>
        <w:t>b)</w:t>
      </w:r>
      <w:r w:rsidR="00A5171C" w:rsidRPr="00DC3CA0">
        <w:rPr>
          <w:rFonts w:ascii="Times New Roman" w:hAnsi="Times New Roman"/>
        </w:rPr>
        <w:t xml:space="preserve"> </w:t>
      </w:r>
      <w:r w:rsidR="00721688" w:rsidRPr="00DC3CA0">
        <w:rPr>
          <w:rFonts w:ascii="Times New Roman" w:hAnsi="Times New Roman"/>
        </w:rPr>
        <w:t>T</w:t>
      </w:r>
      <w:r w:rsidR="00721688" w:rsidRPr="00DC3CA0">
        <w:rPr>
          <w:rFonts w:ascii="Times New Roman" w:hAnsi="Times New Roman" w:hint="eastAsia"/>
        </w:rPr>
        <w:t>ă</w:t>
      </w:r>
      <w:r w:rsidR="00721688" w:rsidRPr="00DC3CA0">
        <w:rPr>
          <w:rFonts w:ascii="Times New Roman" w:hAnsi="Times New Roman"/>
        </w:rPr>
        <w:t>ng thu thuế, phí</w:t>
      </w:r>
      <w:r w:rsidR="004C6B43">
        <w:rPr>
          <w:rFonts w:ascii="Times New Roman" w:hAnsi="Times New Roman"/>
        </w:rPr>
        <w:t xml:space="preserve"> lệ phí và</w:t>
      </w:r>
      <w:r w:rsidR="00721688" w:rsidRPr="00DC3CA0">
        <w:rPr>
          <w:rFonts w:ascii="Times New Roman" w:hAnsi="Times New Roman"/>
        </w:rPr>
        <w:t xml:space="preserve"> thu khác ngân sách</w:t>
      </w:r>
      <w:r w:rsidR="00E349D5" w:rsidRPr="00DC3CA0">
        <w:rPr>
          <w:rFonts w:ascii="Times New Roman" w:hAnsi="Times New Roman"/>
        </w:rPr>
        <w:t>:</w:t>
      </w:r>
      <w:r w:rsidR="00721688" w:rsidRPr="00DC3CA0">
        <w:rPr>
          <w:rFonts w:ascii="Times New Roman" w:hAnsi="Times New Roman"/>
        </w:rPr>
        <w:t xml:space="preserve"> 1.840.000 triệu đồng</w:t>
      </w:r>
      <w:r>
        <w:rPr>
          <w:rFonts w:ascii="Times New Roman" w:hAnsi="Times New Roman"/>
        </w:rPr>
        <w:t xml:space="preserve">, </w:t>
      </w:r>
      <w:r w:rsidRPr="00DC3CA0">
        <w:rPr>
          <w:rFonts w:ascii="Times New Roman" w:hAnsi="Times New Roman"/>
          <w:bCs/>
        </w:rPr>
        <w:t>trong đó:</w:t>
      </w:r>
    </w:p>
    <w:p w:rsidR="00AC2124" w:rsidRPr="00DC3CA0" w:rsidRDefault="00AC2124" w:rsidP="001E4658">
      <w:pPr>
        <w:spacing w:before="80"/>
        <w:ind w:firstLine="706"/>
        <w:jc w:val="both"/>
        <w:rPr>
          <w:rFonts w:ascii="Times New Roman" w:hAnsi="Times New Roman"/>
          <w:bCs/>
        </w:rPr>
      </w:pPr>
      <w:r>
        <w:rPr>
          <w:rFonts w:ascii="Times New Roman" w:hAnsi="Times New Roman"/>
          <w:bCs/>
        </w:rPr>
        <w:t>-</w:t>
      </w:r>
      <w:r w:rsidRPr="00DC3CA0">
        <w:rPr>
          <w:rFonts w:ascii="Times New Roman" w:hAnsi="Times New Roman"/>
          <w:bCs/>
        </w:rPr>
        <w:t xml:space="preserve"> 50% </w:t>
      </w:r>
      <w:r>
        <w:rPr>
          <w:rFonts w:ascii="Times New Roman" w:hAnsi="Times New Roman"/>
          <w:bCs/>
        </w:rPr>
        <w:t>nguồn</w:t>
      </w:r>
      <w:r w:rsidRPr="00DC3CA0">
        <w:rPr>
          <w:rFonts w:ascii="Times New Roman" w:hAnsi="Times New Roman"/>
          <w:bCs/>
        </w:rPr>
        <w:t xml:space="preserve"> thực hiện cải cách tiền lương: 920.000 triệu đồng.</w:t>
      </w:r>
    </w:p>
    <w:p w:rsidR="00AC2124" w:rsidRPr="00DC3CA0" w:rsidRDefault="00AC2124" w:rsidP="001E4658">
      <w:pPr>
        <w:spacing w:before="80"/>
        <w:ind w:firstLine="706"/>
        <w:jc w:val="both"/>
        <w:rPr>
          <w:rFonts w:ascii="Times New Roman" w:hAnsi="Times New Roman"/>
          <w:bCs/>
        </w:rPr>
      </w:pPr>
      <w:r>
        <w:rPr>
          <w:rFonts w:ascii="Times New Roman" w:hAnsi="Times New Roman"/>
          <w:bCs/>
        </w:rPr>
        <w:t>-</w:t>
      </w:r>
      <w:r w:rsidRPr="00DC3CA0">
        <w:rPr>
          <w:rFonts w:ascii="Times New Roman" w:hAnsi="Times New Roman"/>
          <w:bCs/>
        </w:rPr>
        <w:t xml:space="preserve"> 50% còn lại</w:t>
      </w:r>
      <w:r>
        <w:rPr>
          <w:rFonts w:ascii="Times New Roman" w:hAnsi="Times New Roman"/>
          <w:bCs/>
        </w:rPr>
        <w:t>,</w:t>
      </w:r>
      <w:r w:rsidRPr="00DC3CA0">
        <w:rPr>
          <w:rFonts w:ascii="Times New Roman" w:hAnsi="Times New Roman"/>
          <w:bCs/>
        </w:rPr>
        <w:t xml:space="preserve"> ngân sách tỉnh hưởng khoảng </w:t>
      </w:r>
      <w:r>
        <w:rPr>
          <w:rFonts w:ascii="Times New Roman" w:hAnsi="Times New Roman"/>
          <w:bCs/>
        </w:rPr>
        <w:t>5</w:t>
      </w:r>
      <w:r w:rsidRPr="00DC3CA0">
        <w:rPr>
          <w:rFonts w:ascii="Times New Roman" w:hAnsi="Times New Roman"/>
          <w:bCs/>
        </w:rPr>
        <w:t>0%</w:t>
      </w:r>
      <w:r>
        <w:rPr>
          <w:rFonts w:ascii="Times New Roman" w:hAnsi="Times New Roman"/>
          <w:bCs/>
        </w:rPr>
        <w:t xml:space="preserve"> tương đương 460.000 triệu đồng; ngân sách huyện xã hưởng 50% tương đương 460.000 triệu đồng.</w:t>
      </w:r>
    </w:p>
    <w:p w:rsidR="00D95354" w:rsidRPr="00BA0916" w:rsidRDefault="00BA0916" w:rsidP="001E4658">
      <w:pPr>
        <w:spacing w:before="80"/>
        <w:ind w:firstLine="706"/>
        <w:jc w:val="both"/>
        <w:rPr>
          <w:rFonts w:ascii="Times New Roman" w:hAnsi="Times New Roman"/>
          <w:b/>
          <w:bCs/>
        </w:rPr>
      </w:pPr>
      <w:r w:rsidRPr="00BA0916">
        <w:rPr>
          <w:rFonts w:ascii="Times New Roman" w:hAnsi="Times New Roman"/>
          <w:b/>
          <w:bCs/>
        </w:rPr>
        <w:t xml:space="preserve">2.2. </w:t>
      </w:r>
      <w:r w:rsidR="00D95354" w:rsidRPr="00BA0916">
        <w:rPr>
          <w:rFonts w:ascii="Times New Roman" w:hAnsi="Times New Roman"/>
          <w:b/>
          <w:bCs/>
        </w:rPr>
        <w:t>Nguồn tiết kiệm các khoản chi th</w:t>
      </w:r>
      <w:r w:rsidR="00D95354" w:rsidRPr="00BA0916">
        <w:rPr>
          <w:rFonts w:ascii="Times New Roman" w:hAnsi="Times New Roman" w:hint="eastAsia"/>
          <w:b/>
          <w:bCs/>
        </w:rPr>
        <w:t>ư</w:t>
      </w:r>
      <w:r w:rsidR="00D95354" w:rsidRPr="00BA0916">
        <w:rPr>
          <w:rFonts w:ascii="Times New Roman" w:hAnsi="Times New Roman"/>
          <w:b/>
          <w:bCs/>
        </w:rPr>
        <w:t xml:space="preserve">ờng xuyên: </w:t>
      </w:r>
      <w:r w:rsidR="00291DAD" w:rsidRPr="00BA0916">
        <w:rPr>
          <w:rFonts w:ascii="Times New Roman" w:hAnsi="Times New Roman"/>
          <w:b/>
          <w:bCs/>
        </w:rPr>
        <w:t>1.8</w:t>
      </w:r>
      <w:r w:rsidRPr="00BA0916">
        <w:rPr>
          <w:rFonts w:ascii="Times New Roman" w:hAnsi="Times New Roman"/>
          <w:b/>
          <w:bCs/>
        </w:rPr>
        <w:t>95.789</w:t>
      </w:r>
      <w:r w:rsidR="00D95354" w:rsidRPr="00BA0916">
        <w:rPr>
          <w:rFonts w:ascii="Times New Roman" w:hAnsi="Times New Roman"/>
          <w:b/>
          <w:bCs/>
        </w:rPr>
        <w:t xml:space="preserve"> triệu đồng.</w:t>
      </w:r>
    </w:p>
    <w:p w:rsidR="00922E8B" w:rsidRPr="00DC3CA0" w:rsidRDefault="00556F0D" w:rsidP="001E4658">
      <w:pPr>
        <w:spacing w:before="80"/>
        <w:ind w:firstLine="706"/>
        <w:jc w:val="both"/>
        <w:rPr>
          <w:rFonts w:ascii="Times New Roman" w:hAnsi="Times New Roman"/>
          <w:bCs/>
        </w:rPr>
      </w:pPr>
      <w:r>
        <w:rPr>
          <w:rFonts w:ascii="Times New Roman" w:hAnsi="Times New Roman"/>
          <w:b/>
        </w:rPr>
        <w:t>2.</w:t>
      </w:r>
      <w:r w:rsidR="00AB67D4">
        <w:rPr>
          <w:rFonts w:ascii="Times New Roman" w:hAnsi="Times New Roman"/>
          <w:b/>
        </w:rPr>
        <w:t>3</w:t>
      </w:r>
      <w:r w:rsidR="00922E8B" w:rsidRPr="00DC3CA0">
        <w:rPr>
          <w:rFonts w:ascii="Times New Roman" w:hAnsi="Times New Roman"/>
          <w:b/>
        </w:rPr>
        <w:t xml:space="preserve">. </w:t>
      </w:r>
      <w:r w:rsidR="00EE51A0">
        <w:rPr>
          <w:rFonts w:ascii="Times New Roman" w:hAnsi="Times New Roman"/>
          <w:b/>
        </w:rPr>
        <w:t>Dự kiến</w:t>
      </w:r>
      <w:r w:rsidR="00922E8B" w:rsidRPr="00DC3CA0">
        <w:rPr>
          <w:rFonts w:ascii="Times New Roman" w:hAnsi="Times New Roman"/>
          <w:b/>
        </w:rPr>
        <w:t xml:space="preserve"> nội dung chi được thực hiện từ nguồn </w:t>
      </w:r>
      <w:r w:rsidR="00922E8B" w:rsidRPr="00DC3CA0">
        <w:rPr>
          <w:rFonts w:ascii="Times New Roman" w:hAnsi="Times New Roman"/>
          <w:b/>
          <w:bCs/>
        </w:rPr>
        <w:t>tăng thu</w:t>
      </w:r>
      <w:r w:rsidR="005909BE">
        <w:rPr>
          <w:rFonts w:ascii="Times New Roman" w:hAnsi="Times New Roman"/>
          <w:b/>
          <w:bCs/>
        </w:rPr>
        <w:t xml:space="preserve"> ngân sách</w:t>
      </w:r>
      <w:r w:rsidR="00922E8B" w:rsidRPr="00DC3CA0">
        <w:rPr>
          <w:rFonts w:ascii="Times New Roman" w:hAnsi="Times New Roman"/>
          <w:b/>
          <w:bCs/>
        </w:rPr>
        <w:t xml:space="preserve">, tiết kiệm các khoản chi </w:t>
      </w:r>
      <w:r w:rsidR="004412DA">
        <w:rPr>
          <w:rFonts w:ascii="Times New Roman" w:hAnsi="Times New Roman"/>
          <w:b/>
          <w:bCs/>
        </w:rPr>
        <w:t>thường xuyên</w:t>
      </w:r>
    </w:p>
    <w:p w:rsidR="0006660A" w:rsidRPr="00DC3CA0" w:rsidRDefault="0006660A" w:rsidP="001E4658">
      <w:pPr>
        <w:spacing w:before="80"/>
        <w:ind w:firstLine="706"/>
        <w:jc w:val="both"/>
        <w:rPr>
          <w:rFonts w:ascii="Times New Roman" w:hAnsi="Times New Roman"/>
          <w:b/>
        </w:rPr>
      </w:pPr>
      <w:r w:rsidRPr="00DC3CA0">
        <w:rPr>
          <w:rFonts w:ascii="Times New Roman" w:hAnsi="Times New Roman"/>
          <w:b/>
        </w:rPr>
        <w:t>a) Nội dung chi từ nguồn tăng thu tiền sử dụng đất</w:t>
      </w:r>
    </w:p>
    <w:p w:rsidR="0006660A" w:rsidRDefault="00425196" w:rsidP="001E4658">
      <w:pPr>
        <w:spacing w:before="80"/>
        <w:ind w:firstLine="706"/>
        <w:jc w:val="both"/>
        <w:rPr>
          <w:rFonts w:ascii="Times New Roman" w:hAnsi="Times New Roman"/>
        </w:rPr>
      </w:pPr>
      <w:r>
        <w:rPr>
          <w:rFonts w:ascii="Times New Roman" w:hAnsi="Times New Roman"/>
        </w:rPr>
        <w:t xml:space="preserve">- </w:t>
      </w:r>
      <w:r w:rsidR="00CE1674" w:rsidRPr="00CE1674">
        <w:rPr>
          <w:rFonts w:ascii="Times New Roman" w:hAnsi="Times New Roman"/>
        </w:rPr>
        <w:t xml:space="preserve">Nguồn tăng thu tiền sử dụng đất phần </w:t>
      </w:r>
      <w:r w:rsidR="00CE1674">
        <w:rPr>
          <w:rFonts w:ascii="Times New Roman" w:hAnsi="Times New Roman"/>
        </w:rPr>
        <w:t>ngân</w:t>
      </w:r>
      <w:r w:rsidR="00CE1674" w:rsidRPr="00CE1674">
        <w:rPr>
          <w:rFonts w:ascii="Times New Roman" w:hAnsi="Times New Roman"/>
        </w:rPr>
        <w:t xml:space="preserve"> sách tỉnh hưởng được phân bổ cho các nội dung:</w:t>
      </w:r>
      <w:r w:rsidR="00CE1674">
        <w:rPr>
          <w:rFonts w:ascii="Times New Roman" w:hAnsi="Times New Roman"/>
        </w:rPr>
        <w:t xml:space="preserve"> Trích Quỹ phát triển đất; trả nợ quỹ đất Bộ Tài chính; trả nợ vay, tạm ứng ngân sách; </w:t>
      </w:r>
      <w:r w:rsidRPr="00425196">
        <w:rPr>
          <w:rFonts w:ascii="Times New Roman" w:hAnsi="Times New Roman"/>
        </w:rPr>
        <w:t xml:space="preserve">QH sử dụng </w:t>
      </w:r>
      <w:r w:rsidRPr="00425196">
        <w:rPr>
          <w:rFonts w:ascii="Times New Roman" w:hAnsi="Times New Roman" w:hint="eastAsia"/>
        </w:rPr>
        <w:t>đ</w:t>
      </w:r>
      <w:r w:rsidRPr="00425196">
        <w:rPr>
          <w:rFonts w:ascii="Times New Roman" w:hAnsi="Times New Roman"/>
        </w:rPr>
        <w:t xml:space="preserve">ất, Kiểm kê </w:t>
      </w:r>
      <w:r w:rsidRPr="00425196">
        <w:rPr>
          <w:rFonts w:ascii="Times New Roman" w:hAnsi="Times New Roman" w:hint="eastAsia"/>
        </w:rPr>
        <w:t>đ</w:t>
      </w:r>
      <w:r w:rsidRPr="00425196">
        <w:rPr>
          <w:rFonts w:ascii="Times New Roman" w:hAnsi="Times New Roman"/>
        </w:rPr>
        <w:t xml:space="preserve">o </w:t>
      </w:r>
      <w:r w:rsidRPr="00425196">
        <w:rPr>
          <w:rFonts w:ascii="Times New Roman" w:hAnsi="Times New Roman" w:hint="eastAsia"/>
        </w:rPr>
        <w:t>đ</w:t>
      </w:r>
      <w:r w:rsidRPr="00425196">
        <w:rPr>
          <w:rFonts w:ascii="Times New Roman" w:hAnsi="Times New Roman"/>
        </w:rPr>
        <w:t xml:space="preserve">ạc, </w:t>
      </w:r>
      <w:r w:rsidRPr="00425196">
        <w:rPr>
          <w:rFonts w:ascii="Times New Roman" w:hAnsi="Times New Roman" w:hint="eastAsia"/>
        </w:rPr>
        <w:t>đ</w:t>
      </w:r>
      <w:r w:rsidRPr="00425196">
        <w:rPr>
          <w:rFonts w:ascii="Times New Roman" w:hAnsi="Times New Roman"/>
        </w:rPr>
        <w:t xml:space="preserve">iều chỉnh QH, xây dựng bản </w:t>
      </w:r>
      <w:r w:rsidRPr="00425196">
        <w:rPr>
          <w:rFonts w:ascii="Times New Roman" w:hAnsi="Times New Roman" w:hint="eastAsia"/>
        </w:rPr>
        <w:t>đ</w:t>
      </w:r>
      <w:r w:rsidRPr="00425196">
        <w:rPr>
          <w:rFonts w:ascii="Times New Roman" w:hAnsi="Times New Roman"/>
        </w:rPr>
        <w:t xml:space="preserve">ồ hiện trạng sử dụng </w:t>
      </w:r>
      <w:r w:rsidRPr="00425196">
        <w:rPr>
          <w:rFonts w:ascii="Times New Roman" w:hAnsi="Times New Roman" w:hint="eastAsia"/>
        </w:rPr>
        <w:t>đ</w:t>
      </w:r>
      <w:r w:rsidRPr="00425196">
        <w:rPr>
          <w:rFonts w:ascii="Times New Roman" w:hAnsi="Times New Roman"/>
        </w:rPr>
        <w:t>ất</w:t>
      </w:r>
      <w:r>
        <w:rPr>
          <w:rFonts w:ascii="Times New Roman" w:hAnsi="Times New Roman"/>
        </w:rPr>
        <w:t xml:space="preserve">; </w:t>
      </w:r>
      <w:r w:rsidRPr="00425196">
        <w:rPr>
          <w:rFonts w:ascii="Times New Roman" w:hAnsi="Times New Roman"/>
        </w:rPr>
        <w:t>Hỗ trợ kinh phí GPMB các dự án</w:t>
      </w:r>
      <w:r>
        <w:rPr>
          <w:rFonts w:ascii="Times New Roman" w:hAnsi="Times New Roman"/>
        </w:rPr>
        <w:t>; …</w:t>
      </w:r>
    </w:p>
    <w:p w:rsidR="00425196" w:rsidRPr="00CE1674" w:rsidRDefault="00425196" w:rsidP="001E4658">
      <w:pPr>
        <w:spacing w:before="80"/>
        <w:ind w:firstLine="706"/>
        <w:jc w:val="both"/>
        <w:rPr>
          <w:rFonts w:ascii="Times New Roman" w:hAnsi="Times New Roman"/>
        </w:rPr>
      </w:pPr>
      <w:r>
        <w:rPr>
          <w:rFonts w:ascii="Times New Roman" w:hAnsi="Times New Roman"/>
        </w:rPr>
        <w:t xml:space="preserve">- </w:t>
      </w:r>
      <w:r w:rsidRPr="00CE1674">
        <w:rPr>
          <w:rFonts w:ascii="Times New Roman" w:hAnsi="Times New Roman"/>
        </w:rPr>
        <w:t xml:space="preserve">Nguồn tăng thu tiền sử dụng đất </w:t>
      </w:r>
      <w:r>
        <w:rPr>
          <w:rFonts w:ascii="Times New Roman" w:hAnsi="Times New Roman"/>
        </w:rPr>
        <w:t>khối huyện xã hưởng</w:t>
      </w:r>
      <w:r w:rsidRPr="00CE1674">
        <w:rPr>
          <w:rFonts w:ascii="Times New Roman" w:hAnsi="Times New Roman"/>
        </w:rPr>
        <w:t xml:space="preserve"> được </w:t>
      </w:r>
      <w:r>
        <w:rPr>
          <w:rFonts w:ascii="Times New Roman" w:hAnsi="Times New Roman"/>
        </w:rPr>
        <w:t xml:space="preserve">cân đối, thực hiện chương trình xây dựng nông thôn mới, </w:t>
      </w:r>
      <w:r w:rsidR="0097309A">
        <w:rPr>
          <w:rFonts w:ascii="Times New Roman" w:hAnsi="Times New Roman"/>
        </w:rPr>
        <w:t xml:space="preserve">góp phần </w:t>
      </w:r>
      <w:r>
        <w:rPr>
          <w:rFonts w:ascii="Times New Roman" w:hAnsi="Times New Roman"/>
        </w:rPr>
        <w:t xml:space="preserve">đảm bảo phần đối ứng ngân sách địa phương theo tỷ lệ 1/1 so với nguồn </w:t>
      </w:r>
      <w:r w:rsidR="0034744A">
        <w:rPr>
          <w:rFonts w:ascii="Times New Roman" w:hAnsi="Times New Roman"/>
        </w:rPr>
        <w:t>ngân sách Trung ương</w:t>
      </w:r>
      <w:r>
        <w:rPr>
          <w:rFonts w:ascii="Times New Roman" w:hAnsi="Times New Roman"/>
        </w:rPr>
        <w:t xml:space="preserve"> phân bổ</w:t>
      </w:r>
      <w:r w:rsidR="002C4FB2">
        <w:rPr>
          <w:rFonts w:ascii="Times New Roman" w:hAnsi="Times New Roman"/>
        </w:rPr>
        <w:t xml:space="preserve"> và th</w:t>
      </w:r>
      <w:r w:rsidR="0048318A">
        <w:rPr>
          <w:rFonts w:ascii="Times New Roman" w:hAnsi="Times New Roman"/>
        </w:rPr>
        <w:t>ực</w:t>
      </w:r>
      <w:r w:rsidR="002C4FB2">
        <w:rPr>
          <w:rFonts w:ascii="Times New Roman" w:hAnsi="Times New Roman"/>
        </w:rPr>
        <w:t xml:space="preserve"> hiện các nhiệm vụ theo quy định</w:t>
      </w:r>
      <w:r>
        <w:rPr>
          <w:rFonts w:ascii="Times New Roman" w:hAnsi="Times New Roman"/>
        </w:rPr>
        <w:t>.</w:t>
      </w:r>
    </w:p>
    <w:p w:rsidR="00721688" w:rsidRDefault="0006660A" w:rsidP="001E4658">
      <w:pPr>
        <w:spacing w:before="80"/>
        <w:ind w:firstLine="706"/>
        <w:jc w:val="both"/>
        <w:rPr>
          <w:rFonts w:ascii="Times New Roman" w:hAnsi="Times New Roman"/>
          <w:b/>
        </w:rPr>
      </w:pPr>
      <w:r>
        <w:rPr>
          <w:rFonts w:ascii="Times New Roman" w:hAnsi="Times New Roman"/>
          <w:b/>
        </w:rPr>
        <w:lastRenderedPageBreak/>
        <w:t>b)</w:t>
      </w:r>
      <w:r w:rsidR="00D95354" w:rsidRPr="00D95354">
        <w:rPr>
          <w:rFonts w:ascii="Times New Roman" w:hAnsi="Times New Roman"/>
          <w:b/>
        </w:rPr>
        <w:t xml:space="preserve"> </w:t>
      </w:r>
      <w:r w:rsidR="004D65CC">
        <w:rPr>
          <w:rFonts w:ascii="Times New Roman" w:hAnsi="Times New Roman"/>
          <w:b/>
        </w:rPr>
        <w:t>Dự kiến</w:t>
      </w:r>
      <w:r w:rsidR="00D95354" w:rsidRPr="00D95354">
        <w:rPr>
          <w:rFonts w:ascii="Times New Roman" w:hAnsi="Times New Roman"/>
          <w:b/>
        </w:rPr>
        <w:t xml:space="preserve"> nội dung chi được </w:t>
      </w:r>
      <w:r w:rsidR="00213AA7">
        <w:rPr>
          <w:rFonts w:ascii="Times New Roman" w:hAnsi="Times New Roman"/>
          <w:b/>
        </w:rPr>
        <w:t xml:space="preserve">thực hiện </w:t>
      </w:r>
      <w:r w:rsidR="00D95354" w:rsidRPr="00D95354">
        <w:rPr>
          <w:rFonts w:ascii="Times New Roman" w:hAnsi="Times New Roman"/>
          <w:b/>
        </w:rPr>
        <w:t xml:space="preserve">từ nguồn </w:t>
      </w:r>
      <w:r w:rsidR="00D95354" w:rsidRPr="00D95354">
        <w:rPr>
          <w:rFonts w:ascii="Times New Roman" w:hAnsi="Times New Roman"/>
          <w:b/>
          <w:bCs/>
        </w:rPr>
        <w:t>tăng thu</w:t>
      </w:r>
      <w:r w:rsidR="00FA58FD">
        <w:rPr>
          <w:rFonts w:ascii="Times New Roman" w:hAnsi="Times New Roman"/>
          <w:b/>
          <w:bCs/>
        </w:rPr>
        <w:t xml:space="preserve"> thuế</w:t>
      </w:r>
      <w:r w:rsidR="006F11D4">
        <w:rPr>
          <w:rFonts w:ascii="Times New Roman" w:hAnsi="Times New Roman"/>
          <w:b/>
          <w:bCs/>
        </w:rPr>
        <w:t>, phí lệ phí và</w:t>
      </w:r>
      <w:r w:rsidR="00FA58FD">
        <w:rPr>
          <w:rFonts w:ascii="Times New Roman" w:hAnsi="Times New Roman"/>
          <w:b/>
          <w:bCs/>
        </w:rPr>
        <w:t xml:space="preserve"> thu khác ngân sách;</w:t>
      </w:r>
      <w:r w:rsidR="00D95354" w:rsidRPr="00D95354">
        <w:rPr>
          <w:rFonts w:ascii="Times New Roman" w:hAnsi="Times New Roman"/>
          <w:b/>
          <w:bCs/>
        </w:rPr>
        <w:t xml:space="preserve"> tiết kiệm các khoản chi </w:t>
      </w:r>
      <w:r w:rsidR="00FA58FD">
        <w:rPr>
          <w:rFonts w:ascii="Times New Roman" w:hAnsi="Times New Roman"/>
          <w:b/>
          <w:bCs/>
        </w:rPr>
        <w:t>thường xuyên</w:t>
      </w:r>
    </w:p>
    <w:p w:rsidR="00FD2CC7" w:rsidRDefault="00FD2CC7" w:rsidP="001E4658">
      <w:pPr>
        <w:spacing w:before="80"/>
        <w:ind w:firstLine="706"/>
        <w:jc w:val="both"/>
        <w:rPr>
          <w:rFonts w:ascii="Times New Roman" w:hAnsi="Times New Roman"/>
        </w:rPr>
      </w:pPr>
      <w:r>
        <w:rPr>
          <w:rFonts w:ascii="Times New Roman" w:hAnsi="Times New Roman"/>
        </w:rPr>
        <w:t xml:space="preserve">- </w:t>
      </w:r>
      <w:r w:rsidR="00F40F32" w:rsidRPr="00F40F32">
        <w:rPr>
          <w:rFonts w:ascii="Times New Roman" w:hAnsi="Times New Roman"/>
        </w:rPr>
        <w:t xml:space="preserve">Các chính sách trung </w:t>
      </w:r>
      <w:r w:rsidR="00F40F32" w:rsidRPr="00F40F32">
        <w:rPr>
          <w:rFonts w:ascii="Times New Roman" w:hAnsi="Times New Roman" w:hint="eastAsia"/>
        </w:rPr>
        <w:t>ươ</w:t>
      </w:r>
      <w:r w:rsidR="00F40F32" w:rsidRPr="00F40F32">
        <w:rPr>
          <w:rFonts w:ascii="Times New Roman" w:hAnsi="Times New Roman"/>
        </w:rPr>
        <w:t xml:space="preserve">ng ban hành do </w:t>
      </w:r>
      <w:r w:rsidR="00F40F32" w:rsidRPr="00F40F32">
        <w:rPr>
          <w:rFonts w:ascii="Times New Roman" w:hAnsi="Times New Roman" w:hint="eastAsia"/>
        </w:rPr>
        <w:t>đ</w:t>
      </w:r>
      <w:r w:rsidR="00F40F32" w:rsidRPr="00F40F32">
        <w:rPr>
          <w:rFonts w:ascii="Times New Roman" w:hAnsi="Times New Roman"/>
        </w:rPr>
        <w:t>ịa ph</w:t>
      </w:r>
      <w:r w:rsidR="00F40F32" w:rsidRPr="00F40F32">
        <w:rPr>
          <w:rFonts w:ascii="Times New Roman" w:hAnsi="Times New Roman" w:hint="eastAsia"/>
        </w:rPr>
        <w:t>ươ</w:t>
      </w:r>
      <w:r w:rsidR="00F40F32" w:rsidRPr="00F40F32">
        <w:rPr>
          <w:rFonts w:ascii="Times New Roman" w:hAnsi="Times New Roman"/>
        </w:rPr>
        <w:t xml:space="preserve">ng </w:t>
      </w:r>
      <w:r w:rsidR="00F40F32" w:rsidRPr="00F40F32">
        <w:rPr>
          <w:rFonts w:ascii="Times New Roman" w:hAnsi="Times New Roman" w:hint="eastAsia"/>
        </w:rPr>
        <w:t>đ</w:t>
      </w:r>
      <w:r w:rsidR="00F40F32" w:rsidRPr="00F40F32">
        <w:rPr>
          <w:rFonts w:ascii="Times New Roman" w:hAnsi="Times New Roman"/>
        </w:rPr>
        <w:t xml:space="preserve">ảm bảo nguồn vốn, các chính sách </w:t>
      </w:r>
      <w:r w:rsidR="00F40F32" w:rsidRPr="00F40F32">
        <w:rPr>
          <w:rFonts w:ascii="Times New Roman" w:hAnsi="Times New Roman" w:hint="eastAsia"/>
        </w:rPr>
        <w:t>đ</w:t>
      </w:r>
      <w:r w:rsidR="00F40F32" w:rsidRPr="00F40F32">
        <w:rPr>
          <w:rFonts w:ascii="Times New Roman" w:hAnsi="Times New Roman"/>
        </w:rPr>
        <w:t>ịa ph</w:t>
      </w:r>
      <w:r w:rsidR="00F40F32" w:rsidRPr="00F40F32">
        <w:rPr>
          <w:rFonts w:ascii="Times New Roman" w:hAnsi="Times New Roman" w:hint="eastAsia"/>
        </w:rPr>
        <w:t>ươ</w:t>
      </w:r>
      <w:r w:rsidR="00F40F32" w:rsidRPr="00F40F32">
        <w:rPr>
          <w:rFonts w:ascii="Times New Roman" w:hAnsi="Times New Roman"/>
        </w:rPr>
        <w:t>ng ban hành cho khối huyện xã</w:t>
      </w:r>
      <w:r w:rsidR="00BE4620">
        <w:rPr>
          <w:rFonts w:ascii="Times New Roman" w:hAnsi="Times New Roman"/>
        </w:rPr>
        <w:t>:</w:t>
      </w:r>
      <w:r>
        <w:rPr>
          <w:rFonts w:ascii="Times New Roman" w:hAnsi="Times New Roman"/>
        </w:rPr>
        <w:t xml:space="preserve"> </w:t>
      </w:r>
      <w:r w:rsidR="00A016E0">
        <w:rPr>
          <w:rFonts w:ascii="Times New Roman" w:hAnsi="Times New Roman"/>
        </w:rPr>
        <w:t>492.867</w:t>
      </w:r>
      <w:r>
        <w:rPr>
          <w:rFonts w:ascii="Times New Roman" w:hAnsi="Times New Roman"/>
        </w:rPr>
        <w:t xml:space="preserve"> triệu đồng.</w:t>
      </w:r>
    </w:p>
    <w:p w:rsidR="00FD2CC7" w:rsidRDefault="00FD2CC7" w:rsidP="001E4658">
      <w:pPr>
        <w:spacing w:before="80"/>
        <w:ind w:firstLine="706"/>
        <w:jc w:val="both"/>
        <w:rPr>
          <w:rFonts w:ascii="Times New Roman" w:hAnsi="Times New Roman"/>
        </w:rPr>
      </w:pPr>
      <w:r>
        <w:rPr>
          <w:rFonts w:ascii="Times New Roman" w:hAnsi="Times New Roman"/>
        </w:rPr>
        <w:t xml:space="preserve">- </w:t>
      </w:r>
      <w:r w:rsidR="00F52780">
        <w:rPr>
          <w:rFonts w:ascii="Times New Roman" w:hAnsi="Times New Roman"/>
        </w:rPr>
        <w:t xml:space="preserve">Thực hiện </w:t>
      </w:r>
      <w:r w:rsidR="00DD1BFF">
        <w:rPr>
          <w:rFonts w:ascii="Times New Roman" w:hAnsi="Times New Roman"/>
        </w:rPr>
        <w:t xml:space="preserve">các cơ chế </w:t>
      </w:r>
      <w:r w:rsidR="00F52780">
        <w:rPr>
          <w:rFonts w:ascii="Times New Roman" w:hAnsi="Times New Roman"/>
        </w:rPr>
        <w:t>c</w:t>
      </w:r>
      <w:r w:rsidRPr="00FD2CC7">
        <w:rPr>
          <w:rFonts w:ascii="Times New Roman" w:hAnsi="Times New Roman"/>
        </w:rPr>
        <w:t>hính sách phát triển KT</w:t>
      </w:r>
      <w:r w:rsidR="002D7195">
        <w:rPr>
          <w:rFonts w:ascii="Times New Roman" w:hAnsi="Times New Roman"/>
        </w:rPr>
        <w:t>-</w:t>
      </w:r>
      <w:r w:rsidRPr="00FD2CC7">
        <w:rPr>
          <w:rFonts w:ascii="Times New Roman" w:hAnsi="Times New Roman"/>
        </w:rPr>
        <w:t>XH của tỉnh</w:t>
      </w:r>
      <w:r>
        <w:rPr>
          <w:rFonts w:ascii="Times New Roman" w:hAnsi="Times New Roman"/>
        </w:rPr>
        <w:t xml:space="preserve">: </w:t>
      </w:r>
      <w:r w:rsidR="007742EB">
        <w:rPr>
          <w:rFonts w:ascii="Times New Roman" w:hAnsi="Times New Roman"/>
        </w:rPr>
        <w:t>1.633.500</w:t>
      </w:r>
      <w:r>
        <w:rPr>
          <w:rFonts w:ascii="Times New Roman" w:hAnsi="Times New Roman"/>
        </w:rPr>
        <w:t xml:space="preserve"> triệu đồng</w:t>
      </w:r>
      <w:r w:rsidR="00DD1BFF">
        <w:rPr>
          <w:rFonts w:ascii="Times New Roman" w:hAnsi="Times New Roman"/>
        </w:rPr>
        <w:t xml:space="preserve"> (Chưa bao gồm các cơ chế chính sách mới ban hành trong năm 2019 và 2020</w:t>
      </w:r>
      <w:r w:rsidR="00373561">
        <w:rPr>
          <w:rFonts w:ascii="Times New Roman" w:hAnsi="Times New Roman"/>
        </w:rPr>
        <w:t xml:space="preserve"> để triển khai thực hiện</w:t>
      </w:r>
      <w:r w:rsidR="00DD1BFF">
        <w:rPr>
          <w:rFonts w:ascii="Times New Roman" w:hAnsi="Times New Roman"/>
        </w:rPr>
        <w:t>)</w:t>
      </w:r>
      <w:r w:rsidR="007742EB">
        <w:rPr>
          <w:rFonts w:ascii="Times New Roman" w:hAnsi="Times New Roman"/>
        </w:rPr>
        <w:t>; trong đó:</w:t>
      </w:r>
    </w:p>
    <w:p w:rsidR="007742EB" w:rsidRDefault="007742EB" w:rsidP="001E4658">
      <w:pPr>
        <w:spacing w:before="80"/>
        <w:ind w:firstLine="706"/>
        <w:jc w:val="both"/>
        <w:rPr>
          <w:rFonts w:ascii="Times New Roman" w:hAnsi="Times New Roman"/>
        </w:rPr>
      </w:pPr>
      <w:r>
        <w:rPr>
          <w:rFonts w:ascii="Times New Roman" w:hAnsi="Times New Roman"/>
        </w:rPr>
        <w:t xml:space="preserve">+ </w:t>
      </w:r>
      <w:r w:rsidR="00BA0916" w:rsidRPr="00BA0916">
        <w:rPr>
          <w:rFonts w:ascii="Times New Roman" w:hAnsi="Times New Roman"/>
        </w:rPr>
        <w:t>Chính sách nông nghiệp nông thôn, nông thôn mới</w:t>
      </w:r>
      <w:r w:rsidR="00BA0916">
        <w:rPr>
          <w:rFonts w:ascii="Times New Roman" w:hAnsi="Times New Roman"/>
        </w:rPr>
        <w:t xml:space="preserve">: </w:t>
      </w:r>
      <w:r w:rsidR="00CA5441">
        <w:rPr>
          <w:rFonts w:ascii="Times New Roman" w:hAnsi="Times New Roman"/>
        </w:rPr>
        <w:t>660.000 triệu đồng.</w:t>
      </w:r>
    </w:p>
    <w:p w:rsidR="00BA0916" w:rsidRDefault="00BA0916" w:rsidP="001E4658">
      <w:pPr>
        <w:spacing w:before="80"/>
        <w:ind w:firstLine="706"/>
        <w:jc w:val="both"/>
        <w:rPr>
          <w:rFonts w:ascii="Times New Roman" w:hAnsi="Times New Roman"/>
        </w:rPr>
      </w:pPr>
      <w:r>
        <w:rPr>
          <w:rFonts w:ascii="Times New Roman" w:hAnsi="Times New Roman"/>
        </w:rPr>
        <w:t xml:space="preserve">+ </w:t>
      </w:r>
      <w:r w:rsidR="00B136B5">
        <w:rPr>
          <w:rFonts w:ascii="Times New Roman" w:hAnsi="Times New Roman"/>
        </w:rPr>
        <w:t>Các c</w:t>
      </w:r>
      <w:r w:rsidRPr="00BA0916">
        <w:rPr>
          <w:rFonts w:ascii="Times New Roman" w:hAnsi="Times New Roman" w:hint="eastAsia"/>
        </w:rPr>
        <w:t>ơ</w:t>
      </w:r>
      <w:r w:rsidRPr="00BA0916">
        <w:rPr>
          <w:rFonts w:ascii="Times New Roman" w:hAnsi="Times New Roman"/>
        </w:rPr>
        <w:t xml:space="preserve"> chế chính sách phát triển KT-XH của tỉnh trên các lĩnh vực</w:t>
      </w:r>
      <w:r w:rsidR="00CA5441">
        <w:rPr>
          <w:rFonts w:ascii="Times New Roman" w:hAnsi="Times New Roman"/>
        </w:rPr>
        <w:t>: 973.500 triệu đồng.</w:t>
      </w:r>
    </w:p>
    <w:p w:rsidR="00492EA0" w:rsidRDefault="00492EA0" w:rsidP="001E4658">
      <w:pPr>
        <w:spacing w:before="80"/>
        <w:ind w:firstLine="706"/>
        <w:jc w:val="both"/>
        <w:rPr>
          <w:rFonts w:ascii="Times New Roman" w:hAnsi="Times New Roman"/>
          <w:bCs/>
        </w:rPr>
      </w:pPr>
      <w:r>
        <w:rPr>
          <w:rFonts w:ascii="Times New Roman" w:hAnsi="Times New Roman"/>
          <w:bCs/>
        </w:rPr>
        <w:t>(Chi tiết tại Mẫu biểu số 03 kèm theo)</w:t>
      </w:r>
      <w:r w:rsidR="0034744A">
        <w:rPr>
          <w:rFonts w:ascii="Times New Roman" w:hAnsi="Times New Roman"/>
          <w:bCs/>
        </w:rPr>
        <w:t>.</w:t>
      </w:r>
    </w:p>
    <w:p w:rsidR="00FD2CC7" w:rsidRDefault="00FD2CC7" w:rsidP="001E4658">
      <w:pPr>
        <w:spacing w:before="80"/>
        <w:ind w:firstLine="706"/>
        <w:jc w:val="both"/>
        <w:rPr>
          <w:rFonts w:ascii="Times New Roman" w:hAnsi="Times New Roman"/>
        </w:rPr>
      </w:pPr>
      <w:r>
        <w:rPr>
          <w:rFonts w:ascii="Times New Roman" w:hAnsi="Times New Roman"/>
        </w:rPr>
        <w:t xml:space="preserve">- </w:t>
      </w:r>
      <w:r w:rsidR="004208D1">
        <w:rPr>
          <w:rFonts w:ascii="Times New Roman" w:hAnsi="Times New Roman"/>
        </w:rPr>
        <w:t>Dự kiến t</w:t>
      </w:r>
      <w:r w:rsidRPr="00FD2CC7">
        <w:rPr>
          <w:rFonts w:ascii="Times New Roman" w:hAnsi="Times New Roman" w:hint="eastAsia"/>
        </w:rPr>
        <w:t>ă</w:t>
      </w:r>
      <w:r w:rsidRPr="00FD2CC7">
        <w:rPr>
          <w:rFonts w:ascii="Times New Roman" w:hAnsi="Times New Roman"/>
        </w:rPr>
        <w:t xml:space="preserve">ng chi </w:t>
      </w:r>
      <w:r w:rsidRPr="00FD2CC7">
        <w:rPr>
          <w:rFonts w:ascii="Times New Roman" w:hAnsi="Times New Roman" w:hint="eastAsia"/>
        </w:rPr>
        <w:t>đ</w:t>
      </w:r>
      <w:r w:rsidRPr="00FD2CC7">
        <w:rPr>
          <w:rFonts w:ascii="Times New Roman" w:hAnsi="Times New Roman"/>
        </w:rPr>
        <w:t>ầu t</w:t>
      </w:r>
      <w:r w:rsidRPr="00FD2CC7">
        <w:rPr>
          <w:rFonts w:ascii="Times New Roman" w:hAnsi="Times New Roman" w:hint="eastAsia"/>
        </w:rPr>
        <w:t>ư</w:t>
      </w:r>
      <w:r w:rsidRPr="00FD2CC7">
        <w:rPr>
          <w:rFonts w:ascii="Times New Roman" w:hAnsi="Times New Roman"/>
        </w:rPr>
        <w:t xml:space="preserve"> một số dự án quan trọng</w:t>
      </w:r>
      <w:r>
        <w:rPr>
          <w:rFonts w:ascii="Times New Roman" w:hAnsi="Times New Roman"/>
        </w:rPr>
        <w:t xml:space="preserve">: </w:t>
      </w:r>
      <w:r w:rsidR="00BE4620">
        <w:rPr>
          <w:rFonts w:ascii="Times New Roman" w:hAnsi="Times New Roman"/>
        </w:rPr>
        <w:t>195.899</w:t>
      </w:r>
      <w:r>
        <w:rPr>
          <w:rFonts w:ascii="Times New Roman" w:hAnsi="Times New Roman"/>
        </w:rPr>
        <w:t xml:space="preserve"> triệu đồng</w:t>
      </w:r>
      <w:r w:rsidR="00C75AF0">
        <w:rPr>
          <w:rFonts w:ascii="Times New Roman" w:hAnsi="Times New Roman"/>
        </w:rPr>
        <w:t xml:space="preserve"> (Được thực hiện phân bổ </w:t>
      </w:r>
      <w:r w:rsidR="00C24362">
        <w:rPr>
          <w:rFonts w:ascii="Times New Roman" w:hAnsi="Times New Roman"/>
        </w:rPr>
        <w:t xml:space="preserve">cho các nhiệm vụ chi </w:t>
      </w:r>
      <w:r w:rsidR="00C75AF0">
        <w:rPr>
          <w:rFonts w:ascii="Times New Roman" w:hAnsi="Times New Roman"/>
        </w:rPr>
        <w:t xml:space="preserve">cụ thể </w:t>
      </w:r>
      <w:r w:rsidR="00CA53CD">
        <w:rPr>
          <w:rFonts w:ascii="Times New Roman" w:hAnsi="Times New Roman"/>
        </w:rPr>
        <w:t>trên cơ sở</w:t>
      </w:r>
      <w:r w:rsidR="00C75AF0">
        <w:rPr>
          <w:rFonts w:ascii="Times New Roman" w:hAnsi="Times New Roman"/>
        </w:rPr>
        <w:t xml:space="preserve"> số tăng thu </w:t>
      </w:r>
      <w:r w:rsidR="00CA53CD">
        <w:rPr>
          <w:rFonts w:ascii="Times New Roman" w:hAnsi="Times New Roman"/>
        </w:rPr>
        <w:t xml:space="preserve">ngân sách </w:t>
      </w:r>
      <w:r w:rsidR="00C75AF0">
        <w:rPr>
          <w:rFonts w:ascii="Times New Roman" w:hAnsi="Times New Roman"/>
        </w:rPr>
        <w:t xml:space="preserve">và tiết kiệm chi thực </w:t>
      </w:r>
      <w:r w:rsidR="00CA53CD">
        <w:rPr>
          <w:rFonts w:ascii="Times New Roman" w:hAnsi="Times New Roman"/>
        </w:rPr>
        <w:t>có</w:t>
      </w:r>
      <w:r w:rsidR="00C75AF0">
        <w:rPr>
          <w:rFonts w:ascii="Times New Roman" w:hAnsi="Times New Roman"/>
        </w:rPr>
        <w:t>)</w:t>
      </w:r>
      <w:r>
        <w:rPr>
          <w:rFonts w:ascii="Times New Roman" w:hAnsi="Times New Roman"/>
        </w:rPr>
        <w:t>.</w:t>
      </w:r>
    </w:p>
    <w:p w:rsidR="008D0C38" w:rsidRPr="008D0C38" w:rsidRDefault="00556F0D" w:rsidP="001E4658">
      <w:pPr>
        <w:spacing w:before="80"/>
        <w:ind w:firstLine="706"/>
        <w:jc w:val="both"/>
        <w:rPr>
          <w:rFonts w:ascii="Times New Roman" w:hAnsi="Times New Roman"/>
          <w:b/>
          <w:bCs/>
        </w:rPr>
      </w:pPr>
      <w:r>
        <w:rPr>
          <w:rFonts w:ascii="Times New Roman" w:hAnsi="Times New Roman"/>
          <w:b/>
          <w:bCs/>
        </w:rPr>
        <w:t>2.</w:t>
      </w:r>
      <w:r w:rsidR="00AB67D4">
        <w:rPr>
          <w:rFonts w:ascii="Times New Roman" w:hAnsi="Times New Roman"/>
          <w:b/>
          <w:bCs/>
        </w:rPr>
        <w:t>4</w:t>
      </w:r>
      <w:r w:rsidR="008D0C38" w:rsidRPr="008D0C38">
        <w:rPr>
          <w:rFonts w:ascii="Times New Roman" w:hAnsi="Times New Roman"/>
          <w:b/>
          <w:bCs/>
        </w:rPr>
        <w:t xml:space="preserve">. Vay tín dụng </w:t>
      </w:r>
      <w:r w:rsidR="008D0C38" w:rsidRPr="008D0C38">
        <w:rPr>
          <w:rFonts w:ascii="Times New Roman" w:hAnsi="Times New Roman" w:hint="eastAsia"/>
          <w:b/>
          <w:bCs/>
        </w:rPr>
        <w:t>đ</w:t>
      </w:r>
      <w:r w:rsidR="008D0C38" w:rsidRPr="008D0C38">
        <w:rPr>
          <w:rFonts w:ascii="Times New Roman" w:hAnsi="Times New Roman"/>
          <w:b/>
          <w:bCs/>
        </w:rPr>
        <w:t>ể bố trí trả nợ vay</w:t>
      </w:r>
    </w:p>
    <w:p w:rsidR="008D0C38" w:rsidRDefault="0001638C" w:rsidP="001E4658">
      <w:pPr>
        <w:spacing w:before="80"/>
        <w:ind w:firstLine="706"/>
        <w:jc w:val="both"/>
        <w:rPr>
          <w:rFonts w:ascii="Times New Roman" w:hAnsi="Times New Roman"/>
          <w:bCs/>
        </w:rPr>
      </w:pPr>
      <w:r>
        <w:rPr>
          <w:rFonts w:ascii="Times New Roman" w:hAnsi="Times New Roman"/>
          <w:bCs/>
        </w:rPr>
        <w:t>-</w:t>
      </w:r>
      <w:r w:rsidR="008D0C38">
        <w:rPr>
          <w:rFonts w:ascii="Times New Roman" w:hAnsi="Times New Roman"/>
          <w:bCs/>
        </w:rPr>
        <w:t xml:space="preserve"> Dự kiến vay tín dụng để trả nợ vay của tỉnh</w:t>
      </w:r>
      <w:r w:rsidR="008D0C38" w:rsidRPr="00DC3CA0">
        <w:rPr>
          <w:rFonts w:ascii="Times New Roman" w:hAnsi="Times New Roman"/>
          <w:bCs/>
        </w:rPr>
        <w:t xml:space="preserve">: </w:t>
      </w:r>
      <w:r w:rsidR="008D0C38">
        <w:rPr>
          <w:rFonts w:ascii="Times New Roman" w:hAnsi="Times New Roman"/>
          <w:bCs/>
        </w:rPr>
        <w:t>565.000</w:t>
      </w:r>
      <w:r w:rsidR="008D0C38" w:rsidRPr="00DC3CA0">
        <w:rPr>
          <w:rFonts w:ascii="Times New Roman" w:hAnsi="Times New Roman"/>
          <w:bCs/>
        </w:rPr>
        <w:t xml:space="preserve"> triệu đồng.</w:t>
      </w:r>
    </w:p>
    <w:p w:rsidR="008D0C38" w:rsidRDefault="0001638C" w:rsidP="001E4658">
      <w:pPr>
        <w:spacing w:before="80"/>
        <w:ind w:firstLine="706"/>
        <w:jc w:val="both"/>
        <w:rPr>
          <w:rFonts w:ascii="Times New Roman" w:hAnsi="Times New Roman"/>
          <w:bCs/>
        </w:rPr>
      </w:pPr>
      <w:r>
        <w:rPr>
          <w:rFonts w:ascii="Times New Roman" w:hAnsi="Times New Roman"/>
          <w:bCs/>
        </w:rPr>
        <w:t>-</w:t>
      </w:r>
      <w:r w:rsidR="008D0C38">
        <w:rPr>
          <w:rFonts w:ascii="Times New Roman" w:hAnsi="Times New Roman"/>
          <w:bCs/>
        </w:rPr>
        <w:t xml:space="preserve"> </w:t>
      </w:r>
      <w:r w:rsidR="00A016E0">
        <w:rPr>
          <w:rFonts w:ascii="Times New Roman" w:hAnsi="Times New Roman"/>
          <w:bCs/>
        </w:rPr>
        <w:t>Số</w:t>
      </w:r>
      <w:r w:rsidR="008D0C38">
        <w:rPr>
          <w:rFonts w:ascii="Times New Roman" w:hAnsi="Times New Roman"/>
          <w:bCs/>
        </w:rPr>
        <w:t xml:space="preserve"> phải trả nợ vay </w:t>
      </w:r>
      <w:r w:rsidR="008D0C38" w:rsidRPr="008D0C38">
        <w:rPr>
          <w:rFonts w:ascii="Times New Roman" w:hAnsi="Times New Roman" w:hint="eastAsia"/>
          <w:bCs/>
        </w:rPr>
        <w:t>đ</w:t>
      </w:r>
      <w:r w:rsidR="008D0C38" w:rsidRPr="008D0C38">
        <w:rPr>
          <w:rFonts w:ascii="Times New Roman" w:hAnsi="Times New Roman"/>
          <w:bCs/>
        </w:rPr>
        <w:t>ến hạn, trả nợ vay các dự án ngoài n</w:t>
      </w:r>
      <w:r w:rsidR="008D0C38" w:rsidRPr="008D0C38">
        <w:rPr>
          <w:rFonts w:ascii="Times New Roman" w:hAnsi="Times New Roman" w:hint="eastAsia"/>
          <w:bCs/>
        </w:rPr>
        <w:t>ư</w:t>
      </w:r>
      <w:r w:rsidR="008D0C38" w:rsidRPr="008D0C38">
        <w:rPr>
          <w:rFonts w:ascii="Times New Roman" w:hAnsi="Times New Roman"/>
          <w:bCs/>
        </w:rPr>
        <w:t>ớc</w:t>
      </w:r>
      <w:r w:rsidR="008D0C38">
        <w:rPr>
          <w:rFonts w:ascii="Times New Roman" w:hAnsi="Times New Roman"/>
          <w:bCs/>
        </w:rPr>
        <w:t>: 623.523 triệu đồng.</w:t>
      </w:r>
    </w:p>
    <w:p w:rsidR="008D0C38" w:rsidRPr="00DC3CA0" w:rsidRDefault="0001638C" w:rsidP="001E4658">
      <w:pPr>
        <w:spacing w:before="80"/>
        <w:ind w:firstLine="706"/>
        <w:jc w:val="both"/>
        <w:rPr>
          <w:rFonts w:ascii="Times New Roman" w:hAnsi="Times New Roman"/>
          <w:bCs/>
        </w:rPr>
      </w:pPr>
      <w:r>
        <w:rPr>
          <w:rFonts w:ascii="Times New Roman" w:hAnsi="Times New Roman"/>
          <w:bCs/>
        </w:rPr>
        <w:t>-</w:t>
      </w:r>
      <w:r w:rsidR="008D0C38">
        <w:rPr>
          <w:rFonts w:ascii="Times New Roman" w:hAnsi="Times New Roman"/>
          <w:bCs/>
        </w:rPr>
        <w:t xml:space="preserve"> </w:t>
      </w:r>
      <w:r w:rsidR="008D0C38" w:rsidRPr="008D0C38">
        <w:rPr>
          <w:rFonts w:ascii="Times New Roman" w:hAnsi="Times New Roman"/>
          <w:bCs/>
        </w:rPr>
        <w:t xml:space="preserve">Chênh lệch vay </w:t>
      </w:r>
      <w:r w:rsidR="008D0C38" w:rsidRPr="008D0C38">
        <w:rPr>
          <w:rFonts w:ascii="Times New Roman" w:hAnsi="Times New Roman" w:hint="eastAsia"/>
          <w:bCs/>
        </w:rPr>
        <w:t>đư</w:t>
      </w:r>
      <w:r w:rsidR="008D0C38" w:rsidRPr="008D0C38">
        <w:rPr>
          <w:rFonts w:ascii="Times New Roman" w:hAnsi="Times New Roman"/>
          <w:bCs/>
        </w:rPr>
        <w:t>ợc sử dụng nguồn t</w:t>
      </w:r>
      <w:r w:rsidR="008D0C38" w:rsidRPr="008D0C38">
        <w:rPr>
          <w:rFonts w:ascii="Times New Roman" w:hAnsi="Times New Roman" w:hint="eastAsia"/>
          <w:bCs/>
        </w:rPr>
        <w:t>ă</w:t>
      </w:r>
      <w:r w:rsidR="008D0C38" w:rsidRPr="008D0C38">
        <w:rPr>
          <w:rFonts w:ascii="Times New Roman" w:hAnsi="Times New Roman"/>
          <w:bCs/>
        </w:rPr>
        <w:t xml:space="preserve">ng thu, tiết kiệm chi </w:t>
      </w:r>
      <w:r w:rsidR="008D0C38" w:rsidRPr="008D0C38">
        <w:rPr>
          <w:rFonts w:ascii="Times New Roman" w:hAnsi="Times New Roman" w:hint="eastAsia"/>
          <w:bCs/>
        </w:rPr>
        <w:t>đ</w:t>
      </w:r>
      <w:r w:rsidR="008D0C38" w:rsidRPr="008D0C38">
        <w:rPr>
          <w:rFonts w:ascii="Times New Roman" w:hAnsi="Times New Roman"/>
          <w:bCs/>
        </w:rPr>
        <w:t>ể thực hiện</w:t>
      </w:r>
      <w:r w:rsidR="008D0C38">
        <w:rPr>
          <w:rFonts w:ascii="Times New Roman" w:hAnsi="Times New Roman"/>
          <w:bCs/>
        </w:rPr>
        <w:t>: 58.523 triệu đồng.</w:t>
      </w:r>
    </w:p>
    <w:p w:rsidR="00D86B65" w:rsidRPr="003425BF" w:rsidRDefault="00556F0D" w:rsidP="001E4658">
      <w:pPr>
        <w:spacing w:before="80"/>
        <w:ind w:firstLine="706"/>
        <w:jc w:val="both"/>
        <w:rPr>
          <w:rFonts w:ascii="Times New Roman" w:hAnsi="Times New Roman"/>
          <w:b/>
        </w:rPr>
      </w:pPr>
      <w:r>
        <w:rPr>
          <w:rFonts w:ascii="Times New Roman" w:hAnsi="Times New Roman"/>
          <w:b/>
        </w:rPr>
        <w:t>3</w:t>
      </w:r>
      <w:r w:rsidR="00D86B65" w:rsidRPr="003425BF">
        <w:rPr>
          <w:rFonts w:ascii="Times New Roman" w:hAnsi="Times New Roman"/>
          <w:b/>
        </w:rPr>
        <w:t>. Về chi ngân sách</w:t>
      </w:r>
      <w:r w:rsidR="002105D8">
        <w:rPr>
          <w:rFonts w:ascii="Times New Roman" w:hAnsi="Times New Roman"/>
          <w:b/>
        </w:rPr>
        <w:t xml:space="preserve"> </w:t>
      </w:r>
      <w:r w:rsidR="00590E63">
        <w:rPr>
          <w:rFonts w:ascii="Times New Roman" w:hAnsi="Times New Roman"/>
          <w:b/>
        </w:rPr>
        <w:t xml:space="preserve">giai đoạn </w:t>
      </w:r>
      <w:r w:rsidR="002105D8">
        <w:rPr>
          <w:rFonts w:ascii="Times New Roman" w:hAnsi="Times New Roman"/>
          <w:b/>
        </w:rPr>
        <w:t>2018</w:t>
      </w:r>
      <w:r w:rsidR="0034744A">
        <w:rPr>
          <w:rFonts w:ascii="Times New Roman" w:hAnsi="Times New Roman"/>
          <w:b/>
        </w:rPr>
        <w:t xml:space="preserve"> </w:t>
      </w:r>
      <w:r w:rsidR="002105D8">
        <w:rPr>
          <w:rFonts w:ascii="Times New Roman" w:hAnsi="Times New Roman"/>
          <w:b/>
        </w:rPr>
        <w:t>-</w:t>
      </w:r>
      <w:r w:rsidR="0034744A">
        <w:rPr>
          <w:rFonts w:ascii="Times New Roman" w:hAnsi="Times New Roman"/>
          <w:b/>
        </w:rPr>
        <w:t xml:space="preserve"> </w:t>
      </w:r>
      <w:r w:rsidR="002105D8">
        <w:rPr>
          <w:rFonts w:ascii="Times New Roman" w:hAnsi="Times New Roman"/>
          <w:b/>
        </w:rPr>
        <w:t>2020</w:t>
      </w:r>
    </w:p>
    <w:p w:rsidR="00FB04D3" w:rsidRDefault="00FB04D3" w:rsidP="001E4658">
      <w:pPr>
        <w:spacing w:before="80"/>
        <w:ind w:firstLine="706"/>
        <w:jc w:val="both"/>
        <w:rPr>
          <w:rFonts w:ascii="Times New Roman" w:hAnsi="Times New Roman"/>
          <w:bCs/>
        </w:rPr>
      </w:pPr>
      <w:r>
        <w:rPr>
          <w:rFonts w:ascii="Times New Roman" w:hAnsi="Times New Roman"/>
          <w:bCs/>
        </w:rPr>
        <w:t xml:space="preserve">Với dự kiến thu ngân sách như đã nêu trên, thu bổ sung ngân sách Trung ương giữ mức ổn định qua các năm, dự kiến thu vay </w:t>
      </w:r>
      <w:r w:rsidR="009B1A9B">
        <w:rPr>
          <w:rFonts w:ascii="Times New Roman" w:hAnsi="Times New Roman"/>
          <w:bCs/>
        </w:rPr>
        <w:t>theo hạn mức của Trung ương để bố trí trả nợ các khoản vay đến hạn;</w:t>
      </w:r>
      <w:r w:rsidR="00A24E28">
        <w:rPr>
          <w:rFonts w:ascii="Times New Roman" w:hAnsi="Times New Roman"/>
          <w:bCs/>
        </w:rPr>
        <w:t xml:space="preserve"> bổ sung</w:t>
      </w:r>
      <w:r>
        <w:rPr>
          <w:rFonts w:ascii="Times New Roman" w:hAnsi="Times New Roman"/>
          <w:bCs/>
        </w:rPr>
        <w:t xml:space="preserve"> thu các nhiệm vụ chưa chi chuyển nguồn sang năm sau thực hiện thì phương án chi cân đối ngân sách địa phương </w:t>
      </w:r>
      <w:r w:rsidR="00C054FA">
        <w:rPr>
          <w:rFonts w:ascii="Times New Roman" w:hAnsi="Times New Roman"/>
          <w:bCs/>
        </w:rPr>
        <w:t>giai đoạn 2018</w:t>
      </w:r>
      <w:r w:rsidR="0034744A">
        <w:rPr>
          <w:rFonts w:ascii="Times New Roman" w:hAnsi="Times New Roman"/>
          <w:bCs/>
        </w:rPr>
        <w:t xml:space="preserve"> </w:t>
      </w:r>
      <w:r w:rsidR="00C054FA">
        <w:rPr>
          <w:rFonts w:ascii="Times New Roman" w:hAnsi="Times New Roman"/>
          <w:bCs/>
        </w:rPr>
        <w:t>-</w:t>
      </w:r>
      <w:r w:rsidR="0034744A">
        <w:rPr>
          <w:rFonts w:ascii="Times New Roman" w:hAnsi="Times New Roman"/>
          <w:bCs/>
        </w:rPr>
        <w:t xml:space="preserve"> </w:t>
      </w:r>
      <w:r w:rsidR="00C054FA">
        <w:rPr>
          <w:rFonts w:ascii="Times New Roman" w:hAnsi="Times New Roman"/>
          <w:bCs/>
        </w:rPr>
        <w:t>2020</w:t>
      </w:r>
      <w:r>
        <w:rPr>
          <w:rFonts w:ascii="Times New Roman" w:hAnsi="Times New Roman"/>
          <w:bCs/>
        </w:rPr>
        <w:t xml:space="preserve"> như sau:</w:t>
      </w:r>
    </w:p>
    <w:p w:rsidR="00D86B65" w:rsidRDefault="00BE3388" w:rsidP="001E4658">
      <w:pPr>
        <w:spacing w:before="80"/>
        <w:ind w:firstLine="706"/>
        <w:jc w:val="both"/>
        <w:rPr>
          <w:rFonts w:ascii="Times New Roman" w:hAnsi="Times New Roman"/>
          <w:bCs/>
        </w:rPr>
      </w:pPr>
      <w:r>
        <w:rPr>
          <w:rFonts w:ascii="Times New Roman" w:hAnsi="Times New Roman"/>
          <w:bCs/>
        </w:rPr>
        <w:t>(Chi tiết tại Mẫu biểu số 0</w:t>
      </w:r>
      <w:r w:rsidR="00BF3D42">
        <w:rPr>
          <w:rFonts w:ascii="Times New Roman" w:hAnsi="Times New Roman"/>
          <w:bCs/>
        </w:rPr>
        <w:t>4</w:t>
      </w:r>
      <w:r w:rsidR="00FB04D3">
        <w:rPr>
          <w:rFonts w:ascii="Times New Roman" w:hAnsi="Times New Roman"/>
          <w:bCs/>
        </w:rPr>
        <w:t xml:space="preserve"> kèm theo</w:t>
      </w:r>
      <w:r>
        <w:rPr>
          <w:rFonts w:ascii="Times New Roman" w:hAnsi="Times New Roman"/>
          <w:bCs/>
        </w:rPr>
        <w:t>)</w:t>
      </w:r>
    </w:p>
    <w:p w:rsidR="00AE7B35" w:rsidRDefault="0090500A" w:rsidP="001E4658">
      <w:pPr>
        <w:spacing w:before="80"/>
        <w:ind w:firstLine="706"/>
        <w:jc w:val="both"/>
        <w:rPr>
          <w:rFonts w:ascii="Times New Roman" w:hAnsi="Times New Roman"/>
        </w:rPr>
      </w:pPr>
      <w:r w:rsidRPr="00556F0D">
        <w:rPr>
          <w:rFonts w:ascii="Times New Roman" w:hAnsi="Times New Roman"/>
          <w:b/>
          <w:bCs/>
        </w:rPr>
        <w:t xml:space="preserve">a) </w:t>
      </w:r>
      <w:r w:rsidRPr="00556F0D">
        <w:rPr>
          <w:rFonts w:ascii="Times New Roman" w:hAnsi="Times New Roman"/>
          <w:b/>
        </w:rPr>
        <w:t>Năm 2018:</w:t>
      </w:r>
      <w:r w:rsidR="00F728CE">
        <w:rPr>
          <w:rFonts w:ascii="Times New Roman" w:hAnsi="Times New Roman"/>
          <w:b/>
        </w:rPr>
        <w:t xml:space="preserve"> </w:t>
      </w:r>
      <w:r>
        <w:rPr>
          <w:rFonts w:ascii="Times New Roman" w:hAnsi="Times New Roman"/>
        </w:rPr>
        <w:t>Tổng chi cân đối ngân sách địa phương là 14.909.932 triệu đồng, trong đó:</w:t>
      </w:r>
    </w:p>
    <w:p w:rsidR="0090500A" w:rsidRDefault="0090500A" w:rsidP="001E4658">
      <w:pPr>
        <w:spacing w:before="80"/>
        <w:ind w:firstLine="706"/>
        <w:jc w:val="both"/>
        <w:rPr>
          <w:rFonts w:ascii="Times New Roman" w:hAnsi="Times New Roman"/>
        </w:rPr>
      </w:pPr>
      <w:r>
        <w:rPr>
          <w:rFonts w:ascii="Times New Roman" w:hAnsi="Times New Roman"/>
        </w:rPr>
        <w:t>- Chi đầu tư phát triển: 3.438.877 triệu đồng.</w:t>
      </w:r>
    </w:p>
    <w:p w:rsidR="00771BA2" w:rsidRDefault="0090500A" w:rsidP="001E4658">
      <w:pPr>
        <w:spacing w:before="80"/>
        <w:ind w:firstLine="706"/>
        <w:jc w:val="both"/>
        <w:rPr>
          <w:rFonts w:ascii="Times New Roman" w:hAnsi="Times New Roman"/>
        </w:rPr>
      </w:pPr>
      <w:r>
        <w:rPr>
          <w:rFonts w:ascii="Times New Roman" w:hAnsi="Times New Roman"/>
        </w:rPr>
        <w:t>- Chi Chương trình MTQG: 316.997 triệu đồng.</w:t>
      </w:r>
    </w:p>
    <w:p w:rsidR="00771BA2" w:rsidRDefault="0090500A" w:rsidP="001E4658">
      <w:pPr>
        <w:spacing w:before="80"/>
        <w:ind w:firstLine="706"/>
        <w:jc w:val="both"/>
        <w:rPr>
          <w:rFonts w:ascii="Times New Roman" w:hAnsi="Times New Roman"/>
          <w:lang w:val="it-IT"/>
        </w:rPr>
      </w:pPr>
      <w:r>
        <w:rPr>
          <w:rFonts w:ascii="Times New Roman" w:hAnsi="Times New Roman"/>
        </w:rPr>
        <w:t xml:space="preserve">- </w:t>
      </w:r>
      <w:r w:rsidRPr="007A67B7">
        <w:rPr>
          <w:rFonts w:ascii="Times New Roman" w:hAnsi="Times New Roman"/>
          <w:lang w:val="it-IT"/>
        </w:rPr>
        <w:t>Chi thường xuyên và các nhiệm vụ chi khác</w:t>
      </w:r>
      <w:r>
        <w:rPr>
          <w:rFonts w:ascii="Times New Roman" w:hAnsi="Times New Roman"/>
          <w:lang w:val="it-IT"/>
        </w:rPr>
        <w:t xml:space="preserve">: </w:t>
      </w:r>
      <w:r w:rsidR="009F54FF">
        <w:rPr>
          <w:rFonts w:ascii="Times New Roman" w:hAnsi="Times New Roman"/>
          <w:lang w:val="it-IT"/>
        </w:rPr>
        <w:t>10.</w:t>
      </w:r>
      <w:r w:rsidR="00A037F3">
        <w:rPr>
          <w:rFonts w:ascii="Times New Roman" w:hAnsi="Times New Roman"/>
          <w:lang w:val="it-IT"/>
        </w:rPr>
        <w:t>340</w:t>
      </w:r>
      <w:r w:rsidR="009F54FF">
        <w:rPr>
          <w:rFonts w:ascii="Times New Roman" w:hAnsi="Times New Roman"/>
          <w:lang w:val="it-IT"/>
        </w:rPr>
        <w:t>.795 triệu đồng</w:t>
      </w:r>
      <w:r w:rsidR="009B4D41">
        <w:rPr>
          <w:rFonts w:ascii="Times New Roman" w:hAnsi="Times New Roman"/>
          <w:lang w:val="it-IT"/>
        </w:rPr>
        <w:t>.</w:t>
      </w:r>
    </w:p>
    <w:p w:rsidR="0090500A" w:rsidRDefault="009F54FF" w:rsidP="001E4658">
      <w:pPr>
        <w:spacing w:before="80"/>
        <w:ind w:firstLine="706"/>
        <w:jc w:val="both"/>
        <w:rPr>
          <w:rFonts w:ascii="Times New Roman" w:hAnsi="Times New Roman"/>
          <w:lang w:val="it-IT"/>
        </w:rPr>
      </w:pPr>
      <w:r>
        <w:rPr>
          <w:rFonts w:ascii="Times New Roman" w:hAnsi="Times New Roman"/>
          <w:lang w:val="it-IT"/>
        </w:rPr>
        <w:t>(Trong đó:</w:t>
      </w:r>
      <w:r w:rsidR="00771BA2">
        <w:rPr>
          <w:rFonts w:ascii="Times New Roman" w:hAnsi="Times New Roman"/>
          <w:lang w:val="it-IT"/>
        </w:rPr>
        <w:t xml:space="preserve"> </w:t>
      </w:r>
      <w:r>
        <w:rPr>
          <w:rFonts w:ascii="Times New Roman" w:hAnsi="Times New Roman"/>
          <w:lang w:val="it-IT"/>
        </w:rPr>
        <w:t>Thực hiện chính sách nông nghiệp nông thôn</w:t>
      </w:r>
      <w:r w:rsidR="00D03CDC">
        <w:rPr>
          <w:rFonts w:ascii="Times New Roman" w:hAnsi="Times New Roman"/>
          <w:lang w:val="it-IT"/>
        </w:rPr>
        <w:t xml:space="preserve">, nông thôn mới </w:t>
      </w:r>
      <w:r>
        <w:rPr>
          <w:rFonts w:ascii="Times New Roman" w:hAnsi="Times New Roman"/>
          <w:lang w:val="it-IT"/>
        </w:rPr>
        <w:t>220.000 triệu đồng, thực hiện các cơ chế chính sách của tỉnh trên cá</w:t>
      </w:r>
      <w:r w:rsidR="00375780">
        <w:rPr>
          <w:rFonts w:ascii="Times New Roman" w:hAnsi="Times New Roman"/>
          <w:lang w:val="it-IT"/>
        </w:rPr>
        <w:t>c</w:t>
      </w:r>
      <w:r>
        <w:rPr>
          <w:rFonts w:ascii="Times New Roman" w:hAnsi="Times New Roman"/>
          <w:lang w:val="it-IT"/>
        </w:rPr>
        <w:t xml:space="preserve"> lĩnh vực 32</w:t>
      </w:r>
      <w:r w:rsidR="00681516">
        <w:rPr>
          <w:rFonts w:ascii="Times New Roman" w:hAnsi="Times New Roman"/>
          <w:lang w:val="it-IT"/>
        </w:rPr>
        <w:t>4</w:t>
      </w:r>
      <w:r>
        <w:rPr>
          <w:rFonts w:ascii="Times New Roman" w:hAnsi="Times New Roman"/>
          <w:lang w:val="it-IT"/>
        </w:rPr>
        <w:t>.</w:t>
      </w:r>
      <w:r w:rsidR="00681516">
        <w:rPr>
          <w:rFonts w:ascii="Times New Roman" w:hAnsi="Times New Roman"/>
          <w:lang w:val="it-IT"/>
        </w:rPr>
        <w:t>5</w:t>
      </w:r>
      <w:r w:rsidR="0062148A">
        <w:rPr>
          <w:rFonts w:ascii="Times New Roman" w:hAnsi="Times New Roman"/>
          <w:lang w:val="it-IT"/>
        </w:rPr>
        <w:t>00 triệu đồng)</w:t>
      </w:r>
    </w:p>
    <w:p w:rsidR="00A037F3" w:rsidRDefault="00A037F3" w:rsidP="001E4658">
      <w:pPr>
        <w:spacing w:before="80"/>
        <w:ind w:firstLine="706"/>
        <w:jc w:val="both"/>
        <w:rPr>
          <w:rFonts w:ascii="Times New Roman" w:hAnsi="Times New Roman"/>
          <w:lang w:val="it-IT"/>
        </w:rPr>
      </w:pPr>
      <w:r>
        <w:rPr>
          <w:rFonts w:ascii="Times New Roman" w:hAnsi="Times New Roman"/>
          <w:lang w:val="it-IT"/>
        </w:rPr>
        <w:t xml:space="preserve">- </w:t>
      </w:r>
      <w:r w:rsidRPr="00A037F3">
        <w:rPr>
          <w:rFonts w:ascii="Times New Roman" w:hAnsi="Times New Roman"/>
          <w:lang w:val="it-IT"/>
        </w:rPr>
        <w:t xml:space="preserve">Chi trả nợ do chính quyền </w:t>
      </w:r>
      <w:r w:rsidRPr="00A037F3">
        <w:rPr>
          <w:rFonts w:ascii="Times New Roman" w:hAnsi="Times New Roman" w:hint="eastAsia"/>
          <w:lang w:val="it-IT"/>
        </w:rPr>
        <w:t>đ</w:t>
      </w:r>
      <w:r w:rsidRPr="00A037F3">
        <w:rPr>
          <w:rFonts w:ascii="Times New Roman" w:hAnsi="Times New Roman"/>
          <w:lang w:val="it-IT"/>
        </w:rPr>
        <w:t>ịa ph</w:t>
      </w:r>
      <w:r w:rsidRPr="00A037F3">
        <w:rPr>
          <w:rFonts w:ascii="Times New Roman" w:hAnsi="Times New Roman" w:hint="eastAsia"/>
          <w:lang w:val="it-IT"/>
        </w:rPr>
        <w:t>ươ</w:t>
      </w:r>
      <w:r w:rsidRPr="00A037F3">
        <w:rPr>
          <w:rFonts w:ascii="Times New Roman" w:hAnsi="Times New Roman"/>
          <w:lang w:val="it-IT"/>
        </w:rPr>
        <w:t>ng vay</w:t>
      </w:r>
      <w:r>
        <w:rPr>
          <w:rFonts w:ascii="Times New Roman" w:hAnsi="Times New Roman"/>
          <w:lang w:val="it-IT"/>
        </w:rPr>
        <w:t>: 165.000 triệu đồng.</w:t>
      </w:r>
    </w:p>
    <w:p w:rsidR="0090500A" w:rsidRDefault="0090500A" w:rsidP="001E4658">
      <w:pPr>
        <w:spacing w:before="80"/>
        <w:ind w:firstLine="706"/>
        <w:jc w:val="both"/>
        <w:rPr>
          <w:rFonts w:ascii="Times New Roman" w:hAnsi="Times New Roman"/>
          <w:lang w:val="it-IT"/>
        </w:rPr>
      </w:pPr>
      <w:r>
        <w:rPr>
          <w:rFonts w:ascii="Times New Roman" w:hAnsi="Times New Roman"/>
          <w:lang w:val="it-IT"/>
        </w:rPr>
        <w:t xml:space="preserve">- </w:t>
      </w:r>
      <w:r w:rsidR="005352F9">
        <w:rPr>
          <w:rFonts w:ascii="Times New Roman" w:hAnsi="Times New Roman"/>
          <w:lang w:val="it-IT"/>
        </w:rPr>
        <w:t>Chi dự phòng ngân sách:</w:t>
      </w:r>
      <w:r w:rsidR="009F54FF">
        <w:rPr>
          <w:rFonts w:ascii="Times New Roman" w:hAnsi="Times New Roman"/>
          <w:lang w:val="it-IT"/>
        </w:rPr>
        <w:t xml:space="preserve"> 248.263 triệu đồng.</w:t>
      </w:r>
    </w:p>
    <w:p w:rsidR="005352F9" w:rsidRDefault="005352F9" w:rsidP="001E4658">
      <w:pPr>
        <w:spacing w:before="80"/>
        <w:ind w:firstLine="706"/>
        <w:jc w:val="both"/>
        <w:rPr>
          <w:rFonts w:ascii="Times New Roman" w:hAnsi="Times New Roman"/>
          <w:lang w:val="it-IT"/>
        </w:rPr>
      </w:pPr>
      <w:r>
        <w:rPr>
          <w:rFonts w:ascii="Times New Roman" w:hAnsi="Times New Roman"/>
        </w:rPr>
        <w:t>- C</w:t>
      </w:r>
      <w:r w:rsidRPr="00555E75">
        <w:rPr>
          <w:rFonts w:ascii="Times New Roman" w:hAnsi="Times New Roman"/>
          <w:lang w:val="it-IT"/>
        </w:rPr>
        <w:t>hi nhiệm vụ từ thu chuyển nguồ</w:t>
      </w:r>
      <w:r>
        <w:rPr>
          <w:rFonts w:ascii="Times New Roman" w:hAnsi="Times New Roman"/>
          <w:lang w:val="it-IT"/>
        </w:rPr>
        <w:t>n năm trước: 400.000 triệu đồng.</w:t>
      </w:r>
    </w:p>
    <w:p w:rsidR="00A037F3" w:rsidRDefault="00D475C8" w:rsidP="001E4658">
      <w:pPr>
        <w:spacing w:before="80"/>
        <w:ind w:firstLine="706"/>
        <w:jc w:val="both"/>
        <w:rPr>
          <w:rFonts w:ascii="Times New Roman" w:hAnsi="Times New Roman"/>
        </w:rPr>
      </w:pPr>
      <w:r w:rsidRPr="00556F0D">
        <w:rPr>
          <w:rFonts w:ascii="Times New Roman" w:hAnsi="Times New Roman"/>
          <w:b/>
          <w:bCs/>
        </w:rPr>
        <w:lastRenderedPageBreak/>
        <w:t>b</w:t>
      </w:r>
      <w:r w:rsidR="00A037F3" w:rsidRPr="00556F0D">
        <w:rPr>
          <w:rFonts w:ascii="Times New Roman" w:hAnsi="Times New Roman"/>
          <w:b/>
          <w:bCs/>
        </w:rPr>
        <w:t xml:space="preserve">) </w:t>
      </w:r>
      <w:r w:rsidR="00A037F3" w:rsidRPr="00556F0D">
        <w:rPr>
          <w:rFonts w:ascii="Times New Roman" w:hAnsi="Times New Roman"/>
          <w:b/>
        </w:rPr>
        <w:t>Năm 2019:</w:t>
      </w:r>
      <w:r w:rsidR="00F728CE">
        <w:rPr>
          <w:rFonts w:ascii="Times New Roman" w:hAnsi="Times New Roman"/>
          <w:b/>
        </w:rPr>
        <w:t xml:space="preserve"> </w:t>
      </w:r>
      <w:r w:rsidR="00A037F3">
        <w:rPr>
          <w:rFonts w:ascii="Times New Roman" w:hAnsi="Times New Roman"/>
        </w:rPr>
        <w:t>Tổng chi cân đối ngân sách địa phương là 15.796.298 triệu đồng, trong đó:</w:t>
      </w:r>
    </w:p>
    <w:p w:rsidR="00A037F3" w:rsidRDefault="00A037F3" w:rsidP="001E4658">
      <w:pPr>
        <w:spacing w:before="80"/>
        <w:ind w:firstLine="706"/>
        <w:jc w:val="both"/>
        <w:rPr>
          <w:rFonts w:ascii="Times New Roman" w:hAnsi="Times New Roman"/>
        </w:rPr>
      </w:pPr>
      <w:r>
        <w:rPr>
          <w:rFonts w:ascii="Times New Roman" w:hAnsi="Times New Roman"/>
        </w:rPr>
        <w:t>- Chi đầu tư phát triển: 3.</w:t>
      </w:r>
      <w:r w:rsidR="00D03CDC">
        <w:rPr>
          <w:rFonts w:ascii="Times New Roman" w:hAnsi="Times New Roman"/>
        </w:rPr>
        <w:t>421.187</w:t>
      </w:r>
      <w:r>
        <w:rPr>
          <w:rFonts w:ascii="Times New Roman" w:hAnsi="Times New Roman"/>
        </w:rPr>
        <w:t xml:space="preserve"> triệu đồng.</w:t>
      </w:r>
    </w:p>
    <w:p w:rsidR="00A037F3" w:rsidRDefault="00A037F3" w:rsidP="001E4658">
      <w:pPr>
        <w:spacing w:before="80"/>
        <w:ind w:firstLine="706"/>
        <w:jc w:val="both"/>
        <w:rPr>
          <w:rFonts w:ascii="Times New Roman" w:hAnsi="Times New Roman"/>
        </w:rPr>
      </w:pPr>
      <w:r>
        <w:rPr>
          <w:rFonts w:ascii="Times New Roman" w:hAnsi="Times New Roman"/>
        </w:rPr>
        <w:t xml:space="preserve">- Chi Chương trình MTQG: </w:t>
      </w:r>
      <w:r w:rsidR="003149EF">
        <w:rPr>
          <w:rFonts w:ascii="Times New Roman" w:hAnsi="Times New Roman"/>
        </w:rPr>
        <w:t>728.602</w:t>
      </w:r>
      <w:r>
        <w:rPr>
          <w:rFonts w:ascii="Times New Roman" w:hAnsi="Times New Roman"/>
        </w:rPr>
        <w:t xml:space="preserve"> triệu đồng.</w:t>
      </w:r>
    </w:p>
    <w:p w:rsidR="00A037F3" w:rsidRDefault="00A037F3" w:rsidP="001E4658">
      <w:pPr>
        <w:spacing w:before="80"/>
        <w:ind w:firstLine="706"/>
        <w:jc w:val="both"/>
        <w:rPr>
          <w:rFonts w:ascii="Times New Roman" w:hAnsi="Times New Roman"/>
          <w:lang w:val="it-IT"/>
        </w:rPr>
      </w:pPr>
      <w:r>
        <w:rPr>
          <w:rFonts w:ascii="Times New Roman" w:hAnsi="Times New Roman"/>
        </w:rPr>
        <w:t xml:space="preserve">- </w:t>
      </w:r>
      <w:r w:rsidRPr="007A67B7">
        <w:rPr>
          <w:rFonts w:ascii="Times New Roman" w:hAnsi="Times New Roman"/>
          <w:lang w:val="it-IT"/>
        </w:rPr>
        <w:t>Chi thường xuyên và các nhiệm vụ chi khác</w:t>
      </w:r>
      <w:r>
        <w:rPr>
          <w:rFonts w:ascii="Times New Roman" w:hAnsi="Times New Roman"/>
          <w:lang w:val="it-IT"/>
        </w:rPr>
        <w:t xml:space="preserve">: </w:t>
      </w:r>
      <w:r w:rsidR="003149EF">
        <w:rPr>
          <w:rFonts w:ascii="Times New Roman" w:hAnsi="Times New Roman"/>
          <w:lang w:val="it-IT"/>
        </w:rPr>
        <w:t>10.</w:t>
      </w:r>
      <w:r w:rsidR="0019065A">
        <w:rPr>
          <w:rFonts w:ascii="Times New Roman" w:hAnsi="Times New Roman"/>
          <w:lang w:val="it-IT"/>
        </w:rPr>
        <w:t>758</w:t>
      </w:r>
      <w:r w:rsidR="003149EF">
        <w:rPr>
          <w:rFonts w:ascii="Times New Roman" w:hAnsi="Times New Roman"/>
          <w:lang w:val="it-IT"/>
        </w:rPr>
        <w:t>.406</w:t>
      </w:r>
      <w:r>
        <w:rPr>
          <w:rFonts w:ascii="Times New Roman" w:hAnsi="Times New Roman"/>
          <w:lang w:val="it-IT"/>
        </w:rPr>
        <w:t xml:space="preserve"> triệu đồng</w:t>
      </w:r>
      <w:r w:rsidR="009B4D41">
        <w:rPr>
          <w:rFonts w:ascii="Times New Roman" w:hAnsi="Times New Roman"/>
          <w:lang w:val="it-IT"/>
        </w:rPr>
        <w:t>.</w:t>
      </w:r>
    </w:p>
    <w:p w:rsidR="00A037F3" w:rsidRDefault="00A037F3" w:rsidP="001E4658">
      <w:pPr>
        <w:spacing w:before="80"/>
        <w:ind w:firstLine="706"/>
        <w:jc w:val="both"/>
        <w:rPr>
          <w:rFonts w:ascii="Times New Roman" w:hAnsi="Times New Roman"/>
          <w:lang w:val="it-IT"/>
        </w:rPr>
      </w:pPr>
      <w:r>
        <w:rPr>
          <w:rFonts w:ascii="Times New Roman" w:hAnsi="Times New Roman"/>
          <w:lang w:val="it-IT"/>
        </w:rPr>
        <w:t>(Trong đó: Thực hiện chính sách nông nghiệp nông thôn</w:t>
      </w:r>
      <w:r w:rsidR="00D03CDC">
        <w:rPr>
          <w:rFonts w:ascii="Times New Roman" w:hAnsi="Times New Roman"/>
          <w:lang w:val="it-IT"/>
        </w:rPr>
        <w:t>, nông thôn mới</w:t>
      </w:r>
      <w:r>
        <w:rPr>
          <w:rFonts w:ascii="Times New Roman" w:hAnsi="Times New Roman"/>
          <w:lang w:val="it-IT"/>
        </w:rPr>
        <w:t xml:space="preserve"> 220.000 triệu đồng, thực hiện các cơ chế chính sách của tỉnh trên các lĩnh vực 32</w:t>
      </w:r>
      <w:r w:rsidR="00681516">
        <w:rPr>
          <w:rFonts w:ascii="Times New Roman" w:hAnsi="Times New Roman"/>
          <w:lang w:val="it-IT"/>
        </w:rPr>
        <w:t>4</w:t>
      </w:r>
      <w:r>
        <w:rPr>
          <w:rFonts w:ascii="Times New Roman" w:hAnsi="Times New Roman"/>
          <w:lang w:val="it-IT"/>
        </w:rPr>
        <w:t>.</w:t>
      </w:r>
      <w:r w:rsidR="00681516">
        <w:rPr>
          <w:rFonts w:ascii="Times New Roman" w:hAnsi="Times New Roman"/>
          <w:lang w:val="it-IT"/>
        </w:rPr>
        <w:t>5</w:t>
      </w:r>
      <w:r w:rsidR="0062148A">
        <w:rPr>
          <w:rFonts w:ascii="Times New Roman" w:hAnsi="Times New Roman"/>
          <w:lang w:val="it-IT"/>
        </w:rPr>
        <w:t>00 triệu đồng)</w:t>
      </w:r>
    </w:p>
    <w:p w:rsidR="00A037F3" w:rsidRDefault="00A037F3" w:rsidP="001E4658">
      <w:pPr>
        <w:spacing w:before="80"/>
        <w:ind w:firstLine="706"/>
        <w:jc w:val="both"/>
        <w:rPr>
          <w:rFonts w:ascii="Times New Roman" w:hAnsi="Times New Roman"/>
          <w:lang w:val="it-IT"/>
        </w:rPr>
      </w:pPr>
      <w:r>
        <w:rPr>
          <w:rFonts w:ascii="Times New Roman" w:hAnsi="Times New Roman"/>
          <w:lang w:val="it-IT"/>
        </w:rPr>
        <w:t xml:space="preserve">- </w:t>
      </w:r>
      <w:r w:rsidRPr="00A037F3">
        <w:rPr>
          <w:rFonts w:ascii="Times New Roman" w:hAnsi="Times New Roman"/>
          <w:lang w:val="it-IT"/>
        </w:rPr>
        <w:t xml:space="preserve">Chi trả nợ do chính quyền </w:t>
      </w:r>
      <w:r w:rsidRPr="00A037F3">
        <w:rPr>
          <w:rFonts w:ascii="Times New Roman" w:hAnsi="Times New Roman" w:hint="eastAsia"/>
          <w:lang w:val="it-IT"/>
        </w:rPr>
        <w:t>đ</w:t>
      </w:r>
      <w:r w:rsidRPr="00A037F3">
        <w:rPr>
          <w:rFonts w:ascii="Times New Roman" w:hAnsi="Times New Roman"/>
          <w:lang w:val="it-IT"/>
        </w:rPr>
        <w:t>ịa ph</w:t>
      </w:r>
      <w:r w:rsidRPr="00A037F3">
        <w:rPr>
          <w:rFonts w:ascii="Times New Roman" w:hAnsi="Times New Roman" w:hint="eastAsia"/>
          <w:lang w:val="it-IT"/>
        </w:rPr>
        <w:t>ươ</w:t>
      </w:r>
      <w:r w:rsidRPr="00A037F3">
        <w:rPr>
          <w:rFonts w:ascii="Times New Roman" w:hAnsi="Times New Roman"/>
          <w:lang w:val="it-IT"/>
        </w:rPr>
        <w:t>ng vay</w:t>
      </w:r>
      <w:r>
        <w:rPr>
          <w:rFonts w:ascii="Times New Roman" w:hAnsi="Times New Roman"/>
          <w:lang w:val="it-IT"/>
        </w:rPr>
        <w:t>: 232.103 triệu đồng.</w:t>
      </w:r>
    </w:p>
    <w:p w:rsidR="00A037F3" w:rsidRDefault="00A037F3" w:rsidP="001E4658">
      <w:pPr>
        <w:spacing w:before="80"/>
        <w:ind w:firstLine="706"/>
        <w:jc w:val="both"/>
        <w:rPr>
          <w:rFonts w:ascii="Times New Roman" w:hAnsi="Times New Roman"/>
          <w:lang w:val="it-IT"/>
        </w:rPr>
      </w:pPr>
      <w:r>
        <w:rPr>
          <w:rFonts w:ascii="Times New Roman" w:hAnsi="Times New Roman"/>
          <w:lang w:val="it-IT"/>
        </w:rPr>
        <w:t>- Chi dự phòng ngân sách: 256.000 triệu đồng.</w:t>
      </w:r>
    </w:p>
    <w:p w:rsidR="00A037F3" w:rsidRDefault="00A037F3" w:rsidP="001E4658">
      <w:pPr>
        <w:spacing w:before="80"/>
        <w:ind w:firstLine="706"/>
        <w:jc w:val="both"/>
        <w:rPr>
          <w:rFonts w:ascii="Times New Roman" w:hAnsi="Times New Roman"/>
          <w:lang w:val="it-IT"/>
        </w:rPr>
      </w:pPr>
      <w:r>
        <w:rPr>
          <w:rFonts w:ascii="Times New Roman" w:hAnsi="Times New Roman"/>
        </w:rPr>
        <w:t>- C</w:t>
      </w:r>
      <w:r w:rsidRPr="00555E75">
        <w:rPr>
          <w:rFonts w:ascii="Times New Roman" w:hAnsi="Times New Roman"/>
          <w:lang w:val="it-IT"/>
        </w:rPr>
        <w:t>hi nhiệm vụ từ thu chuyển nguồ</w:t>
      </w:r>
      <w:r>
        <w:rPr>
          <w:rFonts w:ascii="Times New Roman" w:hAnsi="Times New Roman"/>
          <w:lang w:val="it-IT"/>
        </w:rPr>
        <w:t>n năm trước: 400.000 triệu đồng.</w:t>
      </w:r>
    </w:p>
    <w:p w:rsidR="00D475C8" w:rsidRDefault="00D475C8" w:rsidP="001E4658">
      <w:pPr>
        <w:spacing w:before="80"/>
        <w:ind w:firstLine="706"/>
        <w:jc w:val="both"/>
        <w:rPr>
          <w:rFonts w:ascii="Times New Roman" w:hAnsi="Times New Roman"/>
        </w:rPr>
      </w:pPr>
      <w:r w:rsidRPr="00556F0D">
        <w:rPr>
          <w:rFonts w:ascii="Times New Roman" w:hAnsi="Times New Roman"/>
          <w:b/>
          <w:bCs/>
        </w:rPr>
        <w:t xml:space="preserve">c) </w:t>
      </w:r>
      <w:r w:rsidRPr="00556F0D">
        <w:rPr>
          <w:rFonts w:ascii="Times New Roman" w:hAnsi="Times New Roman"/>
          <w:b/>
        </w:rPr>
        <w:t>Năm 2020:</w:t>
      </w:r>
      <w:r w:rsidR="00F728CE">
        <w:rPr>
          <w:rFonts w:ascii="Times New Roman" w:hAnsi="Times New Roman"/>
          <w:b/>
        </w:rPr>
        <w:t xml:space="preserve"> </w:t>
      </w:r>
      <w:r>
        <w:rPr>
          <w:rFonts w:ascii="Times New Roman" w:hAnsi="Times New Roman"/>
        </w:rPr>
        <w:t>Tổng chi cân đối ngân sách địa phương là 16.747.522 triệu đồng, trong đó:</w:t>
      </w:r>
    </w:p>
    <w:p w:rsidR="00D475C8" w:rsidRDefault="00D475C8" w:rsidP="001E4658">
      <w:pPr>
        <w:spacing w:before="80"/>
        <w:ind w:firstLine="706"/>
        <w:jc w:val="both"/>
        <w:rPr>
          <w:rFonts w:ascii="Times New Roman" w:hAnsi="Times New Roman"/>
        </w:rPr>
      </w:pPr>
      <w:r>
        <w:rPr>
          <w:rFonts w:ascii="Times New Roman" w:hAnsi="Times New Roman"/>
        </w:rPr>
        <w:t xml:space="preserve">- Chi đầu tư phát triển: </w:t>
      </w:r>
      <w:r w:rsidR="00BF6DCC">
        <w:rPr>
          <w:rFonts w:ascii="Times New Roman" w:hAnsi="Times New Roman"/>
        </w:rPr>
        <w:t>3.657.095</w:t>
      </w:r>
      <w:r>
        <w:rPr>
          <w:rFonts w:ascii="Times New Roman" w:hAnsi="Times New Roman"/>
        </w:rPr>
        <w:t xml:space="preserve"> triệu đồng.</w:t>
      </w:r>
    </w:p>
    <w:p w:rsidR="00D475C8" w:rsidRDefault="00D475C8" w:rsidP="001E4658">
      <w:pPr>
        <w:spacing w:before="80"/>
        <w:ind w:firstLine="706"/>
        <w:jc w:val="both"/>
        <w:rPr>
          <w:rFonts w:ascii="Times New Roman" w:hAnsi="Times New Roman"/>
        </w:rPr>
      </w:pPr>
      <w:r>
        <w:rPr>
          <w:rFonts w:ascii="Times New Roman" w:hAnsi="Times New Roman"/>
        </w:rPr>
        <w:t>- Chi Chương trình MTQG: 376.128 triệu đồng.</w:t>
      </w:r>
    </w:p>
    <w:p w:rsidR="00D475C8" w:rsidRDefault="00D475C8" w:rsidP="001E4658">
      <w:pPr>
        <w:spacing w:before="80"/>
        <w:ind w:firstLine="706"/>
        <w:jc w:val="both"/>
        <w:rPr>
          <w:rFonts w:ascii="Times New Roman" w:hAnsi="Times New Roman"/>
          <w:lang w:val="it-IT"/>
        </w:rPr>
      </w:pPr>
      <w:r>
        <w:rPr>
          <w:rFonts w:ascii="Times New Roman" w:hAnsi="Times New Roman"/>
        </w:rPr>
        <w:t xml:space="preserve">- </w:t>
      </w:r>
      <w:r w:rsidRPr="007A67B7">
        <w:rPr>
          <w:rFonts w:ascii="Times New Roman" w:hAnsi="Times New Roman"/>
          <w:lang w:val="it-IT"/>
        </w:rPr>
        <w:t>Chi thường xuyên và các nhiệm vụ chi khác</w:t>
      </w:r>
      <w:r>
        <w:rPr>
          <w:rFonts w:ascii="Times New Roman" w:hAnsi="Times New Roman"/>
          <w:lang w:val="it-IT"/>
        </w:rPr>
        <w:t xml:space="preserve">: </w:t>
      </w:r>
      <w:r>
        <w:rPr>
          <w:rFonts w:ascii="Times New Roman" w:hAnsi="Times New Roman"/>
        </w:rPr>
        <w:t>11.</w:t>
      </w:r>
      <w:r w:rsidR="0016566D">
        <w:rPr>
          <w:rFonts w:ascii="Times New Roman" w:hAnsi="Times New Roman"/>
        </w:rPr>
        <w:t>465.405</w:t>
      </w:r>
      <w:r w:rsidR="005D0AEA">
        <w:rPr>
          <w:rFonts w:ascii="Times New Roman" w:hAnsi="Times New Roman"/>
        </w:rPr>
        <w:t xml:space="preserve"> tri</w:t>
      </w:r>
      <w:r>
        <w:rPr>
          <w:rFonts w:ascii="Times New Roman" w:hAnsi="Times New Roman"/>
          <w:lang w:val="it-IT"/>
        </w:rPr>
        <w:t>ệu đồng</w:t>
      </w:r>
      <w:r w:rsidR="009B4D41">
        <w:rPr>
          <w:rFonts w:ascii="Times New Roman" w:hAnsi="Times New Roman"/>
          <w:lang w:val="it-IT"/>
        </w:rPr>
        <w:t>.</w:t>
      </w:r>
    </w:p>
    <w:p w:rsidR="00D475C8" w:rsidRDefault="00D475C8" w:rsidP="001E4658">
      <w:pPr>
        <w:spacing w:before="80"/>
        <w:ind w:firstLine="706"/>
        <w:jc w:val="both"/>
        <w:rPr>
          <w:rFonts w:ascii="Times New Roman" w:hAnsi="Times New Roman"/>
          <w:lang w:val="it-IT"/>
        </w:rPr>
      </w:pPr>
      <w:r>
        <w:rPr>
          <w:rFonts w:ascii="Times New Roman" w:hAnsi="Times New Roman"/>
          <w:lang w:val="it-IT"/>
        </w:rPr>
        <w:t>(Trong đó: Thực hiện chính sách nông nghiệp nông thôn</w:t>
      </w:r>
      <w:r w:rsidR="00D03CDC">
        <w:rPr>
          <w:rFonts w:ascii="Times New Roman" w:hAnsi="Times New Roman"/>
          <w:lang w:val="it-IT"/>
        </w:rPr>
        <w:t xml:space="preserve">, nông thôn mới </w:t>
      </w:r>
      <w:r>
        <w:rPr>
          <w:rFonts w:ascii="Times New Roman" w:hAnsi="Times New Roman"/>
          <w:lang w:val="it-IT"/>
        </w:rPr>
        <w:t>220.000 triệu đồng, thực hiện các cơ chế chính sách của tỉnh trên các lĩnh vực 32</w:t>
      </w:r>
      <w:r w:rsidR="00681516">
        <w:rPr>
          <w:rFonts w:ascii="Times New Roman" w:hAnsi="Times New Roman"/>
          <w:lang w:val="it-IT"/>
        </w:rPr>
        <w:t>4</w:t>
      </w:r>
      <w:r>
        <w:rPr>
          <w:rFonts w:ascii="Times New Roman" w:hAnsi="Times New Roman"/>
          <w:lang w:val="it-IT"/>
        </w:rPr>
        <w:t>.</w:t>
      </w:r>
      <w:r w:rsidR="00681516">
        <w:rPr>
          <w:rFonts w:ascii="Times New Roman" w:hAnsi="Times New Roman"/>
          <w:lang w:val="it-IT"/>
        </w:rPr>
        <w:t>5</w:t>
      </w:r>
      <w:r w:rsidR="0062148A">
        <w:rPr>
          <w:rFonts w:ascii="Times New Roman" w:hAnsi="Times New Roman"/>
          <w:lang w:val="it-IT"/>
        </w:rPr>
        <w:t>00 triệu đồng)</w:t>
      </w:r>
    </w:p>
    <w:p w:rsidR="00D475C8" w:rsidRDefault="00D475C8" w:rsidP="001E4658">
      <w:pPr>
        <w:spacing w:before="80"/>
        <w:ind w:firstLine="706"/>
        <w:jc w:val="both"/>
        <w:rPr>
          <w:rFonts w:ascii="Times New Roman" w:hAnsi="Times New Roman"/>
          <w:lang w:val="it-IT"/>
        </w:rPr>
      </w:pPr>
      <w:r>
        <w:rPr>
          <w:rFonts w:ascii="Times New Roman" w:hAnsi="Times New Roman"/>
          <w:lang w:val="it-IT"/>
        </w:rPr>
        <w:t xml:space="preserve">- </w:t>
      </w:r>
      <w:r w:rsidRPr="00A037F3">
        <w:rPr>
          <w:rFonts w:ascii="Times New Roman" w:hAnsi="Times New Roman"/>
          <w:lang w:val="it-IT"/>
        </w:rPr>
        <w:t xml:space="preserve">Chi trả nợ do chính quyền </w:t>
      </w:r>
      <w:r w:rsidRPr="00A037F3">
        <w:rPr>
          <w:rFonts w:ascii="Times New Roman" w:hAnsi="Times New Roman" w:hint="eastAsia"/>
          <w:lang w:val="it-IT"/>
        </w:rPr>
        <w:t>đ</w:t>
      </w:r>
      <w:r w:rsidRPr="00A037F3">
        <w:rPr>
          <w:rFonts w:ascii="Times New Roman" w:hAnsi="Times New Roman"/>
          <w:lang w:val="it-IT"/>
        </w:rPr>
        <w:t>ịa ph</w:t>
      </w:r>
      <w:r w:rsidRPr="00A037F3">
        <w:rPr>
          <w:rFonts w:ascii="Times New Roman" w:hAnsi="Times New Roman" w:hint="eastAsia"/>
          <w:lang w:val="it-IT"/>
        </w:rPr>
        <w:t>ươ</w:t>
      </w:r>
      <w:r w:rsidRPr="00A037F3">
        <w:rPr>
          <w:rFonts w:ascii="Times New Roman" w:hAnsi="Times New Roman"/>
          <w:lang w:val="it-IT"/>
        </w:rPr>
        <w:t>ng vay</w:t>
      </w:r>
      <w:r>
        <w:rPr>
          <w:rFonts w:ascii="Times New Roman" w:hAnsi="Times New Roman"/>
          <w:lang w:val="it-IT"/>
        </w:rPr>
        <w:t>: 226.420 triệu đồng.</w:t>
      </w:r>
    </w:p>
    <w:p w:rsidR="00D475C8" w:rsidRDefault="00D475C8" w:rsidP="001E4658">
      <w:pPr>
        <w:spacing w:before="80"/>
        <w:ind w:firstLine="706"/>
        <w:jc w:val="both"/>
        <w:rPr>
          <w:rFonts w:ascii="Times New Roman" w:hAnsi="Times New Roman"/>
          <w:lang w:val="it-IT"/>
        </w:rPr>
      </w:pPr>
      <w:r>
        <w:rPr>
          <w:rFonts w:ascii="Times New Roman" w:hAnsi="Times New Roman"/>
          <w:lang w:val="it-IT"/>
        </w:rPr>
        <w:t>- Chi dự phòng ngân sách: 270.000 triệu đồng.</w:t>
      </w:r>
    </w:p>
    <w:p w:rsidR="00D475C8" w:rsidRDefault="00D475C8" w:rsidP="001E4658">
      <w:pPr>
        <w:spacing w:before="80"/>
        <w:ind w:firstLine="706"/>
        <w:jc w:val="both"/>
        <w:rPr>
          <w:rFonts w:ascii="Times New Roman" w:hAnsi="Times New Roman"/>
          <w:lang w:val="it-IT"/>
        </w:rPr>
      </w:pPr>
      <w:r>
        <w:rPr>
          <w:rFonts w:ascii="Times New Roman" w:hAnsi="Times New Roman"/>
        </w:rPr>
        <w:t>- C</w:t>
      </w:r>
      <w:r w:rsidRPr="00555E75">
        <w:rPr>
          <w:rFonts w:ascii="Times New Roman" w:hAnsi="Times New Roman"/>
          <w:lang w:val="it-IT"/>
        </w:rPr>
        <w:t>hi nhiệm vụ từ thu chuyển nguồ</w:t>
      </w:r>
      <w:r>
        <w:rPr>
          <w:rFonts w:ascii="Times New Roman" w:hAnsi="Times New Roman"/>
          <w:lang w:val="it-IT"/>
        </w:rPr>
        <w:t>n năm trước: 400.000 triệu đồng.</w:t>
      </w:r>
    </w:p>
    <w:p w:rsidR="001128F1" w:rsidRDefault="000A70C1" w:rsidP="001E4658">
      <w:pPr>
        <w:spacing w:before="80"/>
        <w:ind w:firstLine="709"/>
        <w:jc w:val="both"/>
        <w:rPr>
          <w:rFonts w:ascii="Times New Roman" w:hAnsi="Times New Roman"/>
          <w:lang w:val="it-IT"/>
        </w:rPr>
      </w:pPr>
      <w:r>
        <w:rPr>
          <w:rFonts w:ascii="Times New Roman" w:hAnsi="Times New Roman"/>
          <w:lang w:val="it-IT"/>
        </w:rPr>
        <w:t>Trên đây là một số nội dung</w:t>
      </w:r>
      <w:r w:rsidR="00D67672">
        <w:rPr>
          <w:rFonts w:ascii="Times New Roman" w:hAnsi="Times New Roman"/>
          <w:lang w:val="it-IT"/>
        </w:rPr>
        <w:t>,</w:t>
      </w:r>
      <w:r>
        <w:rPr>
          <w:rFonts w:ascii="Times New Roman" w:hAnsi="Times New Roman"/>
          <w:lang w:val="it-IT"/>
        </w:rPr>
        <w:t xml:space="preserve"> chỉ tiêu thuộc Kế hoạch tài chính ngân sách n</w:t>
      </w:r>
      <w:r w:rsidR="00BA68A0">
        <w:rPr>
          <w:rFonts w:ascii="Times New Roman" w:hAnsi="Times New Roman"/>
          <w:lang w:val="it-IT"/>
        </w:rPr>
        <w:t>hà nước 03 năm 2018</w:t>
      </w:r>
      <w:r w:rsidR="0034744A">
        <w:rPr>
          <w:rFonts w:ascii="Times New Roman" w:hAnsi="Times New Roman"/>
          <w:lang w:val="it-IT"/>
        </w:rPr>
        <w:t xml:space="preserve"> </w:t>
      </w:r>
      <w:r w:rsidR="00BA68A0">
        <w:rPr>
          <w:rFonts w:ascii="Times New Roman" w:hAnsi="Times New Roman"/>
          <w:lang w:val="it-IT"/>
        </w:rPr>
        <w:t>-</w:t>
      </w:r>
      <w:r w:rsidR="0034744A">
        <w:rPr>
          <w:rFonts w:ascii="Times New Roman" w:hAnsi="Times New Roman"/>
          <w:lang w:val="it-IT"/>
        </w:rPr>
        <w:t xml:space="preserve"> </w:t>
      </w:r>
      <w:r w:rsidR="00BA68A0">
        <w:rPr>
          <w:rFonts w:ascii="Times New Roman" w:hAnsi="Times New Roman"/>
          <w:lang w:val="it-IT"/>
        </w:rPr>
        <w:t>2020</w:t>
      </w:r>
      <w:r>
        <w:rPr>
          <w:rFonts w:ascii="Times New Roman" w:hAnsi="Times New Roman"/>
          <w:lang w:val="it-IT"/>
        </w:rPr>
        <w:t>, UBND tỉnh xin báo cáo</w:t>
      </w:r>
      <w:r w:rsidR="00D92A8E">
        <w:rPr>
          <w:rFonts w:ascii="Times New Roman" w:hAnsi="Times New Roman"/>
          <w:lang w:val="it-IT"/>
        </w:rPr>
        <w:t>, trình</w:t>
      </w:r>
      <w:r>
        <w:rPr>
          <w:rFonts w:ascii="Times New Roman" w:hAnsi="Times New Roman"/>
          <w:lang w:val="it-IT"/>
        </w:rPr>
        <w:t xml:space="preserve"> HĐND tỉnh xem xét</w:t>
      </w:r>
      <w:r w:rsidR="00680763">
        <w:rPr>
          <w:rFonts w:ascii="Times New Roman" w:hAnsi="Times New Roman"/>
          <w:lang w:val="it-IT"/>
        </w:rPr>
        <w:t xml:space="preserve">, </w:t>
      </w:r>
      <w:r w:rsidR="009B48D6">
        <w:rPr>
          <w:rFonts w:ascii="Times New Roman" w:hAnsi="Times New Roman"/>
          <w:lang w:val="it-IT"/>
        </w:rPr>
        <w:t>tham khảo</w:t>
      </w:r>
      <w:r w:rsidR="009A7661">
        <w:rPr>
          <w:rFonts w:ascii="Times New Roman" w:hAnsi="Times New Roman"/>
          <w:lang w:val="it-IT"/>
        </w:rPr>
        <w:t xml:space="preserve"> khi</w:t>
      </w:r>
      <w:r w:rsidR="00E56A96">
        <w:rPr>
          <w:rFonts w:ascii="Times New Roman" w:hAnsi="Times New Roman"/>
          <w:lang w:val="it-IT"/>
        </w:rPr>
        <w:t xml:space="preserve"> thông qua dự toán ngân sách và phương án phân bổ ngân sách địa phương hằng năm</w:t>
      </w:r>
      <w:r w:rsidR="00D67672">
        <w:rPr>
          <w:rFonts w:ascii="Times New Roman" w:hAnsi="Times New Roman"/>
          <w:lang w:val="it-IT"/>
        </w:rPr>
        <w:t xml:space="preserve"> giai đoạn 2018-</w:t>
      </w:r>
      <w:r w:rsidR="0034744A">
        <w:rPr>
          <w:rFonts w:ascii="Times New Roman" w:hAnsi="Times New Roman"/>
          <w:lang w:val="it-IT"/>
        </w:rPr>
        <w:t xml:space="preserve"> </w:t>
      </w:r>
      <w:r w:rsidR="00D67672">
        <w:rPr>
          <w:rFonts w:ascii="Times New Roman" w:hAnsi="Times New Roman"/>
          <w:lang w:val="it-IT"/>
        </w:rPr>
        <w:t>2020.</w:t>
      </w:r>
      <w:r w:rsidR="00E330C6">
        <w:rPr>
          <w:rFonts w:ascii="Times New Roman" w:hAnsi="Times New Roman"/>
          <w:lang w:val="it-IT"/>
        </w:rPr>
        <w:t>/.</w:t>
      </w:r>
    </w:p>
    <w:p w:rsidR="00D67672" w:rsidRPr="00E330C6" w:rsidRDefault="00D67672" w:rsidP="00E330C6">
      <w:pPr>
        <w:spacing w:before="60"/>
        <w:jc w:val="both"/>
        <w:rPr>
          <w:rFonts w:ascii="Times New Roman" w:hAnsi="Times New Roman"/>
          <w:sz w:val="30"/>
          <w:lang w:val="it-IT"/>
        </w:rPr>
      </w:pPr>
    </w:p>
    <w:tbl>
      <w:tblPr>
        <w:tblW w:w="9356" w:type="dxa"/>
        <w:jc w:val="center"/>
        <w:tblInd w:w="-176" w:type="dxa"/>
        <w:tblLayout w:type="fixed"/>
        <w:tblLook w:val="0000" w:firstRow="0" w:lastRow="0" w:firstColumn="0" w:lastColumn="0" w:noHBand="0" w:noVBand="0"/>
      </w:tblPr>
      <w:tblGrid>
        <w:gridCol w:w="4237"/>
        <w:gridCol w:w="5119"/>
      </w:tblGrid>
      <w:tr w:rsidR="00E330C6" w:rsidRPr="00AF5393" w:rsidTr="00E330C6">
        <w:trPr>
          <w:jc w:val="center"/>
        </w:trPr>
        <w:tc>
          <w:tcPr>
            <w:tcW w:w="4237" w:type="dxa"/>
          </w:tcPr>
          <w:p w:rsidR="00E330C6" w:rsidRPr="00AF5393" w:rsidRDefault="00E330C6" w:rsidP="001202AB">
            <w:pPr>
              <w:rPr>
                <w:rFonts w:ascii="Times New Roman" w:hAnsi="Times New Roman"/>
              </w:rPr>
            </w:pPr>
            <w:r w:rsidRPr="00AF5393">
              <w:rPr>
                <w:rFonts w:ascii="Times New Roman" w:hAnsi="Times New Roman"/>
                <w:b/>
                <w:bCs/>
                <w:i/>
                <w:iCs/>
                <w:sz w:val="24"/>
                <w:szCs w:val="24"/>
              </w:rPr>
              <w:t>Nơi nhận</w:t>
            </w:r>
            <w:r w:rsidRPr="00AF5393">
              <w:rPr>
                <w:rFonts w:ascii="Times New Roman" w:hAnsi="Times New Roman"/>
              </w:rPr>
              <w:t>:</w:t>
            </w:r>
          </w:p>
          <w:p w:rsidR="00E330C6" w:rsidRPr="00AF5393" w:rsidRDefault="00E330C6" w:rsidP="001202AB">
            <w:pPr>
              <w:rPr>
                <w:rFonts w:ascii="Times New Roman" w:hAnsi="Times New Roman"/>
                <w:sz w:val="22"/>
                <w:szCs w:val="22"/>
                <w:lang w:val="vi-VN"/>
              </w:rPr>
            </w:pPr>
            <w:r w:rsidRPr="00AF5393">
              <w:rPr>
                <w:rFonts w:ascii="Times New Roman" w:hAnsi="Times New Roman"/>
                <w:sz w:val="22"/>
                <w:szCs w:val="22"/>
              </w:rPr>
              <w:t>- Thường trực HĐND tỉnh</w:t>
            </w:r>
            <w:r w:rsidRPr="00AF5393">
              <w:rPr>
                <w:rFonts w:ascii="Times New Roman" w:hAnsi="Times New Roman"/>
                <w:sz w:val="22"/>
                <w:szCs w:val="22"/>
                <w:lang w:val="vi-VN"/>
              </w:rPr>
              <w:t>;</w:t>
            </w:r>
          </w:p>
          <w:p w:rsidR="00E330C6" w:rsidRPr="00AF5393" w:rsidRDefault="00E330C6" w:rsidP="001202AB">
            <w:pPr>
              <w:rPr>
                <w:rFonts w:ascii="Times New Roman" w:hAnsi="Times New Roman"/>
                <w:sz w:val="22"/>
                <w:szCs w:val="22"/>
                <w:lang w:val="vi-VN"/>
              </w:rPr>
            </w:pPr>
            <w:r w:rsidRPr="00AF5393">
              <w:rPr>
                <w:rFonts w:ascii="Times New Roman" w:hAnsi="Times New Roman"/>
                <w:sz w:val="22"/>
                <w:szCs w:val="22"/>
                <w:lang w:val="vi-VN"/>
              </w:rPr>
              <w:t>- Chủ tịch, các PCT UBND tỉnh;</w:t>
            </w:r>
          </w:p>
          <w:p w:rsidR="00E330C6" w:rsidRPr="00AF5393" w:rsidRDefault="00E330C6" w:rsidP="001202AB">
            <w:pPr>
              <w:rPr>
                <w:rFonts w:ascii="Times New Roman" w:hAnsi="Times New Roman"/>
                <w:sz w:val="22"/>
                <w:szCs w:val="22"/>
                <w:lang w:val="vi-VN"/>
              </w:rPr>
            </w:pPr>
            <w:r w:rsidRPr="00AF5393">
              <w:rPr>
                <w:rFonts w:ascii="Times New Roman" w:hAnsi="Times New Roman"/>
                <w:sz w:val="22"/>
                <w:szCs w:val="22"/>
                <w:lang w:val="vi-VN"/>
              </w:rPr>
              <w:t>- Các Đại biểu HĐND tỉnh;</w:t>
            </w:r>
          </w:p>
          <w:p w:rsidR="00E330C6" w:rsidRPr="00AF5393" w:rsidRDefault="00E330C6" w:rsidP="001202AB">
            <w:pPr>
              <w:rPr>
                <w:rFonts w:ascii="Times New Roman" w:hAnsi="Times New Roman"/>
                <w:sz w:val="22"/>
                <w:szCs w:val="22"/>
                <w:lang w:val="vi-VN"/>
              </w:rPr>
            </w:pPr>
            <w:r w:rsidRPr="00AF5393">
              <w:rPr>
                <w:rFonts w:ascii="Times New Roman" w:hAnsi="Times New Roman"/>
                <w:sz w:val="22"/>
                <w:szCs w:val="22"/>
                <w:lang w:val="vi-VN"/>
              </w:rPr>
              <w:t>- Chánh, các PVP UBND tỉnh;</w:t>
            </w:r>
          </w:p>
          <w:p w:rsidR="00E330C6" w:rsidRPr="00AF5393" w:rsidRDefault="00E330C6" w:rsidP="001202AB">
            <w:pPr>
              <w:rPr>
                <w:rFonts w:ascii="Times New Roman" w:hAnsi="Times New Roman"/>
                <w:sz w:val="22"/>
                <w:szCs w:val="22"/>
              </w:rPr>
            </w:pPr>
            <w:r w:rsidRPr="00AF5393">
              <w:rPr>
                <w:rFonts w:ascii="Times New Roman" w:hAnsi="Times New Roman"/>
                <w:sz w:val="22"/>
                <w:szCs w:val="22"/>
              </w:rPr>
              <w:t>- Lưu : VT</w:t>
            </w:r>
            <w:r w:rsidRPr="00AF5393">
              <w:rPr>
                <w:rFonts w:ascii="Times New Roman" w:hAnsi="Times New Roman"/>
                <w:sz w:val="22"/>
                <w:szCs w:val="22"/>
                <w:lang w:val="vi-VN"/>
              </w:rPr>
              <w:t xml:space="preserve">, </w:t>
            </w:r>
            <w:r w:rsidRPr="00AF5393">
              <w:rPr>
                <w:rFonts w:ascii="Times New Roman" w:hAnsi="Times New Roman"/>
                <w:sz w:val="22"/>
                <w:szCs w:val="22"/>
              </w:rPr>
              <w:t>TKCT.</w:t>
            </w:r>
          </w:p>
        </w:tc>
        <w:tc>
          <w:tcPr>
            <w:tcW w:w="5119" w:type="dxa"/>
          </w:tcPr>
          <w:p w:rsidR="00E330C6" w:rsidRPr="00AF5393" w:rsidRDefault="00E330C6" w:rsidP="001202AB">
            <w:pPr>
              <w:jc w:val="center"/>
              <w:rPr>
                <w:rFonts w:ascii="Times New Roman" w:hAnsi="Times New Roman"/>
                <w:b/>
                <w:bCs/>
                <w:sz w:val="26"/>
                <w:szCs w:val="26"/>
              </w:rPr>
            </w:pPr>
            <w:r w:rsidRPr="00AF5393">
              <w:rPr>
                <w:rFonts w:ascii="Times New Roman" w:hAnsi="Times New Roman"/>
                <w:b/>
                <w:bCs/>
              </w:rPr>
              <w:t>TM. UỶ BAN NHÂN DÂN</w:t>
            </w:r>
          </w:p>
          <w:p w:rsidR="00E330C6" w:rsidRPr="00AF5393" w:rsidRDefault="00E330C6" w:rsidP="001202AB">
            <w:pPr>
              <w:jc w:val="center"/>
              <w:rPr>
                <w:rFonts w:ascii="Times New Roman" w:hAnsi="Times New Roman"/>
                <w:b/>
                <w:bCs/>
              </w:rPr>
            </w:pPr>
            <w:r w:rsidRPr="00AF5393">
              <w:rPr>
                <w:rFonts w:ascii="Times New Roman" w:hAnsi="Times New Roman"/>
                <w:b/>
                <w:bCs/>
              </w:rPr>
              <w:t>CHỦ TỊCH</w:t>
            </w:r>
          </w:p>
          <w:p w:rsidR="00E330C6" w:rsidRPr="00AF5393" w:rsidRDefault="00E330C6" w:rsidP="001202AB">
            <w:pPr>
              <w:jc w:val="center"/>
              <w:rPr>
                <w:rFonts w:ascii="Times New Roman" w:hAnsi="Times New Roman"/>
                <w:b/>
                <w:bCs/>
              </w:rPr>
            </w:pPr>
          </w:p>
          <w:p w:rsidR="00E330C6" w:rsidRPr="00AF5393" w:rsidRDefault="00E330C6" w:rsidP="001202AB">
            <w:pPr>
              <w:jc w:val="center"/>
              <w:rPr>
                <w:rFonts w:ascii="Times New Roman" w:hAnsi="Times New Roman"/>
              </w:rPr>
            </w:pPr>
          </w:p>
          <w:p w:rsidR="00E330C6" w:rsidRPr="00AF5393" w:rsidRDefault="00E330C6" w:rsidP="001202AB">
            <w:pPr>
              <w:rPr>
                <w:rFonts w:ascii="Times New Roman" w:hAnsi="Times New Roman"/>
                <w:b/>
                <w:bCs/>
              </w:rPr>
            </w:pPr>
          </w:p>
          <w:p w:rsidR="00E330C6" w:rsidRPr="00AF5393" w:rsidRDefault="00E330C6" w:rsidP="001202AB">
            <w:pPr>
              <w:jc w:val="center"/>
              <w:rPr>
                <w:rFonts w:ascii="Times New Roman" w:hAnsi="Times New Roman"/>
                <w:b/>
                <w:bCs/>
              </w:rPr>
            </w:pPr>
          </w:p>
          <w:p w:rsidR="00E330C6" w:rsidRPr="00E330C6" w:rsidRDefault="00E330C6" w:rsidP="001202AB">
            <w:pPr>
              <w:rPr>
                <w:rFonts w:ascii="Times New Roman" w:hAnsi="Times New Roman"/>
                <w:b/>
                <w:bCs/>
                <w:sz w:val="36"/>
              </w:rPr>
            </w:pPr>
            <w:bookmarkStart w:id="0" w:name="_GoBack"/>
            <w:bookmarkEnd w:id="0"/>
          </w:p>
          <w:p w:rsidR="00E330C6" w:rsidRPr="00AF5393" w:rsidRDefault="00E330C6" w:rsidP="001202AB">
            <w:pPr>
              <w:jc w:val="center"/>
              <w:rPr>
                <w:rFonts w:ascii="Times New Roman" w:hAnsi="Times New Roman"/>
              </w:rPr>
            </w:pPr>
            <w:r w:rsidRPr="00AF5393">
              <w:rPr>
                <w:rFonts w:ascii="Times New Roman" w:hAnsi="Times New Roman"/>
                <w:b/>
                <w:bCs/>
              </w:rPr>
              <w:t>Đặng Quốc Khánh</w:t>
            </w:r>
          </w:p>
        </w:tc>
      </w:tr>
    </w:tbl>
    <w:p w:rsidR="00E330C6" w:rsidRPr="00132C97" w:rsidRDefault="00E330C6" w:rsidP="001D2284">
      <w:pPr>
        <w:spacing w:before="60"/>
        <w:ind w:firstLine="706"/>
        <w:jc w:val="both"/>
        <w:rPr>
          <w:rFonts w:ascii="Times New Roman" w:hAnsi="Times New Roman"/>
          <w:sz w:val="20"/>
          <w:lang w:val="it-IT"/>
        </w:rPr>
      </w:pPr>
    </w:p>
    <w:sectPr w:rsidR="00E330C6" w:rsidRPr="00132C97" w:rsidSect="0014444D">
      <w:footerReference w:type="even" r:id="rId9"/>
      <w:footerReference w:type="default" r:id="rId10"/>
      <w:pgSz w:w="11909" w:h="16834" w:code="9"/>
      <w:pgMar w:top="1134" w:right="1077"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ADA" w:rsidRDefault="00F54ADA">
      <w:r>
        <w:separator/>
      </w:r>
    </w:p>
  </w:endnote>
  <w:endnote w:type="continuationSeparator" w:id="0">
    <w:p w:rsidR="00F54ADA" w:rsidRDefault="00F54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CA0" w:rsidRDefault="00DC3CA0" w:rsidP="00B61F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C3CA0" w:rsidRDefault="00DC3C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CA0" w:rsidRDefault="00DC3CA0" w:rsidP="00F728CE">
    <w:pPr>
      <w:pStyle w:val="Footer"/>
      <w:jc w:val="right"/>
    </w:pPr>
    <w:r w:rsidRPr="00BF1DFE">
      <w:rPr>
        <w:rFonts w:ascii="Times New Roman" w:hAnsi="Times New Roman"/>
      </w:rPr>
      <w:fldChar w:fldCharType="begin"/>
    </w:r>
    <w:r w:rsidRPr="00BF1DFE">
      <w:rPr>
        <w:rFonts w:ascii="Times New Roman" w:hAnsi="Times New Roman"/>
      </w:rPr>
      <w:instrText xml:space="preserve"> PAGE   \* MERGEFORMAT </w:instrText>
    </w:r>
    <w:r w:rsidRPr="00BF1DFE">
      <w:rPr>
        <w:rFonts w:ascii="Times New Roman" w:hAnsi="Times New Roman"/>
      </w:rPr>
      <w:fldChar w:fldCharType="separate"/>
    </w:r>
    <w:r w:rsidR="00E330C6">
      <w:rPr>
        <w:rFonts w:ascii="Times New Roman" w:hAnsi="Times New Roman"/>
        <w:noProof/>
      </w:rPr>
      <w:t>1</w:t>
    </w:r>
    <w:r w:rsidRPr="00BF1DFE">
      <w:rPr>
        <w:rFonts w:ascii="Times New Roman" w:hAnsi="Times New Roman"/>
      </w:rPr>
      <w:fldChar w:fldCharType="end"/>
    </w:r>
  </w:p>
  <w:p w:rsidR="00DC3CA0" w:rsidRDefault="00DC3CA0">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ADA" w:rsidRDefault="00F54ADA">
      <w:r>
        <w:separator/>
      </w:r>
    </w:p>
  </w:footnote>
  <w:footnote w:type="continuationSeparator" w:id="0">
    <w:p w:rsidR="00F54ADA" w:rsidRDefault="00F54A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903BC"/>
    <w:multiLevelType w:val="hybridMultilevel"/>
    <w:tmpl w:val="4D2E4764"/>
    <w:lvl w:ilvl="0" w:tplc="6A82893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57D63A3"/>
    <w:multiLevelType w:val="hybridMultilevel"/>
    <w:tmpl w:val="294E02BA"/>
    <w:lvl w:ilvl="0" w:tplc="E8F221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B261258"/>
    <w:multiLevelType w:val="hybridMultilevel"/>
    <w:tmpl w:val="AF92FED8"/>
    <w:lvl w:ilvl="0" w:tplc="BA5E2772">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B7B1190"/>
    <w:multiLevelType w:val="hybridMultilevel"/>
    <w:tmpl w:val="0330B57E"/>
    <w:lvl w:ilvl="0" w:tplc="4268EC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B356A3"/>
    <w:multiLevelType w:val="hybridMultilevel"/>
    <w:tmpl w:val="B9C8A41C"/>
    <w:lvl w:ilvl="0" w:tplc="A1FCCF28">
      <w:start w:val="1"/>
      <w:numFmt w:val="lowerLetter"/>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5">
    <w:nsid w:val="42C82D3C"/>
    <w:multiLevelType w:val="hybridMultilevel"/>
    <w:tmpl w:val="B0262910"/>
    <w:lvl w:ilvl="0" w:tplc="D3088AD6">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6">
    <w:nsid w:val="6A261046"/>
    <w:multiLevelType w:val="hybridMultilevel"/>
    <w:tmpl w:val="1A64EA54"/>
    <w:lvl w:ilvl="0" w:tplc="226282B4">
      <w:start w:val="1"/>
      <w:numFmt w:val="decimal"/>
      <w:lvlText w:val="(%1)"/>
      <w:lvlJc w:val="left"/>
      <w:pPr>
        <w:tabs>
          <w:tab w:val="num" w:pos="792"/>
        </w:tabs>
        <w:ind w:left="792" w:hanging="390"/>
      </w:pPr>
      <w:rPr>
        <w:rFonts w:ascii="Times New Roman" w:eastAsia="Times New Roman" w:hAnsi="Times New Roman" w:cs="Times New Roman"/>
      </w:rPr>
    </w:lvl>
    <w:lvl w:ilvl="1" w:tplc="04090019">
      <w:start w:val="1"/>
      <w:numFmt w:val="lowerLetter"/>
      <w:lvlText w:val="%2."/>
      <w:lvlJc w:val="left"/>
      <w:pPr>
        <w:tabs>
          <w:tab w:val="num" w:pos="1484"/>
        </w:tabs>
        <w:ind w:left="1484" w:hanging="360"/>
      </w:pPr>
    </w:lvl>
    <w:lvl w:ilvl="2" w:tplc="0409001B" w:tentative="1">
      <w:start w:val="1"/>
      <w:numFmt w:val="lowerRoman"/>
      <w:lvlText w:val="%3."/>
      <w:lvlJc w:val="right"/>
      <w:pPr>
        <w:tabs>
          <w:tab w:val="num" w:pos="2204"/>
        </w:tabs>
        <w:ind w:left="2204" w:hanging="180"/>
      </w:pPr>
    </w:lvl>
    <w:lvl w:ilvl="3" w:tplc="0409000F" w:tentative="1">
      <w:start w:val="1"/>
      <w:numFmt w:val="decimal"/>
      <w:lvlText w:val="%4."/>
      <w:lvlJc w:val="left"/>
      <w:pPr>
        <w:tabs>
          <w:tab w:val="num" w:pos="2924"/>
        </w:tabs>
        <w:ind w:left="2924" w:hanging="360"/>
      </w:pPr>
    </w:lvl>
    <w:lvl w:ilvl="4" w:tplc="04090019" w:tentative="1">
      <w:start w:val="1"/>
      <w:numFmt w:val="lowerLetter"/>
      <w:lvlText w:val="%5."/>
      <w:lvlJc w:val="left"/>
      <w:pPr>
        <w:tabs>
          <w:tab w:val="num" w:pos="3644"/>
        </w:tabs>
        <w:ind w:left="3644" w:hanging="360"/>
      </w:pPr>
    </w:lvl>
    <w:lvl w:ilvl="5" w:tplc="0409001B" w:tentative="1">
      <w:start w:val="1"/>
      <w:numFmt w:val="lowerRoman"/>
      <w:lvlText w:val="%6."/>
      <w:lvlJc w:val="right"/>
      <w:pPr>
        <w:tabs>
          <w:tab w:val="num" w:pos="4364"/>
        </w:tabs>
        <w:ind w:left="4364" w:hanging="180"/>
      </w:pPr>
    </w:lvl>
    <w:lvl w:ilvl="6" w:tplc="0409000F" w:tentative="1">
      <w:start w:val="1"/>
      <w:numFmt w:val="decimal"/>
      <w:lvlText w:val="%7."/>
      <w:lvlJc w:val="left"/>
      <w:pPr>
        <w:tabs>
          <w:tab w:val="num" w:pos="5084"/>
        </w:tabs>
        <w:ind w:left="5084" w:hanging="360"/>
      </w:pPr>
    </w:lvl>
    <w:lvl w:ilvl="7" w:tplc="04090019" w:tentative="1">
      <w:start w:val="1"/>
      <w:numFmt w:val="lowerLetter"/>
      <w:lvlText w:val="%8."/>
      <w:lvlJc w:val="left"/>
      <w:pPr>
        <w:tabs>
          <w:tab w:val="num" w:pos="5804"/>
        </w:tabs>
        <w:ind w:left="5804" w:hanging="360"/>
      </w:pPr>
    </w:lvl>
    <w:lvl w:ilvl="8" w:tplc="0409001B" w:tentative="1">
      <w:start w:val="1"/>
      <w:numFmt w:val="lowerRoman"/>
      <w:lvlText w:val="%9."/>
      <w:lvlJc w:val="right"/>
      <w:pPr>
        <w:tabs>
          <w:tab w:val="num" w:pos="6524"/>
        </w:tabs>
        <w:ind w:left="6524" w:hanging="180"/>
      </w:pPr>
    </w:lvl>
  </w:abstractNum>
  <w:abstractNum w:abstractNumId="7">
    <w:nsid w:val="6A785233"/>
    <w:multiLevelType w:val="hybridMultilevel"/>
    <w:tmpl w:val="131C7514"/>
    <w:lvl w:ilvl="0" w:tplc="8C40E2DE">
      <w:start w:val="1"/>
      <w:numFmt w:val="upperRoman"/>
      <w:lvlText w:val="%1."/>
      <w:lvlJc w:val="left"/>
      <w:pPr>
        <w:ind w:left="1296" w:hanging="72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8">
    <w:nsid w:val="713A18C4"/>
    <w:multiLevelType w:val="hybridMultilevel"/>
    <w:tmpl w:val="590471E6"/>
    <w:lvl w:ilvl="0" w:tplc="6AE41B5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669655C"/>
    <w:multiLevelType w:val="hybridMultilevel"/>
    <w:tmpl w:val="0CD0EE24"/>
    <w:lvl w:ilvl="0" w:tplc="E4F8BE40">
      <w:start w:val="2"/>
      <w:numFmt w:val="bullet"/>
      <w:lvlText w:val="-"/>
      <w:lvlJc w:val="left"/>
      <w:pPr>
        <w:ind w:left="864" w:hanging="360"/>
      </w:pPr>
      <w:rPr>
        <w:rFonts w:ascii="Times New Roman" w:eastAsia="Times New Roman" w:hAnsi="Times New Roman" w:cs="Times New Roman"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0">
    <w:nsid w:val="7BFE0C85"/>
    <w:multiLevelType w:val="hybridMultilevel"/>
    <w:tmpl w:val="28F48DC6"/>
    <w:lvl w:ilvl="0" w:tplc="9D02FB4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0"/>
  </w:num>
  <w:num w:numId="3">
    <w:abstractNumId w:val="1"/>
  </w:num>
  <w:num w:numId="4">
    <w:abstractNumId w:val="7"/>
  </w:num>
  <w:num w:numId="5">
    <w:abstractNumId w:val="8"/>
  </w:num>
  <w:num w:numId="6">
    <w:abstractNumId w:val="9"/>
  </w:num>
  <w:num w:numId="7">
    <w:abstractNumId w:val="3"/>
  </w:num>
  <w:num w:numId="8">
    <w:abstractNumId w:val="2"/>
  </w:num>
  <w:num w:numId="9">
    <w:abstractNumId w:val="10"/>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1F3"/>
    <w:rsid w:val="00001B3D"/>
    <w:rsid w:val="00001F2B"/>
    <w:rsid w:val="00002D05"/>
    <w:rsid w:val="00002DFA"/>
    <w:rsid w:val="000038BA"/>
    <w:rsid w:val="00003E72"/>
    <w:rsid w:val="00003F45"/>
    <w:rsid w:val="00004FA7"/>
    <w:rsid w:val="00006FEE"/>
    <w:rsid w:val="0000731B"/>
    <w:rsid w:val="000073E5"/>
    <w:rsid w:val="000118BB"/>
    <w:rsid w:val="00012925"/>
    <w:rsid w:val="0001328F"/>
    <w:rsid w:val="00013403"/>
    <w:rsid w:val="00013872"/>
    <w:rsid w:val="00013ECC"/>
    <w:rsid w:val="00013F50"/>
    <w:rsid w:val="00014F09"/>
    <w:rsid w:val="00015C38"/>
    <w:rsid w:val="000160DA"/>
    <w:rsid w:val="0001638C"/>
    <w:rsid w:val="0001648A"/>
    <w:rsid w:val="000201AD"/>
    <w:rsid w:val="00020D9A"/>
    <w:rsid w:val="0002335A"/>
    <w:rsid w:val="000243A0"/>
    <w:rsid w:val="00030873"/>
    <w:rsid w:val="00031789"/>
    <w:rsid w:val="00033BAB"/>
    <w:rsid w:val="00036F87"/>
    <w:rsid w:val="00037C88"/>
    <w:rsid w:val="00040189"/>
    <w:rsid w:val="000405AD"/>
    <w:rsid w:val="00043BD1"/>
    <w:rsid w:val="0004469A"/>
    <w:rsid w:val="00044936"/>
    <w:rsid w:val="00046351"/>
    <w:rsid w:val="0005107F"/>
    <w:rsid w:val="000517EA"/>
    <w:rsid w:val="00052C60"/>
    <w:rsid w:val="0005560C"/>
    <w:rsid w:val="00055EDE"/>
    <w:rsid w:val="000570C7"/>
    <w:rsid w:val="00057252"/>
    <w:rsid w:val="0006016F"/>
    <w:rsid w:val="00062616"/>
    <w:rsid w:val="00064C9B"/>
    <w:rsid w:val="00064CD6"/>
    <w:rsid w:val="0006660A"/>
    <w:rsid w:val="00066FD4"/>
    <w:rsid w:val="00072CF4"/>
    <w:rsid w:val="0007495B"/>
    <w:rsid w:val="00075054"/>
    <w:rsid w:val="00076557"/>
    <w:rsid w:val="000779BB"/>
    <w:rsid w:val="00077A69"/>
    <w:rsid w:val="00080AED"/>
    <w:rsid w:val="000822BA"/>
    <w:rsid w:val="00085BE0"/>
    <w:rsid w:val="00086723"/>
    <w:rsid w:val="00087FA9"/>
    <w:rsid w:val="00090E7A"/>
    <w:rsid w:val="00091F1E"/>
    <w:rsid w:val="0009205B"/>
    <w:rsid w:val="00094516"/>
    <w:rsid w:val="00094ABE"/>
    <w:rsid w:val="00095268"/>
    <w:rsid w:val="00095A0B"/>
    <w:rsid w:val="00096E13"/>
    <w:rsid w:val="00097A85"/>
    <w:rsid w:val="000A1FE9"/>
    <w:rsid w:val="000A32CD"/>
    <w:rsid w:val="000A421B"/>
    <w:rsid w:val="000A5A63"/>
    <w:rsid w:val="000A5D40"/>
    <w:rsid w:val="000A6E06"/>
    <w:rsid w:val="000A70C1"/>
    <w:rsid w:val="000A76A1"/>
    <w:rsid w:val="000A77FE"/>
    <w:rsid w:val="000B0163"/>
    <w:rsid w:val="000B21DE"/>
    <w:rsid w:val="000B302B"/>
    <w:rsid w:val="000B3241"/>
    <w:rsid w:val="000B47EF"/>
    <w:rsid w:val="000C04EE"/>
    <w:rsid w:val="000C12D7"/>
    <w:rsid w:val="000C19D1"/>
    <w:rsid w:val="000C2E54"/>
    <w:rsid w:val="000C4D30"/>
    <w:rsid w:val="000C5454"/>
    <w:rsid w:val="000C569B"/>
    <w:rsid w:val="000C5DDD"/>
    <w:rsid w:val="000C6398"/>
    <w:rsid w:val="000C64DC"/>
    <w:rsid w:val="000C7312"/>
    <w:rsid w:val="000D1328"/>
    <w:rsid w:val="000D237F"/>
    <w:rsid w:val="000D2C09"/>
    <w:rsid w:val="000D3373"/>
    <w:rsid w:val="000D4E1A"/>
    <w:rsid w:val="000D52DE"/>
    <w:rsid w:val="000D5968"/>
    <w:rsid w:val="000D64A9"/>
    <w:rsid w:val="000D799C"/>
    <w:rsid w:val="000E2B84"/>
    <w:rsid w:val="000E3572"/>
    <w:rsid w:val="000E3684"/>
    <w:rsid w:val="000E3C1E"/>
    <w:rsid w:val="000E4B95"/>
    <w:rsid w:val="000F061E"/>
    <w:rsid w:val="000F250C"/>
    <w:rsid w:val="000F3203"/>
    <w:rsid w:val="000F5EF7"/>
    <w:rsid w:val="000F6532"/>
    <w:rsid w:val="000F707F"/>
    <w:rsid w:val="0010370E"/>
    <w:rsid w:val="00105090"/>
    <w:rsid w:val="001063AC"/>
    <w:rsid w:val="00107101"/>
    <w:rsid w:val="00107F25"/>
    <w:rsid w:val="00110F03"/>
    <w:rsid w:val="001128F1"/>
    <w:rsid w:val="001137AA"/>
    <w:rsid w:val="001147FE"/>
    <w:rsid w:val="001149F9"/>
    <w:rsid w:val="00114A6F"/>
    <w:rsid w:val="001155ED"/>
    <w:rsid w:val="001202AE"/>
    <w:rsid w:val="00120357"/>
    <w:rsid w:val="001204D2"/>
    <w:rsid w:val="001222CE"/>
    <w:rsid w:val="00122D68"/>
    <w:rsid w:val="0012315C"/>
    <w:rsid w:val="001237BA"/>
    <w:rsid w:val="00123A01"/>
    <w:rsid w:val="00123D8D"/>
    <w:rsid w:val="00124347"/>
    <w:rsid w:val="0012458D"/>
    <w:rsid w:val="00130579"/>
    <w:rsid w:val="00132C97"/>
    <w:rsid w:val="001362E0"/>
    <w:rsid w:val="00136813"/>
    <w:rsid w:val="0013789E"/>
    <w:rsid w:val="001405DE"/>
    <w:rsid w:val="00141846"/>
    <w:rsid w:val="001420FC"/>
    <w:rsid w:val="00142D96"/>
    <w:rsid w:val="00142F32"/>
    <w:rsid w:val="0014444D"/>
    <w:rsid w:val="001451F9"/>
    <w:rsid w:val="00145833"/>
    <w:rsid w:val="0014590B"/>
    <w:rsid w:val="00145A9F"/>
    <w:rsid w:val="001511BB"/>
    <w:rsid w:val="001513C0"/>
    <w:rsid w:val="00151903"/>
    <w:rsid w:val="00151C07"/>
    <w:rsid w:val="00152069"/>
    <w:rsid w:val="00152DFC"/>
    <w:rsid w:val="00153F87"/>
    <w:rsid w:val="001551D6"/>
    <w:rsid w:val="001566DB"/>
    <w:rsid w:val="00156D89"/>
    <w:rsid w:val="00156D91"/>
    <w:rsid w:val="0015721A"/>
    <w:rsid w:val="00160A9C"/>
    <w:rsid w:val="00162A95"/>
    <w:rsid w:val="00162A99"/>
    <w:rsid w:val="00162B6F"/>
    <w:rsid w:val="00164CB0"/>
    <w:rsid w:val="0016566D"/>
    <w:rsid w:val="00165D27"/>
    <w:rsid w:val="0016643A"/>
    <w:rsid w:val="00167182"/>
    <w:rsid w:val="00167A54"/>
    <w:rsid w:val="0017038A"/>
    <w:rsid w:val="001707C0"/>
    <w:rsid w:val="00170BF5"/>
    <w:rsid w:val="00171199"/>
    <w:rsid w:val="00171A07"/>
    <w:rsid w:val="00172AC7"/>
    <w:rsid w:val="00173F8C"/>
    <w:rsid w:val="0017599C"/>
    <w:rsid w:val="00176B03"/>
    <w:rsid w:val="001772B5"/>
    <w:rsid w:val="00177FF3"/>
    <w:rsid w:val="00180FCF"/>
    <w:rsid w:val="0018238D"/>
    <w:rsid w:val="00182B35"/>
    <w:rsid w:val="001835B3"/>
    <w:rsid w:val="00184039"/>
    <w:rsid w:val="001856F9"/>
    <w:rsid w:val="00185FF2"/>
    <w:rsid w:val="001904A4"/>
    <w:rsid w:val="0019065A"/>
    <w:rsid w:val="001908A7"/>
    <w:rsid w:val="001909A1"/>
    <w:rsid w:val="001909DC"/>
    <w:rsid w:val="00193EEB"/>
    <w:rsid w:val="00195A36"/>
    <w:rsid w:val="00197619"/>
    <w:rsid w:val="001A06BD"/>
    <w:rsid w:val="001A10D5"/>
    <w:rsid w:val="001A1C09"/>
    <w:rsid w:val="001A2A0D"/>
    <w:rsid w:val="001A79A3"/>
    <w:rsid w:val="001B079F"/>
    <w:rsid w:val="001B212C"/>
    <w:rsid w:val="001B35BA"/>
    <w:rsid w:val="001B3E59"/>
    <w:rsid w:val="001B4E1E"/>
    <w:rsid w:val="001B66C0"/>
    <w:rsid w:val="001B6CCD"/>
    <w:rsid w:val="001B7C33"/>
    <w:rsid w:val="001C0C2A"/>
    <w:rsid w:val="001C1260"/>
    <w:rsid w:val="001C2843"/>
    <w:rsid w:val="001C2CC8"/>
    <w:rsid w:val="001C3531"/>
    <w:rsid w:val="001C3CC2"/>
    <w:rsid w:val="001C453A"/>
    <w:rsid w:val="001C52FC"/>
    <w:rsid w:val="001C5473"/>
    <w:rsid w:val="001C55C6"/>
    <w:rsid w:val="001C5763"/>
    <w:rsid w:val="001C59E0"/>
    <w:rsid w:val="001C6BA1"/>
    <w:rsid w:val="001C7E89"/>
    <w:rsid w:val="001D1D21"/>
    <w:rsid w:val="001D2284"/>
    <w:rsid w:val="001D3F3E"/>
    <w:rsid w:val="001D3F9A"/>
    <w:rsid w:val="001D412D"/>
    <w:rsid w:val="001D428F"/>
    <w:rsid w:val="001D6639"/>
    <w:rsid w:val="001D6826"/>
    <w:rsid w:val="001E0C51"/>
    <w:rsid w:val="001E1C6E"/>
    <w:rsid w:val="001E3C56"/>
    <w:rsid w:val="001E4658"/>
    <w:rsid w:val="001E4920"/>
    <w:rsid w:val="001E6FF0"/>
    <w:rsid w:val="001E76D0"/>
    <w:rsid w:val="001F0150"/>
    <w:rsid w:val="001F0198"/>
    <w:rsid w:val="001F16CA"/>
    <w:rsid w:val="001F16DA"/>
    <w:rsid w:val="001F22DF"/>
    <w:rsid w:val="001F4A3F"/>
    <w:rsid w:val="001F5B92"/>
    <w:rsid w:val="001F643D"/>
    <w:rsid w:val="002005BD"/>
    <w:rsid w:val="00200F81"/>
    <w:rsid w:val="002032D8"/>
    <w:rsid w:val="00203DFD"/>
    <w:rsid w:val="00205835"/>
    <w:rsid w:val="00206E73"/>
    <w:rsid w:val="00207CDD"/>
    <w:rsid w:val="002100E6"/>
    <w:rsid w:val="0021025E"/>
    <w:rsid w:val="002105D8"/>
    <w:rsid w:val="002105E4"/>
    <w:rsid w:val="00213AA7"/>
    <w:rsid w:val="00213CC8"/>
    <w:rsid w:val="00215DA4"/>
    <w:rsid w:val="0021636F"/>
    <w:rsid w:val="00217F33"/>
    <w:rsid w:val="0022058F"/>
    <w:rsid w:val="0022197F"/>
    <w:rsid w:val="00222160"/>
    <w:rsid w:val="002231E6"/>
    <w:rsid w:val="00223499"/>
    <w:rsid w:val="002234ED"/>
    <w:rsid w:val="00224B34"/>
    <w:rsid w:val="002263AB"/>
    <w:rsid w:val="002277D0"/>
    <w:rsid w:val="002311D0"/>
    <w:rsid w:val="00232773"/>
    <w:rsid w:val="002327C9"/>
    <w:rsid w:val="00235675"/>
    <w:rsid w:val="00235E7A"/>
    <w:rsid w:val="00237208"/>
    <w:rsid w:val="00237440"/>
    <w:rsid w:val="00237A5E"/>
    <w:rsid w:val="00240186"/>
    <w:rsid w:val="00240D2E"/>
    <w:rsid w:val="002411DC"/>
    <w:rsid w:val="002424CF"/>
    <w:rsid w:val="00242C86"/>
    <w:rsid w:val="002436C4"/>
    <w:rsid w:val="00243B23"/>
    <w:rsid w:val="00244E21"/>
    <w:rsid w:val="00245F68"/>
    <w:rsid w:val="00246676"/>
    <w:rsid w:val="00250275"/>
    <w:rsid w:val="0025045B"/>
    <w:rsid w:val="002517B6"/>
    <w:rsid w:val="00253571"/>
    <w:rsid w:val="00253867"/>
    <w:rsid w:val="00255EEA"/>
    <w:rsid w:val="00256377"/>
    <w:rsid w:val="002576B9"/>
    <w:rsid w:val="002576FB"/>
    <w:rsid w:val="00257B51"/>
    <w:rsid w:val="002607E7"/>
    <w:rsid w:val="00260D60"/>
    <w:rsid w:val="0026104D"/>
    <w:rsid w:val="00262142"/>
    <w:rsid w:val="0026220A"/>
    <w:rsid w:val="00264A5C"/>
    <w:rsid w:val="00264B21"/>
    <w:rsid w:val="002652D1"/>
    <w:rsid w:val="0026636C"/>
    <w:rsid w:val="00267034"/>
    <w:rsid w:val="00267825"/>
    <w:rsid w:val="00267B97"/>
    <w:rsid w:val="00270194"/>
    <w:rsid w:val="002703F6"/>
    <w:rsid w:val="002703FC"/>
    <w:rsid w:val="002724A9"/>
    <w:rsid w:val="00273834"/>
    <w:rsid w:val="002747A9"/>
    <w:rsid w:val="00274A6B"/>
    <w:rsid w:val="00274A76"/>
    <w:rsid w:val="002750D2"/>
    <w:rsid w:val="00277353"/>
    <w:rsid w:val="0028081E"/>
    <w:rsid w:val="00280C3C"/>
    <w:rsid w:val="00282B54"/>
    <w:rsid w:val="0028304D"/>
    <w:rsid w:val="002836FE"/>
    <w:rsid w:val="00283BB8"/>
    <w:rsid w:val="002841F3"/>
    <w:rsid w:val="00286742"/>
    <w:rsid w:val="00290A83"/>
    <w:rsid w:val="00290D2F"/>
    <w:rsid w:val="00291105"/>
    <w:rsid w:val="0029157F"/>
    <w:rsid w:val="00291B40"/>
    <w:rsid w:val="00291DAD"/>
    <w:rsid w:val="002921C1"/>
    <w:rsid w:val="002927D3"/>
    <w:rsid w:val="002930EC"/>
    <w:rsid w:val="002932BC"/>
    <w:rsid w:val="00294045"/>
    <w:rsid w:val="0029585F"/>
    <w:rsid w:val="002975B8"/>
    <w:rsid w:val="00297955"/>
    <w:rsid w:val="002A02D3"/>
    <w:rsid w:val="002A101C"/>
    <w:rsid w:val="002A46A0"/>
    <w:rsid w:val="002A65E4"/>
    <w:rsid w:val="002A6C0B"/>
    <w:rsid w:val="002A78DB"/>
    <w:rsid w:val="002B0401"/>
    <w:rsid w:val="002B06E4"/>
    <w:rsid w:val="002B0AB5"/>
    <w:rsid w:val="002B1A5F"/>
    <w:rsid w:val="002B1D7A"/>
    <w:rsid w:val="002B344D"/>
    <w:rsid w:val="002B5844"/>
    <w:rsid w:val="002B6885"/>
    <w:rsid w:val="002B73BB"/>
    <w:rsid w:val="002B7C7A"/>
    <w:rsid w:val="002C0A2A"/>
    <w:rsid w:val="002C0BC5"/>
    <w:rsid w:val="002C11B5"/>
    <w:rsid w:val="002C152B"/>
    <w:rsid w:val="002C343F"/>
    <w:rsid w:val="002C4FB2"/>
    <w:rsid w:val="002C798E"/>
    <w:rsid w:val="002C7C9F"/>
    <w:rsid w:val="002D0CCD"/>
    <w:rsid w:val="002D303C"/>
    <w:rsid w:val="002D3DD7"/>
    <w:rsid w:val="002D7195"/>
    <w:rsid w:val="002E0307"/>
    <w:rsid w:val="002E054B"/>
    <w:rsid w:val="002E237D"/>
    <w:rsid w:val="002E2604"/>
    <w:rsid w:val="002E38D5"/>
    <w:rsid w:val="002E3936"/>
    <w:rsid w:val="002E4E22"/>
    <w:rsid w:val="002E58ED"/>
    <w:rsid w:val="002F3970"/>
    <w:rsid w:val="002F3975"/>
    <w:rsid w:val="002F64E6"/>
    <w:rsid w:val="002F6AA8"/>
    <w:rsid w:val="002F7836"/>
    <w:rsid w:val="002F79FF"/>
    <w:rsid w:val="002F7D0C"/>
    <w:rsid w:val="0030037B"/>
    <w:rsid w:val="003036F0"/>
    <w:rsid w:val="0030417A"/>
    <w:rsid w:val="00305677"/>
    <w:rsid w:val="00307218"/>
    <w:rsid w:val="00307D92"/>
    <w:rsid w:val="00311F84"/>
    <w:rsid w:val="00311FA8"/>
    <w:rsid w:val="003149EF"/>
    <w:rsid w:val="00315D57"/>
    <w:rsid w:val="00316C78"/>
    <w:rsid w:val="003174EB"/>
    <w:rsid w:val="00317D6C"/>
    <w:rsid w:val="00317E5D"/>
    <w:rsid w:val="0032102A"/>
    <w:rsid w:val="003223C6"/>
    <w:rsid w:val="00322572"/>
    <w:rsid w:val="003240BB"/>
    <w:rsid w:val="003244A4"/>
    <w:rsid w:val="003246F4"/>
    <w:rsid w:val="00324859"/>
    <w:rsid w:val="0032495E"/>
    <w:rsid w:val="00325422"/>
    <w:rsid w:val="00325F0C"/>
    <w:rsid w:val="00327FF3"/>
    <w:rsid w:val="0033084A"/>
    <w:rsid w:val="003313F2"/>
    <w:rsid w:val="003320AE"/>
    <w:rsid w:val="00332EAF"/>
    <w:rsid w:val="003336B4"/>
    <w:rsid w:val="00336E98"/>
    <w:rsid w:val="00337DF8"/>
    <w:rsid w:val="003403F3"/>
    <w:rsid w:val="00341D92"/>
    <w:rsid w:val="00342063"/>
    <w:rsid w:val="003425BF"/>
    <w:rsid w:val="003447E4"/>
    <w:rsid w:val="00344944"/>
    <w:rsid w:val="0034499C"/>
    <w:rsid w:val="00346481"/>
    <w:rsid w:val="0034744A"/>
    <w:rsid w:val="00351346"/>
    <w:rsid w:val="00353201"/>
    <w:rsid w:val="00354C3E"/>
    <w:rsid w:val="003550FC"/>
    <w:rsid w:val="003553D2"/>
    <w:rsid w:val="00355BC7"/>
    <w:rsid w:val="0035632C"/>
    <w:rsid w:val="00356724"/>
    <w:rsid w:val="00356C0B"/>
    <w:rsid w:val="00357725"/>
    <w:rsid w:val="00357B58"/>
    <w:rsid w:val="00360BF2"/>
    <w:rsid w:val="003618EB"/>
    <w:rsid w:val="00361EA9"/>
    <w:rsid w:val="00363B6E"/>
    <w:rsid w:val="00365C6A"/>
    <w:rsid w:val="00366253"/>
    <w:rsid w:val="00366E89"/>
    <w:rsid w:val="003705D6"/>
    <w:rsid w:val="00373561"/>
    <w:rsid w:val="00375619"/>
    <w:rsid w:val="00375780"/>
    <w:rsid w:val="003759CC"/>
    <w:rsid w:val="00375A71"/>
    <w:rsid w:val="00376407"/>
    <w:rsid w:val="003773F9"/>
    <w:rsid w:val="00380F62"/>
    <w:rsid w:val="0038185F"/>
    <w:rsid w:val="0038354E"/>
    <w:rsid w:val="00385EC4"/>
    <w:rsid w:val="00386CBA"/>
    <w:rsid w:val="00386E59"/>
    <w:rsid w:val="00387C37"/>
    <w:rsid w:val="003911F2"/>
    <w:rsid w:val="003915D3"/>
    <w:rsid w:val="0039171A"/>
    <w:rsid w:val="00391A01"/>
    <w:rsid w:val="00393347"/>
    <w:rsid w:val="00393A40"/>
    <w:rsid w:val="00393CDB"/>
    <w:rsid w:val="003940D0"/>
    <w:rsid w:val="00394B48"/>
    <w:rsid w:val="00395088"/>
    <w:rsid w:val="00397FEF"/>
    <w:rsid w:val="003A1705"/>
    <w:rsid w:val="003A2E05"/>
    <w:rsid w:val="003A38E0"/>
    <w:rsid w:val="003A4F59"/>
    <w:rsid w:val="003A54D1"/>
    <w:rsid w:val="003A5E9C"/>
    <w:rsid w:val="003A710F"/>
    <w:rsid w:val="003A72AC"/>
    <w:rsid w:val="003B042B"/>
    <w:rsid w:val="003B1365"/>
    <w:rsid w:val="003B15DC"/>
    <w:rsid w:val="003B1836"/>
    <w:rsid w:val="003B2611"/>
    <w:rsid w:val="003B34EC"/>
    <w:rsid w:val="003B717B"/>
    <w:rsid w:val="003C1D0E"/>
    <w:rsid w:val="003C3521"/>
    <w:rsid w:val="003C52A1"/>
    <w:rsid w:val="003C70B2"/>
    <w:rsid w:val="003C76E1"/>
    <w:rsid w:val="003C7C32"/>
    <w:rsid w:val="003C7DA8"/>
    <w:rsid w:val="003D0188"/>
    <w:rsid w:val="003D1223"/>
    <w:rsid w:val="003D12E8"/>
    <w:rsid w:val="003D2DED"/>
    <w:rsid w:val="003D342E"/>
    <w:rsid w:val="003D3649"/>
    <w:rsid w:val="003D4B5F"/>
    <w:rsid w:val="003D4C4D"/>
    <w:rsid w:val="003D576A"/>
    <w:rsid w:val="003D57C4"/>
    <w:rsid w:val="003D5B78"/>
    <w:rsid w:val="003D67DA"/>
    <w:rsid w:val="003E05E9"/>
    <w:rsid w:val="003E16A9"/>
    <w:rsid w:val="003E4825"/>
    <w:rsid w:val="003F1466"/>
    <w:rsid w:val="003F1C2E"/>
    <w:rsid w:val="003F2601"/>
    <w:rsid w:val="003F2BDE"/>
    <w:rsid w:val="003F528A"/>
    <w:rsid w:val="003F6050"/>
    <w:rsid w:val="003F644C"/>
    <w:rsid w:val="003F79C4"/>
    <w:rsid w:val="003F7D96"/>
    <w:rsid w:val="00400015"/>
    <w:rsid w:val="00400475"/>
    <w:rsid w:val="0040122A"/>
    <w:rsid w:val="00403257"/>
    <w:rsid w:val="00403BE3"/>
    <w:rsid w:val="004121F2"/>
    <w:rsid w:val="004137BA"/>
    <w:rsid w:val="004147EE"/>
    <w:rsid w:val="004154D1"/>
    <w:rsid w:val="00417538"/>
    <w:rsid w:val="00417D57"/>
    <w:rsid w:val="004208D1"/>
    <w:rsid w:val="00421C4A"/>
    <w:rsid w:val="00421EC8"/>
    <w:rsid w:val="00425196"/>
    <w:rsid w:val="0042602C"/>
    <w:rsid w:val="004266A7"/>
    <w:rsid w:val="00431164"/>
    <w:rsid w:val="00433508"/>
    <w:rsid w:val="004347C5"/>
    <w:rsid w:val="00435CF8"/>
    <w:rsid w:val="00435F86"/>
    <w:rsid w:val="00436750"/>
    <w:rsid w:val="00437A18"/>
    <w:rsid w:val="004405DC"/>
    <w:rsid w:val="00440632"/>
    <w:rsid w:val="004412DA"/>
    <w:rsid w:val="0044337E"/>
    <w:rsid w:val="004451BA"/>
    <w:rsid w:val="00447725"/>
    <w:rsid w:val="00447C7E"/>
    <w:rsid w:val="00453665"/>
    <w:rsid w:val="00453F3D"/>
    <w:rsid w:val="004556EC"/>
    <w:rsid w:val="004562E0"/>
    <w:rsid w:val="00456483"/>
    <w:rsid w:val="00456787"/>
    <w:rsid w:val="0045785C"/>
    <w:rsid w:val="00461AE3"/>
    <w:rsid w:val="00462309"/>
    <w:rsid w:val="0046236A"/>
    <w:rsid w:val="00462504"/>
    <w:rsid w:val="00463360"/>
    <w:rsid w:val="00465068"/>
    <w:rsid w:val="00466067"/>
    <w:rsid w:val="00466820"/>
    <w:rsid w:val="00466929"/>
    <w:rsid w:val="004672A7"/>
    <w:rsid w:val="00471342"/>
    <w:rsid w:val="00471395"/>
    <w:rsid w:val="0047254E"/>
    <w:rsid w:val="00472819"/>
    <w:rsid w:val="0047381A"/>
    <w:rsid w:val="00474ADD"/>
    <w:rsid w:val="004753AB"/>
    <w:rsid w:val="004763A0"/>
    <w:rsid w:val="00481B7B"/>
    <w:rsid w:val="0048318A"/>
    <w:rsid w:val="00483738"/>
    <w:rsid w:val="00484FB6"/>
    <w:rsid w:val="00485227"/>
    <w:rsid w:val="00485493"/>
    <w:rsid w:val="004856E3"/>
    <w:rsid w:val="00486146"/>
    <w:rsid w:val="00486FB4"/>
    <w:rsid w:val="00490E6A"/>
    <w:rsid w:val="004916FB"/>
    <w:rsid w:val="004923E5"/>
    <w:rsid w:val="00492EA0"/>
    <w:rsid w:val="00493F99"/>
    <w:rsid w:val="0049407E"/>
    <w:rsid w:val="00496BD7"/>
    <w:rsid w:val="0049733F"/>
    <w:rsid w:val="004A2E29"/>
    <w:rsid w:val="004A40D1"/>
    <w:rsid w:val="004A5213"/>
    <w:rsid w:val="004A5495"/>
    <w:rsid w:val="004A6306"/>
    <w:rsid w:val="004A6C26"/>
    <w:rsid w:val="004B1FE7"/>
    <w:rsid w:val="004B42E9"/>
    <w:rsid w:val="004B43B9"/>
    <w:rsid w:val="004B5087"/>
    <w:rsid w:val="004B5595"/>
    <w:rsid w:val="004B76B8"/>
    <w:rsid w:val="004C0671"/>
    <w:rsid w:val="004C1B99"/>
    <w:rsid w:val="004C1F62"/>
    <w:rsid w:val="004C27B3"/>
    <w:rsid w:val="004C2D92"/>
    <w:rsid w:val="004C2DC6"/>
    <w:rsid w:val="004C2DE6"/>
    <w:rsid w:val="004C39AD"/>
    <w:rsid w:val="004C4537"/>
    <w:rsid w:val="004C56CE"/>
    <w:rsid w:val="004C6B43"/>
    <w:rsid w:val="004D07A1"/>
    <w:rsid w:val="004D23A5"/>
    <w:rsid w:val="004D4638"/>
    <w:rsid w:val="004D55FB"/>
    <w:rsid w:val="004D59EA"/>
    <w:rsid w:val="004D5EAA"/>
    <w:rsid w:val="004D65CC"/>
    <w:rsid w:val="004E0B4C"/>
    <w:rsid w:val="004E1373"/>
    <w:rsid w:val="004E1F9D"/>
    <w:rsid w:val="004E24BE"/>
    <w:rsid w:val="004E47BC"/>
    <w:rsid w:val="004E688D"/>
    <w:rsid w:val="004F13DA"/>
    <w:rsid w:val="004F4747"/>
    <w:rsid w:val="004F528F"/>
    <w:rsid w:val="00500D1F"/>
    <w:rsid w:val="00501566"/>
    <w:rsid w:val="00501AFF"/>
    <w:rsid w:val="005037F5"/>
    <w:rsid w:val="00503BC7"/>
    <w:rsid w:val="005058F8"/>
    <w:rsid w:val="00506849"/>
    <w:rsid w:val="005075A5"/>
    <w:rsid w:val="0050763E"/>
    <w:rsid w:val="00507E76"/>
    <w:rsid w:val="00510D8E"/>
    <w:rsid w:val="0051148C"/>
    <w:rsid w:val="00512AFB"/>
    <w:rsid w:val="0051361E"/>
    <w:rsid w:val="00517949"/>
    <w:rsid w:val="00520340"/>
    <w:rsid w:val="00520384"/>
    <w:rsid w:val="0052226E"/>
    <w:rsid w:val="00522512"/>
    <w:rsid w:val="00522A12"/>
    <w:rsid w:val="00526201"/>
    <w:rsid w:val="00526C69"/>
    <w:rsid w:val="0053088C"/>
    <w:rsid w:val="00530DAA"/>
    <w:rsid w:val="0053144A"/>
    <w:rsid w:val="005326CA"/>
    <w:rsid w:val="005331E0"/>
    <w:rsid w:val="00533EAE"/>
    <w:rsid w:val="00534CF2"/>
    <w:rsid w:val="005352F9"/>
    <w:rsid w:val="00535EBF"/>
    <w:rsid w:val="005366D2"/>
    <w:rsid w:val="00537429"/>
    <w:rsid w:val="005379A4"/>
    <w:rsid w:val="00537F33"/>
    <w:rsid w:val="005405D8"/>
    <w:rsid w:val="005413C7"/>
    <w:rsid w:val="00541B7E"/>
    <w:rsid w:val="0054295C"/>
    <w:rsid w:val="005431AB"/>
    <w:rsid w:val="00546B5C"/>
    <w:rsid w:val="005471BE"/>
    <w:rsid w:val="00547E0E"/>
    <w:rsid w:val="00551056"/>
    <w:rsid w:val="00552E25"/>
    <w:rsid w:val="005530DF"/>
    <w:rsid w:val="005535DA"/>
    <w:rsid w:val="005539F5"/>
    <w:rsid w:val="00553C36"/>
    <w:rsid w:val="0055502C"/>
    <w:rsid w:val="00555817"/>
    <w:rsid w:val="00555E75"/>
    <w:rsid w:val="0055613A"/>
    <w:rsid w:val="00556142"/>
    <w:rsid w:val="00556388"/>
    <w:rsid w:val="00556F0D"/>
    <w:rsid w:val="00557057"/>
    <w:rsid w:val="00557946"/>
    <w:rsid w:val="00560BA1"/>
    <w:rsid w:val="00562F6B"/>
    <w:rsid w:val="0056349A"/>
    <w:rsid w:val="00563508"/>
    <w:rsid w:val="005660EF"/>
    <w:rsid w:val="00566302"/>
    <w:rsid w:val="00567699"/>
    <w:rsid w:val="005677D5"/>
    <w:rsid w:val="00570F4E"/>
    <w:rsid w:val="00571A4E"/>
    <w:rsid w:val="005729EF"/>
    <w:rsid w:val="00572EEB"/>
    <w:rsid w:val="00572F1B"/>
    <w:rsid w:val="005733DD"/>
    <w:rsid w:val="00573E55"/>
    <w:rsid w:val="00573F77"/>
    <w:rsid w:val="00574436"/>
    <w:rsid w:val="00574ABC"/>
    <w:rsid w:val="00574EDA"/>
    <w:rsid w:val="005762BE"/>
    <w:rsid w:val="0058016D"/>
    <w:rsid w:val="00582C19"/>
    <w:rsid w:val="00584D5C"/>
    <w:rsid w:val="005869E7"/>
    <w:rsid w:val="00590047"/>
    <w:rsid w:val="005909BE"/>
    <w:rsid w:val="00590B6D"/>
    <w:rsid w:val="00590E63"/>
    <w:rsid w:val="00590E9B"/>
    <w:rsid w:val="00592F6C"/>
    <w:rsid w:val="0059339D"/>
    <w:rsid w:val="0059401E"/>
    <w:rsid w:val="00594579"/>
    <w:rsid w:val="005957D2"/>
    <w:rsid w:val="005A0094"/>
    <w:rsid w:val="005A0A90"/>
    <w:rsid w:val="005A23A4"/>
    <w:rsid w:val="005A273B"/>
    <w:rsid w:val="005A2C47"/>
    <w:rsid w:val="005A4983"/>
    <w:rsid w:val="005A4C9C"/>
    <w:rsid w:val="005A5A37"/>
    <w:rsid w:val="005A5E07"/>
    <w:rsid w:val="005A5F72"/>
    <w:rsid w:val="005A61ED"/>
    <w:rsid w:val="005A67CC"/>
    <w:rsid w:val="005B1863"/>
    <w:rsid w:val="005B1D72"/>
    <w:rsid w:val="005B29FE"/>
    <w:rsid w:val="005B2C28"/>
    <w:rsid w:val="005B3198"/>
    <w:rsid w:val="005B6DEB"/>
    <w:rsid w:val="005B76E9"/>
    <w:rsid w:val="005C086E"/>
    <w:rsid w:val="005C425A"/>
    <w:rsid w:val="005C5A7F"/>
    <w:rsid w:val="005C5E2A"/>
    <w:rsid w:val="005C654B"/>
    <w:rsid w:val="005C6FD6"/>
    <w:rsid w:val="005C7B2B"/>
    <w:rsid w:val="005D096E"/>
    <w:rsid w:val="005D0AEA"/>
    <w:rsid w:val="005D316A"/>
    <w:rsid w:val="005D3262"/>
    <w:rsid w:val="005D3DFF"/>
    <w:rsid w:val="005D451F"/>
    <w:rsid w:val="005D6C2E"/>
    <w:rsid w:val="005E09C5"/>
    <w:rsid w:val="005E17B7"/>
    <w:rsid w:val="005E468E"/>
    <w:rsid w:val="005E70F5"/>
    <w:rsid w:val="005F01EB"/>
    <w:rsid w:val="005F15D5"/>
    <w:rsid w:val="005F233B"/>
    <w:rsid w:val="005F2773"/>
    <w:rsid w:val="005F3A5C"/>
    <w:rsid w:val="005F4E2E"/>
    <w:rsid w:val="005F71D6"/>
    <w:rsid w:val="0060012F"/>
    <w:rsid w:val="006003AF"/>
    <w:rsid w:val="00600C60"/>
    <w:rsid w:val="00600F4A"/>
    <w:rsid w:val="0060159E"/>
    <w:rsid w:val="00603CEE"/>
    <w:rsid w:val="0060428C"/>
    <w:rsid w:val="006054AD"/>
    <w:rsid w:val="00606FF7"/>
    <w:rsid w:val="00611D02"/>
    <w:rsid w:val="00614367"/>
    <w:rsid w:val="0061601D"/>
    <w:rsid w:val="00616B48"/>
    <w:rsid w:val="0061713E"/>
    <w:rsid w:val="006179ED"/>
    <w:rsid w:val="00617F52"/>
    <w:rsid w:val="006200C1"/>
    <w:rsid w:val="0062020C"/>
    <w:rsid w:val="00620595"/>
    <w:rsid w:val="0062148A"/>
    <w:rsid w:val="00622B9C"/>
    <w:rsid w:val="006250BA"/>
    <w:rsid w:val="00625C73"/>
    <w:rsid w:val="006266E1"/>
    <w:rsid w:val="006274B1"/>
    <w:rsid w:val="0062777F"/>
    <w:rsid w:val="00630257"/>
    <w:rsid w:val="00630DA0"/>
    <w:rsid w:val="00631FB6"/>
    <w:rsid w:val="00632293"/>
    <w:rsid w:val="00632568"/>
    <w:rsid w:val="00634C1B"/>
    <w:rsid w:val="0063590C"/>
    <w:rsid w:val="00635B50"/>
    <w:rsid w:val="006377AF"/>
    <w:rsid w:val="006378E8"/>
    <w:rsid w:val="00640EC1"/>
    <w:rsid w:val="00642DF6"/>
    <w:rsid w:val="00644735"/>
    <w:rsid w:val="006478A4"/>
    <w:rsid w:val="00647B16"/>
    <w:rsid w:val="006501CD"/>
    <w:rsid w:val="00651692"/>
    <w:rsid w:val="00651F80"/>
    <w:rsid w:val="00653E9D"/>
    <w:rsid w:val="00655355"/>
    <w:rsid w:val="006560FD"/>
    <w:rsid w:val="006567D6"/>
    <w:rsid w:val="00656854"/>
    <w:rsid w:val="00656D19"/>
    <w:rsid w:val="00657C05"/>
    <w:rsid w:val="00657F67"/>
    <w:rsid w:val="006626CD"/>
    <w:rsid w:val="00664B11"/>
    <w:rsid w:val="006654E7"/>
    <w:rsid w:val="00665C4B"/>
    <w:rsid w:val="00667B3B"/>
    <w:rsid w:val="00670DBB"/>
    <w:rsid w:val="00673121"/>
    <w:rsid w:val="0067387B"/>
    <w:rsid w:val="006738EA"/>
    <w:rsid w:val="0067408B"/>
    <w:rsid w:val="0067609C"/>
    <w:rsid w:val="0067694B"/>
    <w:rsid w:val="00680763"/>
    <w:rsid w:val="00681516"/>
    <w:rsid w:val="0068304A"/>
    <w:rsid w:val="0068327F"/>
    <w:rsid w:val="00684659"/>
    <w:rsid w:val="00684670"/>
    <w:rsid w:val="00685A16"/>
    <w:rsid w:val="00685C94"/>
    <w:rsid w:val="00686C48"/>
    <w:rsid w:val="00687421"/>
    <w:rsid w:val="006874B2"/>
    <w:rsid w:val="00690995"/>
    <w:rsid w:val="00690CF8"/>
    <w:rsid w:val="00692ED9"/>
    <w:rsid w:val="006951D8"/>
    <w:rsid w:val="00696FFB"/>
    <w:rsid w:val="006A4313"/>
    <w:rsid w:val="006A4E17"/>
    <w:rsid w:val="006A5C7F"/>
    <w:rsid w:val="006A63A7"/>
    <w:rsid w:val="006B167B"/>
    <w:rsid w:val="006B17F4"/>
    <w:rsid w:val="006B19EB"/>
    <w:rsid w:val="006B32A3"/>
    <w:rsid w:val="006B33BC"/>
    <w:rsid w:val="006B3A14"/>
    <w:rsid w:val="006B4297"/>
    <w:rsid w:val="006B6B6B"/>
    <w:rsid w:val="006B7DBC"/>
    <w:rsid w:val="006C1A83"/>
    <w:rsid w:val="006C2495"/>
    <w:rsid w:val="006C2A64"/>
    <w:rsid w:val="006C33B6"/>
    <w:rsid w:val="006C4186"/>
    <w:rsid w:val="006C4F88"/>
    <w:rsid w:val="006C5626"/>
    <w:rsid w:val="006C5E1E"/>
    <w:rsid w:val="006C684E"/>
    <w:rsid w:val="006C7BBC"/>
    <w:rsid w:val="006D0A33"/>
    <w:rsid w:val="006D1D39"/>
    <w:rsid w:val="006D1F67"/>
    <w:rsid w:val="006D6FBF"/>
    <w:rsid w:val="006E0172"/>
    <w:rsid w:val="006E0B97"/>
    <w:rsid w:val="006E105E"/>
    <w:rsid w:val="006E2059"/>
    <w:rsid w:val="006E4BE9"/>
    <w:rsid w:val="006E54DC"/>
    <w:rsid w:val="006F043D"/>
    <w:rsid w:val="006F04DD"/>
    <w:rsid w:val="006F11D4"/>
    <w:rsid w:val="006F20C3"/>
    <w:rsid w:val="006F2434"/>
    <w:rsid w:val="006F36A9"/>
    <w:rsid w:val="006F5269"/>
    <w:rsid w:val="006F58EB"/>
    <w:rsid w:val="006F620F"/>
    <w:rsid w:val="006F721E"/>
    <w:rsid w:val="00700003"/>
    <w:rsid w:val="0070236F"/>
    <w:rsid w:val="00702ED9"/>
    <w:rsid w:val="00703D1F"/>
    <w:rsid w:val="0070573F"/>
    <w:rsid w:val="00707D6E"/>
    <w:rsid w:val="00711D17"/>
    <w:rsid w:val="007150A5"/>
    <w:rsid w:val="007165FB"/>
    <w:rsid w:val="007201F9"/>
    <w:rsid w:val="00721016"/>
    <w:rsid w:val="007210D9"/>
    <w:rsid w:val="00721688"/>
    <w:rsid w:val="00721EB5"/>
    <w:rsid w:val="0072286F"/>
    <w:rsid w:val="0072332B"/>
    <w:rsid w:val="00723CDB"/>
    <w:rsid w:val="00726E2C"/>
    <w:rsid w:val="00730AE1"/>
    <w:rsid w:val="00731A59"/>
    <w:rsid w:val="00734009"/>
    <w:rsid w:val="00735293"/>
    <w:rsid w:val="00735C65"/>
    <w:rsid w:val="007366C0"/>
    <w:rsid w:val="007372C8"/>
    <w:rsid w:val="00737354"/>
    <w:rsid w:val="0074006B"/>
    <w:rsid w:val="007460A8"/>
    <w:rsid w:val="00747F8D"/>
    <w:rsid w:val="00750064"/>
    <w:rsid w:val="00750949"/>
    <w:rsid w:val="007528B4"/>
    <w:rsid w:val="007537CE"/>
    <w:rsid w:val="00753C1C"/>
    <w:rsid w:val="00753DD6"/>
    <w:rsid w:val="007551DE"/>
    <w:rsid w:val="00755D21"/>
    <w:rsid w:val="00756A13"/>
    <w:rsid w:val="00757FB7"/>
    <w:rsid w:val="00760D13"/>
    <w:rsid w:val="00761DC3"/>
    <w:rsid w:val="007621E2"/>
    <w:rsid w:val="00764007"/>
    <w:rsid w:val="0076493E"/>
    <w:rsid w:val="00764D89"/>
    <w:rsid w:val="00764FF1"/>
    <w:rsid w:val="0076557E"/>
    <w:rsid w:val="00766B26"/>
    <w:rsid w:val="00766E45"/>
    <w:rsid w:val="0076749A"/>
    <w:rsid w:val="00767C9C"/>
    <w:rsid w:val="007701B9"/>
    <w:rsid w:val="0077179E"/>
    <w:rsid w:val="00771BA2"/>
    <w:rsid w:val="007720A5"/>
    <w:rsid w:val="00773E5A"/>
    <w:rsid w:val="00774017"/>
    <w:rsid w:val="007742EB"/>
    <w:rsid w:val="0077449A"/>
    <w:rsid w:val="0077673C"/>
    <w:rsid w:val="00777C14"/>
    <w:rsid w:val="00777D07"/>
    <w:rsid w:val="007801DD"/>
    <w:rsid w:val="00783452"/>
    <w:rsid w:val="007838E8"/>
    <w:rsid w:val="007839CE"/>
    <w:rsid w:val="00785601"/>
    <w:rsid w:val="00792530"/>
    <w:rsid w:val="00793479"/>
    <w:rsid w:val="007937A6"/>
    <w:rsid w:val="00794F24"/>
    <w:rsid w:val="00795021"/>
    <w:rsid w:val="00795803"/>
    <w:rsid w:val="00796CC9"/>
    <w:rsid w:val="00796E89"/>
    <w:rsid w:val="007973C9"/>
    <w:rsid w:val="007A0181"/>
    <w:rsid w:val="007A0B94"/>
    <w:rsid w:val="007A2EE0"/>
    <w:rsid w:val="007A37A6"/>
    <w:rsid w:val="007A3D3A"/>
    <w:rsid w:val="007A3F1C"/>
    <w:rsid w:val="007A4812"/>
    <w:rsid w:val="007A65AF"/>
    <w:rsid w:val="007A749F"/>
    <w:rsid w:val="007B0C8B"/>
    <w:rsid w:val="007B1705"/>
    <w:rsid w:val="007B212E"/>
    <w:rsid w:val="007B305B"/>
    <w:rsid w:val="007B35A7"/>
    <w:rsid w:val="007B3B07"/>
    <w:rsid w:val="007B528A"/>
    <w:rsid w:val="007B5522"/>
    <w:rsid w:val="007B5E01"/>
    <w:rsid w:val="007B5F36"/>
    <w:rsid w:val="007B7E27"/>
    <w:rsid w:val="007C003C"/>
    <w:rsid w:val="007C01FC"/>
    <w:rsid w:val="007C0C79"/>
    <w:rsid w:val="007C25C9"/>
    <w:rsid w:val="007C2D33"/>
    <w:rsid w:val="007C7D3F"/>
    <w:rsid w:val="007D0CD8"/>
    <w:rsid w:val="007D42EB"/>
    <w:rsid w:val="007D5391"/>
    <w:rsid w:val="007D5814"/>
    <w:rsid w:val="007E0303"/>
    <w:rsid w:val="007E39F9"/>
    <w:rsid w:val="007E3DD4"/>
    <w:rsid w:val="007F1960"/>
    <w:rsid w:val="007F26FC"/>
    <w:rsid w:val="007F31BE"/>
    <w:rsid w:val="007F4241"/>
    <w:rsid w:val="007F541D"/>
    <w:rsid w:val="007F57F8"/>
    <w:rsid w:val="007F5877"/>
    <w:rsid w:val="007F6874"/>
    <w:rsid w:val="007F7B05"/>
    <w:rsid w:val="00800FAD"/>
    <w:rsid w:val="008015C1"/>
    <w:rsid w:val="00801DA2"/>
    <w:rsid w:val="00802B25"/>
    <w:rsid w:val="0080367F"/>
    <w:rsid w:val="008047B1"/>
    <w:rsid w:val="0080536B"/>
    <w:rsid w:val="00805371"/>
    <w:rsid w:val="0080556E"/>
    <w:rsid w:val="00805B69"/>
    <w:rsid w:val="00810937"/>
    <w:rsid w:val="00811267"/>
    <w:rsid w:val="00811CFE"/>
    <w:rsid w:val="008123B4"/>
    <w:rsid w:val="00812B6F"/>
    <w:rsid w:val="00813493"/>
    <w:rsid w:val="00814603"/>
    <w:rsid w:val="00814DA6"/>
    <w:rsid w:val="00815668"/>
    <w:rsid w:val="00817095"/>
    <w:rsid w:val="008172FE"/>
    <w:rsid w:val="008173C8"/>
    <w:rsid w:val="00817C21"/>
    <w:rsid w:val="00821374"/>
    <w:rsid w:val="008221FD"/>
    <w:rsid w:val="00822AE4"/>
    <w:rsid w:val="00822F4A"/>
    <w:rsid w:val="008235D5"/>
    <w:rsid w:val="00823A34"/>
    <w:rsid w:val="00823DDF"/>
    <w:rsid w:val="00823E95"/>
    <w:rsid w:val="00824397"/>
    <w:rsid w:val="00824D79"/>
    <w:rsid w:val="008264A7"/>
    <w:rsid w:val="00826BC1"/>
    <w:rsid w:val="008271CB"/>
    <w:rsid w:val="00827A81"/>
    <w:rsid w:val="008306DA"/>
    <w:rsid w:val="00830E26"/>
    <w:rsid w:val="00832ADE"/>
    <w:rsid w:val="00833FE4"/>
    <w:rsid w:val="00834291"/>
    <w:rsid w:val="008346F9"/>
    <w:rsid w:val="008369C7"/>
    <w:rsid w:val="008371AA"/>
    <w:rsid w:val="00837622"/>
    <w:rsid w:val="00840116"/>
    <w:rsid w:val="0084077E"/>
    <w:rsid w:val="00840B22"/>
    <w:rsid w:val="00840FF6"/>
    <w:rsid w:val="0084127E"/>
    <w:rsid w:val="00842F3B"/>
    <w:rsid w:val="00843B42"/>
    <w:rsid w:val="008460B7"/>
    <w:rsid w:val="00846C1B"/>
    <w:rsid w:val="00847FAE"/>
    <w:rsid w:val="00850F60"/>
    <w:rsid w:val="00851F26"/>
    <w:rsid w:val="00852838"/>
    <w:rsid w:val="00852B9F"/>
    <w:rsid w:val="0085448B"/>
    <w:rsid w:val="00856227"/>
    <w:rsid w:val="008574D7"/>
    <w:rsid w:val="00860503"/>
    <w:rsid w:val="008614F6"/>
    <w:rsid w:val="0086161E"/>
    <w:rsid w:val="00863634"/>
    <w:rsid w:val="0086408B"/>
    <w:rsid w:val="00866B03"/>
    <w:rsid w:val="00866DBD"/>
    <w:rsid w:val="00867386"/>
    <w:rsid w:val="008713DE"/>
    <w:rsid w:val="008718BD"/>
    <w:rsid w:val="00872484"/>
    <w:rsid w:val="0087571B"/>
    <w:rsid w:val="0087585B"/>
    <w:rsid w:val="00876341"/>
    <w:rsid w:val="008809C1"/>
    <w:rsid w:val="00881816"/>
    <w:rsid w:val="0088226F"/>
    <w:rsid w:val="0088256F"/>
    <w:rsid w:val="008828E8"/>
    <w:rsid w:val="0088314A"/>
    <w:rsid w:val="00883CD2"/>
    <w:rsid w:val="00885256"/>
    <w:rsid w:val="008854B1"/>
    <w:rsid w:val="00886462"/>
    <w:rsid w:val="008865BD"/>
    <w:rsid w:val="00887173"/>
    <w:rsid w:val="008874B0"/>
    <w:rsid w:val="0089181D"/>
    <w:rsid w:val="00892539"/>
    <w:rsid w:val="008945BD"/>
    <w:rsid w:val="008A0557"/>
    <w:rsid w:val="008A1D05"/>
    <w:rsid w:val="008A1F35"/>
    <w:rsid w:val="008A207A"/>
    <w:rsid w:val="008A286B"/>
    <w:rsid w:val="008A4D3E"/>
    <w:rsid w:val="008A4E7E"/>
    <w:rsid w:val="008A7B91"/>
    <w:rsid w:val="008B0DC5"/>
    <w:rsid w:val="008B1F03"/>
    <w:rsid w:val="008B2A0E"/>
    <w:rsid w:val="008B3AC6"/>
    <w:rsid w:val="008B4A82"/>
    <w:rsid w:val="008B59DF"/>
    <w:rsid w:val="008B5F01"/>
    <w:rsid w:val="008B6442"/>
    <w:rsid w:val="008B7B1E"/>
    <w:rsid w:val="008C1C64"/>
    <w:rsid w:val="008C2ADD"/>
    <w:rsid w:val="008C4721"/>
    <w:rsid w:val="008C6A25"/>
    <w:rsid w:val="008C6E8D"/>
    <w:rsid w:val="008C77BA"/>
    <w:rsid w:val="008D0C38"/>
    <w:rsid w:val="008D61F9"/>
    <w:rsid w:val="008D6E8F"/>
    <w:rsid w:val="008D74F7"/>
    <w:rsid w:val="008E073B"/>
    <w:rsid w:val="008E0973"/>
    <w:rsid w:val="008E12E6"/>
    <w:rsid w:val="008E3E3F"/>
    <w:rsid w:val="008E47B5"/>
    <w:rsid w:val="008E4A67"/>
    <w:rsid w:val="008E547C"/>
    <w:rsid w:val="008E5599"/>
    <w:rsid w:val="008E6B60"/>
    <w:rsid w:val="008F0614"/>
    <w:rsid w:val="008F1047"/>
    <w:rsid w:val="008F3636"/>
    <w:rsid w:val="008F3D63"/>
    <w:rsid w:val="008F5719"/>
    <w:rsid w:val="008F6291"/>
    <w:rsid w:val="00900295"/>
    <w:rsid w:val="00902988"/>
    <w:rsid w:val="0090341A"/>
    <w:rsid w:val="00903710"/>
    <w:rsid w:val="0090500A"/>
    <w:rsid w:val="00905998"/>
    <w:rsid w:val="00906934"/>
    <w:rsid w:val="00906B9E"/>
    <w:rsid w:val="0090724F"/>
    <w:rsid w:val="00912122"/>
    <w:rsid w:val="009127AA"/>
    <w:rsid w:val="00912AD6"/>
    <w:rsid w:val="0091418C"/>
    <w:rsid w:val="00915CAA"/>
    <w:rsid w:val="00915D3F"/>
    <w:rsid w:val="00920F59"/>
    <w:rsid w:val="0092176B"/>
    <w:rsid w:val="00921FE7"/>
    <w:rsid w:val="009226A9"/>
    <w:rsid w:val="00922E8B"/>
    <w:rsid w:val="0092310A"/>
    <w:rsid w:val="009244C0"/>
    <w:rsid w:val="00926C13"/>
    <w:rsid w:val="009319A4"/>
    <w:rsid w:val="00932956"/>
    <w:rsid w:val="009331E4"/>
    <w:rsid w:val="00933F00"/>
    <w:rsid w:val="009359E4"/>
    <w:rsid w:val="009414A7"/>
    <w:rsid w:val="00942542"/>
    <w:rsid w:val="009426C9"/>
    <w:rsid w:val="00942F38"/>
    <w:rsid w:val="00943828"/>
    <w:rsid w:val="00944836"/>
    <w:rsid w:val="0094485C"/>
    <w:rsid w:val="00944CB7"/>
    <w:rsid w:val="009450B7"/>
    <w:rsid w:val="00945CE4"/>
    <w:rsid w:val="009469A2"/>
    <w:rsid w:val="009474C0"/>
    <w:rsid w:val="009475DF"/>
    <w:rsid w:val="0095153D"/>
    <w:rsid w:val="00952005"/>
    <w:rsid w:val="0095239B"/>
    <w:rsid w:val="0095262C"/>
    <w:rsid w:val="009549F1"/>
    <w:rsid w:val="009550C3"/>
    <w:rsid w:val="009557E9"/>
    <w:rsid w:val="00955E38"/>
    <w:rsid w:val="00956672"/>
    <w:rsid w:val="00956F30"/>
    <w:rsid w:val="0095717B"/>
    <w:rsid w:val="00960849"/>
    <w:rsid w:val="00963B1F"/>
    <w:rsid w:val="00963C92"/>
    <w:rsid w:val="009671AD"/>
    <w:rsid w:val="0096768E"/>
    <w:rsid w:val="00967760"/>
    <w:rsid w:val="00970A3A"/>
    <w:rsid w:val="00971149"/>
    <w:rsid w:val="009713D3"/>
    <w:rsid w:val="0097209C"/>
    <w:rsid w:val="00972C34"/>
    <w:rsid w:val="00972F60"/>
    <w:rsid w:val="0097309A"/>
    <w:rsid w:val="009732F8"/>
    <w:rsid w:val="009736E9"/>
    <w:rsid w:val="009742EF"/>
    <w:rsid w:val="009747F6"/>
    <w:rsid w:val="009751FA"/>
    <w:rsid w:val="00976EB8"/>
    <w:rsid w:val="0097789F"/>
    <w:rsid w:val="009803F0"/>
    <w:rsid w:val="009808FE"/>
    <w:rsid w:val="00980FF4"/>
    <w:rsid w:val="009811B1"/>
    <w:rsid w:val="00981532"/>
    <w:rsid w:val="0098177C"/>
    <w:rsid w:val="00982762"/>
    <w:rsid w:val="00982C06"/>
    <w:rsid w:val="0098307F"/>
    <w:rsid w:val="009842DF"/>
    <w:rsid w:val="00985D7F"/>
    <w:rsid w:val="00985F27"/>
    <w:rsid w:val="009863D4"/>
    <w:rsid w:val="009863F6"/>
    <w:rsid w:val="00986E04"/>
    <w:rsid w:val="00987C76"/>
    <w:rsid w:val="00990A55"/>
    <w:rsid w:val="00991451"/>
    <w:rsid w:val="0099164E"/>
    <w:rsid w:val="009919C5"/>
    <w:rsid w:val="00991E9F"/>
    <w:rsid w:val="0099382B"/>
    <w:rsid w:val="009942BA"/>
    <w:rsid w:val="00994DD1"/>
    <w:rsid w:val="009A0279"/>
    <w:rsid w:val="009A1D74"/>
    <w:rsid w:val="009A30E8"/>
    <w:rsid w:val="009A54EE"/>
    <w:rsid w:val="009A5AE6"/>
    <w:rsid w:val="009A7661"/>
    <w:rsid w:val="009B02F6"/>
    <w:rsid w:val="009B0696"/>
    <w:rsid w:val="009B1A9B"/>
    <w:rsid w:val="009B48D6"/>
    <w:rsid w:val="009B4D41"/>
    <w:rsid w:val="009B7A3B"/>
    <w:rsid w:val="009C0F0C"/>
    <w:rsid w:val="009C10E6"/>
    <w:rsid w:val="009C1C77"/>
    <w:rsid w:val="009C3784"/>
    <w:rsid w:val="009C4848"/>
    <w:rsid w:val="009C4FA2"/>
    <w:rsid w:val="009C51A9"/>
    <w:rsid w:val="009C5D74"/>
    <w:rsid w:val="009C6687"/>
    <w:rsid w:val="009C6D22"/>
    <w:rsid w:val="009C7177"/>
    <w:rsid w:val="009C7AD3"/>
    <w:rsid w:val="009D1BFE"/>
    <w:rsid w:val="009D21C7"/>
    <w:rsid w:val="009D4ADA"/>
    <w:rsid w:val="009E0AC8"/>
    <w:rsid w:val="009E1E2B"/>
    <w:rsid w:val="009E206D"/>
    <w:rsid w:val="009E22A6"/>
    <w:rsid w:val="009E368D"/>
    <w:rsid w:val="009E3EDC"/>
    <w:rsid w:val="009E467D"/>
    <w:rsid w:val="009E4687"/>
    <w:rsid w:val="009E5845"/>
    <w:rsid w:val="009E5D7B"/>
    <w:rsid w:val="009E5E64"/>
    <w:rsid w:val="009E66F3"/>
    <w:rsid w:val="009E76C4"/>
    <w:rsid w:val="009F093C"/>
    <w:rsid w:val="009F2D8D"/>
    <w:rsid w:val="009F377C"/>
    <w:rsid w:val="009F54FF"/>
    <w:rsid w:val="00A00766"/>
    <w:rsid w:val="00A01431"/>
    <w:rsid w:val="00A016E0"/>
    <w:rsid w:val="00A037F3"/>
    <w:rsid w:val="00A04AD9"/>
    <w:rsid w:val="00A06B60"/>
    <w:rsid w:val="00A06D2C"/>
    <w:rsid w:val="00A06E96"/>
    <w:rsid w:val="00A075C5"/>
    <w:rsid w:val="00A104D2"/>
    <w:rsid w:val="00A10BA3"/>
    <w:rsid w:val="00A1137C"/>
    <w:rsid w:val="00A12BBA"/>
    <w:rsid w:val="00A12C98"/>
    <w:rsid w:val="00A1317F"/>
    <w:rsid w:val="00A138BE"/>
    <w:rsid w:val="00A13CC7"/>
    <w:rsid w:val="00A15073"/>
    <w:rsid w:val="00A16132"/>
    <w:rsid w:val="00A16358"/>
    <w:rsid w:val="00A16586"/>
    <w:rsid w:val="00A16FE8"/>
    <w:rsid w:val="00A17F3C"/>
    <w:rsid w:val="00A2016D"/>
    <w:rsid w:val="00A22FF3"/>
    <w:rsid w:val="00A24E28"/>
    <w:rsid w:val="00A276B4"/>
    <w:rsid w:val="00A314BC"/>
    <w:rsid w:val="00A31B85"/>
    <w:rsid w:val="00A3410D"/>
    <w:rsid w:val="00A3472F"/>
    <w:rsid w:val="00A34C36"/>
    <w:rsid w:val="00A34DDE"/>
    <w:rsid w:val="00A37E8A"/>
    <w:rsid w:val="00A408E8"/>
    <w:rsid w:val="00A40BFE"/>
    <w:rsid w:val="00A4104F"/>
    <w:rsid w:val="00A431AF"/>
    <w:rsid w:val="00A444B1"/>
    <w:rsid w:val="00A4561C"/>
    <w:rsid w:val="00A45C35"/>
    <w:rsid w:val="00A46934"/>
    <w:rsid w:val="00A47084"/>
    <w:rsid w:val="00A4740C"/>
    <w:rsid w:val="00A47DA5"/>
    <w:rsid w:val="00A5171C"/>
    <w:rsid w:val="00A52C1C"/>
    <w:rsid w:val="00A53F77"/>
    <w:rsid w:val="00A57195"/>
    <w:rsid w:val="00A61E3E"/>
    <w:rsid w:val="00A63C86"/>
    <w:rsid w:val="00A64BD3"/>
    <w:rsid w:val="00A67740"/>
    <w:rsid w:val="00A677DB"/>
    <w:rsid w:val="00A67A94"/>
    <w:rsid w:val="00A67AD4"/>
    <w:rsid w:val="00A71928"/>
    <w:rsid w:val="00A72AEA"/>
    <w:rsid w:val="00A7571A"/>
    <w:rsid w:val="00A80056"/>
    <w:rsid w:val="00A8159B"/>
    <w:rsid w:val="00A818AC"/>
    <w:rsid w:val="00A81BAF"/>
    <w:rsid w:val="00A81E8D"/>
    <w:rsid w:val="00A83113"/>
    <w:rsid w:val="00A83373"/>
    <w:rsid w:val="00A83B1A"/>
    <w:rsid w:val="00A930A1"/>
    <w:rsid w:val="00A93FEB"/>
    <w:rsid w:val="00A947C6"/>
    <w:rsid w:val="00A960B0"/>
    <w:rsid w:val="00A96F5F"/>
    <w:rsid w:val="00A9752E"/>
    <w:rsid w:val="00AA0885"/>
    <w:rsid w:val="00AA1C8F"/>
    <w:rsid w:val="00AA22EA"/>
    <w:rsid w:val="00AA275D"/>
    <w:rsid w:val="00AA5356"/>
    <w:rsid w:val="00AA56E6"/>
    <w:rsid w:val="00AA6487"/>
    <w:rsid w:val="00AB089E"/>
    <w:rsid w:val="00AB1220"/>
    <w:rsid w:val="00AB2C37"/>
    <w:rsid w:val="00AB351D"/>
    <w:rsid w:val="00AB39FD"/>
    <w:rsid w:val="00AB3B72"/>
    <w:rsid w:val="00AB662D"/>
    <w:rsid w:val="00AB67D4"/>
    <w:rsid w:val="00AB73EA"/>
    <w:rsid w:val="00AC0D63"/>
    <w:rsid w:val="00AC1936"/>
    <w:rsid w:val="00AC2124"/>
    <w:rsid w:val="00AC2317"/>
    <w:rsid w:val="00AC243F"/>
    <w:rsid w:val="00AC4E6E"/>
    <w:rsid w:val="00AC6E9B"/>
    <w:rsid w:val="00AC74FA"/>
    <w:rsid w:val="00AD0B0E"/>
    <w:rsid w:val="00AD432D"/>
    <w:rsid w:val="00AD46BF"/>
    <w:rsid w:val="00AD5039"/>
    <w:rsid w:val="00AD584C"/>
    <w:rsid w:val="00AD69D5"/>
    <w:rsid w:val="00AD778A"/>
    <w:rsid w:val="00AD7E8D"/>
    <w:rsid w:val="00AE0968"/>
    <w:rsid w:val="00AE0B48"/>
    <w:rsid w:val="00AE0B5F"/>
    <w:rsid w:val="00AE1335"/>
    <w:rsid w:val="00AE202E"/>
    <w:rsid w:val="00AE21B7"/>
    <w:rsid w:val="00AE38BE"/>
    <w:rsid w:val="00AE3BA8"/>
    <w:rsid w:val="00AE4B9A"/>
    <w:rsid w:val="00AE542A"/>
    <w:rsid w:val="00AE67CE"/>
    <w:rsid w:val="00AE7B35"/>
    <w:rsid w:val="00AF0533"/>
    <w:rsid w:val="00AF3685"/>
    <w:rsid w:val="00AF3E11"/>
    <w:rsid w:val="00AF4007"/>
    <w:rsid w:val="00AF41FA"/>
    <w:rsid w:val="00AF466E"/>
    <w:rsid w:val="00AF5832"/>
    <w:rsid w:val="00AF5D0F"/>
    <w:rsid w:val="00B01B99"/>
    <w:rsid w:val="00B0210C"/>
    <w:rsid w:val="00B0269B"/>
    <w:rsid w:val="00B029D1"/>
    <w:rsid w:val="00B02DA8"/>
    <w:rsid w:val="00B05179"/>
    <w:rsid w:val="00B11535"/>
    <w:rsid w:val="00B11E30"/>
    <w:rsid w:val="00B120EE"/>
    <w:rsid w:val="00B136B5"/>
    <w:rsid w:val="00B13CEA"/>
    <w:rsid w:val="00B153CF"/>
    <w:rsid w:val="00B1555F"/>
    <w:rsid w:val="00B15B2E"/>
    <w:rsid w:val="00B15F8C"/>
    <w:rsid w:val="00B1682F"/>
    <w:rsid w:val="00B2095E"/>
    <w:rsid w:val="00B220CB"/>
    <w:rsid w:val="00B22BB8"/>
    <w:rsid w:val="00B22E12"/>
    <w:rsid w:val="00B2422C"/>
    <w:rsid w:val="00B24BC8"/>
    <w:rsid w:val="00B25353"/>
    <w:rsid w:val="00B262CA"/>
    <w:rsid w:val="00B26347"/>
    <w:rsid w:val="00B30001"/>
    <w:rsid w:val="00B30B7F"/>
    <w:rsid w:val="00B31F31"/>
    <w:rsid w:val="00B31F41"/>
    <w:rsid w:val="00B32220"/>
    <w:rsid w:val="00B32338"/>
    <w:rsid w:val="00B32C10"/>
    <w:rsid w:val="00B34464"/>
    <w:rsid w:val="00B34D54"/>
    <w:rsid w:val="00B35A67"/>
    <w:rsid w:val="00B3663B"/>
    <w:rsid w:val="00B403F9"/>
    <w:rsid w:val="00B40979"/>
    <w:rsid w:val="00B41D77"/>
    <w:rsid w:val="00B42794"/>
    <w:rsid w:val="00B42D81"/>
    <w:rsid w:val="00B441C8"/>
    <w:rsid w:val="00B442E9"/>
    <w:rsid w:val="00B443C6"/>
    <w:rsid w:val="00B459CB"/>
    <w:rsid w:val="00B46080"/>
    <w:rsid w:val="00B4618D"/>
    <w:rsid w:val="00B47E8D"/>
    <w:rsid w:val="00B50501"/>
    <w:rsid w:val="00B52DB3"/>
    <w:rsid w:val="00B53FD1"/>
    <w:rsid w:val="00B54B47"/>
    <w:rsid w:val="00B57AE9"/>
    <w:rsid w:val="00B61F83"/>
    <w:rsid w:val="00B6272C"/>
    <w:rsid w:val="00B64274"/>
    <w:rsid w:val="00B65171"/>
    <w:rsid w:val="00B657BF"/>
    <w:rsid w:val="00B678C1"/>
    <w:rsid w:val="00B71F7C"/>
    <w:rsid w:val="00B71FAF"/>
    <w:rsid w:val="00B72D6B"/>
    <w:rsid w:val="00B7506E"/>
    <w:rsid w:val="00B81664"/>
    <w:rsid w:val="00B82A04"/>
    <w:rsid w:val="00B82AAF"/>
    <w:rsid w:val="00B82BD3"/>
    <w:rsid w:val="00B8561F"/>
    <w:rsid w:val="00B859CF"/>
    <w:rsid w:val="00B859E9"/>
    <w:rsid w:val="00B869C6"/>
    <w:rsid w:val="00B86C21"/>
    <w:rsid w:val="00B87598"/>
    <w:rsid w:val="00B90EB0"/>
    <w:rsid w:val="00B923B7"/>
    <w:rsid w:val="00B93D16"/>
    <w:rsid w:val="00B93FDA"/>
    <w:rsid w:val="00B955AC"/>
    <w:rsid w:val="00B95EC3"/>
    <w:rsid w:val="00B976C8"/>
    <w:rsid w:val="00BA0095"/>
    <w:rsid w:val="00BA0916"/>
    <w:rsid w:val="00BA2383"/>
    <w:rsid w:val="00BA41A1"/>
    <w:rsid w:val="00BA5D8E"/>
    <w:rsid w:val="00BA68A0"/>
    <w:rsid w:val="00BA6B1E"/>
    <w:rsid w:val="00BA7190"/>
    <w:rsid w:val="00BA7E0A"/>
    <w:rsid w:val="00BA7F9F"/>
    <w:rsid w:val="00BB2FB0"/>
    <w:rsid w:val="00BB3D21"/>
    <w:rsid w:val="00BB4994"/>
    <w:rsid w:val="00BB51D2"/>
    <w:rsid w:val="00BB5E15"/>
    <w:rsid w:val="00BB7413"/>
    <w:rsid w:val="00BB7747"/>
    <w:rsid w:val="00BB78B2"/>
    <w:rsid w:val="00BC0D67"/>
    <w:rsid w:val="00BC135B"/>
    <w:rsid w:val="00BC30AF"/>
    <w:rsid w:val="00BC55A3"/>
    <w:rsid w:val="00BC622B"/>
    <w:rsid w:val="00BC78D3"/>
    <w:rsid w:val="00BD012B"/>
    <w:rsid w:val="00BD045E"/>
    <w:rsid w:val="00BD06DD"/>
    <w:rsid w:val="00BD0BB5"/>
    <w:rsid w:val="00BD2C0C"/>
    <w:rsid w:val="00BD5057"/>
    <w:rsid w:val="00BD723F"/>
    <w:rsid w:val="00BD7CB8"/>
    <w:rsid w:val="00BE2BC1"/>
    <w:rsid w:val="00BE3388"/>
    <w:rsid w:val="00BE3D17"/>
    <w:rsid w:val="00BE4620"/>
    <w:rsid w:val="00BE6DE3"/>
    <w:rsid w:val="00BE723E"/>
    <w:rsid w:val="00BF03E9"/>
    <w:rsid w:val="00BF1DFE"/>
    <w:rsid w:val="00BF3D42"/>
    <w:rsid w:val="00BF42C0"/>
    <w:rsid w:val="00BF43A7"/>
    <w:rsid w:val="00BF4769"/>
    <w:rsid w:val="00BF4892"/>
    <w:rsid w:val="00BF584B"/>
    <w:rsid w:val="00BF6068"/>
    <w:rsid w:val="00BF6DCC"/>
    <w:rsid w:val="00BF712C"/>
    <w:rsid w:val="00C0136F"/>
    <w:rsid w:val="00C02030"/>
    <w:rsid w:val="00C0239C"/>
    <w:rsid w:val="00C03C7D"/>
    <w:rsid w:val="00C044F5"/>
    <w:rsid w:val="00C0523C"/>
    <w:rsid w:val="00C054FA"/>
    <w:rsid w:val="00C05B43"/>
    <w:rsid w:val="00C062A1"/>
    <w:rsid w:val="00C0694A"/>
    <w:rsid w:val="00C07126"/>
    <w:rsid w:val="00C079D1"/>
    <w:rsid w:val="00C12332"/>
    <w:rsid w:val="00C13AD6"/>
    <w:rsid w:val="00C13C99"/>
    <w:rsid w:val="00C152B2"/>
    <w:rsid w:val="00C1533C"/>
    <w:rsid w:val="00C160A6"/>
    <w:rsid w:val="00C201CB"/>
    <w:rsid w:val="00C20F05"/>
    <w:rsid w:val="00C2392F"/>
    <w:rsid w:val="00C24362"/>
    <w:rsid w:val="00C255D9"/>
    <w:rsid w:val="00C26757"/>
    <w:rsid w:val="00C269C6"/>
    <w:rsid w:val="00C27D9C"/>
    <w:rsid w:val="00C3295B"/>
    <w:rsid w:val="00C34342"/>
    <w:rsid w:val="00C3598F"/>
    <w:rsid w:val="00C35E3A"/>
    <w:rsid w:val="00C365B3"/>
    <w:rsid w:val="00C36F17"/>
    <w:rsid w:val="00C37335"/>
    <w:rsid w:val="00C41154"/>
    <w:rsid w:val="00C42EFB"/>
    <w:rsid w:val="00C44CF8"/>
    <w:rsid w:val="00C461BA"/>
    <w:rsid w:val="00C51B69"/>
    <w:rsid w:val="00C525D0"/>
    <w:rsid w:val="00C52703"/>
    <w:rsid w:val="00C53170"/>
    <w:rsid w:val="00C53498"/>
    <w:rsid w:val="00C54606"/>
    <w:rsid w:val="00C55C88"/>
    <w:rsid w:val="00C56FBF"/>
    <w:rsid w:val="00C57A03"/>
    <w:rsid w:val="00C606CC"/>
    <w:rsid w:val="00C61CA4"/>
    <w:rsid w:val="00C64ABB"/>
    <w:rsid w:val="00C6523F"/>
    <w:rsid w:val="00C66BC0"/>
    <w:rsid w:val="00C66EAE"/>
    <w:rsid w:val="00C7024B"/>
    <w:rsid w:val="00C716F4"/>
    <w:rsid w:val="00C720A3"/>
    <w:rsid w:val="00C72E69"/>
    <w:rsid w:val="00C74987"/>
    <w:rsid w:val="00C75871"/>
    <w:rsid w:val="00C75AF0"/>
    <w:rsid w:val="00C75C47"/>
    <w:rsid w:val="00C7700A"/>
    <w:rsid w:val="00C8131B"/>
    <w:rsid w:val="00C83E26"/>
    <w:rsid w:val="00C84A8F"/>
    <w:rsid w:val="00C84AAE"/>
    <w:rsid w:val="00C85172"/>
    <w:rsid w:val="00C852A2"/>
    <w:rsid w:val="00C85E7C"/>
    <w:rsid w:val="00C86855"/>
    <w:rsid w:val="00C87799"/>
    <w:rsid w:val="00C87EDF"/>
    <w:rsid w:val="00C90166"/>
    <w:rsid w:val="00C910E0"/>
    <w:rsid w:val="00C91F1F"/>
    <w:rsid w:val="00C95A2E"/>
    <w:rsid w:val="00C95BCA"/>
    <w:rsid w:val="00C95E99"/>
    <w:rsid w:val="00C966DB"/>
    <w:rsid w:val="00CA0314"/>
    <w:rsid w:val="00CA2943"/>
    <w:rsid w:val="00CA294D"/>
    <w:rsid w:val="00CA3F8E"/>
    <w:rsid w:val="00CA421B"/>
    <w:rsid w:val="00CA5003"/>
    <w:rsid w:val="00CA53CD"/>
    <w:rsid w:val="00CA5441"/>
    <w:rsid w:val="00CA6343"/>
    <w:rsid w:val="00CA64FF"/>
    <w:rsid w:val="00CA6B04"/>
    <w:rsid w:val="00CA7D5B"/>
    <w:rsid w:val="00CB07DC"/>
    <w:rsid w:val="00CB1356"/>
    <w:rsid w:val="00CB1774"/>
    <w:rsid w:val="00CB2EEE"/>
    <w:rsid w:val="00CB2FB4"/>
    <w:rsid w:val="00CB35B0"/>
    <w:rsid w:val="00CB3738"/>
    <w:rsid w:val="00CB37DE"/>
    <w:rsid w:val="00CB5426"/>
    <w:rsid w:val="00CB6B1D"/>
    <w:rsid w:val="00CB7DE3"/>
    <w:rsid w:val="00CC026B"/>
    <w:rsid w:val="00CC042A"/>
    <w:rsid w:val="00CC230B"/>
    <w:rsid w:val="00CC4E20"/>
    <w:rsid w:val="00CC5F7C"/>
    <w:rsid w:val="00CC71E1"/>
    <w:rsid w:val="00CC79B0"/>
    <w:rsid w:val="00CD4DF9"/>
    <w:rsid w:val="00CD4FB9"/>
    <w:rsid w:val="00CD6302"/>
    <w:rsid w:val="00CD6DF9"/>
    <w:rsid w:val="00CD7441"/>
    <w:rsid w:val="00CD75B2"/>
    <w:rsid w:val="00CE005D"/>
    <w:rsid w:val="00CE117C"/>
    <w:rsid w:val="00CE1674"/>
    <w:rsid w:val="00CE308B"/>
    <w:rsid w:val="00CE4074"/>
    <w:rsid w:val="00CE5220"/>
    <w:rsid w:val="00CE5913"/>
    <w:rsid w:val="00CF0FD9"/>
    <w:rsid w:val="00CF243F"/>
    <w:rsid w:val="00CF2E3C"/>
    <w:rsid w:val="00CF33B6"/>
    <w:rsid w:val="00CF390A"/>
    <w:rsid w:val="00CF3AD3"/>
    <w:rsid w:val="00CF59B8"/>
    <w:rsid w:val="00CF6020"/>
    <w:rsid w:val="00D0151C"/>
    <w:rsid w:val="00D018CB"/>
    <w:rsid w:val="00D03CDC"/>
    <w:rsid w:val="00D03E57"/>
    <w:rsid w:val="00D03EA4"/>
    <w:rsid w:val="00D0403A"/>
    <w:rsid w:val="00D06917"/>
    <w:rsid w:val="00D1017E"/>
    <w:rsid w:val="00D104DE"/>
    <w:rsid w:val="00D14412"/>
    <w:rsid w:val="00D16183"/>
    <w:rsid w:val="00D176DC"/>
    <w:rsid w:val="00D20710"/>
    <w:rsid w:val="00D21298"/>
    <w:rsid w:val="00D212A9"/>
    <w:rsid w:val="00D21564"/>
    <w:rsid w:val="00D22E38"/>
    <w:rsid w:val="00D24F85"/>
    <w:rsid w:val="00D268D2"/>
    <w:rsid w:val="00D3274E"/>
    <w:rsid w:val="00D34712"/>
    <w:rsid w:val="00D35BF2"/>
    <w:rsid w:val="00D362B4"/>
    <w:rsid w:val="00D4015C"/>
    <w:rsid w:val="00D43018"/>
    <w:rsid w:val="00D43648"/>
    <w:rsid w:val="00D43C00"/>
    <w:rsid w:val="00D46EA8"/>
    <w:rsid w:val="00D475C8"/>
    <w:rsid w:val="00D4776B"/>
    <w:rsid w:val="00D502CD"/>
    <w:rsid w:val="00D51592"/>
    <w:rsid w:val="00D517FA"/>
    <w:rsid w:val="00D51D20"/>
    <w:rsid w:val="00D5428C"/>
    <w:rsid w:val="00D558CD"/>
    <w:rsid w:val="00D6020A"/>
    <w:rsid w:val="00D6258F"/>
    <w:rsid w:val="00D63D25"/>
    <w:rsid w:val="00D665B1"/>
    <w:rsid w:val="00D67672"/>
    <w:rsid w:val="00D70EBA"/>
    <w:rsid w:val="00D7114A"/>
    <w:rsid w:val="00D7115E"/>
    <w:rsid w:val="00D71BB3"/>
    <w:rsid w:val="00D7243D"/>
    <w:rsid w:val="00D72DC9"/>
    <w:rsid w:val="00D73A2F"/>
    <w:rsid w:val="00D73BC3"/>
    <w:rsid w:val="00D73D36"/>
    <w:rsid w:val="00D744FB"/>
    <w:rsid w:val="00D75BD7"/>
    <w:rsid w:val="00D75F67"/>
    <w:rsid w:val="00D764A2"/>
    <w:rsid w:val="00D7724E"/>
    <w:rsid w:val="00D77A2D"/>
    <w:rsid w:val="00D832FA"/>
    <w:rsid w:val="00D859B5"/>
    <w:rsid w:val="00D85F61"/>
    <w:rsid w:val="00D86B65"/>
    <w:rsid w:val="00D87B9C"/>
    <w:rsid w:val="00D90B72"/>
    <w:rsid w:val="00D921C1"/>
    <w:rsid w:val="00D9257C"/>
    <w:rsid w:val="00D92A4C"/>
    <w:rsid w:val="00D92A8E"/>
    <w:rsid w:val="00D92AD0"/>
    <w:rsid w:val="00D931C1"/>
    <w:rsid w:val="00D94D62"/>
    <w:rsid w:val="00D95354"/>
    <w:rsid w:val="00D9698C"/>
    <w:rsid w:val="00D96FD3"/>
    <w:rsid w:val="00D97A79"/>
    <w:rsid w:val="00DA437B"/>
    <w:rsid w:val="00DA59C6"/>
    <w:rsid w:val="00DA59D5"/>
    <w:rsid w:val="00DB1148"/>
    <w:rsid w:val="00DB4298"/>
    <w:rsid w:val="00DB4F56"/>
    <w:rsid w:val="00DB5416"/>
    <w:rsid w:val="00DB5EF9"/>
    <w:rsid w:val="00DB71A4"/>
    <w:rsid w:val="00DB730C"/>
    <w:rsid w:val="00DC13B9"/>
    <w:rsid w:val="00DC214B"/>
    <w:rsid w:val="00DC2D8B"/>
    <w:rsid w:val="00DC3CA0"/>
    <w:rsid w:val="00DC4D07"/>
    <w:rsid w:val="00DC4F2C"/>
    <w:rsid w:val="00DC517F"/>
    <w:rsid w:val="00DC5E61"/>
    <w:rsid w:val="00DC710A"/>
    <w:rsid w:val="00DD1BFF"/>
    <w:rsid w:val="00DD2695"/>
    <w:rsid w:val="00DD33D7"/>
    <w:rsid w:val="00DD5231"/>
    <w:rsid w:val="00DD582C"/>
    <w:rsid w:val="00DD7B31"/>
    <w:rsid w:val="00DE37B1"/>
    <w:rsid w:val="00DE3F13"/>
    <w:rsid w:val="00DE4599"/>
    <w:rsid w:val="00DE6043"/>
    <w:rsid w:val="00DE72F5"/>
    <w:rsid w:val="00DE771D"/>
    <w:rsid w:val="00DF0D8D"/>
    <w:rsid w:val="00DF0EF8"/>
    <w:rsid w:val="00DF128D"/>
    <w:rsid w:val="00DF22B2"/>
    <w:rsid w:val="00DF2EF4"/>
    <w:rsid w:val="00DF35A1"/>
    <w:rsid w:val="00DF42E0"/>
    <w:rsid w:val="00DF46FC"/>
    <w:rsid w:val="00DF48CC"/>
    <w:rsid w:val="00DF5528"/>
    <w:rsid w:val="00DF6ABD"/>
    <w:rsid w:val="00E051F0"/>
    <w:rsid w:val="00E05647"/>
    <w:rsid w:val="00E05D4A"/>
    <w:rsid w:val="00E065AE"/>
    <w:rsid w:val="00E06786"/>
    <w:rsid w:val="00E10B9B"/>
    <w:rsid w:val="00E1166D"/>
    <w:rsid w:val="00E1182C"/>
    <w:rsid w:val="00E1460A"/>
    <w:rsid w:val="00E151C0"/>
    <w:rsid w:val="00E171AA"/>
    <w:rsid w:val="00E20731"/>
    <w:rsid w:val="00E216A7"/>
    <w:rsid w:val="00E21AE3"/>
    <w:rsid w:val="00E21C9E"/>
    <w:rsid w:val="00E21DE5"/>
    <w:rsid w:val="00E21E64"/>
    <w:rsid w:val="00E23B52"/>
    <w:rsid w:val="00E257C5"/>
    <w:rsid w:val="00E261AE"/>
    <w:rsid w:val="00E2670A"/>
    <w:rsid w:val="00E27164"/>
    <w:rsid w:val="00E27B86"/>
    <w:rsid w:val="00E27F72"/>
    <w:rsid w:val="00E30961"/>
    <w:rsid w:val="00E30C11"/>
    <w:rsid w:val="00E31042"/>
    <w:rsid w:val="00E3126D"/>
    <w:rsid w:val="00E31526"/>
    <w:rsid w:val="00E315BB"/>
    <w:rsid w:val="00E330C6"/>
    <w:rsid w:val="00E3314E"/>
    <w:rsid w:val="00E349D5"/>
    <w:rsid w:val="00E3514B"/>
    <w:rsid w:val="00E3796F"/>
    <w:rsid w:val="00E37E4E"/>
    <w:rsid w:val="00E40735"/>
    <w:rsid w:val="00E415F5"/>
    <w:rsid w:val="00E4190A"/>
    <w:rsid w:val="00E41D0B"/>
    <w:rsid w:val="00E42E12"/>
    <w:rsid w:val="00E432C2"/>
    <w:rsid w:val="00E43D60"/>
    <w:rsid w:val="00E446BB"/>
    <w:rsid w:val="00E467EE"/>
    <w:rsid w:val="00E46B00"/>
    <w:rsid w:val="00E47F3C"/>
    <w:rsid w:val="00E522CA"/>
    <w:rsid w:val="00E52715"/>
    <w:rsid w:val="00E52C06"/>
    <w:rsid w:val="00E54AE5"/>
    <w:rsid w:val="00E554B1"/>
    <w:rsid w:val="00E56338"/>
    <w:rsid w:val="00E56575"/>
    <w:rsid w:val="00E56A96"/>
    <w:rsid w:val="00E60F31"/>
    <w:rsid w:val="00E61CFD"/>
    <w:rsid w:val="00E623E3"/>
    <w:rsid w:val="00E62592"/>
    <w:rsid w:val="00E62BBB"/>
    <w:rsid w:val="00E63A8E"/>
    <w:rsid w:val="00E64E44"/>
    <w:rsid w:val="00E64F7E"/>
    <w:rsid w:val="00E651E8"/>
    <w:rsid w:val="00E66165"/>
    <w:rsid w:val="00E666E1"/>
    <w:rsid w:val="00E670E2"/>
    <w:rsid w:val="00E74BB1"/>
    <w:rsid w:val="00E750A6"/>
    <w:rsid w:val="00E76728"/>
    <w:rsid w:val="00E83A07"/>
    <w:rsid w:val="00E84D84"/>
    <w:rsid w:val="00E86B22"/>
    <w:rsid w:val="00E86B88"/>
    <w:rsid w:val="00E8751A"/>
    <w:rsid w:val="00E87EE9"/>
    <w:rsid w:val="00E87F9A"/>
    <w:rsid w:val="00E9008C"/>
    <w:rsid w:val="00E90865"/>
    <w:rsid w:val="00E91837"/>
    <w:rsid w:val="00E91B17"/>
    <w:rsid w:val="00E92AB6"/>
    <w:rsid w:val="00E92FA9"/>
    <w:rsid w:val="00E93421"/>
    <w:rsid w:val="00E93D40"/>
    <w:rsid w:val="00E943D8"/>
    <w:rsid w:val="00E96BA4"/>
    <w:rsid w:val="00E96C5A"/>
    <w:rsid w:val="00EA09E2"/>
    <w:rsid w:val="00EA0D8C"/>
    <w:rsid w:val="00EA311F"/>
    <w:rsid w:val="00EA3C60"/>
    <w:rsid w:val="00EA495D"/>
    <w:rsid w:val="00EA711A"/>
    <w:rsid w:val="00EA7741"/>
    <w:rsid w:val="00EA7EEA"/>
    <w:rsid w:val="00EB1CE7"/>
    <w:rsid w:val="00EB1D8E"/>
    <w:rsid w:val="00EB3FAD"/>
    <w:rsid w:val="00EB41E7"/>
    <w:rsid w:val="00EB67F1"/>
    <w:rsid w:val="00EB715E"/>
    <w:rsid w:val="00EB74A4"/>
    <w:rsid w:val="00EC252B"/>
    <w:rsid w:val="00EC306C"/>
    <w:rsid w:val="00EC3165"/>
    <w:rsid w:val="00EC4AF0"/>
    <w:rsid w:val="00EC5CD2"/>
    <w:rsid w:val="00EC717B"/>
    <w:rsid w:val="00ED020C"/>
    <w:rsid w:val="00ED1997"/>
    <w:rsid w:val="00ED2F15"/>
    <w:rsid w:val="00ED3D56"/>
    <w:rsid w:val="00ED6462"/>
    <w:rsid w:val="00ED740A"/>
    <w:rsid w:val="00EE0428"/>
    <w:rsid w:val="00EE1507"/>
    <w:rsid w:val="00EE2145"/>
    <w:rsid w:val="00EE2B5B"/>
    <w:rsid w:val="00EE2C93"/>
    <w:rsid w:val="00EE51A0"/>
    <w:rsid w:val="00EE64A7"/>
    <w:rsid w:val="00EE78C7"/>
    <w:rsid w:val="00EE7D07"/>
    <w:rsid w:val="00EF12EC"/>
    <w:rsid w:val="00EF39A3"/>
    <w:rsid w:val="00EF3B6A"/>
    <w:rsid w:val="00EF4CBA"/>
    <w:rsid w:val="00EF6567"/>
    <w:rsid w:val="00EF7EF4"/>
    <w:rsid w:val="00F01A33"/>
    <w:rsid w:val="00F041B7"/>
    <w:rsid w:val="00F041BB"/>
    <w:rsid w:val="00F0502B"/>
    <w:rsid w:val="00F0569C"/>
    <w:rsid w:val="00F06801"/>
    <w:rsid w:val="00F06943"/>
    <w:rsid w:val="00F107C3"/>
    <w:rsid w:val="00F10A2F"/>
    <w:rsid w:val="00F1275B"/>
    <w:rsid w:val="00F131C5"/>
    <w:rsid w:val="00F17A34"/>
    <w:rsid w:val="00F17FB0"/>
    <w:rsid w:val="00F2031D"/>
    <w:rsid w:val="00F21CAE"/>
    <w:rsid w:val="00F2295B"/>
    <w:rsid w:val="00F24651"/>
    <w:rsid w:val="00F257A0"/>
    <w:rsid w:val="00F25EB4"/>
    <w:rsid w:val="00F271F5"/>
    <w:rsid w:val="00F274DD"/>
    <w:rsid w:val="00F3086B"/>
    <w:rsid w:val="00F3248F"/>
    <w:rsid w:val="00F32F94"/>
    <w:rsid w:val="00F33544"/>
    <w:rsid w:val="00F3409F"/>
    <w:rsid w:val="00F34E7E"/>
    <w:rsid w:val="00F3589C"/>
    <w:rsid w:val="00F35DB8"/>
    <w:rsid w:val="00F37F65"/>
    <w:rsid w:val="00F40865"/>
    <w:rsid w:val="00F40F32"/>
    <w:rsid w:val="00F4353D"/>
    <w:rsid w:val="00F44338"/>
    <w:rsid w:val="00F44587"/>
    <w:rsid w:val="00F44D32"/>
    <w:rsid w:val="00F46E49"/>
    <w:rsid w:val="00F473B3"/>
    <w:rsid w:val="00F5019E"/>
    <w:rsid w:val="00F50C41"/>
    <w:rsid w:val="00F52259"/>
    <w:rsid w:val="00F524CB"/>
    <w:rsid w:val="00F52780"/>
    <w:rsid w:val="00F53063"/>
    <w:rsid w:val="00F5328C"/>
    <w:rsid w:val="00F537B2"/>
    <w:rsid w:val="00F5398A"/>
    <w:rsid w:val="00F54ADA"/>
    <w:rsid w:val="00F54B8F"/>
    <w:rsid w:val="00F56DD0"/>
    <w:rsid w:val="00F577DA"/>
    <w:rsid w:val="00F57F1C"/>
    <w:rsid w:val="00F6089D"/>
    <w:rsid w:val="00F619B1"/>
    <w:rsid w:val="00F61B1F"/>
    <w:rsid w:val="00F63766"/>
    <w:rsid w:val="00F641F6"/>
    <w:rsid w:val="00F64482"/>
    <w:rsid w:val="00F653DA"/>
    <w:rsid w:val="00F659B6"/>
    <w:rsid w:val="00F67DCE"/>
    <w:rsid w:val="00F70462"/>
    <w:rsid w:val="00F70DF6"/>
    <w:rsid w:val="00F712F8"/>
    <w:rsid w:val="00F728CE"/>
    <w:rsid w:val="00F72D30"/>
    <w:rsid w:val="00F73819"/>
    <w:rsid w:val="00F747AC"/>
    <w:rsid w:val="00F74E78"/>
    <w:rsid w:val="00F7531A"/>
    <w:rsid w:val="00F7569E"/>
    <w:rsid w:val="00F76493"/>
    <w:rsid w:val="00F77061"/>
    <w:rsid w:val="00F772F6"/>
    <w:rsid w:val="00F82136"/>
    <w:rsid w:val="00F8555E"/>
    <w:rsid w:val="00F86793"/>
    <w:rsid w:val="00F87B56"/>
    <w:rsid w:val="00F90168"/>
    <w:rsid w:val="00F9098A"/>
    <w:rsid w:val="00F9145C"/>
    <w:rsid w:val="00F9168F"/>
    <w:rsid w:val="00F91DBC"/>
    <w:rsid w:val="00F91F79"/>
    <w:rsid w:val="00F9228B"/>
    <w:rsid w:val="00F925BD"/>
    <w:rsid w:val="00F92A40"/>
    <w:rsid w:val="00F9420C"/>
    <w:rsid w:val="00F9504C"/>
    <w:rsid w:val="00F95E5B"/>
    <w:rsid w:val="00F9688E"/>
    <w:rsid w:val="00F97222"/>
    <w:rsid w:val="00FA160A"/>
    <w:rsid w:val="00FA17F7"/>
    <w:rsid w:val="00FA26AD"/>
    <w:rsid w:val="00FA2B25"/>
    <w:rsid w:val="00FA4046"/>
    <w:rsid w:val="00FA58FD"/>
    <w:rsid w:val="00FA6C70"/>
    <w:rsid w:val="00FA7511"/>
    <w:rsid w:val="00FB04D3"/>
    <w:rsid w:val="00FB31F3"/>
    <w:rsid w:val="00FB40A0"/>
    <w:rsid w:val="00FB59BF"/>
    <w:rsid w:val="00FB675B"/>
    <w:rsid w:val="00FB771C"/>
    <w:rsid w:val="00FB7FB1"/>
    <w:rsid w:val="00FC2039"/>
    <w:rsid w:val="00FC2B96"/>
    <w:rsid w:val="00FC34FC"/>
    <w:rsid w:val="00FC398E"/>
    <w:rsid w:val="00FC4B87"/>
    <w:rsid w:val="00FC6005"/>
    <w:rsid w:val="00FC7C98"/>
    <w:rsid w:val="00FD1618"/>
    <w:rsid w:val="00FD199D"/>
    <w:rsid w:val="00FD2CC7"/>
    <w:rsid w:val="00FD41D3"/>
    <w:rsid w:val="00FD441F"/>
    <w:rsid w:val="00FD4F06"/>
    <w:rsid w:val="00FD55A1"/>
    <w:rsid w:val="00FD5FEF"/>
    <w:rsid w:val="00FD7172"/>
    <w:rsid w:val="00FD73A3"/>
    <w:rsid w:val="00FE00A1"/>
    <w:rsid w:val="00FE060F"/>
    <w:rsid w:val="00FE3349"/>
    <w:rsid w:val="00FE4133"/>
    <w:rsid w:val="00FE46EA"/>
    <w:rsid w:val="00FE4C3A"/>
    <w:rsid w:val="00FE4C86"/>
    <w:rsid w:val="00FE6563"/>
    <w:rsid w:val="00FE7527"/>
    <w:rsid w:val="00FE7F51"/>
    <w:rsid w:val="00FF025C"/>
    <w:rsid w:val="00FF1DCC"/>
    <w:rsid w:val="00FF3801"/>
    <w:rsid w:val="00FF3985"/>
    <w:rsid w:val="00FF518F"/>
    <w:rsid w:val="00FF598A"/>
    <w:rsid w:val="00FF6EBF"/>
    <w:rsid w:val="00FF7067"/>
    <w:rsid w:val="00FF7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171A"/>
    <w:rPr>
      <w:rFonts w:ascii=".VnTime"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
    <w:name w:val="Char Char Char Char Char"/>
    <w:basedOn w:val="Normal"/>
    <w:rsid w:val="0039171A"/>
    <w:pPr>
      <w:spacing w:after="160" w:line="240" w:lineRule="exact"/>
    </w:pPr>
    <w:rPr>
      <w:rFonts w:ascii="Verdana" w:hAnsi="Verdana"/>
      <w:sz w:val="20"/>
      <w:szCs w:val="20"/>
    </w:rPr>
  </w:style>
  <w:style w:type="paragraph" w:styleId="Header">
    <w:name w:val="header"/>
    <w:basedOn w:val="Normal"/>
    <w:rsid w:val="0039171A"/>
    <w:pPr>
      <w:tabs>
        <w:tab w:val="center" w:pos="4320"/>
        <w:tab w:val="right" w:pos="8640"/>
      </w:tabs>
    </w:pPr>
  </w:style>
  <w:style w:type="paragraph" w:styleId="Footer">
    <w:name w:val="footer"/>
    <w:basedOn w:val="Normal"/>
    <w:link w:val="FooterChar"/>
    <w:uiPriority w:val="99"/>
    <w:rsid w:val="0039171A"/>
    <w:pPr>
      <w:tabs>
        <w:tab w:val="center" w:pos="4320"/>
        <w:tab w:val="right" w:pos="8640"/>
      </w:tabs>
    </w:pPr>
  </w:style>
  <w:style w:type="character" w:styleId="PageNumber">
    <w:name w:val="page number"/>
    <w:basedOn w:val="DefaultParagraphFont"/>
    <w:rsid w:val="0039171A"/>
  </w:style>
  <w:style w:type="paragraph" w:styleId="BodyTextIndent">
    <w:name w:val="Body Text Indent"/>
    <w:basedOn w:val="Normal"/>
    <w:link w:val="BodyTextIndentChar"/>
    <w:rsid w:val="0039171A"/>
    <w:pPr>
      <w:ind w:firstLine="720"/>
    </w:pPr>
    <w:rPr>
      <w:szCs w:val="20"/>
    </w:rPr>
  </w:style>
  <w:style w:type="character" w:customStyle="1" w:styleId="BodyTextIndentChar">
    <w:name w:val="Body Text Indent Char"/>
    <w:basedOn w:val="DefaultParagraphFont"/>
    <w:link w:val="BodyTextIndent"/>
    <w:rsid w:val="0039171A"/>
    <w:rPr>
      <w:rFonts w:ascii=".VnTime" w:hAnsi=".VnTime"/>
      <w:sz w:val="28"/>
      <w:lang w:val="en-US" w:eastAsia="en-US" w:bidi="ar-SA"/>
    </w:rPr>
  </w:style>
  <w:style w:type="paragraph" w:customStyle="1" w:styleId="Normal1">
    <w:name w:val="Normal1"/>
    <w:basedOn w:val="Normal"/>
    <w:next w:val="Normal"/>
    <w:autoRedefine/>
    <w:semiHidden/>
    <w:rsid w:val="0039171A"/>
    <w:pPr>
      <w:spacing w:after="160" w:line="240" w:lineRule="exact"/>
    </w:pPr>
    <w:rPr>
      <w:rFonts w:ascii="Times New Roman" w:hAnsi="Times New Roman"/>
      <w:szCs w:val="22"/>
    </w:rPr>
  </w:style>
  <w:style w:type="paragraph" w:styleId="BalloonText">
    <w:name w:val="Balloon Text"/>
    <w:basedOn w:val="Normal"/>
    <w:semiHidden/>
    <w:rsid w:val="0039171A"/>
    <w:rPr>
      <w:rFonts w:ascii="Tahoma" w:hAnsi="Tahoma" w:cs="Tahoma"/>
      <w:sz w:val="16"/>
      <w:szCs w:val="16"/>
    </w:rPr>
  </w:style>
  <w:style w:type="paragraph" w:styleId="NormalWeb">
    <w:name w:val="Normal (Web)"/>
    <w:basedOn w:val="Normal"/>
    <w:rsid w:val="0039171A"/>
    <w:pPr>
      <w:spacing w:line="312" w:lineRule="auto"/>
    </w:pPr>
    <w:rPr>
      <w:rFonts w:ascii="Times New Roman" w:hAnsi="Times New Roman"/>
      <w:sz w:val="24"/>
      <w:szCs w:val="24"/>
    </w:rPr>
  </w:style>
  <w:style w:type="character" w:customStyle="1" w:styleId="FooterChar">
    <w:name w:val="Footer Char"/>
    <w:basedOn w:val="DefaultParagraphFont"/>
    <w:link w:val="Footer"/>
    <w:uiPriority w:val="99"/>
    <w:rsid w:val="00EE2B5B"/>
    <w:rPr>
      <w:rFonts w:ascii=".VnTime" w:hAnsi=".VnTime"/>
      <w:sz w:val="28"/>
      <w:szCs w:val="28"/>
    </w:rPr>
  </w:style>
  <w:style w:type="paragraph" w:styleId="ListParagraph">
    <w:name w:val="List Paragraph"/>
    <w:basedOn w:val="Normal"/>
    <w:uiPriority w:val="34"/>
    <w:qFormat/>
    <w:rsid w:val="0021636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171A"/>
    <w:rPr>
      <w:rFonts w:ascii=".VnTime"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
    <w:name w:val="Char Char Char Char Char"/>
    <w:basedOn w:val="Normal"/>
    <w:rsid w:val="0039171A"/>
    <w:pPr>
      <w:spacing w:after="160" w:line="240" w:lineRule="exact"/>
    </w:pPr>
    <w:rPr>
      <w:rFonts w:ascii="Verdana" w:hAnsi="Verdana"/>
      <w:sz w:val="20"/>
      <w:szCs w:val="20"/>
    </w:rPr>
  </w:style>
  <w:style w:type="paragraph" w:styleId="Header">
    <w:name w:val="header"/>
    <w:basedOn w:val="Normal"/>
    <w:rsid w:val="0039171A"/>
    <w:pPr>
      <w:tabs>
        <w:tab w:val="center" w:pos="4320"/>
        <w:tab w:val="right" w:pos="8640"/>
      </w:tabs>
    </w:pPr>
  </w:style>
  <w:style w:type="paragraph" w:styleId="Footer">
    <w:name w:val="footer"/>
    <w:basedOn w:val="Normal"/>
    <w:link w:val="FooterChar"/>
    <w:uiPriority w:val="99"/>
    <w:rsid w:val="0039171A"/>
    <w:pPr>
      <w:tabs>
        <w:tab w:val="center" w:pos="4320"/>
        <w:tab w:val="right" w:pos="8640"/>
      </w:tabs>
    </w:pPr>
  </w:style>
  <w:style w:type="character" w:styleId="PageNumber">
    <w:name w:val="page number"/>
    <w:basedOn w:val="DefaultParagraphFont"/>
    <w:rsid w:val="0039171A"/>
  </w:style>
  <w:style w:type="paragraph" w:styleId="BodyTextIndent">
    <w:name w:val="Body Text Indent"/>
    <w:basedOn w:val="Normal"/>
    <w:link w:val="BodyTextIndentChar"/>
    <w:rsid w:val="0039171A"/>
    <w:pPr>
      <w:ind w:firstLine="720"/>
    </w:pPr>
    <w:rPr>
      <w:szCs w:val="20"/>
    </w:rPr>
  </w:style>
  <w:style w:type="character" w:customStyle="1" w:styleId="BodyTextIndentChar">
    <w:name w:val="Body Text Indent Char"/>
    <w:basedOn w:val="DefaultParagraphFont"/>
    <w:link w:val="BodyTextIndent"/>
    <w:rsid w:val="0039171A"/>
    <w:rPr>
      <w:rFonts w:ascii=".VnTime" w:hAnsi=".VnTime"/>
      <w:sz w:val="28"/>
      <w:lang w:val="en-US" w:eastAsia="en-US" w:bidi="ar-SA"/>
    </w:rPr>
  </w:style>
  <w:style w:type="paragraph" w:customStyle="1" w:styleId="Normal1">
    <w:name w:val="Normal1"/>
    <w:basedOn w:val="Normal"/>
    <w:next w:val="Normal"/>
    <w:autoRedefine/>
    <w:semiHidden/>
    <w:rsid w:val="0039171A"/>
    <w:pPr>
      <w:spacing w:after="160" w:line="240" w:lineRule="exact"/>
    </w:pPr>
    <w:rPr>
      <w:rFonts w:ascii="Times New Roman" w:hAnsi="Times New Roman"/>
      <w:szCs w:val="22"/>
    </w:rPr>
  </w:style>
  <w:style w:type="paragraph" w:styleId="BalloonText">
    <w:name w:val="Balloon Text"/>
    <w:basedOn w:val="Normal"/>
    <w:semiHidden/>
    <w:rsid w:val="0039171A"/>
    <w:rPr>
      <w:rFonts w:ascii="Tahoma" w:hAnsi="Tahoma" w:cs="Tahoma"/>
      <w:sz w:val="16"/>
      <w:szCs w:val="16"/>
    </w:rPr>
  </w:style>
  <w:style w:type="paragraph" w:styleId="NormalWeb">
    <w:name w:val="Normal (Web)"/>
    <w:basedOn w:val="Normal"/>
    <w:rsid w:val="0039171A"/>
    <w:pPr>
      <w:spacing w:line="312" w:lineRule="auto"/>
    </w:pPr>
    <w:rPr>
      <w:rFonts w:ascii="Times New Roman" w:hAnsi="Times New Roman"/>
      <w:sz w:val="24"/>
      <w:szCs w:val="24"/>
    </w:rPr>
  </w:style>
  <w:style w:type="character" w:customStyle="1" w:styleId="FooterChar">
    <w:name w:val="Footer Char"/>
    <w:basedOn w:val="DefaultParagraphFont"/>
    <w:link w:val="Footer"/>
    <w:uiPriority w:val="99"/>
    <w:rsid w:val="00EE2B5B"/>
    <w:rPr>
      <w:rFonts w:ascii=".VnTime" w:hAnsi=".VnTime"/>
      <w:sz w:val="28"/>
      <w:szCs w:val="28"/>
    </w:rPr>
  </w:style>
  <w:style w:type="paragraph" w:styleId="ListParagraph">
    <w:name w:val="List Paragraph"/>
    <w:basedOn w:val="Normal"/>
    <w:uiPriority w:val="34"/>
    <w:qFormat/>
    <w:rsid w:val="002163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83826">
      <w:bodyDiv w:val="1"/>
      <w:marLeft w:val="0"/>
      <w:marRight w:val="0"/>
      <w:marTop w:val="0"/>
      <w:marBottom w:val="0"/>
      <w:divBdr>
        <w:top w:val="none" w:sz="0" w:space="0" w:color="auto"/>
        <w:left w:val="none" w:sz="0" w:space="0" w:color="auto"/>
        <w:bottom w:val="none" w:sz="0" w:space="0" w:color="auto"/>
        <w:right w:val="none" w:sz="0" w:space="0" w:color="auto"/>
      </w:divBdr>
    </w:div>
    <w:div w:id="523447915">
      <w:bodyDiv w:val="1"/>
      <w:marLeft w:val="0"/>
      <w:marRight w:val="0"/>
      <w:marTop w:val="0"/>
      <w:marBottom w:val="0"/>
      <w:divBdr>
        <w:top w:val="none" w:sz="0" w:space="0" w:color="auto"/>
        <w:left w:val="none" w:sz="0" w:space="0" w:color="auto"/>
        <w:bottom w:val="none" w:sz="0" w:space="0" w:color="auto"/>
        <w:right w:val="none" w:sz="0" w:space="0" w:color="auto"/>
      </w:divBdr>
    </w:div>
    <w:div w:id="604191910">
      <w:bodyDiv w:val="1"/>
      <w:marLeft w:val="0"/>
      <w:marRight w:val="0"/>
      <w:marTop w:val="0"/>
      <w:marBottom w:val="0"/>
      <w:divBdr>
        <w:top w:val="none" w:sz="0" w:space="0" w:color="auto"/>
        <w:left w:val="none" w:sz="0" w:space="0" w:color="auto"/>
        <w:bottom w:val="none" w:sz="0" w:space="0" w:color="auto"/>
        <w:right w:val="none" w:sz="0" w:space="0" w:color="auto"/>
      </w:divBdr>
    </w:div>
    <w:div w:id="867254667">
      <w:bodyDiv w:val="1"/>
      <w:marLeft w:val="0"/>
      <w:marRight w:val="0"/>
      <w:marTop w:val="0"/>
      <w:marBottom w:val="0"/>
      <w:divBdr>
        <w:top w:val="none" w:sz="0" w:space="0" w:color="auto"/>
        <w:left w:val="none" w:sz="0" w:space="0" w:color="auto"/>
        <w:bottom w:val="none" w:sz="0" w:space="0" w:color="auto"/>
        <w:right w:val="none" w:sz="0" w:space="0" w:color="auto"/>
      </w:divBdr>
    </w:div>
    <w:div w:id="920873992">
      <w:bodyDiv w:val="1"/>
      <w:marLeft w:val="0"/>
      <w:marRight w:val="0"/>
      <w:marTop w:val="0"/>
      <w:marBottom w:val="0"/>
      <w:divBdr>
        <w:top w:val="none" w:sz="0" w:space="0" w:color="auto"/>
        <w:left w:val="none" w:sz="0" w:space="0" w:color="auto"/>
        <w:bottom w:val="none" w:sz="0" w:space="0" w:color="auto"/>
        <w:right w:val="none" w:sz="0" w:space="0" w:color="auto"/>
      </w:divBdr>
    </w:div>
    <w:div w:id="1136492220">
      <w:bodyDiv w:val="1"/>
      <w:marLeft w:val="0"/>
      <w:marRight w:val="0"/>
      <w:marTop w:val="0"/>
      <w:marBottom w:val="0"/>
      <w:divBdr>
        <w:top w:val="none" w:sz="0" w:space="0" w:color="auto"/>
        <w:left w:val="none" w:sz="0" w:space="0" w:color="auto"/>
        <w:bottom w:val="none" w:sz="0" w:space="0" w:color="auto"/>
        <w:right w:val="none" w:sz="0" w:space="0" w:color="auto"/>
      </w:divBdr>
    </w:div>
    <w:div w:id="1257203017">
      <w:bodyDiv w:val="1"/>
      <w:marLeft w:val="0"/>
      <w:marRight w:val="0"/>
      <w:marTop w:val="0"/>
      <w:marBottom w:val="0"/>
      <w:divBdr>
        <w:top w:val="none" w:sz="0" w:space="0" w:color="auto"/>
        <w:left w:val="none" w:sz="0" w:space="0" w:color="auto"/>
        <w:bottom w:val="none" w:sz="0" w:space="0" w:color="auto"/>
        <w:right w:val="none" w:sz="0" w:space="0" w:color="auto"/>
      </w:divBdr>
    </w:div>
    <w:div w:id="1299728354">
      <w:bodyDiv w:val="1"/>
      <w:marLeft w:val="0"/>
      <w:marRight w:val="0"/>
      <w:marTop w:val="0"/>
      <w:marBottom w:val="0"/>
      <w:divBdr>
        <w:top w:val="none" w:sz="0" w:space="0" w:color="auto"/>
        <w:left w:val="none" w:sz="0" w:space="0" w:color="auto"/>
        <w:bottom w:val="none" w:sz="0" w:space="0" w:color="auto"/>
        <w:right w:val="none" w:sz="0" w:space="0" w:color="auto"/>
      </w:divBdr>
    </w:div>
    <w:div w:id="1362323221">
      <w:bodyDiv w:val="1"/>
      <w:marLeft w:val="0"/>
      <w:marRight w:val="0"/>
      <w:marTop w:val="0"/>
      <w:marBottom w:val="0"/>
      <w:divBdr>
        <w:top w:val="none" w:sz="0" w:space="0" w:color="auto"/>
        <w:left w:val="none" w:sz="0" w:space="0" w:color="auto"/>
        <w:bottom w:val="none" w:sz="0" w:space="0" w:color="auto"/>
        <w:right w:val="none" w:sz="0" w:space="0" w:color="auto"/>
      </w:divBdr>
    </w:div>
    <w:div w:id="1470242774">
      <w:bodyDiv w:val="1"/>
      <w:marLeft w:val="0"/>
      <w:marRight w:val="0"/>
      <w:marTop w:val="0"/>
      <w:marBottom w:val="0"/>
      <w:divBdr>
        <w:top w:val="none" w:sz="0" w:space="0" w:color="auto"/>
        <w:left w:val="none" w:sz="0" w:space="0" w:color="auto"/>
        <w:bottom w:val="none" w:sz="0" w:space="0" w:color="auto"/>
        <w:right w:val="none" w:sz="0" w:space="0" w:color="auto"/>
      </w:divBdr>
    </w:div>
    <w:div w:id="1674335711">
      <w:bodyDiv w:val="1"/>
      <w:marLeft w:val="0"/>
      <w:marRight w:val="0"/>
      <w:marTop w:val="0"/>
      <w:marBottom w:val="0"/>
      <w:divBdr>
        <w:top w:val="none" w:sz="0" w:space="0" w:color="auto"/>
        <w:left w:val="none" w:sz="0" w:space="0" w:color="auto"/>
        <w:bottom w:val="none" w:sz="0" w:space="0" w:color="auto"/>
        <w:right w:val="none" w:sz="0" w:space="0" w:color="auto"/>
      </w:divBdr>
    </w:div>
    <w:div w:id="207520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41562-FC54-4EF6-9565-916B1DE79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2182</Words>
  <Characters>12438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UBND tØnh hµ tÜnh           céng hoµ x• héi chñ nghÜa viÖt nam</vt:lpstr>
    </vt:vector>
  </TitlesOfParts>
  <Company>Stchti</Company>
  <LinksUpToDate>false</LinksUpToDate>
  <CharactersWithSpaces>14591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tØnh hµ tÜnh           céng hoµ x• héi chñ nghÜa viÖt nam</dc:title>
  <dc:creator>Hung</dc:creator>
  <cp:lastModifiedBy>H2C</cp:lastModifiedBy>
  <cp:revision>5</cp:revision>
  <cp:lastPrinted>2017-12-07T03:22:00Z</cp:lastPrinted>
  <dcterms:created xsi:type="dcterms:W3CDTF">2017-12-08T07:28:00Z</dcterms:created>
  <dcterms:modified xsi:type="dcterms:W3CDTF">2017-12-08T07:31:00Z</dcterms:modified>
</cp:coreProperties>
</file>