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68"/>
        <w:gridCol w:w="5920"/>
      </w:tblGrid>
      <w:tr w:rsidR="004349BE" w:rsidRPr="00471E92" w:rsidTr="0078703C">
        <w:tc>
          <w:tcPr>
            <w:tcW w:w="3414" w:type="dxa"/>
          </w:tcPr>
          <w:p w:rsidR="004349BE" w:rsidRPr="00471E92" w:rsidRDefault="00D8401F" w:rsidP="0078703C">
            <w:pPr>
              <w:jc w:val="center"/>
              <w:rPr>
                <w:rFonts w:asciiTheme="majorHAnsi" w:hAnsiTheme="majorHAnsi" w:cstheme="majorHAnsi"/>
                <w:b/>
                <w:sz w:val="28"/>
                <w:lang w:val="nl-NL"/>
              </w:rPr>
            </w:pPr>
            <w:r w:rsidRPr="00471E92">
              <w:rPr>
                <w:rFonts w:asciiTheme="majorHAnsi" w:hAnsiTheme="majorHAnsi" w:cstheme="majorHAnsi"/>
                <w:b/>
                <w:sz w:val="26"/>
                <w:lang w:val="nl-NL"/>
              </w:rPr>
              <w:t xml:space="preserve">ỦY </w:t>
            </w:r>
            <w:r w:rsidR="004349BE" w:rsidRPr="00471E92">
              <w:rPr>
                <w:rFonts w:asciiTheme="majorHAnsi" w:hAnsiTheme="majorHAnsi" w:cstheme="majorHAnsi"/>
                <w:b/>
                <w:sz w:val="26"/>
                <w:lang w:val="nl-NL"/>
              </w:rPr>
              <w:t>BAN NHÂN DÂN</w:t>
            </w:r>
          </w:p>
          <w:p w:rsidR="004349BE" w:rsidRPr="00471E92" w:rsidRDefault="004349BE" w:rsidP="0078703C">
            <w:pPr>
              <w:jc w:val="center"/>
              <w:rPr>
                <w:rFonts w:asciiTheme="majorHAnsi" w:hAnsiTheme="majorHAnsi" w:cstheme="majorHAnsi"/>
                <w:b/>
                <w:sz w:val="28"/>
                <w:lang w:val="nl-NL"/>
              </w:rPr>
            </w:pPr>
            <w:r w:rsidRPr="00471E92">
              <w:rPr>
                <w:rFonts w:asciiTheme="majorHAnsi" w:hAnsiTheme="majorHAnsi" w:cstheme="majorHAnsi"/>
                <w:b/>
                <w:sz w:val="26"/>
                <w:lang w:val="nl-NL"/>
              </w:rPr>
              <w:t>TỈNH  HÀ TĨNH</w:t>
            </w:r>
          </w:p>
          <w:p w:rsidR="004349BE" w:rsidRPr="00471E92" w:rsidRDefault="006711FC" w:rsidP="0078703C">
            <w:pPr>
              <w:jc w:val="center"/>
              <w:rPr>
                <w:rFonts w:asciiTheme="majorHAnsi" w:hAnsiTheme="majorHAnsi" w:cstheme="majorHAnsi"/>
                <w:b/>
                <w:sz w:val="28"/>
                <w:lang w:val="nl-NL"/>
              </w:rPr>
            </w:pPr>
            <w:r w:rsidRPr="00471E92">
              <w:rPr>
                <w:rFonts w:asciiTheme="majorHAnsi" w:hAnsiTheme="majorHAnsi" w:cstheme="majorHAnsi"/>
                <w:b/>
                <w:noProof/>
                <w:sz w:val="28"/>
              </w:rPr>
              <mc:AlternateContent>
                <mc:Choice Requires="wps">
                  <w:drawing>
                    <wp:anchor distT="0" distB="0" distL="114300" distR="114300" simplePos="0" relativeHeight="251652608" behindDoc="0" locked="0" layoutInCell="1" allowOverlap="1" wp14:anchorId="5AC98608" wp14:editId="0027D31A">
                      <wp:simplePos x="0" y="0"/>
                      <wp:positionH relativeFrom="column">
                        <wp:posOffset>796925</wp:posOffset>
                      </wp:positionH>
                      <wp:positionV relativeFrom="paragraph">
                        <wp:posOffset>25400</wp:posOffset>
                      </wp:positionV>
                      <wp:extent cx="373380" cy="0"/>
                      <wp:effectExtent l="10160" t="10795" r="6985" b="8255"/>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pt" to="92.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W+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"/>
                  </w:pict>
                </mc:Fallback>
              </mc:AlternateContent>
            </w:r>
          </w:p>
          <w:p w:rsidR="004349BE" w:rsidRPr="00471E92" w:rsidRDefault="004349BE" w:rsidP="0078703C">
            <w:pPr>
              <w:jc w:val="center"/>
              <w:rPr>
                <w:rFonts w:asciiTheme="majorHAnsi" w:hAnsiTheme="majorHAnsi" w:cstheme="majorHAnsi"/>
                <w:sz w:val="26"/>
                <w:szCs w:val="26"/>
                <w:vertAlign w:val="subscript"/>
              </w:rPr>
            </w:pPr>
            <w:r w:rsidRPr="00471E92">
              <w:rPr>
                <w:rFonts w:asciiTheme="majorHAnsi" w:hAnsiTheme="majorHAnsi" w:cstheme="majorHAnsi"/>
                <w:b/>
                <w:sz w:val="28"/>
                <w:szCs w:val="26"/>
              </w:rPr>
              <w:softHyphen/>
            </w:r>
            <w:r w:rsidRPr="00471E92">
              <w:rPr>
                <w:rFonts w:asciiTheme="majorHAnsi" w:hAnsiTheme="majorHAnsi" w:cstheme="majorHAnsi"/>
                <w:b/>
                <w:sz w:val="28"/>
                <w:szCs w:val="26"/>
              </w:rPr>
              <w:softHyphen/>
            </w:r>
            <w:r w:rsidRPr="00471E92">
              <w:rPr>
                <w:rFonts w:asciiTheme="majorHAnsi" w:hAnsiTheme="majorHAnsi" w:cstheme="majorHAnsi"/>
                <w:sz w:val="28"/>
                <w:szCs w:val="26"/>
              </w:rPr>
              <w:t>Số:           /TTr-UBND</w:t>
            </w:r>
          </w:p>
        </w:tc>
        <w:tc>
          <w:tcPr>
            <w:tcW w:w="6013" w:type="dxa"/>
          </w:tcPr>
          <w:p w:rsidR="004349BE" w:rsidRPr="00471E92" w:rsidRDefault="004349BE" w:rsidP="0078703C">
            <w:pPr>
              <w:pStyle w:val="Heading1"/>
              <w:rPr>
                <w:rFonts w:asciiTheme="majorHAnsi" w:hAnsiTheme="majorHAnsi" w:cstheme="majorHAnsi"/>
                <w:sz w:val="26"/>
                <w:szCs w:val="24"/>
                <w:lang w:val="en-US" w:eastAsia="en-US"/>
              </w:rPr>
            </w:pPr>
            <w:r w:rsidRPr="00471E92">
              <w:rPr>
                <w:rFonts w:asciiTheme="majorHAnsi" w:hAnsiTheme="majorHAnsi" w:cstheme="majorHAnsi"/>
                <w:sz w:val="26"/>
                <w:szCs w:val="24"/>
                <w:lang w:val="en-US" w:eastAsia="en-US"/>
              </w:rPr>
              <w:t xml:space="preserve">CỘNG </w:t>
            </w:r>
            <w:r w:rsidR="00D8401F" w:rsidRPr="00471E92">
              <w:rPr>
                <w:rFonts w:asciiTheme="majorHAnsi" w:hAnsiTheme="majorHAnsi" w:cstheme="majorHAnsi"/>
                <w:sz w:val="26"/>
                <w:szCs w:val="24"/>
                <w:lang w:val="en-US" w:eastAsia="en-US"/>
              </w:rPr>
              <w:t xml:space="preserve">HÒA </w:t>
            </w:r>
            <w:r w:rsidRPr="00471E92">
              <w:rPr>
                <w:rFonts w:asciiTheme="majorHAnsi" w:hAnsiTheme="majorHAnsi" w:cstheme="majorHAnsi"/>
                <w:sz w:val="26"/>
                <w:szCs w:val="24"/>
                <w:lang w:val="en-US" w:eastAsia="en-US"/>
              </w:rPr>
              <w:t xml:space="preserve">XÃ HỘI CHỦ NGHĨA VIỆT </w:t>
            </w:r>
            <w:smartTag w:uri="urn:schemas-microsoft-com:office:smarttags" w:element="place">
              <w:smartTag w:uri="urn:schemas-microsoft-com:office:smarttags" w:element="country-region">
                <w:r w:rsidRPr="00471E92">
                  <w:rPr>
                    <w:rFonts w:asciiTheme="majorHAnsi" w:hAnsiTheme="majorHAnsi" w:cstheme="majorHAnsi"/>
                    <w:sz w:val="26"/>
                    <w:szCs w:val="24"/>
                    <w:lang w:val="en-US" w:eastAsia="en-US"/>
                  </w:rPr>
                  <w:t>NAM</w:t>
                </w:r>
              </w:smartTag>
            </w:smartTag>
          </w:p>
          <w:p w:rsidR="004349BE" w:rsidRPr="00471E92" w:rsidRDefault="004349BE" w:rsidP="0078703C">
            <w:pPr>
              <w:jc w:val="center"/>
              <w:rPr>
                <w:rFonts w:asciiTheme="majorHAnsi" w:hAnsiTheme="majorHAnsi" w:cstheme="majorHAnsi"/>
                <w:b/>
                <w:sz w:val="28"/>
              </w:rPr>
            </w:pPr>
            <w:r w:rsidRPr="00471E92">
              <w:rPr>
                <w:rFonts w:asciiTheme="majorHAnsi" w:hAnsiTheme="majorHAnsi" w:cstheme="majorHAnsi"/>
                <w:b/>
                <w:sz w:val="28"/>
              </w:rPr>
              <w:t>Độc lập  - Tự do  - Hạnh phúc</w:t>
            </w:r>
          </w:p>
          <w:p w:rsidR="004349BE" w:rsidRPr="00471E92" w:rsidRDefault="006711FC" w:rsidP="0078703C">
            <w:pPr>
              <w:jc w:val="center"/>
              <w:rPr>
                <w:rFonts w:asciiTheme="majorHAnsi" w:hAnsiTheme="majorHAnsi" w:cstheme="majorHAnsi"/>
                <w:b/>
                <w:sz w:val="28"/>
              </w:rPr>
            </w:pPr>
            <w:r w:rsidRPr="00471E92">
              <w:rPr>
                <w:rFonts w:asciiTheme="majorHAnsi" w:hAnsiTheme="majorHAnsi" w:cstheme="majorHAnsi"/>
                <w:b/>
                <w:noProof/>
                <w:sz w:val="28"/>
              </w:rPr>
              <mc:AlternateContent>
                <mc:Choice Requires="wps">
                  <w:drawing>
                    <wp:anchor distT="0" distB="0" distL="114300" distR="114300" simplePos="0" relativeHeight="251651584" behindDoc="0" locked="0" layoutInCell="1" allowOverlap="1" wp14:anchorId="12DA3908" wp14:editId="58CA9E4E">
                      <wp:simplePos x="0" y="0"/>
                      <wp:positionH relativeFrom="column">
                        <wp:posOffset>699770</wp:posOffset>
                      </wp:positionH>
                      <wp:positionV relativeFrom="paragraph">
                        <wp:posOffset>19050</wp:posOffset>
                      </wp:positionV>
                      <wp:extent cx="2254885" cy="0"/>
                      <wp:effectExtent l="13970" t="9525" r="7620" b="952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5pt" to="23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y/FAIAACo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"/>
                  </w:pict>
                </mc:Fallback>
              </mc:AlternateContent>
            </w:r>
          </w:p>
          <w:p w:rsidR="004349BE" w:rsidRPr="00471E92" w:rsidRDefault="004349BE" w:rsidP="00471E92">
            <w:pPr>
              <w:rPr>
                <w:rFonts w:asciiTheme="majorHAnsi" w:hAnsiTheme="majorHAnsi" w:cstheme="majorHAnsi"/>
                <w:i/>
                <w:sz w:val="28"/>
              </w:rPr>
            </w:pPr>
            <w:r w:rsidRPr="00471E92">
              <w:rPr>
                <w:rFonts w:asciiTheme="majorHAnsi" w:hAnsiTheme="majorHAnsi" w:cstheme="majorHAnsi"/>
                <w:i/>
                <w:sz w:val="28"/>
              </w:rPr>
              <w:t xml:space="preserve">           Hà Tĩnh, ngày       tháng </w:t>
            </w:r>
            <w:r w:rsidR="000E7274" w:rsidRPr="00471E92">
              <w:rPr>
                <w:rFonts w:asciiTheme="majorHAnsi" w:hAnsiTheme="majorHAnsi" w:cstheme="majorHAnsi"/>
                <w:i/>
                <w:sz w:val="28"/>
              </w:rPr>
              <w:t xml:space="preserve">12 </w:t>
            </w:r>
            <w:r w:rsidRPr="00471E92">
              <w:rPr>
                <w:rFonts w:asciiTheme="majorHAnsi" w:hAnsiTheme="majorHAnsi" w:cstheme="majorHAnsi"/>
                <w:i/>
                <w:sz w:val="28"/>
              </w:rPr>
              <w:t xml:space="preserve">năm </w:t>
            </w:r>
            <w:r w:rsidR="00152CBD" w:rsidRPr="00471E92">
              <w:rPr>
                <w:rFonts w:asciiTheme="majorHAnsi" w:hAnsiTheme="majorHAnsi" w:cstheme="majorHAnsi"/>
                <w:i/>
                <w:sz w:val="28"/>
              </w:rPr>
              <w:t>2019</w:t>
            </w:r>
          </w:p>
        </w:tc>
      </w:tr>
    </w:tbl>
    <w:p w:rsidR="004F47BA" w:rsidRPr="00471E92" w:rsidRDefault="004F47BA" w:rsidP="004F47BA">
      <w:pPr>
        <w:rPr>
          <w:rFonts w:asciiTheme="majorHAnsi" w:hAnsiTheme="majorHAnsi" w:cstheme="majorHAnsi"/>
          <w:b/>
          <w:szCs w:val="26"/>
        </w:rPr>
      </w:pPr>
      <w:r w:rsidRPr="00471E92">
        <w:rPr>
          <w:rFonts w:asciiTheme="majorHAnsi" w:hAnsiTheme="majorHAnsi" w:cstheme="majorHAnsi"/>
          <w:b/>
          <w:szCs w:val="26"/>
        </w:rPr>
        <w:t xml:space="preserve">  </w:t>
      </w:r>
      <w:r w:rsidR="004727CA" w:rsidRPr="00471E92">
        <w:rPr>
          <w:rFonts w:asciiTheme="majorHAnsi" w:hAnsiTheme="majorHAnsi" w:cstheme="majorHAnsi"/>
          <w:b/>
          <w:szCs w:val="26"/>
        </w:rPr>
        <w:t xml:space="preserve">               </w:t>
      </w:r>
    </w:p>
    <w:p w:rsidR="00E57C0F" w:rsidRPr="00471E92" w:rsidRDefault="00E57C0F" w:rsidP="00E57C0F">
      <w:pPr>
        <w:rPr>
          <w:rFonts w:asciiTheme="majorHAnsi" w:hAnsiTheme="majorHAnsi" w:cstheme="majorHAnsi"/>
          <w:sz w:val="8"/>
          <w:lang w:eastAsia="x-none"/>
        </w:rPr>
      </w:pPr>
    </w:p>
    <w:p w:rsidR="0065050E" w:rsidRPr="00471E92" w:rsidRDefault="005C4DAC" w:rsidP="006D55AD">
      <w:pPr>
        <w:pStyle w:val="Heading1"/>
        <w:rPr>
          <w:rFonts w:asciiTheme="majorHAnsi" w:hAnsiTheme="majorHAnsi" w:cstheme="majorHAnsi"/>
          <w:lang w:val="en-US"/>
        </w:rPr>
      </w:pPr>
      <w:r w:rsidRPr="00471E92">
        <w:rPr>
          <w:rFonts w:asciiTheme="majorHAnsi" w:hAnsiTheme="majorHAnsi" w:cstheme="majorHAnsi"/>
          <w:lang w:val="en-US"/>
        </w:rPr>
        <w:t>TỜ TRÌNH</w:t>
      </w:r>
    </w:p>
    <w:p w:rsidR="00BF51A2" w:rsidRPr="00471E92" w:rsidRDefault="00BF51A2" w:rsidP="00BF51A2">
      <w:pPr>
        <w:rPr>
          <w:rFonts w:asciiTheme="majorHAnsi" w:hAnsiTheme="majorHAnsi" w:cstheme="majorHAnsi"/>
          <w:sz w:val="4"/>
          <w:lang w:eastAsia="x-none"/>
        </w:rPr>
      </w:pPr>
    </w:p>
    <w:p w:rsidR="009F4E82" w:rsidRPr="00471E92" w:rsidRDefault="0065050E" w:rsidP="00FC7E74">
      <w:pPr>
        <w:jc w:val="center"/>
        <w:rPr>
          <w:rFonts w:asciiTheme="majorHAnsi" w:hAnsiTheme="majorHAnsi" w:cstheme="majorHAnsi"/>
          <w:b/>
          <w:sz w:val="28"/>
          <w:szCs w:val="28"/>
        </w:rPr>
      </w:pPr>
      <w:r w:rsidRPr="00471E92">
        <w:rPr>
          <w:rFonts w:asciiTheme="majorHAnsi" w:hAnsiTheme="majorHAnsi" w:cstheme="majorHAnsi"/>
          <w:b/>
          <w:sz w:val="28"/>
          <w:szCs w:val="28"/>
        </w:rPr>
        <w:t>V</w:t>
      </w:r>
      <w:r w:rsidR="00D8401F" w:rsidRPr="00471E92">
        <w:rPr>
          <w:rFonts w:asciiTheme="majorHAnsi" w:hAnsiTheme="majorHAnsi" w:cstheme="majorHAnsi"/>
          <w:b/>
          <w:sz w:val="28"/>
          <w:szCs w:val="28"/>
        </w:rPr>
        <w:t>ề việc</w:t>
      </w:r>
      <w:r w:rsidR="00AD5ABB" w:rsidRPr="00471E92">
        <w:rPr>
          <w:rFonts w:asciiTheme="majorHAnsi" w:hAnsiTheme="majorHAnsi" w:cstheme="majorHAnsi"/>
          <w:b/>
          <w:sz w:val="28"/>
          <w:szCs w:val="28"/>
        </w:rPr>
        <w:t xml:space="preserve"> </w:t>
      </w:r>
      <w:r w:rsidR="00B07471" w:rsidRPr="00471E92">
        <w:rPr>
          <w:rFonts w:asciiTheme="majorHAnsi" w:hAnsiTheme="majorHAnsi" w:cstheme="majorHAnsi"/>
          <w:b/>
          <w:sz w:val="28"/>
          <w:szCs w:val="28"/>
        </w:rPr>
        <w:t xml:space="preserve">đề nghị </w:t>
      </w:r>
      <w:r w:rsidR="0002496A" w:rsidRPr="00471E92">
        <w:rPr>
          <w:rFonts w:asciiTheme="majorHAnsi" w:hAnsiTheme="majorHAnsi" w:cstheme="majorHAnsi"/>
          <w:b/>
          <w:sz w:val="28"/>
          <w:szCs w:val="28"/>
        </w:rPr>
        <w:t>chấp thuận</w:t>
      </w:r>
      <w:r w:rsidR="00D465E9" w:rsidRPr="00471E92">
        <w:rPr>
          <w:rFonts w:asciiTheme="majorHAnsi" w:hAnsiTheme="majorHAnsi" w:cstheme="majorHAnsi"/>
          <w:b/>
          <w:sz w:val="28"/>
          <w:szCs w:val="28"/>
        </w:rPr>
        <w:t xml:space="preserve"> phương án</w:t>
      </w:r>
    </w:p>
    <w:p w:rsidR="006D55AD" w:rsidRPr="00471E92" w:rsidRDefault="0002496A" w:rsidP="00FC7E74">
      <w:pPr>
        <w:jc w:val="center"/>
        <w:rPr>
          <w:rFonts w:asciiTheme="majorHAnsi" w:hAnsiTheme="majorHAnsi" w:cstheme="majorHAnsi"/>
          <w:b/>
          <w:sz w:val="28"/>
          <w:szCs w:val="28"/>
        </w:rPr>
      </w:pPr>
      <w:r w:rsidRPr="00471E92">
        <w:rPr>
          <w:rFonts w:asciiTheme="majorHAnsi" w:hAnsiTheme="majorHAnsi" w:cstheme="majorHAnsi"/>
          <w:b/>
          <w:sz w:val="28"/>
          <w:szCs w:val="28"/>
        </w:rPr>
        <w:t xml:space="preserve"> lập báo cáo đề xuất </w:t>
      </w:r>
      <w:r w:rsidR="00B07471" w:rsidRPr="00471E92">
        <w:rPr>
          <w:rFonts w:asciiTheme="majorHAnsi" w:hAnsiTheme="majorHAnsi" w:cstheme="majorHAnsi"/>
          <w:b/>
          <w:sz w:val="28"/>
          <w:szCs w:val="28"/>
        </w:rPr>
        <w:t>chủ trương đầu tư các dự án</w:t>
      </w:r>
      <w:r w:rsidR="00EE6106" w:rsidRPr="00471E92">
        <w:rPr>
          <w:rFonts w:asciiTheme="majorHAnsi" w:hAnsiTheme="majorHAnsi" w:cstheme="majorHAnsi"/>
          <w:b/>
          <w:sz w:val="28"/>
          <w:szCs w:val="28"/>
        </w:rPr>
        <w:t xml:space="preserve"> đầu tư công</w:t>
      </w:r>
    </w:p>
    <w:p w:rsidR="0065050E" w:rsidRPr="00471E92" w:rsidRDefault="006711FC">
      <w:pPr>
        <w:spacing w:line="288" w:lineRule="auto"/>
        <w:jc w:val="center"/>
        <w:rPr>
          <w:rFonts w:asciiTheme="majorHAnsi" w:hAnsiTheme="majorHAnsi" w:cstheme="majorHAnsi"/>
          <w:b/>
          <w:sz w:val="28"/>
        </w:rPr>
      </w:pPr>
      <w:r w:rsidRPr="00471E92">
        <w:rPr>
          <w:rFonts w:asciiTheme="majorHAnsi" w:hAnsiTheme="majorHAnsi" w:cstheme="majorHAnsi"/>
          <w:b/>
          <w:noProof/>
          <w:sz w:val="28"/>
        </w:rPr>
        <mc:AlternateContent>
          <mc:Choice Requires="wps">
            <w:drawing>
              <wp:anchor distT="0" distB="0" distL="114300" distR="114300" simplePos="0" relativeHeight="251650560" behindDoc="0" locked="0" layoutInCell="1" allowOverlap="1" wp14:anchorId="7027F998" wp14:editId="489F37C6">
                <wp:simplePos x="0" y="0"/>
                <wp:positionH relativeFrom="column">
                  <wp:posOffset>2124075</wp:posOffset>
                </wp:positionH>
                <wp:positionV relativeFrom="paragraph">
                  <wp:posOffset>50165</wp:posOffset>
                </wp:positionV>
                <wp:extent cx="1628775" cy="0"/>
                <wp:effectExtent l="9525" t="12065" r="9525" b="6985"/>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3.95pt" to="29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gft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"/>
            </w:pict>
          </mc:Fallback>
        </mc:AlternateContent>
      </w:r>
    </w:p>
    <w:p w:rsidR="00290261" w:rsidRPr="00471E92" w:rsidRDefault="00290261" w:rsidP="00290261">
      <w:pPr>
        <w:rPr>
          <w:rFonts w:asciiTheme="majorHAnsi" w:hAnsiTheme="majorHAnsi" w:cstheme="majorHAnsi"/>
          <w:sz w:val="18"/>
        </w:rPr>
      </w:pPr>
    </w:p>
    <w:p w:rsidR="005C4DAC" w:rsidRPr="00471E92" w:rsidRDefault="005C4DAC" w:rsidP="00181DA1">
      <w:pPr>
        <w:pStyle w:val="BodyText"/>
        <w:spacing w:before="120" w:after="120"/>
        <w:jc w:val="center"/>
        <w:rPr>
          <w:rFonts w:asciiTheme="majorHAnsi" w:hAnsiTheme="majorHAnsi" w:cstheme="majorHAnsi"/>
          <w:b w:val="0"/>
        </w:rPr>
      </w:pPr>
      <w:r w:rsidRPr="00471E92">
        <w:rPr>
          <w:rFonts w:asciiTheme="majorHAnsi" w:hAnsiTheme="majorHAnsi" w:cstheme="majorHAnsi"/>
          <w:b w:val="0"/>
        </w:rPr>
        <w:t>Kính gử</w:t>
      </w:r>
      <w:r w:rsidR="00C7144A" w:rsidRPr="00471E92">
        <w:rPr>
          <w:rFonts w:asciiTheme="majorHAnsi" w:hAnsiTheme="majorHAnsi" w:cstheme="majorHAnsi"/>
          <w:b w:val="0"/>
        </w:rPr>
        <w:t>i: Hội đồng nhân dân tỉnh</w:t>
      </w:r>
    </w:p>
    <w:p w:rsidR="005C4DAC" w:rsidRPr="00471E92" w:rsidRDefault="005C4DAC" w:rsidP="00F220CB">
      <w:pPr>
        <w:pStyle w:val="BodyText"/>
        <w:spacing w:before="120" w:after="120"/>
        <w:ind w:firstLine="720"/>
        <w:rPr>
          <w:rFonts w:asciiTheme="majorHAnsi" w:hAnsiTheme="majorHAnsi" w:cstheme="majorHAnsi"/>
          <w:b w:val="0"/>
          <w:sz w:val="12"/>
        </w:rPr>
      </w:pPr>
    </w:p>
    <w:p w:rsidR="003461B1" w:rsidRPr="00471E92" w:rsidRDefault="003C23A2" w:rsidP="00471E92">
      <w:pPr>
        <w:pStyle w:val="BodyText"/>
        <w:spacing w:before="60" w:line="252" w:lineRule="auto"/>
        <w:ind w:firstLine="720"/>
        <w:jc w:val="both"/>
        <w:rPr>
          <w:rFonts w:asciiTheme="majorHAnsi" w:hAnsiTheme="majorHAnsi" w:cstheme="majorHAnsi"/>
          <w:b w:val="0"/>
          <w:szCs w:val="28"/>
          <w:lang w:val="pt-BR"/>
        </w:rPr>
      </w:pPr>
      <w:r w:rsidRPr="00471E92">
        <w:rPr>
          <w:rFonts w:asciiTheme="majorHAnsi" w:hAnsiTheme="majorHAnsi" w:cstheme="majorHAnsi"/>
          <w:b w:val="0"/>
          <w:szCs w:val="28"/>
          <w:lang w:val="pt-BR"/>
        </w:rPr>
        <w:t>Căn cứ Luật T</w:t>
      </w:r>
      <w:r w:rsidR="003461B1" w:rsidRPr="00471E92">
        <w:rPr>
          <w:rFonts w:asciiTheme="majorHAnsi" w:hAnsiTheme="majorHAnsi" w:cstheme="majorHAnsi"/>
          <w:b w:val="0"/>
          <w:szCs w:val="28"/>
          <w:lang w:val="pt-BR"/>
        </w:rPr>
        <w:t xml:space="preserve">ổ chức </w:t>
      </w:r>
      <w:r w:rsidR="00D8401F" w:rsidRPr="00471E92">
        <w:rPr>
          <w:rFonts w:asciiTheme="majorHAnsi" w:hAnsiTheme="majorHAnsi" w:cstheme="majorHAnsi"/>
          <w:b w:val="0"/>
          <w:szCs w:val="28"/>
          <w:lang w:val="pt-BR"/>
        </w:rPr>
        <w:t xml:space="preserve">Chính </w:t>
      </w:r>
      <w:r w:rsidR="003461B1" w:rsidRPr="00471E92">
        <w:rPr>
          <w:rFonts w:asciiTheme="majorHAnsi" w:hAnsiTheme="majorHAnsi" w:cstheme="majorHAnsi"/>
          <w:b w:val="0"/>
          <w:szCs w:val="28"/>
          <w:lang w:val="pt-BR"/>
        </w:rPr>
        <w:t>quyền địa phương ngày 19/06/2015;</w:t>
      </w:r>
    </w:p>
    <w:p w:rsidR="003461B1" w:rsidRPr="00471E92" w:rsidRDefault="003461B1" w:rsidP="00471E92">
      <w:pPr>
        <w:pStyle w:val="BodyText"/>
        <w:spacing w:before="60" w:line="252" w:lineRule="auto"/>
        <w:ind w:firstLine="720"/>
        <w:jc w:val="both"/>
        <w:rPr>
          <w:rFonts w:asciiTheme="majorHAnsi" w:hAnsiTheme="majorHAnsi" w:cstheme="majorHAnsi"/>
          <w:b w:val="0"/>
          <w:szCs w:val="28"/>
          <w:lang w:val="pt-BR"/>
        </w:rPr>
      </w:pPr>
      <w:r w:rsidRPr="00471E92">
        <w:rPr>
          <w:rFonts w:asciiTheme="majorHAnsi" w:hAnsiTheme="majorHAnsi" w:cstheme="majorHAnsi"/>
          <w:b w:val="0"/>
          <w:szCs w:val="28"/>
          <w:lang w:val="pt-BR"/>
        </w:rPr>
        <w:t xml:space="preserve">Căn cứ Luật </w:t>
      </w:r>
      <w:r w:rsidR="00D8401F" w:rsidRPr="00471E92">
        <w:rPr>
          <w:rFonts w:asciiTheme="majorHAnsi" w:hAnsiTheme="majorHAnsi" w:cstheme="majorHAnsi"/>
          <w:b w:val="0"/>
          <w:szCs w:val="28"/>
          <w:lang w:val="pt-BR"/>
        </w:rPr>
        <w:t xml:space="preserve">Ban </w:t>
      </w:r>
      <w:r w:rsidRPr="00471E92">
        <w:rPr>
          <w:rFonts w:asciiTheme="majorHAnsi" w:hAnsiTheme="majorHAnsi" w:cstheme="majorHAnsi"/>
          <w:b w:val="0"/>
          <w:szCs w:val="28"/>
          <w:lang w:val="pt-BR"/>
        </w:rPr>
        <w:t>hành văn bản quy phạm pháp luật ngày 22/06/2015;</w:t>
      </w:r>
    </w:p>
    <w:p w:rsidR="00B07471" w:rsidRPr="00471E92" w:rsidRDefault="00B07471" w:rsidP="00471E92">
      <w:pPr>
        <w:pStyle w:val="BodyText"/>
        <w:spacing w:before="60" w:line="252" w:lineRule="auto"/>
        <w:ind w:firstLine="720"/>
        <w:jc w:val="both"/>
        <w:rPr>
          <w:rFonts w:asciiTheme="majorHAnsi" w:hAnsiTheme="majorHAnsi" w:cstheme="majorHAnsi"/>
          <w:b w:val="0"/>
          <w:szCs w:val="28"/>
          <w:lang w:val="pt-BR"/>
        </w:rPr>
      </w:pPr>
      <w:r w:rsidRPr="00471E92">
        <w:rPr>
          <w:rFonts w:asciiTheme="majorHAnsi" w:hAnsiTheme="majorHAnsi" w:cstheme="majorHAnsi"/>
          <w:b w:val="0"/>
          <w:bCs w:val="0"/>
          <w:szCs w:val="28"/>
          <w:lang w:val="pt-BR"/>
        </w:rPr>
        <w:t xml:space="preserve">Căn cứ Luật Đầu tư công ngày 18/6/2014; </w:t>
      </w:r>
      <w:r w:rsidRPr="00471E92">
        <w:rPr>
          <w:rFonts w:asciiTheme="majorHAnsi" w:hAnsiTheme="majorHAnsi" w:cstheme="majorHAnsi"/>
          <w:b w:val="0"/>
          <w:szCs w:val="28"/>
          <w:lang w:val="pt-BR"/>
        </w:rPr>
        <w:t>Luật Xây dựng ngày 18/6/2014;</w:t>
      </w:r>
    </w:p>
    <w:p w:rsidR="00B07471" w:rsidRPr="00471E92" w:rsidRDefault="00B07471" w:rsidP="00471E92">
      <w:pPr>
        <w:pStyle w:val="BodyText"/>
        <w:spacing w:before="60" w:line="252" w:lineRule="auto"/>
        <w:ind w:firstLine="720"/>
        <w:jc w:val="both"/>
        <w:rPr>
          <w:rFonts w:asciiTheme="majorHAnsi" w:hAnsiTheme="majorHAnsi" w:cstheme="majorHAnsi"/>
          <w:b w:val="0"/>
          <w:szCs w:val="28"/>
          <w:lang w:val="pt-BR"/>
        </w:rPr>
      </w:pPr>
      <w:r w:rsidRPr="00471E92">
        <w:rPr>
          <w:rFonts w:asciiTheme="majorHAnsi" w:hAnsiTheme="majorHAnsi" w:cstheme="majorHAnsi"/>
          <w:b w:val="0"/>
          <w:szCs w:val="28"/>
          <w:lang w:val="pt-BR"/>
        </w:rPr>
        <w:t xml:space="preserve">Căn cứ </w:t>
      </w:r>
      <w:r w:rsidR="00D8401F" w:rsidRPr="00471E92">
        <w:rPr>
          <w:rFonts w:asciiTheme="majorHAnsi" w:hAnsiTheme="majorHAnsi" w:cstheme="majorHAnsi"/>
          <w:b w:val="0"/>
          <w:szCs w:val="28"/>
          <w:lang w:val="pt-BR"/>
        </w:rPr>
        <w:t xml:space="preserve">các </w:t>
      </w:r>
      <w:r w:rsidRPr="00471E92">
        <w:rPr>
          <w:rFonts w:asciiTheme="majorHAnsi" w:hAnsiTheme="majorHAnsi" w:cstheme="majorHAnsi"/>
          <w:b w:val="0"/>
          <w:szCs w:val="28"/>
          <w:lang w:val="pt-BR"/>
        </w:rPr>
        <w:t xml:space="preserve">Nghị định </w:t>
      </w:r>
      <w:r w:rsidR="00D8401F" w:rsidRPr="00471E92">
        <w:rPr>
          <w:rFonts w:asciiTheme="majorHAnsi" w:hAnsiTheme="majorHAnsi" w:cstheme="majorHAnsi"/>
          <w:b w:val="0"/>
          <w:szCs w:val="28"/>
          <w:lang w:val="pt-BR"/>
        </w:rPr>
        <w:t xml:space="preserve">của Chính phủ: Số </w:t>
      </w:r>
      <w:r w:rsidRPr="00471E92">
        <w:rPr>
          <w:rFonts w:asciiTheme="majorHAnsi" w:hAnsiTheme="majorHAnsi" w:cstheme="majorHAnsi"/>
          <w:b w:val="0"/>
          <w:szCs w:val="28"/>
          <w:lang w:val="pt-BR"/>
        </w:rPr>
        <w:t xml:space="preserve">136/2015/NĐ-CP ngày 31/12/2015 hướng dẫn thi hành một số điều của Luật Đầu tư công; số 77/2015/NĐ-CP ngày 10/9/2015 về việc kế hoạch đầu tư công trung hạn và </w:t>
      </w:r>
      <w:r w:rsidR="00D8401F" w:rsidRPr="00471E92">
        <w:rPr>
          <w:rFonts w:asciiTheme="majorHAnsi" w:hAnsiTheme="majorHAnsi" w:cstheme="majorHAnsi"/>
          <w:b w:val="0"/>
          <w:szCs w:val="28"/>
          <w:lang w:val="pt-BR"/>
        </w:rPr>
        <w:t xml:space="preserve">hàng </w:t>
      </w:r>
      <w:r w:rsidRPr="00471E92">
        <w:rPr>
          <w:rFonts w:asciiTheme="majorHAnsi" w:hAnsiTheme="majorHAnsi" w:cstheme="majorHAnsi"/>
          <w:b w:val="0"/>
          <w:szCs w:val="28"/>
          <w:lang w:val="pt-BR"/>
        </w:rPr>
        <w:t xml:space="preserve">năm; số </w:t>
      </w:r>
      <w:r w:rsidR="00B372EC" w:rsidRPr="00471E92">
        <w:rPr>
          <w:rFonts w:asciiTheme="majorHAnsi" w:hAnsiTheme="majorHAnsi" w:cstheme="majorHAnsi"/>
          <w:b w:val="0"/>
          <w:szCs w:val="28"/>
          <w:lang w:val="pt-BR"/>
        </w:rPr>
        <w:t>68/2015/NĐ-CP ngày 14/8/2019</w:t>
      </w:r>
      <w:r w:rsidRPr="00471E92">
        <w:rPr>
          <w:rFonts w:asciiTheme="majorHAnsi" w:hAnsiTheme="majorHAnsi" w:cstheme="majorHAnsi"/>
          <w:b w:val="0"/>
          <w:szCs w:val="28"/>
          <w:lang w:val="pt-BR"/>
        </w:rPr>
        <w:t xml:space="preserve"> về quản lý chi phí đầu tư xây dựng; số 59/2015/NĐ-CP ngày 18/6/2015 về quản lý dự án đầu tư xây dựng; số 120/2018/NĐ-CP ngày 13/9/2018 </w:t>
      </w:r>
      <w:hyperlink r:id="rId8" w:history="1">
        <w:r w:rsidRPr="00471E92">
          <w:rPr>
            <w:rFonts w:asciiTheme="majorHAnsi" w:hAnsiTheme="majorHAnsi" w:cstheme="majorHAnsi"/>
            <w:b w:val="0"/>
            <w:szCs w:val="28"/>
            <w:lang w:val="pt-BR"/>
          </w:rPr>
          <w:t> về sửa đổi Nghị định</w:t>
        </w:r>
        <w:r w:rsidR="00D8401F" w:rsidRPr="00471E92">
          <w:rPr>
            <w:rFonts w:asciiTheme="majorHAnsi" w:hAnsiTheme="majorHAnsi" w:cstheme="majorHAnsi"/>
            <w:b w:val="0"/>
            <w:szCs w:val="28"/>
            <w:lang w:val="pt-BR"/>
          </w:rPr>
          <w:t xml:space="preserve"> số</w:t>
        </w:r>
        <w:r w:rsidRPr="00471E92">
          <w:rPr>
            <w:rFonts w:asciiTheme="majorHAnsi" w:hAnsiTheme="majorHAnsi" w:cstheme="majorHAnsi"/>
            <w:b w:val="0"/>
            <w:szCs w:val="28"/>
            <w:lang w:val="pt-BR"/>
          </w:rPr>
          <w:t xml:space="preserve"> 77/2015/NĐ-CP, Nghị định </w:t>
        </w:r>
        <w:r w:rsidR="00D8401F" w:rsidRPr="00471E92">
          <w:rPr>
            <w:rFonts w:asciiTheme="majorHAnsi" w:hAnsiTheme="majorHAnsi" w:cstheme="majorHAnsi"/>
            <w:b w:val="0"/>
            <w:szCs w:val="28"/>
            <w:lang w:val="pt-BR"/>
          </w:rPr>
          <w:t xml:space="preserve">số </w:t>
        </w:r>
        <w:r w:rsidRPr="00471E92">
          <w:rPr>
            <w:rFonts w:asciiTheme="majorHAnsi" w:hAnsiTheme="majorHAnsi" w:cstheme="majorHAnsi"/>
            <w:b w:val="0"/>
            <w:szCs w:val="28"/>
            <w:lang w:val="pt-BR"/>
          </w:rPr>
          <w:t>136/2015/NĐ-CP và Nghị định</w:t>
        </w:r>
        <w:r w:rsidR="00D8401F" w:rsidRPr="00471E92">
          <w:rPr>
            <w:rFonts w:asciiTheme="majorHAnsi" w:hAnsiTheme="majorHAnsi" w:cstheme="majorHAnsi"/>
            <w:b w:val="0"/>
            <w:szCs w:val="28"/>
            <w:lang w:val="pt-BR"/>
          </w:rPr>
          <w:t xml:space="preserve"> số</w:t>
        </w:r>
        <w:r w:rsidRPr="00471E92">
          <w:rPr>
            <w:rFonts w:asciiTheme="majorHAnsi" w:hAnsiTheme="majorHAnsi" w:cstheme="majorHAnsi"/>
            <w:b w:val="0"/>
            <w:szCs w:val="28"/>
            <w:lang w:val="pt-BR"/>
          </w:rPr>
          <w:t xml:space="preserve"> 161/2016/NĐ-CP</w:t>
        </w:r>
      </w:hyperlink>
      <w:r w:rsidRPr="00471E92">
        <w:rPr>
          <w:rFonts w:asciiTheme="majorHAnsi" w:hAnsiTheme="majorHAnsi" w:cstheme="majorHAnsi"/>
          <w:b w:val="0"/>
          <w:szCs w:val="28"/>
          <w:lang w:val="pt-BR"/>
        </w:rPr>
        <w:t>;</w:t>
      </w:r>
    </w:p>
    <w:p w:rsidR="0078600F" w:rsidRPr="00471E92" w:rsidRDefault="0078600F" w:rsidP="00471E92">
      <w:pPr>
        <w:pStyle w:val="BodyText"/>
        <w:spacing w:before="60" w:line="252" w:lineRule="auto"/>
        <w:ind w:firstLine="720"/>
        <w:jc w:val="both"/>
        <w:rPr>
          <w:rFonts w:asciiTheme="majorHAnsi" w:hAnsiTheme="majorHAnsi" w:cstheme="majorHAnsi"/>
          <w:b w:val="0"/>
          <w:szCs w:val="28"/>
          <w:lang w:val="pt-BR"/>
        </w:rPr>
      </w:pPr>
      <w:r w:rsidRPr="00471E92">
        <w:rPr>
          <w:rFonts w:asciiTheme="majorHAnsi" w:hAnsiTheme="majorHAnsi" w:cstheme="majorHAnsi"/>
          <w:b w:val="0"/>
          <w:szCs w:val="28"/>
          <w:lang w:val="pt-BR"/>
        </w:rPr>
        <w:t xml:space="preserve">Căn cứ </w:t>
      </w:r>
      <w:r w:rsidR="000E418B" w:rsidRPr="00471E92">
        <w:rPr>
          <w:rFonts w:asciiTheme="majorHAnsi" w:hAnsiTheme="majorHAnsi" w:cstheme="majorHAnsi"/>
          <w:b w:val="0"/>
          <w:szCs w:val="28"/>
          <w:lang w:val="pt-BR"/>
        </w:rPr>
        <w:t>Thông báo số 719/TB-HĐND ngày 28/11/2019 của Hội đồng nhân dân tỉnh về phân công thẩm tra bổ sung nội dung của Kỳ họp thứ 12 của Hội đồng nhân dân tỉnh khóa XVII</w:t>
      </w:r>
      <w:r w:rsidRPr="00471E92">
        <w:rPr>
          <w:rFonts w:asciiTheme="majorHAnsi" w:hAnsiTheme="majorHAnsi" w:cstheme="majorHAnsi"/>
          <w:b w:val="0"/>
          <w:szCs w:val="28"/>
          <w:lang w:val="pt-BR"/>
        </w:rPr>
        <w:t>;</w:t>
      </w:r>
    </w:p>
    <w:p w:rsidR="005B440F" w:rsidRPr="00471E92" w:rsidRDefault="0009015E" w:rsidP="00471E92">
      <w:pPr>
        <w:pStyle w:val="BodyText"/>
        <w:spacing w:before="60" w:line="252" w:lineRule="auto"/>
        <w:ind w:firstLine="720"/>
        <w:jc w:val="both"/>
        <w:rPr>
          <w:rFonts w:asciiTheme="majorHAnsi" w:hAnsiTheme="majorHAnsi" w:cstheme="majorHAnsi"/>
          <w:b w:val="0"/>
          <w:szCs w:val="28"/>
          <w:lang w:val="pt-BR"/>
        </w:rPr>
      </w:pPr>
      <w:r w:rsidRPr="00471E92">
        <w:rPr>
          <w:rFonts w:asciiTheme="majorHAnsi" w:hAnsiTheme="majorHAnsi" w:cstheme="majorHAnsi"/>
          <w:b w:val="0"/>
          <w:szCs w:val="28"/>
          <w:lang w:val="pt-BR"/>
        </w:rPr>
        <w:t>Sau khi xem xét</w:t>
      </w:r>
      <w:r w:rsidR="00356A2E" w:rsidRPr="00471E92">
        <w:rPr>
          <w:rFonts w:asciiTheme="majorHAnsi" w:hAnsiTheme="majorHAnsi" w:cstheme="majorHAnsi"/>
          <w:b w:val="0"/>
          <w:szCs w:val="28"/>
          <w:lang w:val="pt-BR"/>
        </w:rPr>
        <w:t xml:space="preserve"> đề nghị</w:t>
      </w:r>
      <w:r w:rsidR="00466DC8" w:rsidRPr="00471E92">
        <w:rPr>
          <w:rFonts w:asciiTheme="majorHAnsi" w:hAnsiTheme="majorHAnsi" w:cstheme="majorHAnsi"/>
          <w:b w:val="0"/>
          <w:szCs w:val="28"/>
          <w:lang w:val="pt-BR"/>
        </w:rPr>
        <w:t xml:space="preserve"> </w:t>
      </w:r>
      <w:r w:rsidR="00DB3C83" w:rsidRPr="00471E92">
        <w:rPr>
          <w:rFonts w:asciiTheme="majorHAnsi" w:hAnsiTheme="majorHAnsi" w:cstheme="majorHAnsi"/>
          <w:b w:val="0"/>
          <w:szCs w:val="28"/>
          <w:lang w:val="pt-BR"/>
        </w:rPr>
        <w:t xml:space="preserve">của </w:t>
      </w:r>
      <w:r w:rsidR="00D8401F" w:rsidRPr="00471E92">
        <w:rPr>
          <w:rFonts w:asciiTheme="majorHAnsi" w:hAnsiTheme="majorHAnsi" w:cstheme="majorHAnsi"/>
          <w:b w:val="0"/>
          <w:szCs w:val="28"/>
          <w:lang w:val="pt-BR"/>
        </w:rPr>
        <w:t xml:space="preserve">Ủy ban nhân dân </w:t>
      </w:r>
      <w:r w:rsidR="00DB3C83" w:rsidRPr="00471E92">
        <w:rPr>
          <w:rFonts w:asciiTheme="majorHAnsi" w:hAnsiTheme="majorHAnsi" w:cstheme="majorHAnsi"/>
          <w:b w:val="0"/>
          <w:szCs w:val="28"/>
          <w:lang w:val="pt-BR"/>
        </w:rPr>
        <w:t>thị xã Kỳ Anh tại Tờ trình số 203/TTr-UBND ngày 02/12/2019</w:t>
      </w:r>
      <w:r w:rsidR="00D8401F" w:rsidRPr="00471E92">
        <w:rPr>
          <w:rFonts w:asciiTheme="majorHAnsi" w:hAnsiTheme="majorHAnsi" w:cstheme="majorHAnsi"/>
          <w:b w:val="0"/>
          <w:szCs w:val="28"/>
          <w:lang w:val="pt-BR"/>
        </w:rPr>
        <w:t xml:space="preserve">; </w:t>
      </w:r>
      <w:r w:rsidR="009F4B79" w:rsidRPr="00471E92">
        <w:rPr>
          <w:rFonts w:asciiTheme="majorHAnsi" w:hAnsiTheme="majorHAnsi" w:cstheme="majorHAnsi"/>
          <w:b w:val="0"/>
          <w:szCs w:val="28"/>
          <w:lang w:val="pt-BR"/>
        </w:rPr>
        <w:t xml:space="preserve">của </w:t>
      </w:r>
      <w:r w:rsidR="00D8401F" w:rsidRPr="00471E92">
        <w:rPr>
          <w:rFonts w:asciiTheme="majorHAnsi" w:hAnsiTheme="majorHAnsi" w:cstheme="majorHAnsi"/>
          <w:b w:val="0"/>
          <w:szCs w:val="28"/>
          <w:lang w:val="pt-BR"/>
        </w:rPr>
        <w:t xml:space="preserve">Ủy ban nhân dân </w:t>
      </w:r>
      <w:r w:rsidR="009F4B79" w:rsidRPr="00471E92">
        <w:rPr>
          <w:rFonts w:asciiTheme="majorHAnsi" w:hAnsiTheme="majorHAnsi" w:cstheme="majorHAnsi"/>
          <w:b w:val="0"/>
          <w:szCs w:val="28"/>
          <w:lang w:val="pt-BR"/>
        </w:rPr>
        <w:t xml:space="preserve">huyện Lộc Hà tại </w:t>
      </w:r>
      <w:r w:rsidR="00D8401F" w:rsidRPr="00471E92">
        <w:rPr>
          <w:rFonts w:asciiTheme="majorHAnsi" w:hAnsiTheme="majorHAnsi" w:cstheme="majorHAnsi"/>
          <w:b w:val="0"/>
          <w:szCs w:val="28"/>
          <w:lang w:val="pt-BR"/>
        </w:rPr>
        <w:br/>
      </w:r>
      <w:r w:rsidR="000F1C41" w:rsidRPr="00471E92">
        <w:rPr>
          <w:rFonts w:asciiTheme="majorHAnsi" w:hAnsiTheme="majorHAnsi" w:cstheme="majorHAnsi"/>
          <w:b w:val="0"/>
          <w:szCs w:val="28"/>
          <w:lang w:val="pt-BR"/>
        </w:rPr>
        <w:t xml:space="preserve">Tờ trình </w:t>
      </w:r>
      <w:r w:rsidR="00D8401F" w:rsidRPr="00471E92">
        <w:rPr>
          <w:rFonts w:asciiTheme="majorHAnsi" w:hAnsiTheme="majorHAnsi" w:cstheme="majorHAnsi"/>
          <w:b w:val="0"/>
          <w:szCs w:val="28"/>
          <w:lang w:val="pt-BR"/>
        </w:rPr>
        <w:t xml:space="preserve">số </w:t>
      </w:r>
      <w:r w:rsidR="00516F47" w:rsidRPr="00471E92">
        <w:rPr>
          <w:rFonts w:asciiTheme="majorHAnsi" w:hAnsiTheme="majorHAnsi" w:cstheme="majorHAnsi"/>
          <w:b w:val="0"/>
          <w:szCs w:val="28"/>
          <w:lang w:val="pt-BR"/>
        </w:rPr>
        <w:t>175/TTr-UBND ngày 26/11/2019</w:t>
      </w:r>
      <w:r w:rsidR="00D8401F" w:rsidRPr="00471E92">
        <w:rPr>
          <w:rFonts w:asciiTheme="majorHAnsi" w:hAnsiTheme="majorHAnsi" w:cstheme="majorHAnsi"/>
          <w:b w:val="0"/>
          <w:szCs w:val="28"/>
          <w:lang w:val="pt-BR"/>
        </w:rPr>
        <w:t xml:space="preserve">; </w:t>
      </w:r>
      <w:r w:rsidR="00356A2E" w:rsidRPr="00471E92">
        <w:rPr>
          <w:rFonts w:asciiTheme="majorHAnsi" w:hAnsiTheme="majorHAnsi" w:cstheme="majorHAnsi"/>
          <w:b w:val="0"/>
          <w:szCs w:val="28"/>
          <w:lang w:val="pt-BR"/>
        </w:rPr>
        <w:t>của</w:t>
      </w:r>
      <w:r w:rsidR="00756B4E" w:rsidRPr="00471E92">
        <w:rPr>
          <w:rFonts w:asciiTheme="majorHAnsi" w:hAnsiTheme="majorHAnsi" w:cstheme="majorHAnsi"/>
          <w:b w:val="0"/>
          <w:szCs w:val="28"/>
          <w:lang w:val="pt-BR"/>
        </w:rPr>
        <w:t xml:space="preserve"> Sở Kế hoạch và Đầu tư tại Văn bản số </w:t>
      </w:r>
      <w:r w:rsidR="00471E92">
        <w:rPr>
          <w:rFonts w:asciiTheme="majorHAnsi" w:hAnsiTheme="majorHAnsi" w:cstheme="majorHAnsi"/>
          <w:b w:val="0"/>
          <w:szCs w:val="28"/>
          <w:lang w:val="pt-BR"/>
        </w:rPr>
        <w:t>3082</w:t>
      </w:r>
      <w:r w:rsidR="00756B4E" w:rsidRPr="00471E92">
        <w:rPr>
          <w:rFonts w:asciiTheme="majorHAnsi" w:hAnsiTheme="majorHAnsi" w:cstheme="majorHAnsi"/>
          <w:b w:val="0"/>
          <w:szCs w:val="28"/>
          <w:lang w:val="pt-BR"/>
        </w:rPr>
        <w:t xml:space="preserve">/SKHĐT-TĐGSĐT ngày </w:t>
      </w:r>
      <w:r w:rsidR="00471E92">
        <w:rPr>
          <w:rFonts w:asciiTheme="majorHAnsi" w:hAnsiTheme="majorHAnsi" w:cstheme="majorHAnsi"/>
          <w:b w:val="0"/>
          <w:szCs w:val="28"/>
          <w:lang w:val="pt-BR"/>
        </w:rPr>
        <w:t>08</w:t>
      </w:r>
      <w:r w:rsidR="00756B4E" w:rsidRPr="00471E92">
        <w:rPr>
          <w:rFonts w:asciiTheme="majorHAnsi" w:hAnsiTheme="majorHAnsi" w:cstheme="majorHAnsi"/>
          <w:b w:val="0"/>
          <w:szCs w:val="28"/>
          <w:lang w:val="pt-BR"/>
        </w:rPr>
        <w:t>/</w:t>
      </w:r>
      <w:r w:rsidR="0044634B" w:rsidRPr="00471E92">
        <w:rPr>
          <w:rFonts w:asciiTheme="majorHAnsi" w:hAnsiTheme="majorHAnsi" w:cstheme="majorHAnsi"/>
          <w:b w:val="0"/>
          <w:szCs w:val="28"/>
          <w:lang w:val="pt-BR"/>
        </w:rPr>
        <w:t>12</w:t>
      </w:r>
      <w:r w:rsidR="00756B4E" w:rsidRPr="00471E92">
        <w:rPr>
          <w:rFonts w:asciiTheme="majorHAnsi" w:hAnsiTheme="majorHAnsi" w:cstheme="majorHAnsi"/>
          <w:b w:val="0"/>
          <w:szCs w:val="28"/>
          <w:lang w:val="pt-BR"/>
        </w:rPr>
        <w:t>/</w:t>
      </w:r>
      <w:r w:rsidR="0044634B" w:rsidRPr="00471E92">
        <w:rPr>
          <w:rFonts w:asciiTheme="majorHAnsi" w:hAnsiTheme="majorHAnsi" w:cstheme="majorHAnsi"/>
          <w:b w:val="0"/>
          <w:szCs w:val="28"/>
          <w:lang w:val="pt-BR"/>
        </w:rPr>
        <w:t>2019</w:t>
      </w:r>
      <w:r w:rsidR="00D8401F" w:rsidRPr="00471E92">
        <w:rPr>
          <w:rFonts w:asciiTheme="majorHAnsi" w:hAnsiTheme="majorHAnsi" w:cstheme="majorHAnsi"/>
          <w:b w:val="0"/>
          <w:szCs w:val="28"/>
          <w:lang w:val="pt-BR"/>
        </w:rPr>
        <w:t xml:space="preserve"> (kèm </w:t>
      </w:r>
      <w:r w:rsidR="00471E92">
        <w:rPr>
          <w:rFonts w:asciiTheme="majorHAnsi" w:hAnsiTheme="majorHAnsi" w:cstheme="majorHAnsi"/>
          <w:b w:val="0"/>
          <w:szCs w:val="28"/>
          <w:lang w:val="pt-BR"/>
        </w:rPr>
        <w:t>B</w:t>
      </w:r>
      <w:r w:rsidR="00D8401F" w:rsidRPr="00471E92">
        <w:rPr>
          <w:rFonts w:asciiTheme="majorHAnsi" w:hAnsiTheme="majorHAnsi" w:cstheme="majorHAnsi"/>
          <w:b w:val="0"/>
          <w:szCs w:val="28"/>
          <w:lang w:val="pt-BR"/>
        </w:rPr>
        <w:t>áo cáo thẩm định chủ trương đầu tư, thẩm định nguồn vốn và khả năng cân đối nguồn vốn các dự án</w:t>
      </w:r>
      <w:r w:rsidR="00471E92">
        <w:rPr>
          <w:rFonts w:asciiTheme="majorHAnsi" w:hAnsiTheme="majorHAnsi" w:cstheme="majorHAnsi"/>
          <w:b w:val="0"/>
          <w:szCs w:val="28"/>
          <w:lang w:val="pt-BR"/>
        </w:rPr>
        <w:t xml:space="preserve"> tại các Văn bản: Số </w:t>
      </w:r>
      <w:r w:rsidR="00471E92" w:rsidRPr="00471E92">
        <w:rPr>
          <w:rFonts w:ascii="Times New Roman" w:hAnsi="Times New Roman"/>
          <w:b w:val="0"/>
          <w:lang w:val="nl-NL"/>
        </w:rPr>
        <w:t>785</w:t>
      </w:r>
      <w:r w:rsidR="00471E92" w:rsidRPr="00471E92">
        <w:rPr>
          <w:rFonts w:ascii="Times New Roman" w:hAnsi="Times New Roman"/>
          <w:b w:val="0"/>
          <w:lang w:val="nl-NL"/>
        </w:rPr>
        <w:t>/BC-SKHĐT ngày 08/12/2019</w:t>
      </w:r>
      <w:r w:rsidR="00471E92" w:rsidRPr="00471E92">
        <w:rPr>
          <w:rFonts w:ascii="Times New Roman" w:hAnsi="Times New Roman"/>
          <w:b w:val="0"/>
          <w:lang w:val="nl-NL"/>
        </w:rPr>
        <w:t>,</w:t>
      </w:r>
      <w:r w:rsidR="00471E92" w:rsidRPr="00471E92">
        <w:rPr>
          <w:rFonts w:ascii="Times New Roman" w:hAnsi="Times New Roman"/>
          <w:b w:val="0"/>
          <w:lang w:val="nl-NL"/>
        </w:rPr>
        <w:t xml:space="preserve"> số 786/BC-SKHĐT ngày 08/12/2019</w:t>
      </w:r>
      <w:r w:rsidR="00471E92" w:rsidRPr="00471E92">
        <w:rPr>
          <w:rFonts w:ascii="Times New Roman" w:hAnsi="Times New Roman"/>
          <w:b w:val="0"/>
          <w:lang w:val="nl-NL"/>
        </w:rPr>
        <w:t xml:space="preserve">, số </w:t>
      </w:r>
      <w:r w:rsidR="00471E92" w:rsidRPr="00471E92">
        <w:rPr>
          <w:rFonts w:ascii="Times New Roman" w:hAnsi="Times New Roman"/>
          <w:b w:val="0"/>
          <w:lang w:val="nl-NL"/>
        </w:rPr>
        <w:t>787/BC-SKHĐT ngày 08/12/2019</w:t>
      </w:r>
      <w:r w:rsidR="00471E92" w:rsidRPr="00471E92">
        <w:rPr>
          <w:rFonts w:ascii="Times New Roman" w:hAnsi="Times New Roman"/>
          <w:b w:val="0"/>
          <w:lang w:val="nl-NL"/>
        </w:rPr>
        <w:t xml:space="preserve"> và</w:t>
      </w:r>
      <w:r w:rsidR="00471E92" w:rsidRPr="00471E92">
        <w:rPr>
          <w:rFonts w:ascii="Times New Roman" w:hAnsi="Times New Roman"/>
          <w:b w:val="0"/>
          <w:lang w:val="nl-NL"/>
        </w:rPr>
        <w:t xml:space="preserve"> số </w:t>
      </w:r>
      <w:r w:rsidR="00471E92" w:rsidRPr="00471E92">
        <w:rPr>
          <w:rFonts w:ascii="Times New Roman" w:hAnsi="Times New Roman"/>
          <w:b w:val="0"/>
          <w:lang w:val="nl-NL"/>
        </w:rPr>
        <w:t>788</w:t>
      </w:r>
      <w:r w:rsidR="00471E92" w:rsidRPr="00471E92">
        <w:rPr>
          <w:rFonts w:ascii="Times New Roman" w:hAnsi="Times New Roman"/>
          <w:b w:val="0"/>
          <w:lang w:val="nl-NL"/>
        </w:rPr>
        <w:t>/BC-SKHĐT ngày 08/12/2019</w:t>
      </w:r>
      <w:r w:rsidR="00D8401F" w:rsidRPr="00471E92">
        <w:rPr>
          <w:rFonts w:asciiTheme="majorHAnsi" w:hAnsiTheme="majorHAnsi" w:cstheme="majorHAnsi"/>
          <w:b w:val="0"/>
          <w:szCs w:val="28"/>
          <w:lang w:val="pt-BR"/>
        </w:rPr>
        <w:t>)</w:t>
      </w:r>
      <w:r w:rsidR="005B440F" w:rsidRPr="00471E92">
        <w:rPr>
          <w:rFonts w:asciiTheme="majorHAnsi" w:hAnsiTheme="majorHAnsi" w:cstheme="majorHAnsi"/>
          <w:b w:val="0"/>
          <w:szCs w:val="28"/>
          <w:lang w:val="pt-BR"/>
        </w:rPr>
        <w:t>, Ủy b</w:t>
      </w:r>
      <w:bookmarkStart w:id="0" w:name="_GoBack"/>
      <w:bookmarkEnd w:id="0"/>
      <w:r w:rsidR="005B440F" w:rsidRPr="00471E92">
        <w:rPr>
          <w:rFonts w:asciiTheme="majorHAnsi" w:hAnsiTheme="majorHAnsi" w:cstheme="majorHAnsi"/>
          <w:b w:val="0"/>
          <w:szCs w:val="28"/>
          <w:lang w:val="pt-BR"/>
        </w:rPr>
        <w:t xml:space="preserve">an nhân dân tỉnh Hà Tĩnh kính đề nghị Hội đồng nhân dân tỉnh </w:t>
      </w:r>
      <w:r w:rsidR="008A28C4" w:rsidRPr="00471E92">
        <w:rPr>
          <w:rFonts w:asciiTheme="majorHAnsi" w:hAnsiTheme="majorHAnsi" w:cstheme="majorHAnsi"/>
          <w:b w:val="0"/>
          <w:szCs w:val="28"/>
          <w:lang w:val="pt-BR"/>
        </w:rPr>
        <w:t>chấp thuận phương án lập báo cáo đề xuất</w:t>
      </w:r>
      <w:r w:rsidR="005B440F" w:rsidRPr="00471E92">
        <w:rPr>
          <w:rFonts w:asciiTheme="majorHAnsi" w:hAnsiTheme="majorHAnsi" w:cstheme="majorHAnsi"/>
          <w:b w:val="0"/>
          <w:szCs w:val="28"/>
          <w:lang w:val="pt-BR"/>
        </w:rPr>
        <w:t xml:space="preserve"> chủ trương đầu tư các dự án</w:t>
      </w:r>
      <w:r w:rsidR="00395841" w:rsidRPr="00471E92">
        <w:rPr>
          <w:rFonts w:asciiTheme="majorHAnsi" w:hAnsiTheme="majorHAnsi" w:cstheme="majorHAnsi"/>
          <w:b w:val="0"/>
          <w:szCs w:val="28"/>
          <w:lang w:val="pt-BR"/>
        </w:rPr>
        <w:t>,</w:t>
      </w:r>
      <w:r w:rsidR="005B440F" w:rsidRPr="00471E92">
        <w:rPr>
          <w:rFonts w:asciiTheme="majorHAnsi" w:hAnsiTheme="majorHAnsi" w:cstheme="majorHAnsi"/>
          <w:b w:val="0"/>
          <w:szCs w:val="28"/>
          <w:lang w:val="pt-BR"/>
        </w:rPr>
        <w:t xml:space="preserve"> như sau:</w:t>
      </w:r>
    </w:p>
    <w:p w:rsidR="006568AE" w:rsidRPr="00471E92" w:rsidRDefault="006568AE" w:rsidP="00471E92">
      <w:pPr>
        <w:spacing w:before="60" w:line="252" w:lineRule="auto"/>
        <w:ind w:firstLine="720"/>
        <w:rPr>
          <w:rFonts w:asciiTheme="majorHAnsi" w:hAnsiTheme="majorHAnsi" w:cstheme="majorHAnsi"/>
          <w:b/>
          <w:sz w:val="28"/>
          <w:szCs w:val="28"/>
        </w:rPr>
      </w:pPr>
      <w:r w:rsidRPr="00471E92">
        <w:rPr>
          <w:rFonts w:asciiTheme="majorHAnsi" w:hAnsiTheme="majorHAnsi" w:cstheme="majorHAnsi"/>
          <w:b/>
          <w:bCs/>
          <w:sz w:val="28"/>
          <w:szCs w:val="28"/>
        </w:rPr>
        <w:t xml:space="preserve">I. THÔNG TIN CHUNG VỀ </w:t>
      </w:r>
      <w:r w:rsidR="003E6B88" w:rsidRPr="00471E92">
        <w:rPr>
          <w:rFonts w:asciiTheme="majorHAnsi" w:hAnsiTheme="majorHAnsi" w:cstheme="majorHAnsi"/>
          <w:b/>
          <w:bCs/>
          <w:sz w:val="28"/>
          <w:szCs w:val="28"/>
        </w:rPr>
        <w:t xml:space="preserve">CÁC </w:t>
      </w:r>
      <w:r w:rsidRPr="00471E92">
        <w:rPr>
          <w:rFonts w:asciiTheme="majorHAnsi" w:hAnsiTheme="majorHAnsi" w:cstheme="majorHAnsi"/>
          <w:b/>
          <w:bCs/>
          <w:sz w:val="28"/>
          <w:szCs w:val="28"/>
        </w:rPr>
        <w:t>DỰ ÁN</w:t>
      </w:r>
    </w:p>
    <w:p w:rsidR="005B440F" w:rsidRPr="00471E92" w:rsidRDefault="006568AE" w:rsidP="00471E92">
      <w:pPr>
        <w:spacing w:before="60" w:line="252" w:lineRule="auto"/>
        <w:ind w:firstLine="720"/>
        <w:jc w:val="both"/>
        <w:rPr>
          <w:rFonts w:asciiTheme="majorHAnsi" w:hAnsiTheme="majorHAnsi" w:cstheme="majorHAnsi"/>
          <w:b/>
          <w:sz w:val="28"/>
          <w:szCs w:val="28"/>
        </w:rPr>
      </w:pPr>
      <w:r w:rsidRPr="00471E92">
        <w:rPr>
          <w:rFonts w:asciiTheme="majorHAnsi" w:hAnsiTheme="majorHAnsi" w:cstheme="majorHAnsi"/>
          <w:b/>
          <w:sz w:val="28"/>
          <w:szCs w:val="28"/>
        </w:rPr>
        <w:t xml:space="preserve">1. </w:t>
      </w:r>
      <w:r w:rsidR="000F1481" w:rsidRPr="00471E92">
        <w:rPr>
          <w:rFonts w:asciiTheme="majorHAnsi" w:hAnsiTheme="majorHAnsi" w:cstheme="majorHAnsi"/>
          <w:b/>
          <w:sz w:val="28"/>
          <w:szCs w:val="28"/>
        </w:rPr>
        <w:t xml:space="preserve">Dự án </w:t>
      </w:r>
      <w:r w:rsidR="00B40F79" w:rsidRPr="00471E92">
        <w:rPr>
          <w:rFonts w:asciiTheme="majorHAnsi" w:hAnsiTheme="majorHAnsi" w:cstheme="majorHAnsi"/>
          <w:b/>
          <w:sz w:val="28"/>
          <w:szCs w:val="28"/>
        </w:rPr>
        <w:t xml:space="preserve">Xử lý sạt lở bờ biển thôn Hải Phong, xã Kỳ Lợi, thị xã </w:t>
      </w:r>
      <w:r w:rsidR="000F1481" w:rsidRPr="00471E92">
        <w:rPr>
          <w:rFonts w:asciiTheme="majorHAnsi" w:hAnsiTheme="majorHAnsi" w:cstheme="majorHAnsi"/>
          <w:b/>
          <w:sz w:val="28"/>
          <w:szCs w:val="28"/>
        </w:rPr>
        <w:br/>
      </w:r>
      <w:r w:rsidR="00B40F79" w:rsidRPr="00471E92">
        <w:rPr>
          <w:rFonts w:asciiTheme="majorHAnsi" w:hAnsiTheme="majorHAnsi" w:cstheme="majorHAnsi"/>
          <w:b/>
          <w:sz w:val="28"/>
          <w:szCs w:val="28"/>
        </w:rPr>
        <w:t>Kỳ Anh</w:t>
      </w:r>
      <w:r w:rsidR="00472C34" w:rsidRPr="00471E92">
        <w:rPr>
          <w:rFonts w:asciiTheme="majorHAnsi" w:hAnsiTheme="majorHAnsi" w:cstheme="majorHAnsi"/>
          <w:b/>
          <w:sz w:val="28"/>
          <w:szCs w:val="28"/>
        </w:rPr>
        <w:t>.</w:t>
      </w:r>
    </w:p>
    <w:p w:rsidR="009D51E9" w:rsidRPr="00471E92" w:rsidRDefault="00BA09A4" w:rsidP="00471E92">
      <w:pPr>
        <w:spacing w:before="60" w:line="252" w:lineRule="auto"/>
        <w:ind w:firstLine="720"/>
        <w:jc w:val="both"/>
        <w:rPr>
          <w:rFonts w:asciiTheme="majorHAnsi" w:hAnsiTheme="majorHAnsi" w:cstheme="majorHAnsi"/>
          <w:sz w:val="28"/>
          <w:szCs w:val="28"/>
          <w:lang w:val="pt-BR"/>
        </w:rPr>
      </w:pPr>
      <w:r w:rsidRPr="00471E92">
        <w:rPr>
          <w:rFonts w:asciiTheme="majorHAnsi" w:hAnsiTheme="majorHAnsi" w:cstheme="majorHAnsi"/>
          <w:sz w:val="28"/>
          <w:szCs w:val="28"/>
          <w:lang w:val="pt-BR"/>
        </w:rPr>
        <w:t xml:space="preserve">- Sự cần cần thiết đầu tư: </w:t>
      </w:r>
    </w:p>
    <w:p w:rsidR="00662D36" w:rsidRPr="00471E92" w:rsidRDefault="00662D36" w:rsidP="00471E92">
      <w:pPr>
        <w:widowControl w:val="0"/>
        <w:spacing w:before="60" w:line="252" w:lineRule="auto"/>
        <w:ind w:firstLine="720"/>
        <w:jc w:val="both"/>
        <w:rPr>
          <w:rFonts w:asciiTheme="majorHAnsi" w:hAnsiTheme="majorHAnsi" w:cstheme="majorHAnsi"/>
          <w:sz w:val="28"/>
          <w:szCs w:val="28"/>
          <w:lang w:val="es-ES"/>
        </w:rPr>
      </w:pPr>
      <w:r w:rsidRPr="00471E92">
        <w:rPr>
          <w:rFonts w:asciiTheme="majorHAnsi" w:hAnsiTheme="majorHAnsi" w:cstheme="majorHAnsi"/>
          <w:sz w:val="28"/>
          <w:szCs w:val="28"/>
          <w:lang w:val="es-ES"/>
        </w:rPr>
        <w:t xml:space="preserve">Thôn Hải Phong, xã Kỳ Lợi có vị trí địa lý nằm giữa Nhà máy nhiệt điện </w:t>
      </w:r>
      <w:r w:rsidRPr="00471E92">
        <w:rPr>
          <w:rFonts w:asciiTheme="majorHAnsi" w:hAnsiTheme="majorHAnsi" w:cstheme="majorHAnsi"/>
          <w:sz w:val="28"/>
          <w:szCs w:val="28"/>
          <w:lang w:val="es-ES"/>
        </w:rPr>
        <w:lastRenderedPageBreak/>
        <w:t>1 Vũng Áng và khu vực cảng biển số 1,</w:t>
      </w:r>
      <w:r w:rsidR="000F1481" w:rsidRPr="00471E92">
        <w:rPr>
          <w:rFonts w:asciiTheme="majorHAnsi" w:hAnsiTheme="majorHAnsi" w:cstheme="majorHAnsi"/>
          <w:sz w:val="28"/>
          <w:szCs w:val="28"/>
          <w:lang w:val="es-ES"/>
        </w:rPr>
        <w:t xml:space="preserve"> </w:t>
      </w:r>
      <w:r w:rsidRPr="00471E92">
        <w:rPr>
          <w:rFonts w:asciiTheme="majorHAnsi" w:hAnsiTheme="majorHAnsi" w:cstheme="majorHAnsi"/>
          <w:sz w:val="28"/>
          <w:szCs w:val="28"/>
          <w:lang w:val="es-ES"/>
        </w:rPr>
        <w:t>2,</w:t>
      </w:r>
      <w:r w:rsidR="000F1481" w:rsidRPr="00471E92">
        <w:rPr>
          <w:rFonts w:asciiTheme="majorHAnsi" w:hAnsiTheme="majorHAnsi" w:cstheme="majorHAnsi"/>
          <w:sz w:val="28"/>
          <w:szCs w:val="28"/>
          <w:lang w:val="es-ES"/>
        </w:rPr>
        <w:t xml:space="preserve"> </w:t>
      </w:r>
      <w:r w:rsidRPr="00471E92">
        <w:rPr>
          <w:rFonts w:asciiTheme="majorHAnsi" w:hAnsiTheme="majorHAnsi" w:cstheme="majorHAnsi"/>
          <w:sz w:val="28"/>
          <w:szCs w:val="28"/>
          <w:lang w:val="es-ES"/>
        </w:rPr>
        <w:t>3,</w:t>
      </w:r>
      <w:r w:rsidR="000F1481" w:rsidRPr="00471E92">
        <w:rPr>
          <w:rFonts w:asciiTheme="majorHAnsi" w:hAnsiTheme="majorHAnsi" w:cstheme="majorHAnsi"/>
          <w:sz w:val="28"/>
          <w:szCs w:val="28"/>
          <w:lang w:val="es-ES"/>
        </w:rPr>
        <w:t xml:space="preserve"> </w:t>
      </w:r>
      <w:r w:rsidRPr="00471E92">
        <w:rPr>
          <w:rFonts w:asciiTheme="majorHAnsi" w:hAnsiTheme="majorHAnsi" w:cstheme="majorHAnsi"/>
          <w:sz w:val="28"/>
          <w:szCs w:val="28"/>
          <w:lang w:val="es-ES"/>
        </w:rPr>
        <w:t>4,</w:t>
      </w:r>
      <w:r w:rsidR="000F1481" w:rsidRPr="00471E92">
        <w:rPr>
          <w:rFonts w:asciiTheme="majorHAnsi" w:hAnsiTheme="majorHAnsi" w:cstheme="majorHAnsi"/>
          <w:sz w:val="28"/>
          <w:szCs w:val="28"/>
          <w:lang w:val="es-ES"/>
        </w:rPr>
        <w:t xml:space="preserve"> </w:t>
      </w:r>
      <w:r w:rsidRPr="00471E92">
        <w:rPr>
          <w:rFonts w:asciiTheme="majorHAnsi" w:hAnsiTheme="majorHAnsi" w:cstheme="majorHAnsi"/>
          <w:sz w:val="28"/>
          <w:szCs w:val="28"/>
          <w:lang w:val="es-ES"/>
        </w:rPr>
        <w:t>5,</w:t>
      </w:r>
      <w:r w:rsidR="000F1481" w:rsidRPr="00471E92">
        <w:rPr>
          <w:rFonts w:asciiTheme="majorHAnsi" w:hAnsiTheme="majorHAnsi" w:cstheme="majorHAnsi"/>
          <w:sz w:val="28"/>
          <w:szCs w:val="28"/>
          <w:lang w:val="es-ES"/>
        </w:rPr>
        <w:t xml:space="preserve"> </w:t>
      </w:r>
      <w:r w:rsidRPr="00471E92">
        <w:rPr>
          <w:rFonts w:asciiTheme="majorHAnsi" w:hAnsiTheme="majorHAnsi" w:cstheme="majorHAnsi"/>
          <w:sz w:val="28"/>
          <w:szCs w:val="28"/>
          <w:lang w:val="es-ES"/>
        </w:rPr>
        <w:t xml:space="preserve">6 và nằm sát bờ biển; hiện có 800 hộ dân với khoảng 2.500 nhân khẩu và khoảng 2.000 ngôi mộ; hàng năm khu vực này chịu ảnh hưởng trực tiếp của thiên tai, bảo lũ, đặc biệt vào mùa mưa lũ thì chịu ảnh hưởng rất nặng nề; trong giai đoạn từ năm 2007-2019, theo báo cáo của </w:t>
      </w:r>
      <w:r w:rsidR="000F1481" w:rsidRPr="00471E92">
        <w:rPr>
          <w:rFonts w:asciiTheme="majorHAnsi" w:hAnsiTheme="majorHAnsi" w:cstheme="majorHAnsi"/>
          <w:sz w:val="28"/>
          <w:szCs w:val="28"/>
          <w:lang w:val="es-ES"/>
        </w:rPr>
        <w:t xml:space="preserve">Ủy ban nhân dân </w:t>
      </w:r>
      <w:r w:rsidRPr="00471E92">
        <w:rPr>
          <w:rFonts w:asciiTheme="majorHAnsi" w:hAnsiTheme="majorHAnsi" w:cstheme="majorHAnsi"/>
          <w:sz w:val="28"/>
          <w:szCs w:val="28"/>
          <w:lang w:val="es-ES"/>
        </w:rPr>
        <w:t>thị xã Kỳ Anh thì tình hình xâm thực bờ biển khu vực này diễn biến phức tạp, biển đã xâm thực khoảng 200m, hiện đã vào sát gần khu dân cư hiện trạng (đặc biệt trong các đợt mưa lũ năm 2007 và năm 2017 thì mỗi năm bị xâm thực khoảng 50m).</w:t>
      </w:r>
    </w:p>
    <w:p w:rsidR="00662D36" w:rsidRPr="00471E92" w:rsidRDefault="00662D36" w:rsidP="00471E92">
      <w:pPr>
        <w:widowControl w:val="0"/>
        <w:spacing w:before="60" w:line="252" w:lineRule="auto"/>
        <w:ind w:firstLine="720"/>
        <w:jc w:val="both"/>
        <w:rPr>
          <w:rFonts w:asciiTheme="majorHAnsi" w:hAnsiTheme="majorHAnsi" w:cstheme="majorHAnsi"/>
          <w:sz w:val="28"/>
          <w:szCs w:val="28"/>
          <w:lang w:val="es-ES"/>
        </w:rPr>
      </w:pPr>
      <w:r w:rsidRPr="00471E92">
        <w:rPr>
          <w:rFonts w:asciiTheme="majorHAnsi" w:hAnsiTheme="majorHAnsi" w:cstheme="majorHAnsi"/>
          <w:sz w:val="28"/>
          <w:szCs w:val="28"/>
          <w:lang w:val="es-ES"/>
        </w:rPr>
        <w:t>Khu vực này được quy hoạch 11 cảng biển từ năm 2007 nhưng thực tế đến thời điểm hiện tại chỉ mới triển khai hoàn thành đưa vào sử dụng 02 cảng biển, 02 cảng đang đầu tư và 02 cảng được bàn giao mặt bằng từ năm 2017 nhưng đến nay (đã 02 năm) chưa đầu tư xây dựng. Việc đầu tư đồng bộ các cảng biển theo quy hoạch và khu vực dịch vụ hậu cảng, logistic tại khu vực sẽ đảm bảo ổn định, an toàn đối với toàn bộ tuyến bờ biển nơi đây; khi đó, việc di dời, giải phóng mặt bằng toàn bộ thôn Hải Phong phải được thực hiện.</w:t>
      </w:r>
    </w:p>
    <w:p w:rsidR="00662D36" w:rsidRPr="00471E92" w:rsidRDefault="00662D36" w:rsidP="00471E92">
      <w:pPr>
        <w:widowControl w:val="0"/>
        <w:spacing w:before="60" w:line="252" w:lineRule="auto"/>
        <w:ind w:firstLine="720"/>
        <w:jc w:val="both"/>
        <w:rPr>
          <w:rFonts w:asciiTheme="majorHAnsi" w:hAnsiTheme="majorHAnsi" w:cstheme="majorHAnsi"/>
          <w:sz w:val="28"/>
          <w:szCs w:val="28"/>
          <w:lang w:val="es-ES"/>
        </w:rPr>
      </w:pPr>
      <w:r w:rsidRPr="00471E92">
        <w:rPr>
          <w:rFonts w:asciiTheme="majorHAnsi" w:hAnsiTheme="majorHAnsi" w:cstheme="majorHAnsi"/>
          <w:sz w:val="28"/>
          <w:szCs w:val="28"/>
          <w:lang w:val="es-ES"/>
        </w:rPr>
        <w:t xml:space="preserve">Tuy nhiên, việc đầu tư đồng bộ theo quy hoạch khu vực thôn Hải Phong còn phụ thuộc vào quá trình xúc tiến, kêu gọi, triển khai các dự án đầu tư; trong điều kiện tình hình biến đổi khi hậu ngày càng diễn biến phúc tạp, khó lường, khả năng cân đối ngân sách để thực hiện giải phóng mặt bằng toàn bộ thôn </w:t>
      </w:r>
      <w:r w:rsidR="000F1481" w:rsidRPr="00471E92">
        <w:rPr>
          <w:rFonts w:asciiTheme="majorHAnsi" w:hAnsiTheme="majorHAnsi" w:cstheme="majorHAnsi"/>
          <w:sz w:val="28"/>
          <w:szCs w:val="28"/>
          <w:lang w:val="es-ES"/>
        </w:rPr>
        <w:br/>
      </w:r>
      <w:r w:rsidRPr="00471E92">
        <w:rPr>
          <w:rFonts w:asciiTheme="majorHAnsi" w:hAnsiTheme="majorHAnsi" w:cstheme="majorHAnsi"/>
          <w:sz w:val="28"/>
          <w:szCs w:val="28"/>
          <w:lang w:val="es-ES"/>
        </w:rPr>
        <w:t xml:space="preserve">Hải Phong còn khó khăn (theo tính toán của </w:t>
      </w:r>
      <w:r w:rsidR="000F1481" w:rsidRPr="00471E92">
        <w:rPr>
          <w:rFonts w:asciiTheme="majorHAnsi" w:hAnsiTheme="majorHAnsi" w:cstheme="majorHAnsi"/>
          <w:sz w:val="28"/>
          <w:szCs w:val="28"/>
          <w:lang w:val="es-ES"/>
        </w:rPr>
        <w:t xml:space="preserve">Ủy ban nhân dân </w:t>
      </w:r>
      <w:r w:rsidRPr="00471E92">
        <w:rPr>
          <w:rFonts w:asciiTheme="majorHAnsi" w:hAnsiTheme="majorHAnsi" w:cstheme="majorHAnsi"/>
          <w:sz w:val="28"/>
          <w:szCs w:val="28"/>
          <w:lang w:val="es-ES"/>
        </w:rPr>
        <w:t>thị xã Kỳ Anh thì cần khoảng 1.200 tỷ đồng), việc chưa đầu tư dự án như đề xuất với yếu tố không phù hợp quy hoạch sẽ có nguy cơ ảnh hưởng đến an toàn, tính mạng, tài sản của các hộ dân trong khu vực.</w:t>
      </w:r>
    </w:p>
    <w:p w:rsidR="00662D36" w:rsidRPr="00471E92" w:rsidRDefault="00662D36" w:rsidP="00471E92">
      <w:pPr>
        <w:spacing w:before="60" w:line="252" w:lineRule="auto"/>
        <w:ind w:firstLine="720"/>
        <w:jc w:val="both"/>
        <w:rPr>
          <w:rFonts w:asciiTheme="majorHAnsi" w:hAnsiTheme="majorHAnsi" w:cstheme="majorHAnsi"/>
          <w:sz w:val="28"/>
          <w:szCs w:val="28"/>
          <w:lang w:val="pt-BR"/>
        </w:rPr>
      </w:pPr>
      <w:r w:rsidRPr="00471E92">
        <w:rPr>
          <w:rFonts w:asciiTheme="majorHAnsi" w:hAnsiTheme="majorHAnsi" w:cstheme="majorHAnsi"/>
          <w:sz w:val="28"/>
          <w:szCs w:val="28"/>
          <w:lang w:val="es-ES"/>
        </w:rPr>
        <w:t>Mặc dù xét thấy việc đầu tư xây dựng tuyến kè biển có nguy cơ sẽ lãng phí nguồn vốn đầu tư (khi các cảng biển được triển khai đầu tư sớm) nhưng trong điều kiện không xác định được thời gian đầu tư xây dựng các cảng biển còn lại theo quy hoạch, để đảm bảo an toàn cho người dân thôn Hải Phong, trên cơ sở nguồn vốn thực hiện đầu tư dự án đã được Ủy ban Thường vụ Quốc hội thông qua thì việc đầu tư xây dựng tuyến kè biển qua thôn Hải Phong, xã Kỳ Lợi là cần thiết (các đơn vị thẩm định đều đánh giá cần có giải pháp chống sạt lở, đảm bảo an toàn cho người dân thôn Hải Phong).</w:t>
      </w:r>
    </w:p>
    <w:p w:rsidR="00A2416B" w:rsidRPr="00471E92" w:rsidRDefault="00A2416B" w:rsidP="00471E92">
      <w:pPr>
        <w:spacing w:before="60" w:line="252" w:lineRule="auto"/>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 xml:space="preserve">- Chủ đầu tư: </w:t>
      </w:r>
      <w:r w:rsidR="000C1120" w:rsidRPr="00471E92">
        <w:rPr>
          <w:rFonts w:asciiTheme="majorHAnsi" w:hAnsiTheme="majorHAnsi" w:cstheme="majorHAnsi"/>
          <w:sz w:val="28"/>
          <w:szCs w:val="28"/>
          <w:lang w:val="nl-NL"/>
        </w:rPr>
        <w:t>Ủy ban nhân dân thị xã Kỳ Anh</w:t>
      </w:r>
      <w:r w:rsidRPr="00471E92">
        <w:rPr>
          <w:rFonts w:asciiTheme="majorHAnsi" w:hAnsiTheme="majorHAnsi" w:cstheme="majorHAnsi"/>
          <w:sz w:val="28"/>
          <w:szCs w:val="28"/>
          <w:lang w:val="nl-NL"/>
        </w:rPr>
        <w:t>.</w:t>
      </w:r>
    </w:p>
    <w:p w:rsidR="00D070D0" w:rsidRPr="00471E92" w:rsidRDefault="00D070D0" w:rsidP="00471E92">
      <w:pPr>
        <w:spacing w:before="60" w:line="252" w:lineRule="auto"/>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 xml:space="preserve">- Mục tiêu đầu tư: </w:t>
      </w:r>
      <w:r w:rsidR="0013604C" w:rsidRPr="00471E92">
        <w:rPr>
          <w:rFonts w:asciiTheme="majorHAnsi" w:hAnsiTheme="majorHAnsi" w:cstheme="majorHAnsi"/>
          <w:sz w:val="28"/>
          <w:szCs w:val="28"/>
          <w:lang w:val="nl-NL"/>
        </w:rPr>
        <w:t xml:space="preserve">Nhằm ứng phó thiên tai, </w:t>
      </w:r>
      <w:r w:rsidR="000F1481" w:rsidRPr="00471E92">
        <w:rPr>
          <w:rFonts w:asciiTheme="majorHAnsi" w:hAnsiTheme="majorHAnsi" w:cstheme="majorHAnsi"/>
          <w:sz w:val="28"/>
          <w:szCs w:val="28"/>
          <w:lang w:val="nl-NL"/>
        </w:rPr>
        <w:t xml:space="preserve">bão, </w:t>
      </w:r>
      <w:r w:rsidR="0013604C" w:rsidRPr="00471E92">
        <w:rPr>
          <w:rFonts w:asciiTheme="majorHAnsi" w:hAnsiTheme="majorHAnsi" w:cstheme="majorHAnsi"/>
          <w:sz w:val="28"/>
          <w:szCs w:val="28"/>
          <w:lang w:val="nl-NL"/>
        </w:rPr>
        <w:t>lũ và chống biến đổi khí hậu hàng năm; khắc phục khẩn cấp tình trạng sạt lở bờ biển hiện trạng, đảm bảo an toàn về tính mạng và tài sản của người dân thôn Hải Phong, xã Kỳ Lợi.</w:t>
      </w:r>
    </w:p>
    <w:p w:rsidR="00082527" w:rsidRPr="00471E92" w:rsidRDefault="00082527" w:rsidP="00471E92">
      <w:pPr>
        <w:spacing w:before="60" w:line="252" w:lineRule="auto"/>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w:t>
      </w:r>
      <w:r w:rsidR="0013797A" w:rsidRPr="00471E92">
        <w:rPr>
          <w:rFonts w:asciiTheme="majorHAnsi" w:hAnsiTheme="majorHAnsi" w:cstheme="majorHAnsi"/>
          <w:sz w:val="28"/>
          <w:szCs w:val="28"/>
          <w:lang w:val="nl-NL"/>
        </w:rPr>
        <w:t xml:space="preserve"> Địa điểm thực hiện</w:t>
      </w:r>
      <w:r w:rsidRPr="00471E92">
        <w:rPr>
          <w:rFonts w:asciiTheme="majorHAnsi" w:hAnsiTheme="majorHAnsi" w:cstheme="majorHAnsi"/>
          <w:sz w:val="28"/>
          <w:szCs w:val="28"/>
          <w:lang w:val="nl-NL"/>
        </w:rPr>
        <w:t xml:space="preserve">: </w:t>
      </w:r>
      <w:r w:rsidR="000F1481" w:rsidRPr="00471E92">
        <w:rPr>
          <w:rFonts w:asciiTheme="majorHAnsi" w:hAnsiTheme="majorHAnsi" w:cstheme="majorHAnsi"/>
          <w:sz w:val="28"/>
          <w:szCs w:val="28"/>
          <w:lang w:val="nl-NL"/>
        </w:rPr>
        <w:t xml:space="preserve">Thôn </w:t>
      </w:r>
      <w:r w:rsidR="007660B6" w:rsidRPr="00471E92">
        <w:rPr>
          <w:rFonts w:asciiTheme="majorHAnsi" w:hAnsiTheme="majorHAnsi" w:cstheme="majorHAnsi"/>
          <w:sz w:val="28"/>
          <w:szCs w:val="28"/>
          <w:lang w:val="nl-NL"/>
        </w:rPr>
        <w:t>Hải Phong, xã Kỳ Lợi, thị xã Kỳ Anh</w:t>
      </w:r>
      <w:r w:rsidRPr="00471E92">
        <w:rPr>
          <w:rFonts w:asciiTheme="majorHAnsi" w:hAnsiTheme="majorHAnsi" w:cstheme="majorHAnsi"/>
          <w:sz w:val="28"/>
          <w:szCs w:val="28"/>
          <w:lang w:val="pt-BR"/>
        </w:rPr>
        <w:t>.</w:t>
      </w:r>
    </w:p>
    <w:p w:rsidR="00D070D0" w:rsidRPr="00471E92" w:rsidRDefault="00D070D0" w:rsidP="00471E92">
      <w:pPr>
        <w:spacing w:before="60" w:line="252" w:lineRule="auto"/>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 Phân loại dự án: Dự án nhóm B.</w:t>
      </w:r>
    </w:p>
    <w:p w:rsidR="0013797A" w:rsidRPr="00471E92" w:rsidRDefault="00082527" w:rsidP="00471E92">
      <w:pPr>
        <w:spacing w:before="60" w:line="252" w:lineRule="auto"/>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w:t>
      </w:r>
      <w:r w:rsidR="0013797A" w:rsidRPr="00471E92">
        <w:rPr>
          <w:rFonts w:asciiTheme="majorHAnsi" w:hAnsiTheme="majorHAnsi" w:cstheme="majorHAnsi"/>
          <w:sz w:val="28"/>
          <w:szCs w:val="28"/>
          <w:lang w:val="nl-NL"/>
        </w:rPr>
        <w:t xml:space="preserve"> Quy mô, nội dung đầu tư (dự kiến): </w:t>
      </w:r>
      <w:r w:rsidR="000C642B" w:rsidRPr="00471E92">
        <w:rPr>
          <w:rFonts w:asciiTheme="majorHAnsi" w:hAnsiTheme="majorHAnsi" w:cstheme="majorHAnsi"/>
          <w:sz w:val="28"/>
          <w:szCs w:val="28"/>
          <w:lang w:val="es-ES"/>
        </w:rPr>
        <w:t>Đầu tư xây dựng mới tuyến kè biển, thôn Hải phong, xã Kỳ Lợi với tổng chiều dài khoảng 1.200m</w:t>
      </w:r>
      <w:r w:rsidR="000F1481" w:rsidRPr="00471E92">
        <w:rPr>
          <w:rFonts w:asciiTheme="majorHAnsi" w:hAnsiTheme="majorHAnsi" w:cstheme="majorHAnsi"/>
          <w:sz w:val="28"/>
          <w:szCs w:val="28"/>
          <w:lang w:val="es-ES"/>
        </w:rPr>
        <w:t>,</w:t>
      </w:r>
      <w:r w:rsidR="000C642B" w:rsidRPr="00471E92">
        <w:rPr>
          <w:rFonts w:asciiTheme="majorHAnsi" w:hAnsiTheme="majorHAnsi" w:cstheme="majorHAnsi"/>
          <w:sz w:val="28"/>
          <w:szCs w:val="28"/>
          <w:lang w:val="es-ES"/>
        </w:rPr>
        <w:t xml:space="preserve"> điểm đầu kết nối với tuyến kè biển tại cảng số 6 và điểm cuối cách khu dân cư thôn Hải Phong khoảng 200m (khóa mái vào khu vực cồn cát); đỉnh kè cốt </w:t>
      </w:r>
      <w:r w:rsidR="000F1481" w:rsidRPr="00471E92">
        <w:rPr>
          <w:rFonts w:asciiTheme="majorHAnsi" w:hAnsiTheme="majorHAnsi" w:cstheme="majorHAnsi"/>
          <w:sz w:val="28"/>
          <w:szCs w:val="28"/>
          <w:lang w:val="es-ES"/>
        </w:rPr>
        <w:t>(</w:t>
      </w:r>
      <w:r w:rsidR="000C642B" w:rsidRPr="00471E92">
        <w:rPr>
          <w:rFonts w:asciiTheme="majorHAnsi" w:hAnsiTheme="majorHAnsi" w:cstheme="majorHAnsi"/>
          <w:sz w:val="28"/>
          <w:szCs w:val="28"/>
          <w:lang w:val="es-ES"/>
        </w:rPr>
        <w:t>+5,5</w:t>
      </w:r>
      <w:r w:rsidR="000F1481" w:rsidRPr="00471E92">
        <w:rPr>
          <w:rFonts w:asciiTheme="majorHAnsi" w:hAnsiTheme="majorHAnsi" w:cstheme="majorHAnsi"/>
          <w:sz w:val="28"/>
          <w:szCs w:val="28"/>
          <w:lang w:val="es-ES"/>
        </w:rPr>
        <w:t>0)m</w:t>
      </w:r>
      <w:r w:rsidR="000C642B" w:rsidRPr="00471E92">
        <w:rPr>
          <w:rFonts w:asciiTheme="majorHAnsi" w:hAnsiTheme="majorHAnsi" w:cstheme="majorHAnsi"/>
          <w:sz w:val="28"/>
          <w:szCs w:val="28"/>
          <w:lang w:val="es-ES"/>
        </w:rPr>
        <w:t xml:space="preserve">, mặt đỉnh </w:t>
      </w:r>
      <w:r w:rsidR="000C642B" w:rsidRPr="00471E92">
        <w:rPr>
          <w:rFonts w:asciiTheme="majorHAnsi" w:hAnsiTheme="majorHAnsi" w:cstheme="majorHAnsi"/>
          <w:sz w:val="28"/>
          <w:szCs w:val="28"/>
          <w:lang w:val="es-ES"/>
        </w:rPr>
        <w:lastRenderedPageBreak/>
        <w:t xml:space="preserve">có chiều rộng khoảng 5m kết hợp đường giao thông dân sinh và cứu hộ cứu nạn khi cần thiết; mái kè phía biển có hệ số m=3,5 được gia cố bằng cấu kiện bê tông đúc sẵn, liên kết mảng mềm có mô phá sóng, trong khung bê tông cốt theo; chân kè cốt </w:t>
      </w:r>
      <w:r w:rsidR="000F1481" w:rsidRPr="00471E92">
        <w:rPr>
          <w:rFonts w:asciiTheme="majorHAnsi" w:hAnsiTheme="majorHAnsi" w:cstheme="majorHAnsi"/>
          <w:sz w:val="28"/>
          <w:szCs w:val="28"/>
          <w:lang w:val="es-ES"/>
        </w:rPr>
        <w:t>(</w:t>
      </w:r>
      <w:r w:rsidR="000C642B" w:rsidRPr="00471E92">
        <w:rPr>
          <w:rFonts w:asciiTheme="majorHAnsi" w:hAnsiTheme="majorHAnsi" w:cstheme="majorHAnsi"/>
          <w:sz w:val="28"/>
          <w:szCs w:val="28"/>
          <w:lang w:val="es-ES"/>
        </w:rPr>
        <w:t>+0,5</w:t>
      </w:r>
      <w:r w:rsidR="000F1481" w:rsidRPr="00471E92">
        <w:rPr>
          <w:rFonts w:asciiTheme="majorHAnsi" w:hAnsiTheme="majorHAnsi" w:cstheme="majorHAnsi"/>
          <w:sz w:val="28"/>
          <w:szCs w:val="28"/>
          <w:lang w:val="es-ES"/>
        </w:rPr>
        <w:t>0)m</w:t>
      </w:r>
      <w:r w:rsidR="000C642B" w:rsidRPr="00471E92">
        <w:rPr>
          <w:rFonts w:asciiTheme="majorHAnsi" w:hAnsiTheme="majorHAnsi" w:cstheme="majorHAnsi"/>
          <w:sz w:val="28"/>
          <w:szCs w:val="28"/>
          <w:lang w:val="es-ES"/>
        </w:rPr>
        <w:t>, bằng cừ bê tông cốt thép dự ứng lực cắm sâu vào cát khoảng 10m</w:t>
      </w:r>
      <w:r w:rsidR="0013797A" w:rsidRPr="00471E92">
        <w:rPr>
          <w:rFonts w:asciiTheme="majorHAnsi" w:hAnsiTheme="majorHAnsi" w:cstheme="majorHAnsi"/>
          <w:sz w:val="28"/>
          <w:szCs w:val="28"/>
          <w:lang w:val="pt-BR"/>
        </w:rPr>
        <w:t>.</w:t>
      </w:r>
    </w:p>
    <w:p w:rsidR="0013797A" w:rsidRPr="00471E92" w:rsidRDefault="00082527" w:rsidP="00471E92">
      <w:pPr>
        <w:spacing w:before="60" w:line="252" w:lineRule="auto"/>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w:t>
      </w:r>
      <w:r w:rsidR="0013797A" w:rsidRPr="00471E92">
        <w:rPr>
          <w:rFonts w:asciiTheme="majorHAnsi" w:hAnsiTheme="majorHAnsi" w:cstheme="majorHAnsi"/>
          <w:sz w:val="28"/>
          <w:szCs w:val="28"/>
          <w:lang w:val="nl-NL"/>
        </w:rPr>
        <w:t xml:space="preserve"> Tổng mức đầu tư (dự kiến): </w:t>
      </w:r>
      <w:r w:rsidR="001D2932" w:rsidRPr="00471E92">
        <w:rPr>
          <w:rFonts w:asciiTheme="majorHAnsi" w:hAnsiTheme="majorHAnsi" w:cstheme="majorHAnsi"/>
          <w:sz w:val="28"/>
          <w:szCs w:val="28"/>
          <w:lang w:val="es-ES"/>
        </w:rPr>
        <w:t>110.000</w:t>
      </w:r>
      <w:r w:rsidR="0013797A" w:rsidRPr="00471E92">
        <w:rPr>
          <w:rFonts w:asciiTheme="majorHAnsi" w:hAnsiTheme="majorHAnsi" w:cstheme="majorHAnsi"/>
          <w:sz w:val="28"/>
          <w:szCs w:val="28"/>
          <w:lang w:val="es-ES"/>
        </w:rPr>
        <w:t xml:space="preserve"> triệu đồng.</w:t>
      </w:r>
    </w:p>
    <w:p w:rsidR="0013797A" w:rsidRPr="00471E92" w:rsidRDefault="00082527" w:rsidP="00471E92">
      <w:pPr>
        <w:spacing w:before="60" w:line="252" w:lineRule="auto"/>
        <w:ind w:firstLine="720"/>
        <w:jc w:val="both"/>
        <w:rPr>
          <w:rFonts w:asciiTheme="majorHAnsi" w:hAnsiTheme="majorHAnsi" w:cstheme="majorHAnsi"/>
          <w:sz w:val="28"/>
          <w:szCs w:val="28"/>
          <w:lang w:val="pt-BR"/>
        </w:rPr>
      </w:pPr>
      <w:r w:rsidRPr="00471E92">
        <w:rPr>
          <w:rFonts w:asciiTheme="majorHAnsi" w:hAnsiTheme="majorHAnsi" w:cstheme="majorHAnsi"/>
          <w:sz w:val="28"/>
          <w:szCs w:val="28"/>
          <w:lang w:val="nl-NL"/>
        </w:rPr>
        <w:t>-</w:t>
      </w:r>
      <w:r w:rsidR="0013797A" w:rsidRPr="00471E92">
        <w:rPr>
          <w:rFonts w:asciiTheme="majorHAnsi" w:hAnsiTheme="majorHAnsi" w:cstheme="majorHAnsi"/>
          <w:sz w:val="28"/>
          <w:szCs w:val="28"/>
          <w:lang w:val="nl-NL"/>
        </w:rPr>
        <w:t xml:space="preserve"> Nguồn vốn: </w:t>
      </w:r>
    </w:p>
    <w:p w:rsidR="00197ED2" w:rsidRPr="00471E92" w:rsidRDefault="007F7AAE" w:rsidP="00471E92">
      <w:pPr>
        <w:widowControl w:val="0"/>
        <w:spacing w:before="60" w:line="252" w:lineRule="auto"/>
        <w:ind w:firstLine="720"/>
        <w:jc w:val="both"/>
        <w:outlineLvl w:val="4"/>
        <w:rPr>
          <w:rFonts w:asciiTheme="majorHAnsi" w:hAnsiTheme="majorHAnsi" w:cstheme="majorHAnsi"/>
          <w:sz w:val="28"/>
          <w:szCs w:val="28"/>
          <w:lang w:val="pt-BR"/>
        </w:rPr>
      </w:pPr>
      <w:r w:rsidRPr="00471E92">
        <w:rPr>
          <w:rFonts w:asciiTheme="majorHAnsi" w:hAnsiTheme="majorHAnsi" w:cstheme="majorHAnsi"/>
          <w:sz w:val="28"/>
          <w:szCs w:val="28"/>
          <w:lang w:val="pt-BR"/>
        </w:rPr>
        <w:t>+</w:t>
      </w:r>
      <w:r w:rsidR="00197ED2" w:rsidRPr="00471E92">
        <w:rPr>
          <w:rFonts w:asciiTheme="majorHAnsi" w:hAnsiTheme="majorHAnsi" w:cstheme="majorHAnsi"/>
          <w:sz w:val="28"/>
          <w:szCs w:val="28"/>
          <w:lang w:val="pt-BR"/>
        </w:rPr>
        <w:t xml:space="preserve"> Ngân sách Trung ương hỗ trợ 100.000 triệu đồng </w:t>
      </w:r>
      <w:r w:rsidR="000F1481" w:rsidRPr="00471E92">
        <w:rPr>
          <w:rFonts w:asciiTheme="majorHAnsi" w:hAnsiTheme="majorHAnsi" w:cstheme="majorHAnsi"/>
          <w:sz w:val="28"/>
          <w:szCs w:val="28"/>
          <w:lang w:val="pt-BR"/>
        </w:rPr>
        <w:t>trong</w:t>
      </w:r>
      <w:r w:rsidR="00197ED2" w:rsidRPr="00471E92">
        <w:rPr>
          <w:rFonts w:asciiTheme="majorHAnsi" w:hAnsiTheme="majorHAnsi" w:cstheme="majorHAnsi"/>
          <w:sz w:val="28"/>
          <w:szCs w:val="28"/>
          <w:lang w:val="pt-BR"/>
        </w:rPr>
        <w:t xml:space="preserve"> 10.000 tỷ đồng từ việc điều chỉnh giảm nguồn vốn dự kiến bố trí cho các dự án quan trọng quốc gia của Kế hoạch đầu tư công trung hạn giai đoạn 2016-2020 theo Nghị quyết số 797/NQ-UBTVQH14 ngày 24/10/2019 của Ủy ban Thường vụ Quốc hội và </w:t>
      </w:r>
      <w:r w:rsidR="000F1481" w:rsidRPr="00471E92">
        <w:rPr>
          <w:rFonts w:asciiTheme="majorHAnsi" w:hAnsiTheme="majorHAnsi" w:cstheme="majorHAnsi"/>
          <w:sz w:val="28"/>
          <w:szCs w:val="28"/>
          <w:lang w:val="pt-BR"/>
        </w:rPr>
        <w:br/>
      </w:r>
      <w:r w:rsidR="00197ED2" w:rsidRPr="00471E92">
        <w:rPr>
          <w:rFonts w:asciiTheme="majorHAnsi" w:hAnsiTheme="majorHAnsi" w:cstheme="majorHAnsi"/>
          <w:sz w:val="28"/>
          <w:szCs w:val="28"/>
          <w:lang w:val="pt-BR"/>
        </w:rPr>
        <w:t>Văn bản số 8472/BKHĐT-TH ngày 13/11/2019 của Bộ Kế hoạch và Đầu tư</w:t>
      </w:r>
      <w:r w:rsidR="000F1481" w:rsidRPr="00471E92">
        <w:rPr>
          <w:rFonts w:asciiTheme="majorHAnsi" w:hAnsiTheme="majorHAnsi" w:cstheme="majorHAnsi"/>
          <w:sz w:val="28"/>
          <w:szCs w:val="28"/>
          <w:lang w:val="pt-BR"/>
        </w:rPr>
        <w:t>.</w:t>
      </w:r>
    </w:p>
    <w:p w:rsidR="00197ED2" w:rsidRPr="00471E92" w:rsidRDefault="007F7AAE" w:rsidP="00471E92">
      <w:pPr>
        <w:spacing w:before="60" w:line="252" w:lineRule="auto"/>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pt-BR"/>
        </w:rPr>
        <w:t>+</w:t>
      </w:r>
      <w:r w:rsidR="00197ED2" w:rsidRPr="00471E92">
        <w:rPr>
          <w:rFonts w:asciiTheme="majorHAnsi" w:hAnsiTheme="majorHAnsi" w:cstheme="majorHAnsi"/>
          <w:sz w:val="28"/>
          <w:szCs w:val="28"/>
          <w:lang w:val="pt-BR"/>
        </w:rPr>
        <w:t xml:space="preserve"> Ngân sách địa phương và huy động các nguồn vốn hợp pháp khác: 11.000 triệu đồng giai đoạn 2019-2020;</w:t>
      </w:r>
    </w:p>
    <w:p w:rsidR="0013797A" w:rsidRPr="00471E92" w:rsidRDefault="00082527" w:rsidP="00471E92">
      <w:pPr>
        <w:spacing w:before="60" w:line="252" w:lineRule="auto"/>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w:t>
      </w:r>
      <w:r w:rsidR="0013797A" w:rsidRPr="00471E92">
        <w:rPr>
          <w:rFonts w:asciiTheme="majorHAnsi" w:hAnsiTheme="majorHAnsi" w:cstheme="majorHAnsi"/>
          <w:sz w:val="28"/>
          <w:szCs w:val="28"/>
          <w:lang w:val="nl-NL"/>
        </w:rPr>
        <w:t xml:space="preserve"> Thời gian thực hiện dự án: Năm </w:t>
      </w:r>
      <w:r w:rsidR="00815361" w:rsidRPr="00471E92">
        <w:rPr>
          <w:rFonts w:asciiTheme="majorHAnsi" w:hAnsiTheme="majorHAnsi" w:cstheme="majorHAnsi"/>
          <w:sz w:val="28"/>
          <w:szCs w:val="28"/>
          <w:lang w:val="nl-NL"/>
        </w:rPr>
        <w:t>2019-2020</w:t>
      </w:r>
      <w:r w:rsidR="0013797A" w:rsidRPr="00471E92">
        <w:rPr>
          <w:rFonts w:asciiTheme="majorHAnsi" w:hAnsiTheme="majorHAnsi" w:cstheme="majorHAnsi"/>
          <w:sz w:val="28"/>
          <w:szCs w:val="28"/>
          <w:lang w:val="nl-NL"/>
        </w:rPr>
        <w:t>.</w:t>
      </w:r>
    </w:p>
    <w:p w:rsidR="0013797A" w:rsidRPr="00471E92" w:rsidRDefault="00082527" w:rsidP="00471E92">
      <w:pPr>
        <w:spacing w:before="60" w:line="252" w:lineRule="auto"/>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w:t>
      </w:r>
      <w:r w:rsidR="0013797A" w:rsidRPr="00471E92">
        <w:rPr>
          <w:rFonts w:asciiTheme="majorHAnsi" w:hAnsiTheme="majorHAnsi" w:cstheme="majorHAnsi"/>
          <w:sz w:val="28"/>
          <w:szCs w:val="28"/>
          <w:lang w:val="nl-NL"/>
        </w:rPr>
        <w:t xml:space="preserve"> Hình thức đầu tư của dự án: </w:t>
      </w:r>
      <w:r w:rsidR="0013797A" w:rsidRPr="00471E92">
        <w:rPr>
          <w:rFonts w:asciiTheme="majorHAnsi" w:hAnsiTheme="majorHAnsi" w:cstheme="majorHAnsi"/>
          <w:sz w:val="28"/>
          <w:szCs w:val="28"/>
          <w:lang w:val="pt-BR"/>
        </w:rPr>
        <w:t>Xây dựng mới</w:t>
      </w:r>
      <w:r w:rsidR="0013797A" w:rsidRPr="00471E92">
        <w:rPr>
          <w:rFonts w:asciiTheme="majorHAnsi" w:hAnsiTheme="majorHAnsi" w:cstheme="majorHAnsi"/>
          <w:sz w:val="28"/>
          <w:szCs w:val="28"/>
          <w:lang w:val="nl-NL"/>
        </w:rPr>
        <w:t>.</w:t>
      </w:r>
    </w:p>
    <w:p w:rsidR="00472C34" w:rsidRPr="00471E92" w:rsidRDefault="00082527" w:rsidP="00471E92">
      <w:pPr>
        <w:spacing w:before="60" w:line="252" w:lineRule="auto"/>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w:t>
      </w:r>
      <w:r w:rsidR="0013797A" w:rsidRPr="00471E92">
        <w:rPr>
          <w:rFonts w:asciiTheme="majorHAnsi" w:hAnsiTheme="majorHAnsi" w:cstheme="majorHAnsi"/>
          <w:sz w:val="28"/>
          <w:szCs w:val="28"/>
          <w:lang w:val="nl-NL"/>
        </w:rPr>
        <w:t xml:space="preserve"> Hình thức quản lý dự án: Theo quy định hiện hành.</w:t>
      </w:r>
    </w:p>
    <w:p w:rsidR="00DB101D" w:rsidRPr="00471E92" w:rsidRDefault="00DB101D" w:rsidP="00471E92">
      <w:pPr>
        <w:spacing w:before="60" w:line="252" w:lineRule="auto"/>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 Về hiệu quả dự án:</w:t>
      </w:r>
      <w:r w:rsidR="0064435B" w:rsidRPr="00471E92">
        <w:rPr>
          <w:rFonts w:asciiTheme="majorHAnsi" w:hAnsiTheme="majorHAnsi" w:cstheme="majorHAnsi"/>
          <w:sz w:val="28"/>
          <w:szCs w:val="28"/>
          <w:lang w:val="nl-NL"/>
        </w:rPr>
        <w:t xml:space="preserve"> </w:t>
      </w:r>
      <w:r w:rsidR="00F40191" w:rsidRPr="00471E92">
        <w:rPr>
          <w:rFonts w:asciiTheme="majorHAnsi" w:hAnsiTheme="majorHAnsi" w:cstheme="majorHAnsi"/>
          <w:sz w:val="28"/>
          <w:szCs w:val="28"/>
          <w:lang w:val="nl-NL"/>
        </w:rPr>
        <w:t xml:space="preserve">Khắc phục khẩn cấp sạt lở bờ biển hiện trạng, ứng pháo biến độ khí hậu, thiên tai, bảo lũ hàng năm; bảo vệ an toàn về tính mạng và tài sản của khoảng 800 hộ dân với khoảng 2.500 nhân dân của thôn Hải Phong, xã Kỳ Lợi; tạo điều kiện ổn định đời sống </w:t>
      </w:r>
      <w:r w:rsidR="00A23CFC" w:rsidRPr="00471E92">
        <w:rPr>
          <w:rFonts w:asciiTheme="majorHAnsi" w:hAnsiTheme="majorHAnsi" w:cstheme="majorHAnsi"/>
          <w:sz w:val="28"/>
          <w:szCs w:val="28"/>
          <w:lang w:val="nl-NL"/>
        </w:rPr>
        <w:t xml:space="preserve">để phát triển sản xuất, kinh doanh </w:t>
      </w:r>
      <w:r w:rsidR="00F40191" w:rsidRPr="00471E92">
        <w:rPr>
          <w:rFonts w:asciiTheme="majorHAnsi" w:hAnsiTheme="majorHAnsi" w:cstheme="majorHAnsi"/>
          <w:sz w:val="28"/>
          <w:szCs w:val="28"/>
          <w:lang w:val="nl-NL"/>
        </w:rPr>
        <w:t>cho người dân trên địa bàn</w:t>
      </w:r>
      <w:r w:rsidRPr="00471E92">
        <w:rPr>
          <w:rFonts w:asciiTheme="majorHAnsi" w:hAnsiTheme="majorHAnsi" w:cstheme="majorHAnsi"/>
          <w:sz w:val="28"/>
          <w:szCs w:val="28"/>
          <w:lang w:val="nl-NL"/>
        </w:rPr>
        <w:t>.</w:t>
      </w:r>
    </w:p>
    <w:p w:rsidR="00082527" w:rsidRPr="00471E92" w:rsidRDefault="00042C94" w:rsidP="00471E92">
      <w:pPr>
        <w:spacing w:before="60" w:line="252" w:lineRule="auto"/>
        <w:ind w:firstLine="720"/>
        <w:jc w:val="both"/>
        <w:rPr>
          <w:rFonts w:asciiTheme="majorHAnsi" w:hAnsiTheme="majorHAnsi" w:cstheme="majorHAnsi"/>
          <w:b/>
          <w:sz w:val="28"/>
          <w:szCs w:val="28"/>
          <w:lang w:val="nl-NL"/>
        </w:rPr>
      </w:pPr>
      <w:r w:rsidRPr="00471E92">
        <w:rPr>
          <w:rFonts w:asciiTheme="majorHAnsi" w:hAnsiTheme="majorHAnsi" w:cstheme="majorHAnsi"/>
          <w:b/>
          <w:sz w:val="28"/>
          <w:szCs w:val="28"/>
          <w:lang w:val="nl-NL"/>
        </w:rPr>
        <w:t>2. Dự án</w:t>
      </w:r>
      <w:r w:rsidR="00082527" w:rsidRPr="00471E92">
        <w:rPr>
          <w:rFonts w:asciiTheme="majorHAnsi" w:hAnsiTheme="majorHAnsi" w:cstheme="majorHAnsi"/>
          <w:b/>
          <w:sz w:val="28"/>
          <w:szCs w:val="28"/>
          <w:lang w:val="nl-NL"/>
        </w:rPr>
        <w:t xml:space="preserve"> </w:t>
      </w:r>
      <w:r w:rsidR="00692CBF" w:rsidRPr="00471E92">
        <w:rPr>
          <w:rFonts w:asciiTheme="majorHAnsi" w:hAnsiTheme="majorHAnsi" w:cstheme="majorHAnsi"/>
          <w:b/>
          <w:sz w:val="28"/>
          <w:szCs w:val="28"/>
          <w:lang w:val="nl-NL"/>
        </w:rPr>
        <w:t>Xử lý cấp bách đê Tả Nghèn, huyện Lộc Hà</w:t>
      </w:r>
      <w:r w:rsidR="00082527" w:rsidRPr="00471E92">
        <w:rPr>
          <w:rFonts w:asciiTheme="majorHAnsi" w:hAnsiTheme="majorHAnsi" w:cstheme="majorHAnsi"/>
          <w:b/>
          <w:sz w:val="28"/>
          <w:szCs w:val="28"/>
          <w:lang w:val="nl-NL"/>
        </w:rPr>
        <w:t>.</w:t>
      </w:r>
    </w:p>
    <w:p w:rsidR="00A20EF3" w:rsidRPr="00471E92" w:rsidDel="00A20EF3" w:rsidRDefault="007A0FD3"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 xml:space="preserve">- Sự cần thiết đầu tư: </w:t>
      </w:r>
    </w:p>
    <w:p w:rsidR="00A20EF3" w:rsidRPr="00471E92" w:rsidRDefault="00A20EF3" w:rsidP="00471E92">
      <w:pPr>
        <w:widowControl w:val="0"/>
        <w:spacing w:before="60" w:line="252" w:lineRule="auto"/>
        <w:ind w:firstLine="720"/>
        <w:jc w:val="both"/>
        <w:rPr>
          <w:rFonts w:asciiTheme="majorHAnsi" w:hAnsiTheme="majorHAnsi" w:cstheme="majorHAnsi"/>
          <w:sz w:val="28"/>
          <w:szCs w:val="28"/>
          <w:lang w:val="es-ES"/>
        </w:rPr>
      </w:pPr>
      <w:r w:rsidRPr="00471E92">
        <w:rPr>
          <w:rFonts w:asciiTheme="majorHAnsi" w:hAnsiTheme="majorHAnsi" w:cstheme="majorHAnsi"/>
          <w:sz w:val="28"/>
          <w:szCs w:val="28"/>
          <w:lang w:val="es-ES"/>
        </w:rPr>
        <w:t>Huyện Lộc Hà là huyện ven biển nên chịu ảnh hưởng trực tiếp của biến đổi khí hậu, xâm thực biển, được bao bọc bởi hệ thống sông Nghèn và biển đông. Toàn huyện có khoảng 44,9km đê sông, đê biển.</w:t>
      </w:r>
    </w:p>
    <w:p w:rsidR="00A20EF3" w:rsidRPr="00471E92" w:rsidRDefault="00A20EF3" w:rsidP="00471E92">
      <w:pPr>
        <w:widowControl w:val="0"/>
        <w:spacing w:before="60" w:line="252" w:lineRule="auto"/>
        <w:ind w:firstLine="720"/>
        <w:jc w:val="both"/>
        <w:rPr>
          <w:rFonts w:asciiTheme="majorHAnsi" w:hAnsiTheme="majorHAnsi" w:cstheme="majorHAnsi"/>
          <w:sz w:val="28"/>
          <w:szCs w:val="28"/>
          <w:lang w:val="es-ES"/>
        </w:rPr>
      </w:pPr>
      <w:r w:rsidRPr="00471E92">
        <w:rPr>
          <w:rFonts w:asciiTheme="majorHAnsi" w:hAnsiTheme="majorHAnsi" w:cstheme="majorHAnsi"/>
          <w:sz w:val="28"/>
          <w:szCs w:val="28"/>
          <w:lang w:val="es-ES"/>
        </w:rPr>
        <w:t>Thời gian qua, được sự quan tâm đầu tư của các cấp, trên địa bàn huyện đã được đầu tư xây dựng hoàn thành, kiên cố hóa được 27km đê sông, đê biển (trong đó, đối với đê biển đã cơ bản được đầu tư xây dựng hoàn thành, khép kín); hiện còn khoảng 11,7km đê sông thuộc địa bàn</w:t>
      </w:r>
      <w:r w:rsidR="000F1481" w:rsidRPr="00471E92">
        <w:rPr>
          <w:rFonts w:asciiTheme="majorHAnsi" w:hAnsiTheme="majorHAnsi" w:cstheme="majorHAnsi"/>
          <w:sz w:val="28"/>
          <w:szCs w:val="28"/>
          <w:lang w:val="es-ES"/>
        </w:rPr>
        <w:t xml:space="preserve"> các</w:t>
      </w:r>
      <w:r w:rsidRPr="00471E92">
        <w:rPr>
          <w:rFonts w:asciiTheme="majorHAnsi" w:hAnsiTheme="majorHAnsi" w:cstheme="majorHAnsi"/>
          <w:sz w:val="28"/>
          <w:szCs w:val="28"/>
          <w:lang w:val="es-ES"/>
        </w:rPr>
        <w:t xml:space="preserve"> xã</w:t>
      </w:r>
      <w:r w:rsidR="000F1481" w:rsidRPr="00471E92">
        <w:rPr>
          <w:rFonts w:asciiTheme="majorHAnsi" w:hAnsiTheme="majorHAnsi" w:cstheme="majorHAnsi"/>
          <w:sz w:val="28"/>
          <w:szCs w:val="28"/>
          <w:lang w:val="es-ES"/>
        </w:rPr>
        <w:t>:</w:t>
      </w:r>
      <w:r w:rsidRPr="00471E92">
        <w:rPr>
          <w:rFonts w:asciiTheme="majorHAnsi" w:hAnsiTheme="majorHAnsi" w:cstheme="majorHAnsi"/>
          <w:sz w:val="28"/>
          <w:szCs w:val="28"/>
          <w:lang w:val="es-ES"/>
        </w:rPr>
        <w:t xml:space="preserve"> Phù Lưu, Ích Hậu và Thạch Bằng, cần được đầu tư kiên cố để đảm bảo khép kín các tuyến đê, phục vụ công tác phòng</w:t>
      </w:r>
      <w:r w:rsidR="000F1481" w:rsidRPr="00471E92">
        <w:rPr>
          <w:rFonts w:asciiTheme="majorHAnsi" w:hAnsiTheme="majorHAnsi" w:cstheme="majorHAnsi"/>
          <w:sz w:val="28"/>
          <w:szCs w:val="28"/>
          <w:lang w:val="es-ES"/>
        </w:rPr>
        <w:t>,</w:t>
      </w:r>
      <w:r w:rsidRPr="00471E92">
        <w:rPr>
          <w:rFonts w:asciiTheme="majorHAnsi" w:hAnsiTheme="majorHAnsi" w:cstheme="majorHAnsi"/>
          <w:sz w:val="28"/>
          <w:szCs w:val="28"/>
          <w:lang w:val="es-ES"/>
        </w:rPr>
        <w:t xml:space="preserve"> chống bảo lũ, cứu nạn cứu hộ, đảm bảo an toàn về tính mạng và tài sản cho người dân trên địa bàn...</w:t>
      </w:r>
    </w:p>
    <w:p w:rsidR="00A20EF3" w:rsidRPr="00471E92" w:rsidRDefault="00A20EF3" w:rsidP="00471E92">
      <w:pPr>
        <w:widowControl w:val="0"/>
        <w:spacing w:before="60" w:line="252" w:lineRule="auto"/>
        <w:ind w:firstLine="720"/>
        <w:jc w:val="both"/>
        <w:rPr>
          <w:rFonts w:asciiTheme="majorHAnsi" w:hAnsiTheme="majorHAnsi" w:cstheme="majorHAnsi"/>
          <w:sz w:val="28"/>
          <w:szCs w:val="28"/>
          <w:lang w:val="es-ES"/>
        </w:rPr>
      </w:pPr>
      <w:r w:rsidRPr="00471E92">
        <w:rPr>
          <w:rFonts w:asciiTheme="majorHAnsi" w:hAnsiTheme="majorHAnsi" w:cstheme="majorHAnsi"/>
          <w:sz w:val="28"/>
          <w:szCs w:val="28"/>
          <w:lang w:val="es-ES"/>
        </w:rPr>
        <w:t>Tuy nhiên, qua kiểm tra thực tế hiện trường các đoạn tuyến đê cần được đầu tư trên địa bàn huyện Lộc Hà, xét thấy: Đối với đoạn đê Tả Nghèn tại xã Phù Lưu hiện trạng đã có đê, mặt đê đã được cứng hóa bằng bê tông, một số vị trí mái đê bị sạt lở nhưng hiện tại vẫn cơ bản đáp ứng nhiệm vụ phòng chống bảo lũ, bảo vệ an toàn cho tính mạng và tài sản người dân xã Phù Lưu.</w:t>
      </w:r>
    </w:p>
    <w:p w:rsidR="00A20EF3" w:rsidRPr="00471E92" w:rsidRDefault="00A20EF3" w:rsidP="00471E92">
      <w:pPr>
        <w:widowControl w:val="0"/>
        <w:spacing w:before="60" w:line="252" w:lineRule="auto"/>
        <w:ind w:firstLine="720"/>
        <w:jc w:val="both"/>
        <w:rPr>
          <w:rFonts w:asciiTheme="majorHAnsi" w:hAnsiTheme="majorHAnsi" w:cstheme="majorHAnsi"/>
          <w:sz w:val="28"/>
          <w:szCs w:val="28"/>
          <w:lang w:val="es-ES"/>
        </w:rPr>
      </w:pPr>
      <w:r w:rsidRPr="00471E92">
        <w:rPr>
          <w:rFonts w:asciiTheme="majorHAnsi" w:hAnsiTheme="majorHAnsi" w:cstheme="majorHAnsi"/>
          <w:sz w:val="28"/>
          <w:szCs w:val="28"/>
          <w:lang w:val="es-ES"/>
        </w:rPr>
        <w:t xml:space="preserve">Riêng đối với đoạn đê Tả Nghèn tại xã Thạch Bằng có chiều dài 1,9km từ </w:t>
      </w:r>
      <w:r w:rsidRPr="00471E92">
        <w:rPr>
          <w:rFonts w:asciiTheme="majorHAnsi" w:hAnsiTheme="majorHAnsi" w:cstheme="majorHAnsi"/>
          <w:sz w:val="28"/>
          <w:szCs w:val="28"/>
          <w:lang w:val="es-ES"/>
        </w:rPr>
        <w:lastRenderedPageBreak/>
        <w:t xml:space="preserve">K46+200 đến K48+100 thuộc địa phận xã Thạch Bằng, </w:t>
      </w:r>
      <w:r w:rsidR="000F1481" w:rsidRPr="00471E92">
        <w:rPr>
          <w:rFonts w:asciiTheme="majorHAnsi" w:hAnsiTheme="majorHAnsi" w:cstheme="majorHAnsi"/>
          <w:sz w:val="28"/>
          <w:szCs w:val="28"/>
          <w:lang w:val="es-ES"/>
        </w:rPr>
        <w:t xml:space="preserve">xã </w:t>
      </w:r>
      <w:r w:rsidRPr="00471E92">
        <w:rPr>
          <w:rFonts w:asciiTheme="majorHAnsi" w:hAnsiTheme="majorHAnsi" w:cstheme="majorHAnsi"/>
          <w:sz w:val="28"/>
          <w:szCs w:val="28"/>
          <w:lang w:val="es-ES"/>
        </w:rPr>
        <w:t xml:space="preserve">Thạch Kim hiện tại chưa có đê; đây là đoạn tuyến cực kỳ qua trọng trong hệ thống đê Tả Nghèn chạy qua địa phạn huyện Lộc Hà; khu vực này có mật độ dân cư </w:t>
      </w:r>
      <w:r w:rsidR="000F1481" w:rsidRPr="00471E92">
        <w:rPr>
          <w:rFonts w:asciiTheme="majorHAnsi" w:hAnsiTheme="majorHAnsi" w:cstheme="majorHAnsi"/>
          <w:sz w:val="28"/>
          <w:szCs w:val="28"/>
          <w:lang w:val="es-ES"/>
        </w:rPr>
        <w:t>đông</w:t>
      </w:r>
      <w:r w:rsidRPr="00471E92">
        <w:rPr>
          <w:rFonts w:asciiTheme="majorHAnsi" w:hAnsiTheme="majorHAnsi" w:cstheme="majorHAnsi"/>
          <w:sz w:val="28"/>
          <w:szCs w:val="28"/>
          <w:lang w:val="es-ES"/>
        </w:rPr>
        <w:t>, địa hình chật hẹp, quỹ đất để đầu tư phát triển không nhiều nhưng do không có đê nên việc sản xuất kinh doanh (đặc biệt là sản xuất các dịch vụ hậu cần nghề cá của người dân trên địa bàn vô cùng khó khăn); việc đầu tư đoạn tuyến này ngoài việc nhằm khép kín các tuyến đê trên địa bàn huyện, còn có nhiệm vụ đảm bảo an toàn tính mạng cho người dân xã Thạch Bằng.</w:t>
      </w:r>
    </w:p>
    <w:p w:rsidR="00A20EF3" w:rsidRPr="00471E92" w:rsidRDefault="00A20EF3" w:rsidP="00471E92">
      <w:pPr>
        <w:widowControl w:val="0"/>
        <w:spacing w:before="60" w:line="252" w:lineRule="auto"/>
        <w:ind w:firstLine="720"/>
        <w:jc w:val="both"/>
        <w:rPr>
          <w:rFonts w:asciiTheme="majorHAnsi" w:hAnsiTheme="majorHAnsi" w:cstheme="majorHAnsi"/>
          <w:sz w:val="28"/>
          <w:szCs w:val="28"/>
          <w:lang w:val="es-ES"/>
        </w:rPr>
      </w:pPr>
      <w:r w:rsidRPr="00471E92">
        <w:rPr>
          <w:rFonts w:asciiTheme="majorHAnsi" w:hAnsiTheme="majorHAnsi" w:cstheme="majorHAnsi"/>
          <w:sz w:val="28"/>
          <w:szCs w:val="28"/>
          <w:lang w:val="es-ES"/>
        </w:rPr>
        <w:t>Đối với tuyến đê Tả Nghèn đoạn qua xã Ích Hậu có chiều dài khoảng 8,2km đã được đầu tư xây dựng từ lâu (khoảng năm 2008-2010) với kết cấu bằng đất đắp, mái đê được gia cố bằng đá hộc (nhưng hiện còn khoảng 2km chưa được gia cố), hiện trạng đã bị xuống cấp, ảnh hướng không nhỏ đến việc phòng chống lụt bảo, cứu nạn cứu hộ khi cần thiết, việc lưu thông trên đê vào mùa mưa bằng phương tiện cơ giới hầu như không thể vì mặt đê đã quá xuống cấp, sụt lún.</w:t>
      </w:r>
    </w:p>
    <w:p w:rsidR="007A0FD3" w:rsidRPr="00471E92" w:rsidRDefault="00A20EF3" w:rsidP="00471E92">
      <w:pPr>
        <w:pStyle w:val="BodyTextIndent"/>
        <w:spacing w:before="60" w:after="0" w:line="252" w:lineRule="auto"/>
        <w:rPr>
          <w:rFonts w:asciiTheme="majorHAnsi" w:hAnsiTheme="majorHAnsi" w:cstheme="majorHAnsi"/>
          <w:lang w:val="es-ES"/>
        </w:rPr>
      </w:pPr>
      <w:r w:rsidRPr="00471E92">
        <w:rPr>
          <w:rFonts w:asciiTheme="majorHAnsi" w:hAnsiTheme="majorHAnsi" w:cstheme="majorHAnsi"/>
          <w:lang w:val="es-ES"/>
        </w:rPr>
        <w:t>Do đó, việc đề xuất đầu tư xây dựng tuyến đê Tả Nghèn đoạn qua xã Thạch Bằng từ K46+200 đến K48+100 và đoạn qua xã Ích Hậu từ K15+00 đến K23+200 là cần thiết và phù hợp điều kiện thực tế.</w:t>
      </w:r>
    </w:p>
    <w:p w:rsidR="00D56B58" w:rsidRPr="00471E92" w:rsidRDefault="00D56B58"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 xml:space="preserve">- Chủ đầu tư: </w:t>
      </w:r>
      <w:r w:rsidR="000F1481" w:rsidRPr="00471E92">
        <w:rPr>
          <w:rFonts w:asciiTheme="majorHAnsi" w:hAnsiTheme="majorHAnsi" w:cstheme="majorHAnsi"/>
          <w:lang w:val="nl-NL"/>
        </w:rPr>
        <w:t xml:space="preserve">Ủy ban nhân dân </w:t>
      </w:r>
      <w:r w:rsidR="0050109B" w:rsidRPr="00471E92">
        <w:rPr>
          <w:rFonts w:asciiTheme="majorHAnsi" w:hAnsiTheme="majorHAnsi" w:cstheme="majorHAnsi"/>
          <w:lang w:val="nl-NL"/>
        </w:rPr>
        <w:t>huyện Lộc Hà</w:t>
      </w:r>
      <w:r w:rsidRPr="00471E92">
        <w:rPr>
          <w:rFonts w:asciiTheme="majorHAnsi" w:hAnsiTheme="majorHAnsi" w:cstheme="majorHAnsi"/>
          <w:lang w:val="nl-NL"/>
        </w:rPr>
        <w:t>.</w:t>
      </w:r>
    </w:p>
    <w:p w:rsidR="00D56B58" w:rsidRPr="00471E92" w:rsidRDefault="00D56B58"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 xml:space="preserve">- Mục tiêu đầu tư: </w:t>
      </w:r>
      <w:r w:rsidR="00115351" w:rsidRPr="00471E92">
        <w:rPr>
          <w:rFonts w:asciiTheme="majorHAnsi" w:hAnsiTheme="majorHAnsi" w:cstheme="majorHAnsi"/>
          <w:lang w:val="nl-NL"/>
        </w:rPr>
        <w:t xml:space="preserve">Nhằm ứng phó thiên tai, </w:t>
      </w:r>
      <w:r w:rsidR="000F1481" w:rsidRPr="00471E92">
        <w:rPr>
          <w:rFonts w:asciiTheme="majorHAnsi" w:hAnsiTheme="majorHAnsi" w:cstheme="majorHAnsi"/>
          <w:lang w:val="nl-NL"/>
        </w:rPr>
        <w:t xml:space="preserve">bão, </w:t>
      </w:r>
      <w:r w:rsidR="00115351" w:rsidRPr="00471E92">
        <w:rPr>
          <w:rFonts w:asciiTheme="majorHAnsi" w:hAnsiTheme="majorHAnsi" w:cstheme="majorHAnsi"/>
          <w:lang w:val="nl-NL"/>
        </w:rPr>
        <w:t xml:space="preserve">lũ và chống biến đổi khí hậu hàng năm; đảm bảo an toàn cho tính mạng và tài sản của người dân trong phạm vi dự án; khép kín các tuyến đê sông trên địa bàn huyện Lộc Hà; </w:t>
      </w:r>
      <w:r w:rsidR="00115351" w:rsidRPr="00471E92">
        <w:rPr>
          <w:rFonts w:asciiTheme="majorHAnsi" w:hAnsiTheme="majorHAnsi" w:cstheme="majorHAnsi"/>
          <w:lang w:val="pt-BR"/>
        </w:rPr>
        <w:t>nâng cấp kết cấu hạ tầng đảm bảo đời sống dân sinh, phát triển sản xuất cho nhân dân trong khu vực.</w:t>
      </w:r>
    </w:p>
    <w:p w:rsidR="0070690C" w:rsidRPr="00471E92" w:rsidRDefault="0070690C"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 xml:space="preserve">- Địa điểm thực hiện dự án: </w:t>
      </w:r>
      <w:r w:rsidR="000F1481" w:rsidRPr="00471E92">
        <w:rPr>
          <w:rFonts w:asciiTheme="majorHAnsi" w:hAnsiTheme="majorHAnsi" w:cstheme="majorHAnsi"/>
          <w:lang w:val="nl-NL"/>
        </w:rPr>
        <w:t xml:space="preserve">Xã </w:t>
      </w:r>
      <w:r w:rsidR="001C1078" w:rsidRPr="00471E92">
        <w:rPr>
          <w:rFonts w:asciiTheme="majorHAnsi" w:hAnsiTheme="majorHAnsi" w:cstheme="majorHAnsi"/>
          <w:lang w:val="nl-NL"/>
        </w:rPr>
        <w:t xml:space="preserve">Ích Hậu và xã Thạch Bằng, </w:t>
      </w:r>
      <w:r w:rsidR="006E77CA" w:rsidRPr="00471E92">
        <w:rPr>
          <w:rFonts w:asciiTheme="majorHAnsi" w:hAnsiTheme="majorHAnsi" w:cstheme="majorHAnsi"/>
          <w:lang w:val="nl-NL"/>
        </w:rPr>
        <w:t>huyện Lộc Hà</w:t>
      </w:r>
      <w:r w:rsidRPr="00471E92">
        <w:rPr>
          <w:rFonts w:asciiTheme="majorHAnsi" w:hAnsiTheme="majorHAnsi" w:cstheme="majorHAnsi"/>
          <w:lang w:val="nl-NL"/>
        </w:rPr>
        <w:t>, tỉnh Hà Tĩnh.</w:t>
      </w:r>
    </w:p>
    <w:p w:rsidR="00D56B58" w:rsidRPr="00471E92" w:rsidRDefault="00D56B58"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 Phân loại dự án: Dự án nhóm B.</w:t>
      </w:r>
    </w:p>
    <w:p w:rsidR="00082527" w:rsidRPr="00471E92" w:rsidRDefault="00A56390"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w:t>
      </w:r>
      <w:r w:rsidR="00082527" w:rsidRPr="00471E92">
        <w:rPr>
          <w:rFonts w:asciiTheme="majorHAnsi" w:hAnsiTheme="majorHAnsi" w:cstheme="majorHAnsi"/>
          <w:lang w:val="nl-NL"/>
        </w:rPr>
        <w:t xml:space="preserve"> Nội dung, quy mô đầu tư (dự kiến):</w:t>
      </w:r>
    </w:p>
    <w:p w:rsidR="00703C0D" w:rsidRPr="00471E92" w:rsidRDefault="002D323D" w:rsidP="00471E92">
      <w:pPr>
        <w:widowControl w:val="0"/>
        <w:spacing w:before="60" w:line="252" w:lineRule="auto"/>
        <w:ind w:firstLine="720"/>
        <w:jc w:val="both"/>
        <w:rPr>
          <w:rFonts w:asciiTheme="majorHAnsi" w:hAnsiTheme="majorHAnsi" w:cstheme="majorHAnsi"/>
          <w:sz w:val="28"/>
          <w:szCs w:val="28"/>
          <w:lang w:val="pt-BR"/>
        </w:rPr>
      </w:pPr>
      <w:r w:rsidRPr="00471E92">
        <w:rPr>
          <w:rFonts w:asciiTheme="majorHAnsi" w:hAnsiTheme="majorHAnsi" w:cstheme="majorHAnsi"/>
          <w:sz w:val="28"/>
          <w:szCs w:val="28"/>
          <w:lang w:val="es-ES"/>
        </w:rPr>
        <w:t>+</w:t>
      </w:r>
      <w:r w:rsidR="00703C0D" w:rsidRPr="00471E92">
        <w:rPr>
          <w:rFonts w:asciiTheme="majorHAnsi" w:hAnsiTheme="majorHAnsi" w:cstheme="majorHAnsi"/>
          <w:sz w:val="28"/>
          <w:szCs w:val="28"/>
          <w:lang w:val="es-ES"/>
        </w:rPr>
        <w:t xml:space="preserve"> Đầu tư xây dựng mới tuyến đê Tả Nghèn đoạn qua xã Thạch Bằng với chiều dài khoảng 1,9Km </w:t>
      </w:r>
      <w:r w:rsidR="00703C0D" w:rsidRPr="00471E92">
        <w:rPr>
          <w:rFonts w:asciiTheme="majorHAnsi" w:hAnsiTheme="majorHAnsi" w:cstheme="majorHAnsi"/>
          <w:bCs/>
          <w:iCs/>
          <w:sz w:val="28"/>
          <w:szCs w:val="28"/>
          <w:lang w:val="pt-BR"/>
        </w:rPr>
        <w:t xml:space="preserve">(Điểm đầu đấu nối với Đê bờ tả sông Nghèn đã được xây dựng; </w:t>
      </w:r>
      <w:r w:rsidR="00703C0D" w:rsidRPr="00471E92">
        <w:rPr>
          <w:rFonts w:asciiTheme="majorHAnsi" w:hAnsiTheme="majorHAnsi" w:cstheme="majorHAnsi"/>
          <w:sz w:val="28"/>
          <w:szCs w:val="28"/>
          <w:lang w:val="pt-BR"/>
        </w:rPr>
        <w:t>điểm cuối đấu nối với tuyến kè kết hợp đường giao thông Khu neo đậu thuyền và Cảng cá xã Thạch Kim, huyện Lộc Hà); với cao trình đỉnh kè (+3,3</w:t>
      </w:r>
      <w:r w:rsidR="000F1481" w:rsidRPr="00471E92">
        <w:rPr>
          <w:rFonts w:asciiTheme="majorHAnsi" w:hAnsiTheme="majorHAnsi" w:cstheme="majorHAnsi"/>
          <w:sz w:val="28"/>
          <w:szCs w:val="28"/>
          <w:lang w:val="pt-BR"/>
        </w:rPr>
        <w:t>0)</w:t>
      </w:r>
      <w:r w:rsidR="00703C0D" w:rsidRPr="00471E92">
        <w:rPr>
          <w:rFonts w:asciiTheme="majorHAnsi" w:hAnsiTheme="majorHAnsi" w:cstheme="majorHAnsi"/>
          <w:sz w:val="28"/>
          <w:szCs w:val="28"/>
          <w:lang w:val="pt-BR"/>
        </w:rPr>
        <w:t xml:space="preserve">m; mặt kè rộng khoảng 6m kết hợp làm đường giao thông cứu hộ, cứu nạn; </w:t>
      </w:r>
      <w:r w:rsidR="000F1481" w:rsidRPr="00471E92">
        <w:rPr>
          <w:rFonts w:asciiTheme="majorHAnsi" w:hAnsiTheme="majorHAnsi" w:cstheme="majorHAnsi"/>
          <w:sz w:val="28"/>
          <w:szCs w:val="28"/>
          <w:lang w:val="pt-BR"/>
        </w:rPr>
        <w:t xml:space="preserve">mái </w:t>
      </w:r>
      <w:r w:rsidR="00703C0D" w:rsidRPr="00471E92">
        <w:rPr>
          <w:rFonts w:asciiTheme="majorHAnsi" w:hAnsiTheme="majorHAnsi" w:cstheme="majorHAnsi"/>
          <w:sz w:val="28"/>
          <w:szCs w:val="28"/>
          <w:lang w:val="pt-BR"/>
        </w:rPr>
        <w:t>kè phía sông, phía đồng bằng tấm lát BTCT và các công trình trên tuyến (cống, mương...).</w:t>
      </w:r>
    </w:p>
    <w:p w:rsidR="00082527" w:rsidRPr="00471E92" w:rsidRDefault="002D323D"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pt-BR"/>
        </w:rPr>
        <w:t>+</w:t>
      </w:r>
      <w:r w:rsidR="00703C0D" w:rsidRPr="00471E92">
        <w:rPr>
          <w:rFonts w:asciiTheme="majorHAnsi" w:hAnsiTheme="majorHAnsi" w:cstheme="majorHAnsi"/>
          <w:lang w:val="pt-BR"/>
        </w:rPr>
        <w:t xml:space="preserve"> Đầu tư nâng cấp tuyến đê Tả nghèn đoạn qua xã Ích Hậu với tổng chiều dài khoảng 8,2Km từ </w:t>
      </w:r>
      <w:r w:rsidR="00703C0D" w:rsidRPr="00471E92">
        <w:rPr>
          <w:rFonts w:asciiTheme="majorHAnsi" w:hAnsiTheme="majorHAnsi" w:cstheme="majorHAnsi"/>
          <w:lang w:val="es-ES"/>
        </w:rPr>
        <w:t>K15+00 đến K23+200 với mặt đê được cứng hóa bằng bê tông, gia cố mái đê phía sông bằng đá hộc lát khan trong khung bê tông cốt thép dài khoảng 2km, mái đê phía đồng được trồng cỏ bảo vệ.</w:t>
      </w:r>
    </w:p>
    <w:p w:rsidR="00082527" w:rsidRPr="00471E92" w:rsidRDefault="00EE4865"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w:t>
      </w:r>
      <w:r w:rsidR="00082527" w:rsidRPr="00471E92">
        <w:rPr>
          <w:rFonts w:asciiTheme="majorHAnsi" w:hAnsiTheme="majorHAnsi" w:cstheme="majorHAnsi"/>
          <w:lang w:val="nl-NL"/>
        </w:rPr>
        <w:t xml:space="preserve"> Tổng vốn thực hiện dự án (dự kiến): </w:t>
      </w:r>
      <w:r w:rsidR="00EC75F0" w:rsidRPr="00471E92">
        <w:rPr>
          <w:rFonts w:asciiTheme="majorHAnsi" w:hAnsiTheme="majorHAnsi" w:cstheme="majorHAnsi"/>
          <w:lang w:val="nl-NL"/>
        </w:rPr>
        <w:t>182.290</w:t>
      </w:r>
      <w:r w:rsidR="00082527" w:rsidRPr="00471E92">
        <w:rPr>
          <w:rFonts w:asciiTheme="majorHAnsi" w:hAnsiTheme="majorHAnsi" w:cstheme="majorHAnsi"/>
          <w:lang w:val="nl-NL"/>
        </w:rPr>
        <w:t xml:space="preserve"> triệu đồng.</w:t>
      </w:r>
    </w:p>
    <w:p w:rsidR="00082527" w:rsidRPr="00471E92" w:rsidRDefault="00EE4865"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lastRenderedPageBreak/>
        <w:t>-</w:t>
      </w:r>
      <w:r w:rsidR="00082527" w:rsidRPr="00471E92">
        <w:rPr>
          <w:rFonts w:asciiTheme="majorHAnsi" w:hAnsiTheme="majorHAnsi" w:cstheme="majorHAnsi"/>
          <w:lang w:val="nl-NL"/>
        </w:rPr>
        <w:t xml:space="preserve"> Nguồn vốn: </w:t>
      </w:r>
      <w:r w:rsidR="00892065" w:rsidRPr="00471E92">
        <w:rPr>
          <w:rFonts w:asciiTheme="majorHAnsi" w:hAnsiTheme="majorHAnsi" w:cstheme="majorHAnsi"/>
          <w:lang w:val="pt-BR"/>
        </w:rPr>
        <w:t>Ngân sách Trung ương hỗ trợ giai đoạn 2020-2025 là 120.000 triệu đồng (trong đó năm 2020 là 40.000 triệu đồng); ngân sách địa phương giai đoạn 2021-2025 là 62.290 triệu đồng (trong đó: ngân sách tỉnh là 40.000 triệu đồng; ngân sách huyện là 22.290 triệu đồng)</w:t>
      </w:r>
      <w:r w:rsidR="00082527" w:rsidRPr="00471E92">
        <w:rPr>
          <w:rFonts w:asciiTheme="majorHAnsi" w:hAnsiTheme="majorHAnsi" w:cstheme="majorHAnsi"/>
          <w:lang w:val="nl-NL"/>
        </w:rPr>
        <w:t xml:space="preserve">. </w:t>
      </w:r>
    </w:p>
    <w:p w:rsidR="00082527" w:rsidRPr="00471E92" w:rsidRDefault="00EE4865"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w:t>
      </w:r>
      <w:r w:rsidR="00082527" w:rsidRPr="00471E92">
        <w:rPr>
          <w:rFonts w:asciiTheme="majorHAnsi" w:hAnsiTheme="majorHAnsi" w:cstheme="majorHAnsi"/>
          <w:lang w:val="nl-NL"/>
        </w:rPr>
        <w:t xml:space="preserve"> Thời gian thực hiện dự án: Giai đoạn </w:t>
      </w:r>
      <w:r w:rsidR="003E65B5" w:rsidRPr="00471E92">
        <w:rPr>
          <w:rFonts w:asciiTheme="majorHAnsi" w:hAnsiTheme="majorHAnsi" w:cstheme="majorHAnsi"/>
          <w:lang w:val="nl-NL"/>
        </w:rPr>
        <w:t>2020-2025</w:t>
      </w:r>
      <w:r w:rsidR="00082527" w:rsidRPr="00471E92">
        <w:rPr>
          <w:rFonts w:asciiTheme="majorHAnsi" w:hAnsiTheme="majorHAnsi" w:cstheme="majorHAnsi"/>
          <w:lang w:val="nl-NL"/>
        </w:rPr>
        <w:t>.</w:t>
      </w:r>
    </w:p>
    <w:p w:rsidR="00042C94" w:rsidRPr="00471E92" w:rsidRDefault="00EE4865"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w:t>
      </w:r>
      <w:r w:rsidR="00082527" w:rsidRPr="00471E92">
        <w:rPr>
          <w:rFonts w:asciiTheme="majorHAnsi" w:hAnsiTheme="majorHAnsi" w:cstheme="majorHAnsi"/>
          <w:lang w:val="nl-NL"/>
        </w:rPr>
        <w:t xml:space="preserve"> Hình thức đầu tư của dự án: </w:t>
      </w:r>
      <w:r w:rsidR="00570282" w:rsidRPr="00471E92">
        <w:rPr>
          <w:rFonts w:asciiTheme="majorHAnsi" w:hAnsiTheme="majorHAnsi" w:cstheme="majorHAnsi"/>
          <w:lang w:eastAsia="vi-VN"/>
        </w:rPr>
        <w:t>Xây dựng mới tuyến đê qua địa phân xã Thạch Bằng và nâng cấp tuyến đê qua địa bàn xã Ích Hậu</w:t>
      </w:r>
      <w:r w:rsidR="00570282" w:rsidRPr="00471E92">
        <w:rPr>
          <w:rFonts w:asciiTheme="majorHAnsi" w:hAnsiTheme="majorHAnsi" w:cstheme="majorHAnsi"/>
          <w:lang w:val="vi-VN" w:eastAsia="vi-VN"/>
        </w:rPr>
        <w:t>.</w:t>
      </w:r>
      <w:r w:rsidR="00082527" w:rsidRPr="00471E92">
        <w:rPr>
          <w:rFonts w:asciiTheme="majorHAnsi" w:hAnsiTheme="majorHAnsi" w:cstheme="majorHAnsi"/>
          <w:lang w:val="nl-NL"/>
        </w:rPr>
        <w:t>.</w:t>
      </w:r>
    </w:p>
    <w:p w:rsidR="00C137C5" w:rsidRPr="00471E92" w:rsidRDefault="00C137C5"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 Về hiệu quả dự án:</w:t>
      </w:r>
      <w:r w:rsidR="004E766F" w:rsidRPr="00471E92">
        <w:rPr>
          <w:rFonts w:asciiTheme="majorHAnsi" w:hAnsiTheme="majorHAnsi" w:cstheme="majorHAnsi"/>
          <w:lang w:val="nl-NL"/>
        </w:rPr>
        <w:t xml:space="preserve"> </w:t>
      </w:r>
    </w:p>
    <w:p w:rsidR="00F0054A" w:rsidRPr="00471E92" w:rsidRDefault="00870246"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 Góp phần phòng</w:t>
      </w:r>
      <w:r w:rsidR="000F1481" w:rsidRPr="00471E92">
        <w:rPr>
          <w:rFonts w:asciiTheme="majorHAnsi" w:hAnsiTheme="majorHAnsi" w:cstheme="majorHAnsi"/>
          <w:lang w:val="nl-NL"/>
        </w:rPr>
        <w:t>,</w:t>
      </w:r>
      <w:r w:rsidRPr="00471E92">
        <w:rPr>
          <w:rFonts w:asciiTheme="majorHAnsi" w:hAnsiTheme="majorHAnsi" w:cstheme="majorHAnsi"/>
          <w:lang w:val="nl-NL"/>
        </w:rPr>
        <w:t xml:space="preserve"> chống </w:t>
      </w:r>
      <w:r w:rsidR="000F1481" w:rsidRPr="00471E92">
        <w:rPr>
          <w:rFonts w:asciiTheme="majorHAnsi" w:hAnsiTheme="majorHAnsi" w:cstheme="majorHAnsi"/>
          <w:lang w:val="nl-NL"/>
        </w:rPr>
        <w:t xml:space="preserve">bão, </w:t>
      </w:r>
      <w:r w:rsidRPr="00471E92">
        <w:rPr>
          <w:rFonts w:asciiTheme="majorHAnsi" w:hAnsiTheme="majorHAnsi" w:cstheme="majorHAnsi"/>
          <w:lang w:val="nl-NL"/>
        </w:rPr>
        <w:t>lũ hàng năm trên địa bàn, giảm thiểu tối đa hậu quả thiên tai, hoàn thiện khép kín các tuyến đê sông trên địa bàn huyện.</w:t>
      </w:r>
    </w:p>
    <w:p w:rsidR="00543D05" w:rsidRPr="00471E92" w:rsidRDefault="00543D05" w:rsidP="00471E92">
      <w:pPr>
        <w:pStyle w:val="BodyTextIndent"/>
        <w:spacing w:before="60" w:after="0" w:line="252" w:lineRule="auto"/>
        <w:rPr>
          <w:rFonts w:asciiTheme="majorHAnsi" w:hAnsiTheme="majorHAnsi" w:cstheme="majorHAnsi"/>
          <w:lang w:val="nl-NL"/>
        </w:rPr>
      </w:pPr>
      <w:r w:rsidRPr="00471E92">
        <w:rPr>
          <w:rFonts w:asciiTheme="majorHAnsi" w:hAnsiTheme="majorHAnsi" w:cstheme="majorHAnsi"/>
          <w:lang w:val="nl-NL"/>
        </w:rPr>
        <w:t>+ Đảm bảo tính mạng và tài sản của người dân trong vùng dự án thuộc địa bàn xã Ích Hậu và xã Thạch Bằng; đảm bảo ổn định dân sinh, an tâm phát triển sản xuất, phát triển kinh tế.</w:t>
      </w:r>
    </w:p>
    <w:p w:rsidR="006568AE" w:rsidRPr="00471E92" w:rsidRDefault="006568AE" w:rsidP="00471E92">
      <w:pPr>
        <w:widowControl w:val="0"/>
        <w:spacing w:before="60" w:line="252" w:lineRule="auto"/>
        <w:ind w:firstLine="720"/>
        <w:jc w:val="both"/>
        <w:rPr>
          <w:rFonts w:asciiTheme="majorHAnsi" w:hAnsiTheme="majorHAnsi" w:cstheme="majorHAnsi"/>
          <w:b/>
          <w:bCs/>
          <w:color w:val="000000"/>
          <w:sz w:val="28"/>
          <w:szCs w:val="28"/>
          <w:shd w:val="clear" w:color="auto" w:fill="FFFFFF"/>
          <w:lang w:val="vi-VN"/>
        </w:rPr>
      </w:pPr>
      <w:r w:rsidRPr="00471E92">
        <w:rPr>
          <w:rFonts w:asciiTheme="majorHAnsi" w:hAnsiTheme="majorHAnsi" w:cstheme="majorHAnsi"/>
          <w:b/>
          <w:sz w:val="28"/>
          <w:szCs w:val="28"/>
          <w:lang w:val="vi-VN" w:eastAsia="vi-VN"/>
        </w:rPr>
        <w:t xml:space="preserve">II. </w:t>
      </w:r>
      <w:r w:rsidRPr="00471E92">
        <w:rPr>
          <w:rFonts w:asciiTheme="majorHAnsi" w:hAnsiTheme="majorHAnsi" w:cstheme="majorHAnsi"/>
          <w:b/>
          <w:bCs/>
          <w:color w:val="000000"/>
          <w:sz w:val="28"/>
          <w:szCs w:val="28"/>
          <w:shd w:val="clear" w:color="auto" w:fill="FFFFFF"/>
          <w:lang w:val="vi-VN"/>
        </w:rPr>
        <w:t xml:space="preserve"> QUÁ TRÌNH TRIỂN KHAI XÂY DỰNG BÁO CÁO ĐỀ XUẤT CHỦ TRƯƠNG ĐẦU TƯ </w:t>
      </w:r>
      <w:r w:rsidR="00A667A1" w:rsidRPr="00471E92">
        <w:rPr>
          <w:rFonts w:asciiTheme="majorHAnsi" w:hAnsiTheme="majorHAnsi" w:cstheme="majorHAnsi"/>
          <w:b/>
          <w:bCs/>
          <w:color w:val="000000"/>
          <w:sz w:val="28"/>
          <w:szCs w:val="28"/>
          <w:shd w:val="clear" w:color="auto" w:fill="FFFFFF"/>
          <w:lang w:val="vi-VN"/>
        </w:rPr>
        <w:t xml:space="preserve">CÁC </w:t>
      </w:r>
      <w:r w:rsidRPr="00471E92">
        <w:rPr>
          <w:rFonts w:asciiTheme="majorHAnsi" w:hAnsiTheme="majorHAnsi" w:cstheme="majorHAnsi"/>
          <w:b/>
          <w:bCs/>
          <w:color w:val="000000"/>
          <w:sz w:val="28"/>
          <w:szCs w:val="28"/>
          <w:shd w:val="clear" w:color="auto" w:fill="FFFFFF"/>
          <w:lang w:val="vi-VN"/>
        </w:rPr>
        <w:t>DỰ ÁN</w:t>
      </w:r>
    </w:p>
    <w:p w:rsidR="00537192" w:rsidRPr="00471E92" w:rsidRDefault="00A30CC9" w:rsidP="00471E92">
      <w:pPr>
        <w:spacing w:before="60" w:line="252" w:lineRule="auto"/>
        <w:ind w:firstLine="720"/>
        <w:jc w:val="both"/>
        <w:rPr>
          <w:rFonts w:asciiTheme="majorHAnsi" w:hAnsiTheme="majorHAnsi" w:cstheme="majorHAnsi"/>
          <w:sz w:val="28"/>
          <w:szCs w:val="28"/>
          <w:lang w:val="vi-VN" w:eastAsia="vi-VN"/>
        </w:rPr>
      </w:pPr>
      <w:r w:rsidRPr="00471E92">
        <w:rPr>
          <w:rFonts w:asciiTheme="majorHAnsi" w:hAnsiTheme="majorHAnsi" w:cstheme="majorHAnsi"/>
          <w:sz w:val="28"/>
          <w:szCs w:val="28"/>
          <w:lang w:val="vi-VN" w:eastAsia="vi-VN"/>
        </w:rPr>
        <w:t xml:space="preserve">- Trên cơ sở sự cần thiết đầu tư các dự án, </w:t>
      </w:r>
      <w:r w:rsidR="006711FC" w:rsidRPr="00471E92">
        <w:rPr>
          <w:rFonts w:asciiTheme="majorHAnsi" w:hAnsiTheme="majorHAnsi" w:cstheme="majorHAnsi"/>
          <w:sz w:val="28"/>
          <w:szCs w:val="28"/>
          <w:lang w:val="vi-VN" w:eastAsia="vi-VN"/>
        </w:rPr>
        <w:t xml:space="preserve">Ủy ban nhân dân </w:t>
      </w:r>
      <w:r w:rsidRPr="00471E92">
        <w:rPr>
          <w:rFonts w:asciiTheme="majorHAnsi" w:hAnsiTheme="majorHAnsi" w:cstheme="majorHAnsi"/>
          <w:sz w:val="28"/>
          <w:szCs w:val="28"/>
          <w:lang w:val="vi-VN" w:eastAsia="vi-VN"/>
        </w:rPr>
        <w:t xml:space="preserve">tỉnh đã có văn bản đề xuất Chính phủ, các cơ quan Trung ương xem xét hỗ trợ nguồn vốn và được chấp thuận tại Nghị quyết số 797/NQ-UBTVQH14 ngày 24/10/2019 của Ủy ban Thường vụ Quốc hội và Văn bản 8472/BKHĐT-TH ngày 13/11/2019 của Bộ Kế hoạch và Đầu tư; theo đó, </w:t>
      </w:r>
      <w:r w:rsidR="006711FC" w:rsidRPr="00471E92">
        <w:rPr>
          <w:rFonts w:asciiTheme="majorHAnsi" w:hAnsiTheme="majorHAnsi" w:cstheme="majorHAnsi"/>
          <w:sz w:val="28"/>
          <w:szCs w:val="28"/>
          <w:lang w:val="vi-VN" w:eastAsia="vi-VN"/>
        </w:rPr>
        <w:t xml:space="preserve">Ủy ban nhân dân </w:t>
      </w:r>
      <w:r w:rsidRPr="00471E92">
        <w:rPr>
          <w:rFonts w:asciiTheme="majorHAnsi" w:hAnsiTheme="majorHAnsi" w:cstheme="majorHAnsi"/>
          <w:sz w:val="28"/>
          <w:szCs w:val="28"/>
          <w:lang w:val="vi-VN" w:eastAsia="vi-VN"/>
        </w:rPr>
        <w:t xml:space="preserve">thị xã Kỳ Anh, </w:t>
      </w:r>
      <w:r w:rsidR="006711FC" w:rsidRPr="00471E92">
        <w:rPr>
          <w:rFonts w:asciiTheme="majorHAnsi" w:hAnsiTheme="majorHAnsi" w:cstheme="majorHAnsi"/>
          <w:sz w:val="28"/>
          <w:szCs w:val="28"/>
          <w:lang w:val="vi-VN" w:eastAsia="vi-VN"/>
        </w:rPr>
        <w:t xml:space="preserve">Ủy ban nhân dân </w:t>
      </w:r>
      <w:r w:rsidRPr="00471E92">
        <w:rPr>
          <w:rFonts w:asciiTheme="majorHAnsi" w:hAnsiTheme="majorHAnsi" w:cstheme="majorHAnsi"/>
          <w:sz w:val="28"/>
          <w:szCs w:val="28"/>
          <w:lang w:val="vi-VN" w:eastAsia="vi-VN"/>
        </w:rPr>
        <w:t>huyện Lộc Hà đã lập hồ sơ đề xuất chủ trương đầu tư dự án</w:t>
      </w:r>
      <w:r w:rsidR="00537192" w:rsidRPr="00471E92">
        <w:rPr>
          <w:rFonts w:asciiTheme="majorHAnsi" w:hAnsiTheme="majorHAnsi" w:cstheme="majorHAnsi"/>
          <w:sz w:val="28"/>
          <w:szCs w:val="28"/>
          <w:lang w:val="vi-VN" w:eastAsia="vi-VN"/>
        </w:rPr>
        <w:t xml:space="preserve"> gửi Sở </w:t>
      </w:r>
      <w:r w:rsidR="006711FC" w:rsidRPr="00471E92">
        <w:rPr>
          <w:rFonts w:asciiTheme="majorHAnsi" w:hAnsiTheme="majorHAnsi" w:cstheme="majorHAnsi"/>
          <w:sz w:val="28"/>
          <w:szCs w:val="28"/>
          <w:lang w:val="vi-VN" w:eastAsia="vi-VN"/>
        </w:rPr>
        <w:br/>
      </w:r>
      <w:r w:rsidR="00537192" w:rsidRPr="00471E92">
        <w:rPr>
          <w:rFonts w:asciiTheme="majorHAnsi" w:hAnsiTheme="majorHAnsi" w:cstheme="majorHAnsi"/>
          <w:sz w:val="28"/>
          <w:szCs w:val="28"/>
          <w:lang w:val="vi-VN" w:eastAsia="vi-VN"/>
        </w:rPr>
        <w:t>K</w:t>
      </w:r>
      <w:r w:rsidR="003F5D0B" w:rsidRPr="00471E92">
        <w:rPr>
          <w:rFonts w:asciiTheme="majorHAnsi" w:hAnsiTheme="majorHAnsi" w:cstheme="majorHAnsi"/>
          <w:sz w:val="28"/>
          <w:szCs w:val="28"/>
          <w:lang w:val="vi-VN" w:eastAsia="vi-VN"/>
        </w:rPr>
        <w:t>ế hoạch và Đầu tư</w:t>
      </w:r>
      <w:r w:rsidR="00640A5C" w:rsidRPr="00471E92">
        <w:rPr>
          <w:rFonts w:asciiTheme="majorHAnsi" w:hAnsiTheme="majorHAnsi" w:cstheme="majorHAnsi"/>
          <w:sz w:val="28"/>
          <w:szCs w:val="28"/>
          <w:lang w:val="vi-VN" w:eastAsia="vi-VN"/>
        </w:rPr>
        <w:t xml:space="preserve"> chủ trì, phối hợp với Sở Tài chính</w:t>
      </w:r>
      <w:r w:rsidR="00FF33C1" w:rsidRPr="00471E92">
        <w:rPr>
          <w:rFonts w:asciiTheme="majorHAnsi" w:hAnsiTheme="majorHAnsi" w:cstheme="majorHAnsi"/>
          <w:sz w:val="28"/>
          <w:szCs w:val="28"/>
          <w:lang w:val="vi-VN" w:eastAsia="vi-VN"/>
        </w:rPr>
        <w:t xml:space="preserve"> và các </w:t>
      </w:r>
      <w:r w:rsidR="006711FC" w:rsidRPr="00471E92">
        <w:rPr>
          <w:rFonts w:asciiTheme="majorHAnsi" w:hAnsiTheme="majorHAnsi" w:cstheme="majorHAnsi"/>
          <w:sz w:val="28"/>
          <w:szCs w:val="28"/>
          <w:lang w:val="vi-VN" w:eastAsia="vi-VN"/>
        </w:rPr>
        <w:t>sở</w:t>
      </w:r>
      <w:r w:rsidR="00FF33C1" w:rsidRPr="00471E92">
        <w:rPr>
          <w:rFonts w:asciiTheme="majorHAnsi" w:hAnsiTheme="majorHAnsi" w:cstheme="majorHAnsi"/>
          <w:sz w:val="28"/>
          <w:szCs w:val="28"/>
          <w:lang w:val="vi-VN" w:eastAsia="vi-VN"/>
        </w:rPr>
        <w:t>, ngành có liên quan</w:t>
      </w:r>
      <w:r w:rsidR="003F5D0B" w:rsidRPr="00471E92">
        <w:rPr>
          <w:rFonts w:asciiTheme="majorHAnsi" w:hAnsiTheme="majorHAnsi" w:cstheme="majorHAnsi"/>
          <w:sz w:val="28"/>
          <w:szCs w:val="28"/>
          <w:lang w:val="vi-VN" w:eastAsia="vi-VN"/>
        </w:rPr>
        <w:t xml:space="preserve"> tổ chức thẩm định nguồn vốn và khả năng cân đối vốn; thẩm định Báo cáo đề xuất chủ trương đầu tư theo quy định của Luật Đầu tư công, Luật Xây dựng và các quy định khác có liên quan</w:t>
      </w:r>
      <w:r w:rsidR="006711FC" w:rsidRPr="00471E92">
        <w:rPr>
          <w:rFonts w:asciiTheme="majorHAnsi" w:hAnsiTheme="majorHAnsi" w:cstheme="majorHAnsi"/>
          <w:sz w:val="28"/>
          <w:szCs w:val="28"/>
          <w:lang w:val="vi-VN" w:eastAsia="vi-VN"/>
        </w:rPr>
        <w:t>.</w:t>
      </w:r>
    </w:p>
    <w:p w:rsidR="003F5D0B" w:rsidRPr="00471E92" w:rsidRDefault="003F5D0B" w:rsidP="00471E92">
      <w:pPr>
        <w:spacing w:before="60" w:line="252" w:lineRule="auto"/>
        <w:ind w:firstLine="720"/>
        <w:jc w:val="both"/>
        <w:rPr>
          <w:rFonts w:asciiTheme="majorHAnsi" w:hAnsiTheme="majorHAnsi" w:cstheme="majorHAnsi"/>
          <w:sz w:val="28"/>
          <w:szCs w:val="28"/>
          <w:lang w:val="vi-VN" w:eastAsia="vi-VN"/>
        </w:rPr>
      </w:pPr>
      <w:r w:rsidRPr="00471E92">
        <w:rPr>
          <w:rFonts w:asciiTheme="majorHAnsi" w:hAnsiTheme="majorHAnsi" w:cstheme="majorHAnsi"/>
          <w:sz w:val="28"/>
          <w:szCs w:val="28"/>
          <w:lang w:val="vi-VN" w:eastAsia="vi-VN"/>
        </w:rPr>
        <w:t xml:space="preserve">- </w:t>
      </w:r>
      <w:r w:rsidR="00D42F93" w:rsidRPr="00471E92">
        <w:rPr>
          <w:rFonts w:asciiTheme="majorHAnsi" w:hAnsiTheme="majorHAnsi" w:cstheme="majorHAnsi"/>
          <w:sz w:val="28"/>
          <w:szCs w:val="28"/>
          <w:lang w:val="vi-VN" w:eastAsia="vi-VN"/>
        </w:rPr>
        <w:t>Sau khi xem xét báo cáo kết quả thẩm định và hồ sơ các dự án kèm theo</w:t>
      </w:r>
      <w:r w:rsidR="00042C94" w:rsidRPr="00471E92">
        <w:rPr>
          <w:rFonts w:asciiTheme="majorHAnsi" w:hAnsiTheme="majorHAnsi" w:cstheme="majorHAnsi"/>
          <w:sz w:val="28"/>
          <w:szCs w:val="28"/>
          <w:lang w:val="vi-VN" w:eastAsia="vi-VN"/>
        </w:rPr>
        <w:t xml:space="preserve">, </w:t>
      </w:r>
      <w:r w:rsidR="006711FC" w:rsidRPr="00471E92">
        <w:rPr>
          <w:rFonts w:asciiTheme="majorHAnsi" w:hAnsiTheme="majorHAnsi" w:cstheme="majorHAnsi"/>
          <w:sz w:val="28"/>
          <w:szCs w:val="28"/>
          <w:lang w:val="vi-VN" w:eastAsia="vi-VN"/>
        </w:rPr>
        <w:t xml:space="preserve">Ủy ban nhân dân </w:t>
      </w:r>
      <w:r w:rsidR="00042C94" w:rsidRPr="00471E92">
        <w:rPr>
          <w:rFonts w:asciiTheme="majorHAnsi" w:hAnsiTheme="majorHAnsi" w:cstheme="majorHAnsi"/>
          <w:sz w:val="28"/>
          <w:szCs w:val="28"/>
          <w:lang w:val="vi-VN" w:eastAsia="vi-VN"/>
        </w:rPr>
        <w:t xml:space="preserve">tỉnh trình Hội đồng nhân dân tỉnh </w:t>
      </w:r>
      <w:r w:rsidR="00BB3C0C" w:rsidRPr="00471E92">
        <w:rPr>
          <w:rFonts w:asciiTheme="majorHAnsi" w:hAnsiTheme="majorHAnsi" w:cstheme="majorHAnsi"/>
          <w:sz w:val="28"/>
          <w:szCs w:val="28"/>
          <w:lang w:val="vi-VN" w:eastAsia="vi-VN"/>
        </w:rPr>
        <w:t>chấp thuận phương án lập báo cáo đề xuất</w:t>
      </w:r>
      <w:r w:rsidR="00042C94" w:rsidRPr="00471E92">
        <w:rPr>
          <w:rFonts w:asciiTheme="majorHAnsi" w:hAnsiTheme="majorHAnsi" w:cstheme="majorHAnsi"/>
          <w:sz w:val="28"/>
          <w:szCs w:val="28"/>
          <w:lang w:val="vi-VN" w:eastAsia="vi-VN"/>
        </w:rPr>
        <w:t xml:space="preserve"> chủ trương đầu tư dự án</w:t>
      </w:r>
      <w:r w:rsidR="00640A5C" w:rsidRPr="00471E92">
        <w:rPr>
          <w:rFonts w:asciiTheme="majorHAnsi" w:hAnsiTheme="majorHAnsi" w:cstheme="majorHAnsi"/>
          <w:sz w:val="28"/>
          <w:szCs w:val="28"/>
          <w:lang w:val="vi-VN" w:eastAsia="vi-VN"/>
        </w:rPr>
        <w:t xml:space="preserve"> để triển khai thực hiện</w:t>
      </w:r>
      <w:r w:rsidR="00042C94" w:rsidRPr="00471E92">
        <w:rPr>
          <w:rFonts w:asciiTheme="majorHAnsi" w:hAnsiTheme="majorHAnsi" w:cstheme="majorHAnsi"/>
          <w:sz w:val="28"/>
          <w:szCs w:val="28"/>
          <w:lang w:val="vi-VN" w:eastAsia="vi-VN"/>
        </w:rPr>
        <w:t>.</w:t>
      </w:r>
    </w:p>
    <w:p w:rsidR="006568AE" w:rsidRPr="00471E92" w:rsidRDefault="00042C94" w:rsidP="00471E92">
      <w:pPr>
        <w:spacing w:before="60" w:line="252" w:lineRule="auto"/>
        <w:ind w:firstLine="720"/>
        <w:rPr>
          <w:rFonts w:asciiTheme="majorHAnsi" w:hAnsiTheme="majorHAnsi" w:cstheme="majorHAnsi"/>
          <w:sz w:val="28"/>
          <w:szCs w:val="28"/>
          <w:lang w:val="vi-VN"/>
        </w:rPr>
      </w:pPr>
      <w:r w:rsidRPr="00471E92">
        <w:rPr>
          <w:rFonts w:asciiTheme="majorHAnsi" w:hAnsiTheme="majorHAnsi" w:cstheme="majorHAnsi"/>
          <w:b/>
          <w:sz w:val="28"/>
          <w:szCs w:val="28"/>
          <w:lang w:val="vi-VN"/>
        </w:rPr>
        <w:t>I</w:t>
      </w:r>
      <w:r w:rsidR="006568AE" w:rsidRPr="00471E92">
        <w:rPr>
          <w:rFonts w:asciiTheme="majorHAnsi" w:hAnsiTheme="majorHAnsi" w:cstheme="majorHAnsi"/>
          <w:b/>
          <w:bCs/>
          <w:sz w:val="28"/>
          <w:szCs w:val="28"/>
          <w:lang w:val="vi-VN"/>
        </w:rPr>
        <w:t>II. DANH MỤC HỒ SƠ KÈM THEO</w:t>
      </w:r>
    </w:p>
    <w:p w:rsidR="006568AE" w:rsidRPr="00471E92" w:rsidRDefault="00C10A11" w:rsidP="00471E92">
      <w:pPr>
        <w:spacing w:before="60" w:line="252" w:lineRule="auto"/>
        <w:ind w:firstLine="720"/>
        <w:jc w:val="both"/>
        <w:rPr>
          <w:rFonts w:asciiTheme="majorHAnsi" w:hAnsiTheme="majorHAnsi" w:cstheme="majorHAnsi"/>
          <w:sz w:val="28"/>
          <w:szCs w:val="28"/>
          <w:lang w:val="vi-VN"/>
        </w:rPr>
      </w:pPr>
      <w:r w:rsidRPr="00471E92">
        <w:rPr>
          <w:rFonts w:asciiTheme="majorHAnsi" w:hAnsiTheme="majorHAnsi" w:cstheme="majorHAnsi"/>
          <w:sz w:val="28"/>
          <w:szCs w:val="28"/>
          <w:lang w:val="vi-VN"/>
        </w:rPr>
        <w:t xml:space="preserve">1. </w:t>
      </w:r>
      <w:r w:rsidR="006568AE" w:rsidRPr="00471E92">
        <w:rPr>
          <w:rFonts w:asciiTheme="majorHAnsi" w:hAnsiTheme="majorHAnsi" w:cstheme="majorHAnsi"/>
          <w:sz w:val="28"/>
          <w:szCs w:val="28"/>
          <w:lang w:val="vi-VN"/>
        </w:rPr>
        <w:t xml:space="preserve">Tờ trình </w:t>
      </w:r>
      <w:r w:rsidR="00E30506" w:rsidRPr="00471E92">
        <w:rPr>
          <w:rFonts w:asciiTheme="majorHAnsi" w:hAnsiTheme="majorHAnsi" w:cstheme="majorHAnsi"/>
          <w:sz w:val="28"/>
          <w:szCs w:val="28"/>
          <w:lang w:val="vi-VN"/>
        </w:rPr>
        <w:t xml:space="preserve">của </w:t>
      </w:r>
      <w:r w:rsidR="006711FC" w:rsidRPr="00471E92">
        <w:rPr>
          <w:rFonts w:asciiTheme="majorHAnsi" w:hAnsiTheme="majorHAnsi" w:cstheme="majorHAnsi"/>
          <w:sz w:val="28"/>
          <w:szCs w:val="28"/>
          <w:lang w:val="vi-VN" w:eastAsia="vi-VN"/>
        </w:rPr>
        <w:t xml:space="preserve">Ủy ban nhân dân </w:t>
      </w:r>
      <w:r w:rsidR="00E30506" w:rsidRPr="00471E92">
        <w:rPr>
          <w:rFonts w:asciiTheme="majorHAnsi" w:hAnsiTheme="majorHAnsi" w:cstheme="majorHAnsi"/>
          <w:sz w:val="28"/>
          <w:szCs w:val="28"/>
          <w:lang w:val="vi-VN"/>
        </w:rPr>
        <w:t xml:space="preserve">tỉnh </w:t>
      </w:r>
      <w:r w:rsidR="006568AE" w:rsidRPr="00471E92">
        <w:rPr>
          <w:rFonts w:asciiTheme="majorHAnsi" w:hAnsiTheme="majorHAnsi" w:cstheme="majorHAnsi"/>
          <w:sz w:val="28"/>
          <w:szCs w:val="28"/>
          <w:lang w:val="vi-VN"/>
        </w:rPr>
        <w:t xml:space="preserve">đề nghị </w:t>
      </w:r>
      <w:r w:rsidR="00E30506" w:rsidRPr="00471E92">
        <w:rPr>
          <w:rFonts w:asciiTheme="majorHAnsi" w:hAnsiTheme="majorHAnsi" w:cstheme="majorHAnsi"/>
          <w:sz w:val="28"/>
          <w:szCs w:val="28"/>
          <w:lang w:val="vi-VN"/>
        </w:rPr>
        <w:t xml:space="preserve">Hội đồng nhân dân tỉnh </w:t>
      </w:r>
      <w:r w:rsidR="00463DD2" w:rsidRPr="00471E92">
        <w:rPr>
          <w:rFonts w:asciiTheme="majorHAnsi" w:hAnsiTheme="majorHAnsi" w:cstheme="majorHAnsi"/>
          <w:sz w:val="28"/>
          <w:szCs w:val="28"/>
          <w:lang w:val="vi-VN"/>
        </w:rPr>
        <w:t>chấp thuận phương án lập báo cáo đề xuất</w:t>
      </w:r>
      <w:r w:rsidR="006568AE" w:rsidRPr="00471E92">
        <w:rPr>
          <w:rFonts w:asciiTheme="majorHAnsi" w:hAnsiTheme="majorHAnsi" w:cstheme="majorHAnsi"/>
          <w:sz w:val="28"/>
          <w:szCs w:val="28"/>
          <w:lang w:val="vi-VN"/>
        </w:rPr>
        <w:t xml:space="preserve"> chủ trương đầu tư</w:t>
      </w:r>
      <w:r w:rsidR="00FA6426" w:rsidRPr="00471E92">
        <w:rPr>
          <w:rFonts w:asciiTheme="majorHAnsi" w:hAnsiTheme="majorHAnsi" w:cstheme="majorHAnsi"/>
          <w:sz w:val="28"/>
          <w:szCs w:val="28"/>
          <w:lang w:val="vi-VN"/>
        </w:rPr>
        <w:t xml:space="preserve"> các</w:t>
      </w:r>
      <w:r w:rsidR="006568AE" w:rsidRPr="00471E92">
        <w:rPr>
          <w:rFonts w:asciiTheme="majorHAnsi" w:hAnsiTheme="majorHAnsi" w:cstheme="majorHAnsi"/>
          <w:sz w:val="28"/>
          <w:szCs w:val="28"/>
          <w:lang w:val="vi-VN"/>
        </w:rPr>
        <w:t xml:space="preserve"> dự án;</w:t>
      </w:r>
    </w:p>
    <w:p w:rsidR="00C10A11" w:rsidRPr="00471E92" w:rsidRDefault="00C10A11" w:rsidP="00471E92">
      <w:pPr>
        <w:spacing w:before="60" w:line="252" w:lineRule="auto"/>
        <w:ind w:firstLine="720"/>
        <w:jc w:val="both"/>
        <w:rPr>
          <w:rFonts w:asciiTheme="majorHAnsi" w:hAnsiTheme="majorHAnsi" w:cstheme="majorHAnsi"/>
          <w:sz w:val="28"/>
          <w:szCs w:val="28"/>
          <w:lang w:val="vi-VN"/>
        </w:rPr>
      </w:pPr>
      <w:r w:rsidRPr="00471E92">
        <w:rPr>
          <w:rFonts w:asciiTheme="majorHAnsi" w:hAnsiTheme="majorHAnsi" w:cstheme="majorHAnsi"/>
          <w:sz w:val="28"/>
          <w:szCs w:val="28"/>
          <w:lang w:val="vi-VN"/>
        </w:rPr>
        <w:t>2. Báo cáo kết quả thẩm định nguồn vốn và khả năng cân đối vốn</w:t>
      </w:r>
      <w:r w:rsidR="004D4EC6" w:rsidRPr="00471E92">
        <w:rPr>
          <w:rFonts w:asciiTheme="majorHAnsi" w:hAnsiTheme="majorHAnsi" w:cstheme="majorHAnsi"/>
          <w:sz w:val="28"/>
          <w:szCs w:val="28"/>
          <w:lang w:val="vi-VN"/>
        </w:rPr>
        <w:t xml:space="preserve"> của Sở Kế hoạch và Đầu tư</w:t>
      </w:r>
      <w:r w:rsidR="00F36506" w:rsidRPr="00471E92">
        <w:rPr>
          <w:rFonts w:asciiTheme="majorHAnsi" w:hAnsiTheme="majorHAnsi" w:cstheme="majorHAnsi"/>
          <w:sz w:val="28"/>
          <w:szCs w:val="28"/>
          <w:lang w:val="vi-VN"/>
        </w:rPr>
        <w:t>;</w:t>
      </w:r>
    </w:p>
    <w:p w:rsidR="006568AE" w:rsidRPr="00471E92" w:rsidRDefault="00F36506" w:rsidP="00471E92">
      <w:pPr>
        <w:spacing w:before="60" w:line="252" w:lineRule="auto"/>
        <w:ind w:firstLine="720"/>
        <w:jc w:val="both"/>
        <w:rPr>
          <w:rFonts w:asciiTheme="majorHAnsi" w:hAnsiTheme="majorHAnsi" w:cstheme="majorHAnsi"/>
          <w:sz w:val="28"/>
          <w:szCs w:val="28"/>
          <w:lang w:val="vi-VN"/>
        </w:rPr>
      </w:pPr>
      <w:r w:rsidRPr="00471E92">
        <w:rPr>
          <w:rFonts w:asciiTheme="majorHAnsi" w:hAnsiTheme="majorHAnsi" w:cstheme="majorHAnsi"/>
          <w:sz w:val="28"/>
          <w:szCs w:val="28"/>
          <w:lang w:val="vi-VN"/>
        </w:rPr>
        <w:t>3</w:t>
      </w:r>
      <w:r w:rsidR="006568AE" w:rsidRPr="00471E92">
        <w:rPr>
          <w:rFonts w:asciiTheme="majorHAnsi" w:hAnsiTheme="majorHAnsi" w:cstheme="majorHAnsi"/>
          <w:sz w:val="28"/>
          <w:szCs w:val="28"/>
          <w:lang w:val="vi-VN"/>
        </w:rPr>
        <w:t>. Báo cáo kết quả thẩm định Báo cáo đề xuất chủ trương đầu tư của Sở Kế hoạch và Đầu tư;</w:t>
      </w:r>
    </w:p>
    <w:p w:rsidR="006568AE" w:rsidRPr="00471E92" w:rsidRDefault="00F36506" w:rsidP="00471E92">
      <w:pPr>
        <w:spacing w:before="60" w:line="252" w:lineRule="auto"/>
        <w:ind w:firstLine="720"/>
        <w:jc w:val="both"/>
        <w:rPr>
          <w:rFonts w:asciiTheme="majorHAnsi" w:hAnsiTheme="majorHAnsi" w:cstheme="majorHAnsi"/>
          <w:sz w:val="28"/>
          <w:szCs w:val="28"/>
          <w:lang w:val="vi-VN"/>
        </w:rPr>
      </w:pPr>
      <w:r w:rsidRPr="00471E92">
        <w:rPr>
          <w:rFonts w:asciiTheme="majorHAnsi" w:hAnsiTheme="majorHAnsi" w:cstheme="majorHAnsi"/>
          <w:sz w:val="28"/>
          <w:szCs w:val="28"/>
          <w:lang w:val="vi-VN"/>
        </w:rPr>
        <w:t>4</w:t>
      </w:r>
      <w:r w:rsidR="006568AE" w:rsidRPr="00471E92">
        <w:rPr>
          <w:rFonts w:asciiTheme="majorHAnsi" w:hAnsiTheme="majorHAnsi" w:cstheme="majorHAnsi"/>
          <w:sz w:val="28"/>
          <w:szCs w:val="28"/>
          <w:lang w:val="vi-VN"/>
        </w:rPr>
        <w:t xml:space="preserve">. Tờ trình của </w:t>
      </w:r>
      <w:r w:rsidR="00E30506" w:rsidRPr="00471E92">
        <w:rPr>
          <w:rFonts w:asciiTheme="majorHAnsi" w:hAnsiTheme="majorHAnsi" w:cstheme="majorHAnsi"/>
          <w:sz w:val="28"/>
          <w:szCs w:val="28"/>
          <w:lang w:val="vi-VN"/>
        </w:rPr>
        <w:t xml:space="preserve">các </w:t>
      </w:r>
      <w:r w:rsidR="006568AE" w:rsidRPr="00471E92">
        <w:rPr>
          <w:rFonts w:asciiTheme="majorHAnsi" w:hAnsiTheme="majorHAnsi" w:cstheme="majorHAnsi"/>
          <w:sz w:val="28"/>
          <w:szCs w:val="28"/>
          <w:lang w:val="vi-VN"/>
        </w:rPr>
        <w:t>đơn vị được giao lập Báo cáo đề xuất chủ trương đầu tư dự án;</w:t>
      </w:r>
    </w:p>
    <w:p w:rsidR="006568AE" w:rsidRPr="00471E92" w:rsidRDefault="00F36506" w:rsidP="00471E92">
      <w:pPr>
        <w:spacing w:before="60" w:line="252" w:lineRule="auto"/>
        <w:ind w:firstLine="720"/>
        <w:jc w:val="both"/>
        <w:rPr>
          <w:rFonts w:asciiTheme="majorHAnsi" w:hAnsiTheme="majorHAnsi" w:cstheme="majorHAnsi"/>
          <w:sz w:val="28"/>
          <w:szCs w:val="28"/>
          <w:lang w:val="vi-VN"/>
        </w:rPr>
      </w:pPr>
      <w:r w:rsidRPr="00471E92">
        <w:rPr>
          <w:rFonts w:asciiTheme="majorHAnsi" w:hAnsiTheme="majorHAnsi" w:cstheme="majorHAnsi"/>
          <w:sz w:val="28"/>
          <w:szCs w:val="28"/>
          <w:lang w:val="vi-VN"/>
        </w:rPr>
        <w:t>5</w:t>
      </w:r>
      <w:r w:rsidR="006568AE" w:rsidRPr="00471E92">
        <w:rPr>
          <w:rFonts w:asciiTheme="majorHAnsi" w:hAnsiTheme="majorHAnsi" w:cstheme="majorHAnsi"/>
          <w:sz w:val="28"/>
          <w:szCs w:val="28"/>
          <w:lang w:val="vi-VN"/>
        </w:rPr>
        <w:t xml:space="preserve">. </w:t>
      </w:r>
      <w:r w:rsidR="00C10A11" w:rsidRPr="00471E92">
        <w:rPr>
          <w:rFonts w:asciiTheme="majorHAnsi" w:hAnsiTheme="majorHAnsi" w:cstheme="majorHAnsi"/>
          <w:sz w:val="28"/>
          <w:szCs w:val="28"/>
          <w:lang w:val="vi-VN"/>
        </w:rPr>
        <w:t xml:space="preserve">Hồ sơ </w:t>
      </w:r>
      <w:r w:rsidR="006568AE" w:rsidRPr="00471E92">
        <w:rPr>
          <w:rFonts w:asciiTheme="majorHAnsi" w:hAnsiTheme="majorHAnsi" w:cstheme="majorHAnsi"/>
          <w:sz w:val="28"/>
          <w:szCs w:val="28"/>
          <w:lang w:val="vi-VN"/>
        </w:rPr>
        <w:t xml:space="preserve">Báo cáo đề xuất chủ trương đầu tư dự án và các tài liệu liên quan khác kèm theo. </w:t>
      </w:r>
    </w:p>
    <w:p w:rsidR="006711FC" w:rsidRPr="00471E92" w:rsidRDefault="007324E4" w:rsidP="00471E92">
      <w:pPr>
        <w:pStyle w:val="BodyText"/>
        <w:spacing w:before="60" w:line="252" w:lineRule="auto"/>
        <w:ind w:firstLine="720"/>
        <w:jc w:val="both"/>
        <w:rPr>
          <w:rFonts w:asciiTheme="majorHAnsi" w:hAnsiTheme="majorHAnsi" w:cstheme="majorHAnsi"/>
          <w:b w:val="0"/>
          <w:bCs w:val="0"/>
          <w:szCs w:val="28"/>
          <w:lang w:val="it-IT" w:eastAsia="x-none"/>
        </w:rPr>
      </w:pPr>
      <w:r w:rsidRPr="00471E92">
        <w:rPr>
          <w:rFonts w:asciiTheme="majorHAnsi" w:hAnsiTheme="majorHAnsi" w:cstheme="majorHAnsi"/>
          <w:b w:val="0"/>
          <w:bCs w:val="0"/>
          <w:szCs w:val="28"/>
          <w:lang w:val="it-IT" w:eastAsia="x-none"/>
        </w:rPr>
        <w:lastRenderedPageBreak/>
        <w:t>V</w:t>
      </w:r>
      <w:r w:rsidR="003461B1" w:rsidRPr="00471E92">
        <w:rPr>
          <w:rFonts w:asciiTheme="majorHAnsi" w:hAnsiTheme="majorHAnsi" w:cstheme="majorHAnsi"/>
          <w:b w:val="0"/>
          <w:bCs w:val="0"/>
          <w:szCs w:val="28"/>
          <w:lang w:val="it-IT" w:eastAsia="x-none"/>
        </w:rPr>
        <w:t>ì vậy</w:t>
      </w:r>
      <w:r w:rsidR="009F1C5D" w:rsidRPr="00471E92">
        <w:rPr>
          <w:rFonts w:asciiTheme="majorHAnsi" w:hAnsiTheme="majorHAnsi" w:cstheme="majorHAnsi"/>
          <w:b w:val="0"/>
          <w:bCs w:val="0"/>
          <w:szCs w:val="28"/>
          <w:lang w:val="it-IT" w:eastAsia="x-none"/>
        </w:rPr>
        <w:t>,</w:t>
      </w:r>
      <w:r w:rsidR="003461B1" w:rsidRPr="00471E92">
        <w:rPr>
          <w:rFonts w:asciiTheme="majorHAnsi" w:hAnsiTheme="majorHAnsi" w:cstheme="majorHAnsi"/>
          <w:b w:val="0"/>
          <w:bCs w:val="0"/>
          <w:szCs w:val="28"/>
          <w:lang w:val="it-IT" w:eastAsia="x-none"/>
        </w:rPr>
        <w:t xml:space="preserve"> Ủy ban nhân dân tỉnh kính đề nghị Hội đồng nhân dân tỉnh </w:t>
      </w:r>
      <w:r w:rsidR="003E37B5" w:rsidRPr="00471E92">
        <w:rPr>
          <w:rFonts w:asciiTheme="majorHAnsi" w:hAnsiTheme="majorHAnsi" w:cstheme="majorHAnsi"/>
          <w:b w:val="0"/>
          <w:bCs w:val="0"/>
          <w:szCs w:val="28"/>
          <w:lang w:val="it-IT" w:eastAsia="x-none"/>
        </w:rPr>
        <w:t xml:space="preserve">chấp thuận phương án lập báo cáo đề xuất </w:t>
      </w:r>
      <w:r w:rsidR="003461B1" w:rsidRPr="00471E92">
        <w:rPr>
          <w:rFonts w:asciiTheme="majorHAnsi" w:hAnsiTheme="majorHAnsi" w:cstheme="majorHAnsi"/>
          <w:b w:val="0"/>
          <w:bCs w:val="0"/>
          <w:szCs w:val="28"/>
          <w:lang w:val="it-IT" w:eastAsia="x-none"/>
        </w:rPr>
        <w:t>chủ trương đầu tư các dự án đầu tư công</w:t>
      </w:r>
      <w:r w:rsidR="00D427C5" w:rsidRPr="00471E92">
        <w:rPr>
          <w:rFonts w:asciiTheme="majorHAnsi" w:hAnsiTheme="majorHAnsi" w:cstheme="majorHAnsi"/>
          <w:b w:val="0"/>
          <w:bCs w:val="0"/>
          <w:szCs w:val="28"/>
          <w:lang w:val="it-IT" w:eastAsia="x-none"/>
        </w:rPr>
        <w:t xml:space="preserve"> nêu trên</w:t>
      </w:r>
      <w:r w:rsidR="003461B1" w:rsidRPr="00471E92">
        <w:rPr>
          <w:rFonts w:asciiTheme="majorHAnsi" w:hAnsiTheme="majorHAnsi" w:cstheme="majorHAnsi"/>
          <w:b w:val="0"/>
          <w:bCs w:val="0"/>
          <w:szCs w:val="28"/>
          <w:lang w:val="it-IT" w:eastAsia="x-none"/>
        </w:rPr>
        <w:t xml:space="preserve"> </w:t>
      </w:r>
      <w:r w:rsidR="003E39E9" w:rsidRPr="00471E92">
        <w:rPr>
          <w:rFonts w:asciiTheme="majorHAnsi" w:hAnsiTheme="majorHAnsi" w:cstheme="majorHAnsi"/>
          <w:b w:val="0"/>
          <w:bCs w:val="0"/>
          <w:szCs w:val="28"/>
          <w:lang w:val="it-IT" w:eastAsia="x-none"/>
        </w:rPr>
        <w:t>làm cơ sở triển khai thực hiện các bước tiếp theo</w:t>
      </w:r>
      <w:r w:rsidR="006711FC" w:rsidRPr="00471E92">
        <w:rPr>
          <w:rFonts w:asciiTheme="majorHAnsi" w:hAnsiTheme="majorHAnsi" w:cstheme="majorHAnsi"/>
          <w:b w:val="0"/>
          <w:bCs w:val="0"/>
          <w:szCs w:val="28"/>
          <w:lang w:val="it-IT" w:eastAsia="x-none"/>
        </w:rPr>
        <w:t>.</w:t>
      </w:r>
    </w:p>
    <w:p w:rsidR="001836D4" w:rsidRPr="00471E92" w:rsidRDefault="003461B1" w:rsidP="00471E92">
      <w:pPr>
        <w:pStyle w:val="BodyText"/>
        <w:spacing w:before="60" w:line="252" w:lineRule="auto"/>
        <w:ind w:firstLine="720"/>
        <w:jc w:val="center"/>
        <w:rPr>
          <w:rFonts w:asciiTheme="majorHAnsi" w:hAnsiTheme="majorHAnsi" w:cstheme="majorHAnsi"/>
          <w:b w:val="0"/>
          <w:bCs w:val="0"/>
          <w:szCs w:val="28"/>
          <w:lang w:val="it-IT" w:eastAsia="x-none"/>
        </w:rPr>
      </w:pPr>
      <w:r w:rsidRPr="00471E92">
        <w:rPr>
          <w:rFonts w:asciiTheme="majorHAnsi" w:hAnsiTheme="majorHAnsi" w:cstheme="majorHAnsi"/>
          <w:b w:val="0"/>
          <w:bCs w:val="0"/>
          <w:i/>
          <w:szCs w:val="28"/>
          <w:lang w:val="it-IT" w:eastAsia="x-none"/>
        </w:rPr>
        <w:t>(</w:t>
      </w:r>
      <w:r w:rsidR="00F36506" w:rsidRPr="00471E92">
        <w:rPr>
          <w:rFonts w:asciiTheme="majorHAnsi" w:hAnsiTheme="majorHAnsi" w:cstheme="majorHAnsi"/>
          <w:b w:val="0"/>
          <w:bCs w:val="0"/>
          <w:i/>
          <w:szCs w:val="28"/>
          <w:lang w:val="it-IT" w:eastAsia="x-none"/>
        </w:rPr>
        <w:t xml:space="preserve">Chi tiết </w:t>
      </w:r>
      <w:r w:rsidR="003233D3" w:rsidRPr="00471E92">
        <w:rPr>
          <w:rFonts w:asciiTheme="majorHAnsi" w:hAnsiTheme="majorHAnsi" w:cstheme="majorHAnsi"/>
          <w:b w:val="0"/>
          <w:bCs w:val="0"/>
          <w:i/>
          <w:szCs w:val="28"/>
          <w:lang w:val="it-IT" w:eastAsia="x-none"/>
        </w:rPr>
        <w:t xml:space="preserve">các </w:t>
      </w:r>
      <w:r w:rsidR="00F36506" w:rsidRPr="00471E92">
        <w:rPr>
          <w:rFonts w:asciiTheme="majorHAnsi" w:hAnsiTheme="majorHAnsi" w:cstheme="majorHAnsi"/>
          <w:b w:val="0"/>
          <w:bCs w:val="0"/>
          <w:i/>
          <w:szCs w:val="28"/>
          <w:lang w:val="it-IT" w:eastAsia="x-none"/>
        </w:rPr>
        <w:t>dự án</w:t>
      </w:r>
      <w:r w:rsidR="006711FC" w:rsidRPr="00471E92">
        <w:rPr>
          <w:rFonts w:asciiTheme="majorHAnsi" w:hAnsiTheme="majorHAnsi" w:cstheme="majorHAnsi"/>
          <w:b w:val="0"/>
          <w:bCs w:val="0"/>
          <w:i/>
          <w:szCs w:val="28"/>
          <w:lang w:val="it-IT" w:eastAsia="x-none"/>
        </w:rPr>
        <w:t xml:space="preserve"> có Phụ lục kèm theo</w:t>
      </w:r>
      <w:r w:rsidRPr="00471E92">
        <w:rPr>
          <w:rFonts w:asciiTheme="majorHAnsi" w:hAnsiTheme="majorHAnsi" w:cstheme="majorHAnsi"/>
          <w:b w:val="0"/>
          <w:bCs w:val="0"/>
          <w:i/>
          <w:szCs w:val="28"/>
          <w:lang w:val="it-IT" w:eastAsia="x-none"/>
        </w:rPr>
        <w:t>)</w:t>
      </w:r>
      <w:r w:rsidR="001836D4" w:rsidRPr="00471E92">
        <w:rPr>
          <w:rFonts w:asciiTheme="majorHAnsi" w:hAnsiTheme="majorHAnsi" w:cstheme="majorHAnsi"/>
          <w:b w:val="0"/>
          <w:bCs w:val="0"/>
          <w:i/>
          <w:szCs w:val="28"/>
          <w:lang w:val="it-IT" w:eastAsia="x-none"/>
        </w:rPr>
        <w:t>.</w:t>
      </w:r>
    </w:p>
    <w:p w:rsidR="002C5574" w:rsidRPr="00471E92" w:rsidRDefault="00653C95" w:rsidP="00471E92">
      <w:pPr>
        <w:pStyle w:val="BodyText"/>
        <w:spacing w:before="60" w:line="252" w:lineRule="auto"/>
        <w:ind w:firstLine="720"/>
        <w:jc w:val="both"/>
        <w:rPr>
          <w:rFonts w:asciiTheme="majorHAnsi" w:hAnsiTheme="majorHAnsi" w:cstheme="majorHAnsi"/>
          <w:b w:val="0"/>
          <w:bCs w:val="0"/>
          <w:szCs w:val="28"/>
          <w:lang w:val="it-IT" w:eastAsia="x-none"/>
        </w:rPr>
      </w:pPr>
      <w:r w:rsidRPr="00471E92">
        <w:rPr>
          <w:rFonts w:asciiTheme="majorHAnsi" w:hAnsiTheme="majorHAnsi" w:cstheme="majorHAnsi"/>
          <w:b w:val="0"/>
          <w:bCs w:val="0"/>
          <w:szCs w:val="28"/>
          <w:lang w:val="it-IT" w:eastAsia="x-none"/>
        </w:rPr>
        <w:t>Kính đề nghị Hội đồng nhân dân tỉnh xem xét, quyết định</w:t>
      </w:r>
      <w:r w:rsidR="005C4DAC" w:rsidRPr="00471E92">
        <w:rPr>
          <w:rFonts w:asciiTheme="majorHAnsi" w:hAnsiTheme="majorHAnsi" w:cstheme="majorHAnsi"/>
          <w:b w:val="0"/>
          <w:bCs w:val="0"/>
          <w:szCs w:val="28"/>
          <w:lang w:val="it-IT" w:eastAsia="x-none"/>
        </w:rPr>
        <w:t>./.</w:t>
      </w:r>
    </w:p>
    <w:p w:rsidR="004018F3" w:rsidRPr="00471E92" w:rsidRDefault="004018F3" w:rsidP="00F220CB">
      <w:pPr>
        <w:pStyle w:val="BodyTextIndent"/>
        <w:spacing w:before="120" w:after="120" w:line="288" w:lineRule="auto"/>
        <w:rPr>
          <w:rFonts w:asciiTheme="majorHAnsi" w:hAnsiTheme="majorHAnsi" w:cstheme="majorHAnsi"/>
          <w:bCs/>
          <w:sz w:val="2"/>
          <w:szCs w:val="26"/>
          <w:lang w:val="vi-VN" w:eastAsia="en-US"/>
        </w:rPr>
      </w:pPr>
    </w:p>
    <w:tbl>
      <w:tblPr>
        <w:tblW w:w="9120" w:type="dxa"/>
        <w:tblInd w:w="108" w:type="dxa"/>
        <w:tblLayout w:type="fixed"/>
        <w:tblLook w:val="04A0" w:firstRow="1" w:lastRow="0" w:firstColumn="1" w:lastColumn="0" w:noHBand="0" w:noVBand="1"/>
      </w:tblPr>
      <w:tblGrid>
        <w:gridCol w:w="4446"/>
        <w:gridCol w:w="4674"/>
      </w:tblGrid>
      <w:tr w:rsidR="002C5574" w:rsidRPr="00471E92">
        <w:tc>
          <w:tcPr>
            <w:tcW w:w="4446" w:type="dxa"/>
          </w:tcPr>
          <w:p w:rsidR="002C5574" w:rsidRPr="00471E92" w:rsidRDefault="006711FC">
            <w:pPr>
              <w:ind w:hanging="108"/>
              <w:jc w:val="both"/>
              <w:rPr>
                <w:rFonts w:asciiTheme="majorHAnsi" w:hAnsiTheme="majorHAnsi" w:cstheme="majorHAnsi"/>
                <w:b/>
                <w:bCs/>
                <w:i/>
                <w:iCs/>
                <w:szCs w:val="28"/>
                <w:lang w:val="vi-VN"/>
              </w:rPr>
            </w:pPr>
            <w:r w:rsidRPr="00471E92">
              <w:rPr>
                <w:rFonts w:asciiTheme="majorHAnsi" w:hAnsiTheme="majorHAnsi" w:cstheme="majorHAnsi"/>
                <w:noProof/>
                <w:sz w:val="28"/>
                <w:szCs w:val="28"/>
              </w:rPr>
              <mc:AlternateContent>
                <mc:Choice Requires="wps">
                  <w:drawing>
                    <wp:anchor distT="0" distB="0" distL="114300" distR="114300" simplePos="0" relativeHeight="251648512" behindDoc="0" locked="0" layoutInCell="0" allowOverlap="1" wp14:anchorId="1F2B9500" wp14:editId="65FFF451">
                      <wp:simplePos x="0" y="0"/>
                      <wp:positionH relativeFrom="column">
                        <wp:posOffset>-1717675</wp:posOffset>
                      </wp:positionH>
                      <wp:positionV relativeFrom="paragraph">
                        <wp:posOffset>236855</wp:posOffset>
                      </wp:positionV>
                      <wp:extent cx="274955" cy="915035"/>
                      <wp:effectExtent l="6350" t="8255" r="13970" b="1016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915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18.65pt" to="-113.6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" o:allowincell="f" strokeweight="1pt">
                      <v:stroke startarrowwidth="narrow" startarrowlength="short" endarrowwidth="narrow" endarrowlength="short"/>
                    </v:line>
                  </w:pict>
                </mc:Fallback>
              </mc:AlternateContent>
            </w:r>
            <w:r w:rsidR="002C5574" w:rsidRPr="00471E92">
              <w:rPr>
                <w:rFonts w:asciiTheme="majorHAnsi" w:hAnsiTheme="majorHAnsi" w:cstheme="majorHAnsi"/>
                <w:b/>
                <w:bCs/>
                <w:i/>
                <w:iCs/>
                <w:lang w:val="vi-VN"/>
              </w:rPr>
              <w:t>Nơi nhận:</w:t>
            </w:r>
          </w:p>
          <w:p w:rsidR="002C5574" w:rsidRPr="00471E92" w:rsidRDefault="002C5574">
            <w:pPr>
              <w:rPr>
                <w:rFonts w:asciiTheme="majorHAnsi" w:hAnsiTheme="majorHAnsi" w:cstheme="majorHAnsi"/>
                <w:sz w:val="22"/>
              </w:rPr>
            </w:pPr>
            <w:r w:rsidRPr="00471E92">
              <w:rPr>
                <w:rFonts w:asciiTheme="majorHAnsi" w:hAnsiTheme="majorHAnsi" w:cstheme="majorHAnsi"/>
                <w:sz w:val="22"/>
                <w:lang w:val="vi-VN"/>
              </w:rPr>
              <w:t>- Như trên;</w:t>
            </w:r>
          </w:p>
          <w:p w:rsidR="006711FC" w:rsidRPr="00471E92" w:rsidRDefault="006711FC">
            <w:pPr>
              <w:rPr>
                <w:rFonts w:asciiTheme="majorHAnsi" w:hAnsiTheme="majorHAnsi" w:cstheme="majorHAnsi"/>
                <w:sz w:val="22"/>
              </w:rPr>
            </w:pPr>
            <w:r w:rsidRPr="00471E92">
              <w:rPr>
                <w:rFonts w:asciiTheme="majorHAnsi" w:hAnsiTheme="majorHAnsi" w:cstheme="majorHAnsi"/>
                <w:sz w:val="22"/>
              </w:rPr>
              <w:t>- Chủ tịch, các PCT UBND tỉnh;</w:t>
            </w:r>
          </w:p>
          <w:p w:rsidR="006711FC" w:rsidRPr="00471E92" w:rsidRDefault="006711FC">
            <w:pPr>
              <w:rPr>
                <w:rFonts w:asciiTheme="majorHAnsi" w:hAnsiTheme="majorHAnsi" w:cstheme="majorHAnsi"/>
                <w:sz w:val="22"/>
              </w:rPr>
            </w:pPr>
            <w:r w:rsidRPr="00471E92">
              <w:rPr>
                <w:rFonts w:asciiTheme="majorHAnsi" w:hAnsiTheme="majorHAnsi" w:cstheme="majorHAnsi"/>
                <w:sz w:val="22"/>
              </w:rPr>
              <w:t>- Ban Kinh tế Ngân sách – HĐND tỉnh;</w:t>
            </w:r>
          </w:p>
          <w:p w:rsidR="006711FC" w:rsidRPr="00471E92" w:rsidRDefault="006711FC">
            <w:pPr>
              <w:rPr>
                <w:rFonts w:asciiTheme="majorHAnsi" w:hAnsiTheme="majorHAnsi" w:cstheme="majorHAnsi"/>
                <w:sz w:val="22"/>
              </w:rPr>
            </w:pPr>
            <w:r w:rsidRPr="00471E92">
              <w:rPr>
                <w:rFonts w:asciiTheme="majorHAnsi" w:hAnsiTheme="majorHAnsi" w:cstheme="majorHAnsi"/>
                <w:sz w:val="22"/>
              </w:rPr>
              <w:t>- Các Sở: Kế hoạch và ĐT, Tài chỉnh,</w:t>
            </w:r>
          </w:p>
          <w:p w:rsidR="006711FC" w:rsidRPr="00471E92" w:rsidRDefault="006711FC">
            <w:pPr>
              <w:rPr>
                <w:rFonts w:asciiTheme="majorHAnsi" w:hAnsiTheme="majorHAnsi" w:cstheme="majorHAnsi"/>
                <w:sz w:val="22"/>
              </w:rPr>
            </w:pPr>
            <w:r w:rsidRPr="00471E92">
              <w:rPr>
                <w:rFonts w:asciiTheme="majorHAnsi" w:hAnsiTheme="majorHAnsi" w:cstheme="majorHAnsi"/>
                <w:sz w:val="22"/>
              </w:rPr>
              <w:t xml:space="preserve">  Nông nghiệp và PTNT;</w:t>
            </w:r>
          </w:p>
          <w:p w:rsidR="006711FC" w:rsidRPr="00471E92" w:rsidRDefault="006711FC">
            <w:pPr>
              <w:rPr>
                <w:rFonts w:asciiTheme="majorHAnsi" w:hAnsiTheme="majorHAnsi" w:cstheme="majorHAnsi"/>
                <w:sz w:val="22"/>
              </w:rPr>
            </w:pPr>
            <w:r w:rsidRPr="00471E92">
              <w:rPr>
                <w:rFonts w:asciiTheme="majorHAnsi" w:hAnsiTheme="majorHAnsi" w:cstheme="majorHAnsi"/>
                <w:sz w:val="22"/>
              </w:rPr>
              <w:t>- UBND huyện Lộc Hà, TX Kỳ Anh;</w:t>
            </w:r>
          </w:p>
          <w:p w:rsidR="006711FC" w:rsidRPr="00471E92" w:rsidRDefault="006711FC">
            <w:pPr>
              <w:rPr>
                <w:rFonts w:asciiTheme="majorHAnsi" w:hAnsiTheme="majorHAnsi" w:cstheme="majorHAnsi"/>
                <w:sz w:val="22"/>
              </w:rPr>
            </w:pPr>
            <w:r w:rsidRPr="00471E92">
              <w:rPr>
                <w:rFonts w:asciiTheme="majorHAnsi" w:hAnsiTheme="majorHAnsi" w:cstheme="majorHAnsi"/>
                <w:sz w:val="22"/>
              </w:rPr>
              <w:t>- Chánh, Phó VP Bùi Khắc Bằng;</w:t>
            </w:r>
          </w:p>
          <w:p w:rsidR="006711FC" w:rsidRPr="00471E92" w:rsidRDefault="006711FC">
            <w:pPr>
              <w:rPr>
                <w:rFonts w:asciiTheme="majorHAnsi" w:hAnsiTheme="majorHAnsi" w:cstheme="majorHAnsi"/>
                <w:sz w:val="22"/>
              </w:rPr>
            </w:pPr>
            <w:r w:rsidRPr="00471E92">
              <w:rPr>
                <w:rFonts w:asciiTheme="majorHAnsi" w:hAnsiTheme="majorHAnsi" w:cstheme="majorHAnsi"/>
                <w:sz w:val="22"/>
              </w:rPr>
              <w:t>- Trung tâm TT-CB-TH;</w:t>
            </w:r>
          </w:p>
          <w:p w:rsidR="002C5574" w:rsidRPr="00471E92" w:rsidRDefault="002C5574">
            <w:pPr>
              <w:rPr>
                <w:rFonts w:asciiTheme="majorHAnsi" w:hAnsiTheme="majorHAnsi" w:cstheme="majorHAnsi"/>
                <w:sz w:val="28"/>
                <w:szCs w:val="28"/>
                <w:lang w:val="vi-VN"/>
              </w:rPr>
            </w:pPr>
            <w:r w:rsidRPr="00471E92">
              <w:rPr>
                <w:rFonts w:asciiTheme="majorHAnsi" w:hAnsiTheme="majorHAnsi" w:cstheme="majorHAnsi"/>
                <w:sz w:val="22"/>
                <w:lang w:val="vi-VN"/>
              </w:rPr>
              <w:t xml:space="preserve">- Lưu: VT, </w:t>
            </w:r>
            <w:r w:rsidR="006711FC" w:rsidRPr="00471E92">
              <w:rPr>
                <w:rFonts w:asciiTheme="majorHAnsi" w:hAnsiTheme="majorHAnsi" w:cstheme="majorHAnsi"/>
                <w:sz w:val="22"/>
              </w:rPr>
              <w:t>NL</w:t>
            </w:r>
            <w:r w:rsidR="006711FC" w:rsidRPr="00471E92">
              <w:rPr>
                <w:rFonts w:asciiTheme="majorHAnsi" w:hAnsiTheme="majorHAnsi" w:cstheme="majorHAnsi"/>
                <w:sz w:val="22"/>
                <w:vertAlign w:val="subscript"/>
              </w:rPr>
              <w:t>1</w:t>
            </w:r>
            <w:r w:rsidRPr="00471E92">
              <w:rPr>
                <w:rFonts w:asciiTheme="majorHAnsi" w:hAnsiTheme="majorHAnsi" w:cstheme="majorHAnsi"/>
                <w:sz w:val="22"/>
                <w:lang w:val="vi-VN"/>
              </w:rPr>
              <w:t>.</w:t>
            </w:r>
          </w:p>
        </w:tc>
        <w:tc>
          <w:tcPr>
            <w:tcW w:w="4674" w:type="dxa"/>
          </w:tcPr>
          <w:p w:rsidR="002C5574" w:rsidRPr="00471E92" w:rsidRDefault="002C5574" w:rsidP="00F00492">
            <w:pPr>
              <w:pStyle w:val="Heading5"/>
              <w:spacing w:before="0"/>
              <w:jc w:val="center"/>
              <w:rPr>
                <w:rFonts w:asciiTheme="majorHAnsi" w:hAnsiTheme="majorHAnsi" w:cstheme="majorHAnsi"/>
                <w:i w:val="0"/>
                <w:szCs w:val="20"/>
                <w:lang w:val="vi-VN" w:eastAsia="en-US"/>
              </w:rPr>
            </w:pPr>
            <w:r w:rsidRPr="00471E92">
              <w:rPr>
                <w:rFonts w:asciiTheme="majorHAnsi" w:hAnsiTheme="majorHAnsi" w:cstheme="majorHAnsi"/>
                <w:i w:val="0"/>
                <w:lang w:val="vi-VN" w:eastAsia="en-US"/>
              </w:rPr>
              <w:t xml:space="preserve">TM. </w:t>
            </w:r>
            <w:r w:rsidR="006711FC" w:rsidRPr="00471E92">
              <w:rPr>
                <w:rFonts w:asciiTheme="majorHAnsi" w:hAnsiTheme="majorHAnsi" w:cstheme="majorHAnsi"/>
                <w:i w:val="0"/>
                <w:lang w:val="en-US" w:eastAsia="en-US"/>
              </w:rPr>
              <w:t>ỦY</w:t>
            </w:r>
            <w:r w:rsidR="006711FC" w:rsidRPr="00471E92">
              <w:rPr>
                <w:rFonts w:asciiTheme="majorHAnsi" w:hAnsiTheme="majorHAnsi" w:cstheme="majorHAnsi"/>
                <w:i w:val="0"/>
                <w:lang w:val="vi-VN" w:eastAsia="en-US"/>
              </w:rPr>
              <w:t xml:space="preserve"> </w:t>
            </w:r>
            <w:r w:rsidRPr="00471E92">
              <w:rPr>
                <w:rFonts w:asciiTheme="majorHAnsi" w:hAnsiTheme="majorHAnsi" w:cstheme="majorHAnsi"/>
                <w:i w:val="0"/>
                <w:lang w:val="vi-VN" w:eastAsia="en-US"/>
              </w:rPr>
              <w:t>BAN NHÂN DÂN</w:t>
            </w:r>
          </w:p>
          <w:p w:rsidR="002C5574" w:rsidRPr="00471E92" w:rsidRDefault="002C5574">
            <w:pPr>
              <w:jc w:val="center"/>
              <w:rPr>
                <w:rFonts w:asciiTheme="majorHAnsi" w:hAnsiTheme="majorHAnsi" w:cstheme="majorHAnsi"/>
                <w:b/>
                <w:sz w:val="26"/>
                <w:lang w:val="vi-VN"/>
              </w:rPr>
            </w:pPr>
            <w:r w:rsidRPr="00471E92">
              <w:rPr>
                <w:rFonts w:asciiTheme="majorHAnsi" w:hAnsiTheme="majorHAnsi" w:cstheme="majorHAnsi"/>
                <w:b/>
                <w:sz w:val="26"/>
                <w:lang w:val="vi-VN"/>
              </w:rPr>
              <w:t>CHỦ TỊCH</w:t>
            </w:r>
          </w:p>
          <w:p w:rsidR="002C5574" w:rsidRPr="00471E92" w:rsidRDefault="002C5574">
            <w:pPr>
              <w:jc w:val="center"/>
              <w:rPr>
                <w:rFonts w:asciiTheme="majorHAnsi" w:hAnsiTheme="majorHAnsi" w:cstheme="majorHAnsi"/>
                <w:b/>
                <w:sz w:val="44"/>
                <w:lang w:val="vi-VN"/>
              </w:rPr>
            </w:pPr>
          </w:p>
          <w:p w:rsidR="002C5574" w:rsidRPr="00471E92" w:rsidRDefault="002C5574">
            <w:pPr>
              <w:jc w:val="center"/>
              <w:rPr>
                <w:rFonts w:asciiTheme="majorHAnsi" w:hAnsiTheme="majorHAnsi" w:cstheme="majorHAnsi"/>
                <w:b/>
                <w:sz w:val="26"/>
                <w:lang w:val="vi-VN"/>
              </w:rPr>
            </w:pPr>
          </w:p>
          <w:p w:rsidR="00F95AB0" w:rsidRPr="00471E92" w:rsidRDefault="00F95AB0">
            <w:pPr>
              <w:jc w:val="center"/>
              <w:rPr>
                <w:rFonts w:asciiTheme="majorHAnsi" w:hAnsiTheme="majorHAnsi" w:cstheme="majorHAnsi"/>
                <w:b/>
                <w:sz w:val="26"/>
                <w:lang w:val="vi-VN"/>
              </w:rPr>
            </w:pPr>
          </w:p>
          <w:p w:rsidR="003C23A2" w:rsidRPr="00471E92" w:rsidRDefault="003C23A2">
            <w:pPr>
              <w:jc w:val="center"/>
              <w:rPr>
                <w:rFonts w:asciiTheme="majorHAnsi" w:hAnsiTheme="majorHAnsi" w:cstheme="majorHAnsi"/>
                <w:b/>
                <w:sz w:val="26"/>
                <w:lang w:val="vi-VN"/>
              </w:rPr>
            </w:pPr>
          </w:p>
          <w:p w:rsidR="002C5574" w:rsidRPr="00471E92" w:rsidRDefault="002C5574">
            <w:pPr>
              <w:jc w:val="center"/>
              <w:rPr>
                <w:rFonts w:asciiTheme="majorHAnsi" w:hAnsiTheme="majorHAnsi" w:cstheme="majorHAnsi"/>
                <w:sz w:val="28"/>
                <w:szCs w:val="28"/>
              </w:rPr>
            </w:pPr>
          </w:p>
          <w:p w:rsidR="006711FC" w:rsidRPr="00471E92" w:rsidRDefault="006711FC">
            <w:pPr>
              <w:jc w:val="center"/>
              <w:rPr>
                <w:rFonts w:asciiTheme="majorHAnsi" w:hAnsiTheme="majorHAnsi" w:cstheme="majorHAnsi"/>
                <w:sz w:val="28"/>
                <w:szCs w:val="28"/>
              </w:rPr>
            </w:pPr>
          </w:p>
          <w:p w:rsidR="005D6537" w:rsidRPr="00471E92" w:rsidRDefault="005D6537" w:rsidP="00FE531E">
            <w:pPr>
              <w:jc w:val="center"/>
              <w:rPr>
                <w:rFonts w:asciiTheme="majorHAnsi" w:hAnsiTheme="majorHAnsi" w:cstheme="majorHAnsi"/>
                <w:b/>
                <w:sz w:val="28"/>
                <w:szCs w:val="28"/>
              </w:rPr>
            </w:pPr>
            <w:r w:rsidRPr="00471E92">
              <w:rPr>
                <w:rFonts w:asciiTheme="majorHAnsi" w:hAnsiTheme="majorHAnsi" w:cstheme="majorHAnsi"/>
                <w:b/>
                <w:sz w:val="28"/>
                <w:szCs w:val="28"/>
                <w:lang w:val="vi-VN"/>
              </w:rPr>
              <w:t xml:space="preserve">   </w:t>
            </w:r>
            <w:r w:rsidR="00B03974" w:rsidRPr="00471E92">
              <w:rPr>
                <w:rFonts w:asciiTheme="majorHAnsi" w:hAnsiTheme="majorHAnsi" w:cstheme="majorHAnsi"/>
                <w:b/>
                <w:sz w:val="28"/>
                <w:szCs w:val="28"/>
              </w:rPr>
              <w:t>Trần Tiến Hưng</w:t>
            </w:r>
          </w:p>
        </w:tc>
      </w:tr>
    </w:tbl>
    <w:p w:rsidR="0065050E" w:rsidRPr="00471E92" w:rsidRDefault="002C5574" w:rsidP="002C5574">
      <w:pPr>
        <w:pStyle w:val="BodyTextIndent"/>
        <w:spacing w:before="120" w:after="120" w:line="288" w:lineRule="auto"/>
        <w:rPr>
          <w:rFonts w:asciiTheme="majorHAnsi" w:hAnsiTheme="majorHAnsi" w:cstheme="majorHAnsi"/>
          <w:lang w:val="nl-NL"/>
        </w:rPr>
      </w:pPr>
      <w:r w:rsidRPr="00471E92">
        <w:rPr>
          <w:rFonts w:asciiTheme="majorHAnsi" w:hAnsiTheme="majorHAnsi" w:cstheme="majorHAnsi"/>
          <w:lang w:val="nl-NL"/>
        </w:rPr>
        <w:t xml:space="preserve"> </w:t>
      </w:r>
    </w:p>
    <w:p w:rsidR="0061379F" w:rsidRPr="00471E92" w:rsidRDefault="0061379F">
      <w:pPr>
        <w:rPr>
          <w:rFonts w:asciiTheme="majorHAnsi" w:hAnsiTheme="majorHAnsi" w:cstheme="majorHAnsi"/>
          <w:sz w:val="2"/>
        </w:rPr>
      </w:pPr>
      <w:r w:rsidRPr="00471E92">
        <w:rPr>
          <w:rFonts w:asciiTheme="majorHAnsi" w:hAnsiTheme="majorHAnsi" w:cstheme="majorHAnsi"/>
          <w:b/>
        </w:rPr>
        <w:br w:type="page"/>
      </w:r>
    </w:p>
    <w:tbl>
      <w:tblPr>
        <w:tblW w:w="9640" w:type="dxa"/>
        <w:tblInd w:w="-34" w:type="dxa"/>
        <w:tblLayout w:type="fixed"/>
        <w:tblLook w:val="0000" w:firstRow="0" w:lastRow="0" w:firstColumn="0" w:lastColumn="0" w:noHBand="0" w:noVBand="0"/>
      </w:tblPr>
      <w:tblGrid>
        <w:gridCol w:w="3544"/>
        <w:gridCol w:w="6096"/>
      </w:tblGrid>
      <w:tr w:rsidR="003E39E9" w:rsidRPr="00471E92" w:rsidTr="004A4438">
        <w:trPr>
          <w:trHeight w:val="1091"/>
        </w:trPr>
        <w:tc>
          <w:tcPr>
            <w:tcW w:w="3544" w:type="dxa"/>
          </w:tcPr>
          <w:p w:rsidR="003E39E9" w:rsidRPr="00471E92" w:rsidRDefault="006711FC" w:rsidP="004A4438">
            <w:pPr>
              <w:pStyle w:val="Heading3"/>
              <w:spacing w:before="0" w:after="0" w:line="240" w:lineRule="auto"/>
              <w:ind w:firstLine="0"/>
              <w:jc w:val="center"/>
              <w:rPr>
                <w:rFonts w:asciiTheme="majorHAnsi" w:hAnsiTheme="majorHAnsi" w:cstheme="majorHAnsi"/>
                <w:sz w:val="26"/>
                <w:lang w:val="nl-NL"/>
              </w:rPr>
            </w:pPr>
            <w:r w:rsidRPr="00471E92">
              <w:rPr>
                <w:rFonts w:asciiTheme="majorHAnsi" w:hAnsiTheme="majorHAnsi" w:cstheme="majorHAnsi"/>
                <w:sz w:val="26"/>
                <w:lang w:val="nl-NL"/>
              </w:rPr>
              <w:lastRenderedPageBreak/>
              <w:t xml:space="preserve">ỦY </w:t>
            </w:r>
            <w:r w:rsidR="003E39E9" w:rsidRPr="00471E92">
              <w:rPr>
                <w:rFonts w:asciiTheme="majorHAnsi" w:hAnsiTheme="majorHAnsi" w:cstheme="majorHAnsi"/>
                <w:sz w:val="26"/>
                <w:lang w:val="nl-NL"/>
              </w:rPr>
              <w:t>BAN NHÂN DÂN</w:t>
            </w:r>
          </w:p>
          <w:p w:rsidR="003E39E9" w:rsidRPr="00471E92" w:rsidRDefault="003E39E9" w:rsidP="004A4438">
            <w:pPr>
              <w:pStyle w:val="Heading3"/>
              <w:spacing w:before="0" w:after="0" w:line="240" w:lineRule="auto"/>
              <w:ind w:firstLine="0"/>
              <w:jc w:val="center"/>
              <w:rPr>
                <w:rFonts w:asciiTheme="majorHAnsi" w:hAnsiTheme="majorHAnsi" w:cstheme="majorHAnsi"/>
                <w:b w:val="0"/>
                <w:sz w:val="26"/>
                <w:lang w:val="nl-NL"/>
              </w:rPr>
            </w:pPr>
            <w:r w:rsidRPr="00471E92">
              <w:rPr>
                <w:rFonts w:asciiTheme="majorHAnsi" w:hAnsiTheme="majorHAnsi" w:cstheme="majorHAnsi"/>
                <w:sz w:val="26"/>
                <w:lang w:val="nl-NL"/>
              </w:rPr>
              <w:t>TỈNH HÀ TĨNH</w:t>
            </w:r>
          </w:p>
          <w:p w:rsidR="003E39E9" w:rsidRPr="00471E92" w:rsidRDefault="006711FC" w:rsidP="004A4438">
            <w:pPr>
              <w:jc w:val="center"/>
              <w:rPr>
                <w:rFonts w:asciiTheme="majorHAnsi" w:hAnsiTheme="majorHAnsi" w:cstheme="majorHAnsi"/>
                <w:lang w:val="nl-NL"/>
              </w:rPr>
            </w:pPr>
            <w:r w:rsidRPr="00471E92">
              <w:rPr>
                <w:rFonts w:asciiTheme="majorHAnsi" w:hAnsiTheme="majorHAnsi" w:cstheme="majorHAnsi"/>
                <w:b/>
                <w:noProof/>
              </w:rPr>
              <mc:AlternateContent>
                <mc:Choice Requires="wps">
                  <w:drawing>
                    <wp:anchor distT="0" distB="0" distL="114300" distR="114300" simplePos="0" relativeHeight="251655680" behindDoc="0" locked="0" layoutInCell="1" allowOverlap="1" wp14:anchorId="274CC708" wp14:editId="477C3E32">
                      <wp:simplePos x="0" y="0"/>
                      <wp:positionH relativeFrom="column">
                        <wp:posOffset>772160</wp:posOffset>
                      </wp:positionH>
                      <wp:positionV relativeFrom="paragraph">
                        <wp:posOffset>26670</wp:posOffset>
                      </wp:positionV>
                      <wp:extent cx="662940" cy="0"/>
                      <wp:effectExtent l="10160" t="7620" r="12700" b="11430"/>
                      <wp:wrapNone/>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Dv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"/>
                  </w:pict>
                </mc:Fallback>
              </mc:AlternateContent>
            </w:r>
          </w:p>
          <w:p w:rsidR="003E39E9" w:rsidRPr="00471E92" w:rsidRDefault="003E39E9" w:rsidP="004A4438">
            <w:pPr>
              <w:spacing w:line="320" w:lineRule="atLeast"/>
              <w:jc w:val="center"/>
              <w:rPr>
                <w:rFonts w:asciiTheme="majorHAnsi" w:hAnsiTheme="majorHAnsi" w:cstheme="majorHAnsi"/>
                <w:sz w:val="8"/>
                <w:lang w:val="nl-NL"/>
              </w:rPr>
            </w:pPr>
          </w:p>
        </w:tc>
        <w:tc>
          <w:tcPr>
            <w:tcW w:w="6096" w:type="dxa"/>
          </w:tcPr>
          <w:p w:rsidR="003E39E9" w:rsidRPr="00471E92" w:rsidRDefault="003E39E9" w:rsidP="004A4438">
            <w:pPr>
              <w:spacing w:line="320" w:lineRule="atLeast"/>
              <w:jc w:val="center"/>
              <w:rPr>
                <w:rFonts w:asciiTheme="majorHAnsi" w:hAnsiTheme="majorHAnsi" w:cstheme="majorHAnsi"/>
                <w:b/>
                <w:sz w:val="26"/>
                <w:lang w:val="nl-NL"/>
              </w:rPr>
            </w:pPr>
            <w:r w:rsidRPr="00471E92">
              <w:rPr>
                <w:rFonts w:asciiTheme="majorHAnsi" w:hAnsiTheme="majorHAnsi" w:cstheme="majorHAnsi"/>
                <w:b/>
                <w:sz w:val="26"/>
                <w:lang w:val="nl-NL"/>
              </w:rPr>
              <w:t xml:space="preserve">CỘNG </w:t>
            </w:r>
            <w:r w:rsidR="006711FC" w:rsidRPr="00471E92">
              <w:rPr>
                <w:rFonts w:asciiTheme="majorHAnsi" w:hAnsiTheme="majorHAnsi" w:cstheme="majorHAnsi"/>
                <w:b/>
                <w:sz w:val="26"/>
                <w:lang w:val="nl-NL"/>
              </w:rPr>
              <w:t xml:space="preserve">HÒA </w:t>
            </w:r>
            <w:r w:rsidRPr="00471E92">
              <w:rPr>
                <w:rFonts w:asciiTheme="majorHAnsi" w:hAnsiTheme="majorHAnsi" w:cstheme="majorHAnsi"/>
                <w:b/>
                <w:sz w:val="26"/>
                <w:lang w:val="nl-NL"/>
              </w:rPr>
              <w:t>XÃ HỘI CHỦ NGHĨA VIỆT NAM</w:t>
            </w:r>
          </w:p>
          <w:p w:rsidR="003E39E9" w:rsidRPr="00471E92" w:rsidRDefault="003E39E9" w:rsidP="004A4438">
            <w:pPr>
              <w:spacing w:line="320" w:lineRule="atLeast"/>
              <w:jc w:val="center"/>
              <w:rPr>
                <w:rFonts w:asciiTheme="majorHAnsi" w:hAnsiTheme="majorHAnsi" w:cstheme="majorHAnsi"/>
                <w:b/>
                <w:sz w:val="28"/>
                <w:szCs w:val="28"/>
              </w:rPr>
            </w:pPr>
            <w:r w:rsidRPr="00471E92">
              <w:rPr>
                <w:rFonts w:asciiTheme="majorHAnsi" w:hAnsiTheme="majorHAnsi" w:cstheme="majorHAnsi"/>
                <w:b/>
                <w:sz w:val="28"/>
                <w:szCs w:val="28"/>
              </w:rPr>
              <w:t>Độc lập - Tự do - Hạnh phúc</w:t>
            </w:r>
          </w:p>
          <w:p w:rsidR="003E39E9" w:rsidRPr="00471E92" w:rsidRDefault="006711FC" w:rsidP="004A4438">
            <w:pPr>
              <w:spacing w:line="320" w:lineRule="atLeast"/>
              <w:jc w:val="center"/>
              <w:rPr>
                <w:rFonts w:asciiTheme="majorHAnsi" w:hAnsiTheme="majorHAnsi" w:cstheme="majorHAnsi"/>
                <w:i/>
              </w:rPr>
            </w:pPr>
            <w:r w:rsidRPr="00471E92">
              <w:rPr>
                <w:rFonts w:asciiTheme="majorHAnsi" w:hAnsiTheme="majorHAnsi" w:cstheme="majorHAnsi"/>
                <w:noProof/>
              </w:rPr>
              <mc:AlternateContent>
                <mc:Choice Requires="wps">
                  <w:drawing>
                    <wp:anchor distT="0" distB="0" distL="114300" distR="114300" simplePos="0" relativeHeight="251656704" behindDoc="0" locked="0" layoutInCell="1" allowOverlap="1" wp14:anchorId="046AD82A" wp14:editId="11F36820">
                      <wp:simplePos x="0" y="0"/>
                      <wp:positionH relativeFrom="column">
                        <wp:posOffset>814070</wp:posOffset>
                      </wp:positionH>
                      <wp:positionV relativeFrom="paragraph">
                        <wp:posOffset>34925</wp:posOffset>
                      </wp:positionV>
                      <wp:extent cx="2103120" cy="0"/>
                      <wp:effectExtent l="13970" t="6350" r="6985" b="12700"/>
                      <wp:wrapNone/>
                      <wp:docPr id="1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SiEw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"/>
                  </w:pict>
                </mc:Fallback>
              </mc:AlternateContent>
            </w:r>
          </w:p>
        </w:tc>
      </w:tr>
    </w:tbl>
    <w:p w:rsidR="003E39E9" w:rsidRPr="00471E92" w:rsidRDefault="003E39E9" w:rsidP="003E39E9">
      <w:pPr>
        <w:pStyle w:val="BodyTextIndent"/>
        <w:spacing w:before="120" w:after="120" w:line="240" w:lineRule="auto"/>
        <w:ind w:firstLine="0"/>
        <w:jc w:val="center"/>
        <w:rPr>
          <w:rFonts w:asciiTheme="majorHAnsi" w:hAnsiTheme="majorHAnsi" w:cstheme="majorHAnsi"/>
          <w:b/>
          <w:lang w:val="en-US"/>
        </w:rPr>
      </w:pPr>
      <w:r w:rsidRPr="00471E92">
        <w:rPr>
          <w:rFonts w:asciiTheme="majorHAnsi" w:hAnsiTheme="majorHAnsi" w:cstheme="majorHAnsi"/>
          <w:b/>
          <w:lang w:val="en-US"/>
        </w:rPr>
        <w:t xml:space="preserve">PHỤ LỤC </w:t>
      </w:r>
      <w:r w:rsidR="009A79BD" w:rsidRPr="00471E92">
        <w:rPr>
          <w:rFonts w:asciiTheme="majorHAnsi" w:hAnsiTheme="majorHAnsi" w:cstheme="majorHAnsi"/>
          <w:b/>
          <w:lang w:val="en-US"/>
        </w:rPr>
        <w:t>01</w:t>
      </w:r>
    </w:p>
    <w:p w:rsidR="009A655E" w:rsidRPr="00471E92" w:rsidRDefault="009A655E" w:rsidP="009A655E">
      <w:pPr>
        <w:pStyle w:val="BodyTextIndent"/>
        <w:spacing w:after="0" w:line="240" w:lineRule="auto"/>
        <w:ind w:firstLine="0"/>
        <w:jc w:val="center"/>
        <w:rPr>
          <w:rFonts w:asciiTheme="majorHAnsi" w:hAnsiTheme="majorHAnsi" w:cstheme="majorHAnsi"/>
          <w:b/>
          <w:lang w:val="nl-NL"/>
        </w:rPr>
      </w:pPr>
      <w:r w:rsidRPr="00471E92">
        <w:rPr>
          <w:rFonts w:asciiTheme="majorHAnsi" w:hAnsiTheme="majorHAnsi" w:cstheme="majorHAnsi"/>
          <w:b/>
          <w:lang w:val="nl-NL"/>
        </w:rPr>
        <w:t>Dự án Xử lý sạt lở bờ biển thôn Hải Phong, xã Kỳ Lợi, thị xã Kỳ Anh</w:t>
      </w:r>
    </w:p>
    <w:p w:rsidR="009A655E" w:rsidRPr="00471E92" w:rsidRDefault="009A655E" w:rsidP="009A655E">
      <w:pPr>
        <w:pStyle w:val="BodyTextIndent"/>
        <w:spacing w:before="120" w:after="0" w:line="264" w:lineRule="auto"/>
        <w:ind w:firstLine="0"/>
        <w:jc w:val="center"/>
        <w:rPr>
          <w:rFonts w:asciiTheme="majorHAnsi" w:hAnsiTheme="majorHAnsi" w:cstheme="majorHAnsi"/>
          <w:b/>
          <w:lang w:val="nl-NL"/>
        </w:rPr>
      </w:pPr>
      <w:r w:rsidRPr="00471E92">
        <w:rPr>
          <w:rFonts w:asciiTheme="majorHAnsi" w:hAnsiTheme="majorHAnsi" w:cstheme="majorHAnsi"/>
          <w:i/>
          <w:szCs w:val="22"/>
          <w:lang w:val="nl-NL"/>
        </w:rPr>
        <w:t>(Kèm theo Tờ trình số  ......./TTr-UBND ngày  ....../12/2019 của UBND tỉnh)</w:t>
      </w:r>
    </w:p>
    <w:p w:rsidR="009A655E" w:rsidRPr="00471E92" w:rsidRDefault="009A655E" w:rsidP="00FE531E">
      <w:pPr>
        <w:widowControl w:val="0"/>
        <w:autoSpaceDE w:val="0"/>
        <w:autoSpaceDN w:val="0"/>
        <w:adjustRightInd w:val="0"/>
        <w:spacing w:before="80"/>
        <w:ind w:firstLine="720"/>
        <w:jc w:val="both"/>
        <w:rPr>
          <w:rFonts w:asciiTheme="majorHAnsi" w:hAnsiTheme="majorHAnsi" w:cstheme="majorHAnsi"/>
          <w:sz w:val="28"/>
          <w:szCs w:val="28"/>
          <w:lang w:val="pt-BR"/>
        </w:rPr>
      </w:pPr>
      <w:r w:rsidRPr="00471E92">
        <w:rPr>
          <w:rFonts w:asciiTheme="majorHAnsi" w:hAnsiTheme="majorHAnsi" w:cstheme="majorHAnsi"/>
          <w:sz w:val="28"/>
          <w:szCs w:val="28"/>
          <w:lang w:val="pt-BR"/>
        </w:rPr>
        <w:t xml:space="preserve">1. Tên dự án: Xử lý sạt lở bờ biển thôn Hải Phong, xã Kỳ Lợi, thị xã </w:t>
      </w:r>
      <w:r w:rsidR="006711FC" w:rsidRPr="00471E92">
        <w:rPr>
          <w:rFonts w:asciiTheme="majorHAnsi" w:hAnsiTheme="majorHAnsi" w:cstheme="majorHAnsi"/>
          <w:sz w:val="28"/>
          <w:szCs w:val="28"/>
          <w:lang w:val="pt-BR"/>
        </w:rPr>
        <w:br/>
      </w:r>
      <w:r w:rsidRPr="00471E92">
        <w:rPr>
          <w:rFonts w:asciiTheme="majorHAnsi" w:hAnsiTheme="majorHAnsi" w:cstheme="majorHAnsi"/>
          <w:sz w:val="28"/>
          <w:szCs w:val="28"/>
          <w:lang w:val="pt-BR"/>
        </w:rPr>
        <w:t>Kỳ Anh.</w:t>
      </w:r>
    </w:p>
    <w:p w:rsidR="00BC2752" w:rsidRPr="00471E92" w:rsidRDefault="00BC2752" w:rsidP="00FE531E">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 xml:space="preserve">2. Chủ đầu tư: </w:t>
      </w:r>
      <w:r w:rsidR="006711FC" w:rsidRPr="00471E92">
        <w:rPr>
          <w:rFonts w:asciiTheme="majorHAnsi" w:hAnsiTheme="majorHAnsi" w:cstheme="majorHAnsi"/>
          <w:lang w:val="nl-NL"/>
        </w:rPr>
        <w:t xml:space="preserve">Ủy ban nhân dân </w:t>
      </w:r>
      <w:r w:rsidR="00033810" w:rsidRPr="00471E92">
        <w:rPr>
          <w:rFonts w:asciiTheme="majorHAnsi" w:hAnsiTheme="majorHAnsi" w:cstheme="majorHAnsi"/>
          <w:lang w:val="nl-NL"/>
        </w:rPr>
        <w:t>thị xã Kỳ Anh</w:t>
      </w:r>
      <w:r w:rsidRPr="00471E92">
        <w:rPr>
          <w:rFonts w:asciiTheme="majorHAnsi" w:hAnsiTheme="majorHAnsi" w:cstheme="majorHAnsi"/>
          <w:lang w:val="nl-NL"/>
        </w:rPr>
        <w:t>.</w:t>
      </w:r>
    </w:p>
    <w:p w:rsidR="00BC2752" w:rsidRPr="00471E92" w:rsidRDefault="00BC2752" w:rsidP="00FE531E">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 xml:space="preserve">3. Mục tiêu đầu tư: </w:t>
      </w:r>
      <w:r w:rsidR="00690D1E" w:rsidRPr="00471E92">
        <w:rPr>
          <w:rFonts w:asciiTheme="majorHAnsi" w:hAnsiTheme="majorHAnsi" w:cstheme="majorHAnsi"/>
          <w:lang w:val="nl-NL"/>
        </w:rPr>
        <w:t>Nhằm ứng phó thiên tai, bảo lũ và chống biến đổi khí hậu hàng năm; khắc phục khẩn cấp tình trạng sạt lở bờ biển hiện trạng, đảm bảo an toàn về tính mạng và tài sản của người dân thôn Hải Phong, xã Kỳ Lợi</w:t>
      </w:r>
      <w:r w:rsidR="00023620" w:rsidRPr="00471E92">
        <w:rPr>
          <w:rFonts w:asciiTheme="majorHAnsi" w:hAnsiTheme="majorHAnsi" w:cstheme="majorHAnsi"/>
          <w:lang w:val="nl-NL"/>
        </w:rPr>
        <w:t>.</w:t>
      </w:r>
    </w:p>
    <w:p w:rsidR="00BC2752" w:rsidRPr="00471E92" w:rsidRDefault="00BC2752" w:rsidP="00FE531E">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 xml:space="preserve">4. Phân loại dự án: Dự án nhóm </w:t>
      </w:r>
      <w:r w:rsidR="006B1A35" w:rsidRPr="00471E92">
        <w:rPr>
          <w:rFonts w:asciiTheme="majorHAnsi" w:hAnsiTheme="majorHAnsi" w:cstheme="majorHAnsi"/>
          <w:lang w:val="nl-NL"/>
        </w:rPr>
        <w:t>B.</w:t>
      </w:r>
    </w:p>
    <w:p w:rsidR="00BC2752" w:rsidRPr="00471E92" w:rsidRDefault="00BC2752" w:rsidP="00FE531E">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5. Nội dung, quy mô đầu tư (dự kiến):</w:t>
      </w:r>
    </w:p>
    <w:p w:rsidR="00BC2752" w:rsidRPr="00471E92" w:rsidRDefault="00837055" w:rsidP="00FE531E">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es-ES"/>
        </w:rPr>
        <w:t xml:space="preserve">Đầu tư xây dựng mới tuyến kè biển, thôn Hải phong, xã Kỳ Lợi với tổng chiều dài khoảng 1.200m có điểm đầu kết nối với tuyến kè biển tại cảng số 6 và điểm cuối cách khu dân cư thôn Hải Phong khoảng 200m (khóa mái vào khu vực cồn cát); đỉnh kè cốt </w:t>
      </w:r>
      <w:r w:rsidR="006711FC" w:rsidRPr="00471E92">
        <w:rPr>
          <w:rFonts w:asciiTheme="majorHAnsi" w:hAnsiTheme="majorHAnsi" w:cstheme="majorHAnsi"/>
          <w:lang w:val="es-ES"/>
        </w:rPr>
        <w:t>(</w:t>
      </w:r>
      <w:r w:rsidRPr="00471E92">
        <w:rPr>
          <w:rFonts w:asciiTheme="majorHAnsi" w:hAnsiTheme="majorHAnsi" w:cstheme="majorHAnsi"/>
          <w:lang w:val="es-ES"/>
        </w:rPr>
        <w:t>+5,5</w:t>
      </w:r>
      <w:r w:rsidR="006711FC" w:rsidRPr="00471E92">
        <w:rPr>
          <w:rFonts w:asciiTheme="majorHAnsi" w:hAnsiTheme="majorHAnsi" w:cstheme="majorHAnsi"/>
          <w:lang w:val="es-ES"/>
        </w:rPr>
        <w:t>0)m</w:t>
      </w:r>
      <w:r w:rsidRPr="00471E92">
        <w:rPr>
          <w:rFonts w:asciiTheme="majorHAnsi" w:hAnsiTheme="majorHAnsi" w:cstheme="majorHAnsi"/>
          <w:lang w:val="es-ES"/>
        </w:rPr>
        <w:t xml:space="preserve">, mặt đỉnh có chiều rộng khoảng 5m kết hợp đường giao thông dân sinh và cứu hộ cứu nạn khi cần thiết; mái kè phía biển có hệ số m=3,5 được gia cố bằng cấu kiện bê tông đúc sẵn, liên kết mảng mềm có mô phá sóng, trong khung bê tông cốt theo; chân kè cốt </w:t>
      </w:r>
      <w:r w:rsidR="006711FC" w:rsidRPr="00471E92">
        <w:rPr>
          <w:rFonts w:asciiTheme="majorHAnsi" w:hAnsiTheme="majorHAnsi" w:cstheme="majorHAnsi"/>
          <w:lang w:val="es-ES"/>
        </w:rPr>
        <w:t>(</w:t>
      </w:r>
      <w:r w:rsidRPr="00471E92">
        <w:rPr>
          <w:rFonts w:asciiTheme="majorHAnsi" w:hAnsiTheme="majorHAnsi" w:cstheme="majorHAnsi"/>
          <w:lang w:val="es-ES"/>
        </w:rPr>
        <w:t>+0,5</w:t>
      </w:r>
      <w:r w:rsidR="006711FC" w:rsidRPr="00471E92">
        <w:rPr>
          <w:rFonts w:asciiTheme="majorHAnsi" w:hAnsiTheme="majorHAnsi" w:cstheme="majorHAnsi"/>
          <w:lang w:val="es-ES"/>
        </w:rPr>
        <w:t>0)m</w:t>
      </w:r>
      <w:r w:rsidRPr="00471E92">
        <w:rPr>
          <w:rFonts w:asciiTheme="majorHAnsi" w:hAnsiTheme="majorHAnsi" w:cstheme="majorHAnsi"/>
          <w:lang w:val="es-ES"/>
        </w:rPr>
        <w:t>, bằng cừ bê tông cốt thép dự ứng lực cắm sâu vào cát khoảng 10m.</w:t>
      </w:r>
    </w:p>
    <w:p w:rsidR="00BC2752" w:rsidRPr="00471E92" w:rsidRDefault="00BC2752" w:rsidP="00FE531E">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 xml:space="preserve">6. Địa điểm thực hiện dự án: </w:t>
      </w:r>
      <w:r w:rsidR="006711FC" w:rsidRPr="00471E92">
        <w:rPr>
          <w:rFonts w:asciiTheme="majorHAnsi" w:hAnsiTheme="majorHAnsi" w:cstheme="majorHAnsi"/>
          <w:lang w:val="nl-NL"/>
        </w:rPr>
        <w:t xml:space="preserve">Thôn </w:t>
      </w:r>
      <w:r w:rsidR="00D71874" w:rsidRPr="00471E92">
        <w:rPr>
          <w:rFonts w:asciiTheme="majorHAnsi" w:hAnsiTheme="majorHAnsi" w:cstheme="majorHAnsi"/>
          <w:lang w:val="nl-NL"/>
        </w:rPr>
        <w:t>Hải Phong, xã Kỳ Lợi</w:t>
      </w:r>
      <w:r w:rsidR="00D4440A" w:rsidRPr="00471E92">
        <w:rPr>
          <w:rFonts w:asciiTheme="majorHAnsi" w:hAnsiTheme="majorHAnsi" w:cstheme="majorHAnsi"/>
          <w:lang w:val="nl-NL"/>
        </w:rPr>
        <w:t>, thị xã Kỳ Anh</w:t>
      </w:r>
      <w:r w:rsidRPr="00471E92">
        <w:rPr>
          <w:rFonts w:asciiTheme="majorHAnsi" w:hAnsiTheme="majorHAnsi" w:cstheme="majorHAnsi"/>
          <w:lang w:val="nl-NL"/>
        </w:rPr>
        <w:t>, tỉnh Hà Tĩnh.</w:t>
      </w:r>
    </w:p>
    <w:p w:rsidR="00BC2752" w:rsidRPr="00471E92" w:rsidRDefault="00BC2752" w:rsidP="00FE531E">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 xml:space="preserve">7. Tổng vốn thực hiện dự án (dự kiến): </w:t>
      </w:r>
      <w:r w:rsidR="00D44078" w:rsidRPr="00471E92">
        <w:rPr>
          <w:rFonts w:asciiTheme="majorHAnsi" w:hAnsiTheme="majorHAnsi" w:cstheme="majorHAnsi"/>
          <w:lang w:val="nl-NL"/>
        </w:rPr>
        <w:t>110.000</w:t>
      </w:r>
      <w:r w:rsidR="008B2606" w:rsidRPr="00471E92">
        <w:rPr>
          <w:rFonts w:asciiTheme="majorHAnsi" w:hAnsiTheme="majorHAnsi" w:cstheme="majorHAnsi"/>
          <w:lang w:val="nl-NL"/>
        </w:rPr>
        <w:t xml:space="preserve"> triệu đồng</w:t>
      </w:r>
      <w:r w:rsidRPr="00471E92">
        <w:rPr>
          <w:rFonts w:asciiTheme="majorHAnsi" w:hAnsiTheme="majorHAnsi" w:cstheme="majorHAnsi"/>
          <w:lang w:val="nl-NL"/>
        </w:rPr>
        <w:t>.</w:t>
      </w:r>
    </w:p>
    <w:p w:rsidR="00922393" w:rsidRPr="00471E92" w:rsidRDefault="00BC2752" w:rsidP="00FE531E">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 xml:space="preserve">8. Nguồn vốn: </w:t>
      </w:r>
    </w:p>
    <w:p w:rsidR="00922393" w:rsidRPr="00471E92" w:rsidRDefault="00922393" w:rsidP="00FE531E">
      <w:pPr>
        <w:widowControl w:val="0"/>
        <w:spacing w:before="80"/>
        <w:ind w:firstLine="720"/>
        <w:jc w:val="both"/>
        <w:outlineLvl w:val="4"/>
        <w:rPr>
          <w:rFonts w:asciiTheme="majorHAnsi" w:hAnsiTheme="majorHAnsi" w:cstheme="majorHAnsi"/>
          <w:sz w:val="28"/>
          <w:szCs w:val="28"/>
          <w:lang w:val="pt-BR"/>
        </w:rPr>
      </w:pPr>
      <w:r w:rsidRPr="00471E92">
        <w:rPr>
          <w:rFonts w:asciiTheme="majorHAnsi" w:hAnsiTheme="majorHAnsi" w:cstheme="majorHAnsi"/>
          <w:sz w:val="28"/>
          <w:szCs w:val="28"/>
          <w:lang w:val="pt-BR"/>
        </w:rPr>
        <w:t xml:space="preserve">- Ngân sách Trung ương hỗ trợ 100.000 triệu đồng </w:t>
      </w:r>
      <w:r w:rsidR="006711FC" w:rsidRPr="00471E92">
        <w:rPr>
          <w:rFonts w:asciiTheme="majorHAnsi" w:hAnsiTheme="majorHAnsi" w:cstheme="majorHAnsi"/>
          <w:sz w:val="28"/>
          <w:szCs w:val="28"/>
          <w:lang w:val="pt-BR"/>
        </w:rPr>
        <w:t xml:space="preserve">trong </w:t>
      </w:r>
      <w:r w:rsidRPr="00471E92">
        <w:rPr>
          <w:rFonts w:asciiTheme="majorHAnsi" w:hAnsiTheme="majorHAnsi" w:cstheme="majorHAnsi"/>
          <w:sz w:val="28"/>
          <w:szCs w:val="28"/>
          <w:lang w:val="pt-BR"/>
        </w:rPr>
        <w:t xml:space="preserve">nguồn 10.000 tỷ đồng từ việc điều chỉnh giảm nguồn vốn dự kiến bố trí cho các dự án quan trọng quốc gia của Kế hoạch đầu tư công trung hạn giai đoạn 2016-2020 theo </w:t>
      </w:r>
      <w:r w:rsidR="006711FC" w:rsidRPr="00471E92">
        <w:rPr>
          <w:rFonts w:asciiTheme="majorHAnsi" w:hAnsiTheme="majorHAnsi" w:cstheme="majorHAnsi"/>
          <w:sz w:val="28"/>
          <w:szCs w:val="28"/>
          <w:lang w:val="pt-BR"/>
        </w:rPr>
        <w:br/>
      </w:r>
      <w:r w:rsidRPr="00471E92">
        <w:rPr>
          <w:rFonts w:asciiTheme="majorHAnsi" w:hAnsiTheme="majorHAnsi" w:cstheme="majorHAnsi"/>
          <w:sz w:val="28"/>
          <w:szCs w:val="28"/>
          <w:lang w:val="pt-BR"/>
        </w:rPr>
        <w:t>Nghị quyết số 797/NQ-UBTVQH14 ngày 24/10/2019 của Ủy ban Thường vụ Quốc hội và Văn bản số 8472/BKHĐT-TH ngày 13/11/2019 của Bộ Kế hoạch và Đầu tư;</w:t>
      </w:r>
    </w:p>
    <w:p w:rsidR="00BC2752" w:rsidRPr="00471E92" w:rsidRDefault="00922393" w:rsidP="00FE531E">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pt-BR"/>
        </w:rPr>
        <w:t>- Ngân sách địa phương và huy động các nguồn vốn hợp pháp khác: 11.000 triệu đồng giai đoạn 2019-2020;</w:t>
      </w:r>
      <w:r w:rsidR="008B2606" w:rsidRPr="00471E92">
        <w:rPr>
          <w:rFonts w:asciiTheme="majorHAnsi" w:hAnsiTheme="majorHAnsi" w:cstheme="majorHAnsi"/>
          <w:lang w:val="nl-NL"/>
        </w:rPr>
        <w:t>.</w:t>
      </w:r>
      <w:r w:rsidR="00BC2752" w:rsidRPr="00471E92">
        <w:rPr>
          <w:rFonts w:asciiTheme="majorHAnsi" w:hAnsiTheme="majorHAnsi" w:cstheme="majorHAnsi"/>
          <w:lang w:val="nl-NL"/>
        </w:rPr>
        <w:t xml:space="preserve"> </w:t>
      </w:r>
    </w:p>
    <w:p w:rsidR="00BC2752" w:rsidRPr="00471E92" w:rsidRDefault="00BC2752" w:rsidP="00FE531E">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9. Thời gian thực hiện dự án: Giai đoạn 20</w:t>
      </w:r>
      <w:r w:rsidR="009616C5" w:rsidRPr="00471E92">
        <w:rPr>
          <w:rFonts w:asciiTheme="majorHAnsi" w:hAnsiTheme="majorHAnsi" w:cstheme="majorHAnsi"/>
          <w:lang w:val="nl-NL"/>
        </w:rPr>
        <w:t>19-2020</w:t>
      </w:r>
    </w:p>
    <w:p w:rsidR="008A0E75" w:rsidRPr="00471E92" w:rsidRDefault="00BC2752" w:rsidP="00FE531E">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 xml:space="preserve">10. Hình thức đầu tư của dự án: Xây dựng </w:t>
      </w:r>
      <w:r w:rsidR="00F13A16" w:rsidRPr="00471E92">
        <w:rPr>
          <w:rFonts w:asciiTheme="majorHAnsi" w:hAnsiTheme="majorHAnsi" w:cstheme="majorHAnsi"/>
          <w:lang w:val="nl-NL"/>
        </w:rPr>
        <w:t>mới</w:t>
      </w:r>
      <w:r w:rsidRPr="00471E92">
        <w:rPr>
          <w:rFonts w:asciiTheme="majorHAnsi" w:hAnsiTheme="majorHAnsi" w:cstheme="majorHAnsi"/>
          <w:lang w:val="nl-NL"/>
        </w:rPr>
        <w:t>.</w:t>
      </w:r>
    </w:p>
    <w:p w:rsidR="0061379F" w:rsidRPr="00471E92" w:rsidRDefault="008A0E75" w:rsidP="004A1665">
      <w:pPr>
        <w:pStyle w:val="BodyTextIndent"/>
        <w:spacing w:before="120" w:after="0" w:line="264" w:lineRule="auto"/>
        <w:jc w:val="right"/>
        <w:rPr>
          <w:rFonts w:asciiTheme="majorHAnsi" w:hAnsiTheme="majorHAnsi" w:cstheme="majorHAnsi"/>
          <w:b/>
          <w:sz w:val="2"/>
          <w:lang w:val="nl-NL"/>
        </w:rPr>
      </w:pPr>
      <w:r w:rsidRPr="00471E92">
        <w:rPr>
          <w:rFonts w:asciiTheme="majorHAnsi" w:hAnsiTheme="majorHAnsi" w:cstheme="majorHAnsi"/>
          <w:b/>
        </w:rPr>
        <w:t xml:space="preserve">UỶ BAN NHÂN DÂN TỈNH </w:t>
      </w:r>
      <w:r w:rsidR="0061379F" w:rsidRPr="00471E92">
        <w:rPr>
          <w:rFonts w:asciiTheme="majorHAnsi" w:hAnsiTheme="majorHAnsi" w:cstheme="majorHAnsi"/>
          <w:b/>
          <w:lang w:val="nl-NL"/>
        </w:rPr>
        <w:br w:type="page"/>
      </w:r>
    </w:p>
    <w:tbl>
      <w:tblPr>
        <w:tblW w:w="9693" w:type="dxa"/>
        <w:tblInd w:w="-34" w:type="dxa"/>
        <w:tblLayout w:type="fixed"/>
        <w:tblLook w:val="0000" w:firstRow="0" w:lastRow="0" w:firstColumn="0" w:lastColumn="0" w:noHBand="0" w:noVBand="0"/>
      </w:tblPr>
      <w:tblGrid>
        <w:gridCol w:w="3563"/>
        <w:gridCol w:w="6130"/>
      </w:tblGrid>
      <w:tr w:rsidR="0061379F" w:rsidRPr="00471E92" w:rsidTr="008A0E75">
        <w:trPr>
          <w:trHeight w:val="827"/>
        </w:trPr>
        <w:tc>
          <w:tcPr>
            <w:tcW w:w="3563" w:type="dxa"/>
          </w:tcPr>
          <w:p w:rsidR="0061379F" w:rsidRPr="00471E92" w:rsidRDefault="0061379F" w:rsidP="004A4438">
            <w:pPr>
              <w:pStyle w:val="Heading3"/>
              <w:spacing w:before="0" w:after="0" w:line="240" w:lineRule="auto"/>
              <w:ind w:firstLine="0"/>
              <w:jc w:val="center"/>
              <w:rPr>
                <w:rFonts w:asciiTheme="majorHAnsi" w:hAnsiTheme="majorHAnsi" w:cstheme="majorHAnsi"/>
                <w:sz w:val="26"/>
                <w:lang w:val="nl-NL"/>
              </w:rPr>
            </w:pPr>
            <w:r w:rsidRPr="00471E92">
              <w:rPr>
                <w:rFonts w:asciiTheme="majorHAnsi" w:hAnsiTheme="majorHAnsi" w:cstheme="majorHAnsi"/>
                <w:sz w:val="26"/>
                <w:lang w:val="nl-NL"/>
              </w:rPr>
              <w:lastRenderedPageBreak/>
              <w:t>UỶ BAN NHÂN DÂN</w:t>
            </w:r>
          </w:p>
          <w:p w:rsidR="0061379F" w:rsidRPr="00471E92" w:rsidRDefault="0061379F" w:rsidP="004A4438">
            <w:pPr>
              <w:pStyle w:val="Heading3"/>
              <w:spacing w:before="0" w:after="0" w:line="240" w:lineRule="auto"/>
              <w:ind w:firstLine="0"/>
              <w:jc w:val="center"/>
              <w:rPr>
                <w:rFonts w:asciiTheme="majorHAnsi" w:hAnsiTheme="majorHAnsi" w:cstheme="majorHAnsi"/>
                <w:b w:val="0"/>
                <w:sz w:val="26"/>
                <w:lang w:val="nl-NL"/>
              </w:rPr>
            </w:pPr>
            <w:r w:rsidRPr="00471E92">
              <w:rPr>
                <w:rFonts w:asciiTheme="majorHAnsi" w:hAnsiTheme="majorHAnsi" w:cstheme="majorHAnsi"/>
                <w:sz w:val="26"/>
                <w:lang w:val="nl-NL"/>
              </w:rPr>
              <w:t>TỈNH HÀ TĨNH</w:t>
            </w:r>
          </w:p>
          <w:p w:rsidR="0061379F" w:rsidRPr="00471E92" w:rsidRDefault="006711FC" w:rsidP="006D21C5">
            <w:pPr>
              <w:jc w:val="center"/>
              <w:rPr>
                <w:rFonts w:asciiTheme="majorHAnsi" w:hAnsiTheme="majorHAnsi" w:cstheme="majorHAnsi"/>
                <w:lang w:val="nl-NL"/>
              </w:rPr>
            </w:pPr>
            <w:r w:rsidRPr="00471E92">
              <w:rPr>
                <w:rFonts w:asciiTheme="majorHAnsi" w:hAnsiTheme="majorHAnsi" w:cstheme="majorHAnsi"/>
                <w:b/>
                <w:noProof/>
              </w:rPr>
              <mc:AlternateContent>
                <mc:Choice Requires="wps">
                  <w:drawing>
                    <wp:anchor distT="0" distB="0" distL="114300" distR="114300" simplePos="0" relativeHeight="251657728" behindDoc="0" locked="0" layoutInCell="1" allowOverlap="1" wp14:anchorId="41EE5530" wp14:editId="6F46E9CD">
                      <wp:simplePos x="0" y="0"/>
                      <wp:positionH relativeFrom="column">
                        <wp:posOffset>772160</wp:posOffset>
                      </wp:positionH>
                      <wp:positionV relativeFrom="paragraph">
                        <wp:posOffset>26670</wp:posOffset>
                      </wp:positionV>
                      <wp:extent cx="662940" cy="0"/>
                      <wp:effectExtent l="10160" t="7620" r="12700" b="11430"/>
                      <wp:wrapNone/>
                      <wp:docPr id="1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zeEgIAACkEAAAOAAAAZHJzL2Uyb0RvYy54bWysU8GO2jAQvVfqP1i5QxI2pB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"/>
                  </w:pict>
                </mc:Fallback>
              </mc:AlternateContent>
            </w:r>
          </w:p>
        </w:tc>
        <w:tc>
          <w:tcPr>
            <w:tcW w:w="6130" w:type="dxa"/>
          </w:tcPr>
          <w:p w:rsidR="0061379F" w:rsidRPr="00471E92" w:rsidRDefault="0061379F" w:rsidP="004A4438">
            <w:pPr>
              <w:spacing w:line="320" w:lineRule="atLeast"/>
              <w:jc w:val="center"/>
              <w:rPr>
                <w:rFonts w:asciiTheme="majorHAnsi" w:hAnsiTheme="majorHAnsi" w:cstheme="majorHAnsi"/>
                <w:b/>
                <w:sz w:val="26"/>
                <w:lang w:val="nl-NL"/>
              </w:rPr>
            </w:pPr>
            <w:r w:rsidRPr="00471E92">
              <w:rPr>
                <w:rFonts w:asciiTheme="majorHAnsi" w:hAnsiTheme="majorHAnsi" w:cstheme="majorHAnsi"/>
                <w:b/>
                <w:sz w:val="26"/>
                <w:lang w:val="nl-NL"/>
              </w:rPr>
              <w:t>CỘNG HOÀ XÃ HỘI CHỦ NGHĨA VIỆT NAM</w:t>
            </w:r>
          </w:p>
          <w:p w:rsidR="0061379F" w:rsidRPr="00471E92" w:rsidRDefault="006711FC" w:rsidP="008A0E75">
            <w:pPr>
              <w:spacing w:line="320" w:lineRule="atLeast"/>
              <w:jc w:val="center"/>
              <w:rPr>
                <w:rFonts w:asciiTheme="majorHAnsi" w:hAnsiTheme="majorHAnsi" w:cstheme="majorHAnsi"/>
                <w:b/>
                <w:sz w:val="28"/>
                <w:szCs w:val="28"/>
              </w:rPr>
            </w:pPr>
            <w:r w:rsidRPr="00471E92">
              <w:rPr>
                <w:rFonts w:asciiTheme="majorHAnsi" w:hAnsiTheme="majorHAnsi" w:cstheme="majorHAnsi"/>
                <w:noProof/>
              </w:rPr>
              <mc:AlternateContent>
                <mc:Choice Requires="wps">
                  <w:drawing>
                    <wp:anchor distT="0" distB="0" distL="114300" distR="114300" simplePos="0" relativeHeight="251658752" behindDoc="0" locked="0" layoutInCell="1" allowOverlap="1" wp14:anchorId="0E8455BC" wp14:editId="05D9D54F">
                      <wp:simplePos x="0" y="0"/>
                      <wp:positionH relativeFrom="column">
                        <wp:posOffset>814070</wp:posOffset>
                      </wp:positionH>
                      <wp:positionV relativeFrom="paragraph">
                        <wp:posOffset>229870</wp:posOffset>
                      </wp:positionV>
                      <wp:extent cx="2103120" cy="0"/>
                      <wp:effectExtent l="13970" t="10795" r="6985" b="8255"/>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8.1pt" to="229.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0rEwIAACk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"/>
                  </w:pict>
                </mc:Fallback>
              </mc:AlternateContent>
            </w:r>
            <w:r w:rsidR="0061379F" w:rsidRPr="00471E92">
              <w:rPr>
                <w:rFonts w:asciiTheme="majorHAnsi" w:hAnsiTheme="majorHAnsi" w:cstheme="majorHAnsi"/>
                <w:b/>
                <w:sz w:val="28"/>
                <w:szCs w:val="28"/>
              </w:rPr>
              <w:t>Độc lập - Tự do - Hạnh phúc</w:t>
            </w:r>
          </w:p>
        </w:tc>
      </w:tr>
    </w:tbl>
    <w:p w:rsidR="0061379F" w:rsidRPr="00471E92" w:rsidRDefault="0061379F" w:rsidP="0061379F">
      <w:pPr>
        <w:pStyle w:val="BodyTextIndent"/>
        <w:spacing w:before="120" w:after="120" w:line="240" w:lineRule="auto"/>
        <w:ind w:firstLine="0"/>
        <w:jc w:val="center"/>
        <w:rPr>
          <w:rFonts w:asciiTheme="majorHAnsi" w:hAnsiTheme="majorHAnsi" w:cstheme="majorHAnsi"/>
          <w:b/>
          <w:lang w:val="en-US"/>
        </w:rPr>
      </w:pPr>
      <w:r w:rsidRPr="00471E92">
        <w:rPr>
          <w:rFonts w:asciiTheme="majorHAnsi" w:hAnsiTheme="majorHAnsi" w:cstheme="majorHAnsi"/>
          <w:b/>
          <w:lang w:val="en-US"/>
        </w:rPr>
        <w:t xml:space="preserve">PHỤ LỤC </w:t>
      </w:r>
      <w:r w:rsidR="008C06E7" w:rsidRPr="00471E92">
        <w:rPr>
          <w:rFonts w:asciiTheme="majorHAnsi" w:hAnsiTheme="majorHAnsi" w:cstheme="majorHAnsi"/>
          <w:b/>
          <w:lang w:val="en-US"/>
        </w:rPr>
        <w:t>02</w:t>
      </w:r>
    </w:p>
    <w:p w:rsidR="004A1665" w:rsidRPr="00471E92" w:rsidRDefault="00854E5F" w:rsidP="004A1665">
      <w:pPr>
        <w:pStyle w:val="BodyTextIndent"/>
        <w:spacing w:before="120" w:after="120" w:line="240" w:lineRule="auto"/>
        <w:ind w:firstLine="0"/>
        <w:jc w:val="center"/>
        <w:rPr>
          <w:rFonts w:asciiTheme="majorHAnsi" w:hAnsiTheme="majorHAnsi" w:cstheme="majorHAnsi"/>
          <w:b/>
          <w:lang w:val="nl-NL"/>
        </w:rPr>
      </w:pPr>
      <w:r w:rsidRPr="00471E92">
        <w:rPr>
          <w:rFonts w:asciiTheme="majorHAnsi" w:hAnsiTheme="majorHAnsi" w:cstheme="majorHAnsi"/>
          <w:b/>
          <w:lang w:val="nl-NL"/>
        </w:rPr>
        <w:t xml:space="preserve">Dự án </w:t>
      </w:r>
      <w:r w:rsidR="00A0529A" w:rsidRPr="00471E92">
        <w:rPr>
          <w:rFonts w:asciiTheme="majorHAnsi" w:hAnsiTheme="majorHAnsi" w:cstheme="majorHAnsi"/>
          <w:b/>
          <w:lang w:val="nl-NL"/>
        </w:rPr>
        <w:t>Xử lý cấp bách đê Tả Nghèn, huyện Lộc Hà</w:t>
      </w:r>
    </w:p>
    <w:p w:rsidR="0098310B" w:rsidRPr="00471E92" w:rsidRDefault="004A1665" w:rsidP="004A1665">
      <w:pPr>
        <w:pStyle w:val="BodyTextIndent"/>
        <w:spacing w:before="120" w:after="120" w:line="240" w:lineRule="auto"/>
        <w:ind w:firstLine="0"/>
        <w:jc w:val="center"/>
        <w:rPr>
          <w:rFonts w:asciiTheme="majorHAnsi" w:hAnsiTheme="majorHAnsi" w:cstheme="majorHAnsi"/>
          <w:b/>
          <w:lang w:val="nl-NL"/>
        </w:rPr>
      </w:pPr>
      <w:r w:rsidRPr="00471E92">
        <w:rPr>
          <w:rFonts w:asciiTheme="majorHAnsi" w:hAnsiTheme="majorHAnsi" w:cstheme="majorHAnsi"/>
          <w:i/>
          <w:szCs w:val="22"/>
          <w:lang w:val="nl-NL"/>
        </w:rPr>
        <w:t>(Kèm theo Tờ trình số  ......./TTr-UBND ngày  ....../</w:t>
      </w:r>
      <w:r w:rsidR="00E42BDD" w:rsidRPr="00471E92">
        <w:rPr>
          <w:rFonts w:asciiTheme="majorHAnsi" w:hAnsiTheme="majorHAnsi" w:cstheme="majorHAnsi"/>
          <w:i/>
          <w:szCs w:val="22"/>
          <w:lang w:val="nl-NL"/>
        </w:rPr>
        <w:t>12</w:t>
      </w:r>
      <w:r w:rsidRPr="00471E92">
        <w:rPr>
          <w:rFonts w:asciiTheme="majorHAnsi" w:hAnsiTheme="majorHAnsi" w:cstheme="majorHAnsi"/>
          <w:i/>
          <w:szCs w:val="22"/>
          <w:lang w:val="nl-NL"/>
        </w:rPr>
        <w:t>/</w:t>
      </w:r>
      <w:r w:rsidR="00E42BDD" w:rsidRPr="00471E92">
        <w:rPr>
          <w:rFonts w:asciiTheme="majorHAnsi" w:hAnsiTheme="majorHAnsi" w:cstheme="majorHAnsi"/>
          <w:i/>
          <w:szCs w:val="22"/>
          <w:lang w:val="nl-NL"/>
        </w:rPr>
        <w:t xml:space="preserve">2019 </w:t>
      </w:r>
      <w:r w:rsidRPr="00471E92">
        <w:rPr>
          <w:rFonts w:asciiTheme="majorHAnsi" w:hAnsiTheme="majorHAnsi" w:cstheme="majorHAnsi"/>
          <w:i/>
          <w:szCs w:val="22"/>
          <w:lang w:val="nl-NL"/>
        </w:rPr>
        <w:t>của UBND tỉnh)</w:t>
      </w:r>
    </w:p>
    <w:p w:rsidR="0038407C" w:rsidRPr="00471E92" w:rsidRDefault="0038407C" w:rsidP="0038407C">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 xml:space="preserve">1. Tên dự án: </w:t>
      </w:r>
      <w:r w:rsidR="00FF7396" w:rsidRPr="00471E92">
        <w:rPr>
          <w:rFonts w:asciiTheme="majorHAnsi" w:hAnsiTheme="majorHAnsi" w:cstheme="majorHAnsi"/>
          <w:lang w:val="nl-NL"/>
        </w:rPr>
        <w:t>Xử lý cấp bách đê Tả Nghèn, huyện Lộc Hà</w:t>
      </w:r>
      <w:r w:rsidRPr="00471E92">
        <w:rPr>
          <w:rFonts w:asciiTheme="majorHAnsi" w:hAnsiTheme="majorHAnsi" w:cstheme="majorHAnsi"/>
          <w:lang w:val="nl-NL"/>
        </w:rPr>
        <w:t>.</w:t>
      </w:r>
    </w:p>
    <w:p w:rsidR="0038407C" w:rsidRPr="00471E92" w:rsidRDefault="0038407C" w:rsidP="0038407C">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 xml:space="preserve">2. Chủ đầu tư: </w:t>
      </w:r>
      <w:r w:rsidR="006711FC" w:rsidRPr="00471E92">
        <w:rPr>
          <w:rFonts w:asciiTheme="majorHAnsi" w:hAnsiTheme="majorHAnsi" w:cstheme="majorHAnsi"/>
          <w:lang w:val="nl-NL"/>
        </w:rPr>
        <w:t xml:space="preserve">Ủy ban nhân dân </w:t>
      </w:r>
      <w:r w:rsidRPr="00471E92">
        <w:rPr>
          <w:rFonts w:asciiTheme="majorHAnsi" w:hAnsiTheme="majorHAnsi" w:cstheme="majorHAnsi"/>
          <w:lang w:val="nl-NL"/>
        </w:rPr>
        <w:t xml:space="preserve">huyện </w:t>
      </w:r>
      <w:r w:rsidR="00507F3D" w:rsidRPr="00471E92">
        <w:rPr>
          <w:rFonts w:asciiTheme="majorHAnsi" w:hAnsiTheme="majorHAnsi" w:cstheme="majorHAnsi"/>
          <w:lang w:val="nl-NL"/>
        </w:rPr>
        <w:t>Lộc Hà</w:t>
      </w:r>
      <w:r w:rsidRPr="00471E92">
        <w:rPr>
          <w:rFonts w:asciiTheme="majorHAnsi" w:hAnsiTheme="majorHAnsi" w:cstheme="majorHAnsi"/>
          <w:lang w:val="nl-NL"/>
        </w:rPr>
        <w:t>.</w:t>
      </w:r>
    </w:p>
    <w:p w:rsidR="0038407C" w:rsidRPr="00471E92" w:rsidRDefault="0038407C" w:rsidP="0038407C">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 xml:space="preserve">3. Mục tiêu đầu tư: </w:t>
      </w:r>
      <w:r w:rsidR="00C517AD" w:rsidRPr="00471E92">
        <w:rPr>
          <w:rFonts w:asciiTheme="majorHAnsi" w:hAnsiTheme="majorHAnsi" w:cstheme="majorHAnsi"/>
          <w:lang w:val="nl-NL"/>
        </w:rPr>
        <w:t xml:space="preserve">Nhằm ứng phó thiên tai, bảo lũ và chống biến đổi khí hậu hàng năm; đảm bảo an toàn cho tính mạng và tài sản của người dân trong phạm vi dự án; khép kín các tuyến đê sông trên địa bàn huyện Lộc Hà; </w:t>
      </w:r>
      <w:r w:rsidR="00C517AD" w:rsidRPr="00471E92">
        <w:rPr>
          <w:rFonts w:asciiTheme="majorHAnsi" w:hAnsiTheme="majorHAnsi" w:cstheme="majorHAnsi"/>
          <w:lang w:val="pt-BR"/>
        </w:rPr>
        <w:t>nâng cấp kết cấu hạ tầng đảm bảo đời sống dân sinh, phát triển sản xuất cho nhân dân trong khu vực.</w:t>
      </w:r>
    </w:p>
    <w:p w:rsidR="0038407C" w:rsidRPr="00471E92" w:rsidRDefault="0038407C" w:rsidP="0038407C">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 xml:space="preserve">4. Phân loại dự án: </w:t>
      </w:r>
      <w:r w:rsidR="00A03CA0" w:rsidRPr="00471E92">
        <w:rPr>
          <w:rFonts w:asciiTheme="majorHAnsi" w:hAnsiTheme="majorHAnsi" w:cstheme="majorHAnsi"/>
          <w:lang w:val="nl-NL"/>
        </w:rPr>
        <w:t>nhóm B</w:t>
      </w:r>
      <w:r w:rsidRPr="00471E92">
        <w:rPr>
          <w:rFonts w:asciiTheme="majorHAnsi" w:hAnsiTheme="majorHAnsi" w:cstheme="majorHAnsi"/>
          <w:lang w:val="nl-NL"/>
        </w:rPr>
        <w:t>.</w:t>
      </w:r>
    </w:p>
    <w:p w:rsidR="0038407C" w:rsidRPr="00471E92" w:rsidRDefault="0038407C" w:rsidP="0038407C">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5. Nội dung, quy mô đầu tư (dự kiến):</w:t>
      </w:r>
    </w:p>
    <w:p w:rsidR="00A03CA0" w:rsidRPr="00471E92" w:rsidRDefault="00A03CA0" w:rsidP="00A03CA0">
      <w:pPr>
        <w:widowControl w:val="0"/>
        <w:spacing w:before="120"/>
        <w:ind w:firstLine="720"/>
        <w:jc w:val="both"/>
        <w:rPr>
          <w:rFonts w:asciiTheme="majorHAnsi" w:hAnsiTheme="majorHAnsi" w:cstheme="majorHAnsi"/>
          <w:sz w:val="28"/>
          <w:szCs w:val="28"/>
          <w:lang w:val="pt-BR"/>
        </w:rPr>
      </w:pPr>
      <w:r w:rsidRPr="00471E92">
        <w:rPr>
          <w:rFonts w:asciiTheme="majorHAnsi" w:hAnsiTheme="majorHAnsi" w:cstheme="majorHAnsi"/>
          <w:sz w:val="28"/>
          <w:szCs w:val="28"/>
          <w:lang w:val="es-ES"/>
        </w:rPr>
        <w:t xml:space="preserve">- Đầu tư xây dựng mới tuyến đê Tả Nghèn đoạn qua xã Thạch Bằng với chiều dài khoảng 1,9Km </w:t>
      </w:r>
      <w:r w:rsidRPr="00471E92">
        <w:rPr>
          <w:rFonts w:asciiTheme="majorHAnsi" w:hAnsiTheme="majorHAnsi" w:cstheme="majorHAnsi"/>
          <w:bCs/>
          <w:iCs/>
          <w:sz w:val="28"/>
          <w:szCs w:val="28"/>
          <w:lang w:val="pt-BR"/>
        </w:rPr>
        <w:t xml:space="preserve">(Điểm đầu đấu nối với Đê bờ tả sông Nghèn đã được xây dựng; </w:t>
      </w:r>
      <w:r w:rsidRPr="00471E92">
        <w:rPr>
          <w:rFonts w:asciiTheme="majorHAnsi" w:hAnsiTheme="majorHAnsi" w:cstheme="majorHAnsi"/>
          <w:sz w:val="28"/>
          <w:szCs w:val="28"/>
          <w:lang w:val="pt-BR"/>
        </w:rPr>
        <w:t>điểm cuối đấu nối với tuyến kè kết hợp đường giao thông Khu neo đậu thuyền và Cảng cá xã Thạch Kim, huyện Lộc Hà); với cao trình đỉnh kè (+3,3m); mặt kè rộng khoảng 6m kết hợp làm đường giao thông cứu hộ, cứu nạn; Mái kè phía sông, phía đồng bằng tấm lát BTCT và các công trình trên tuyến (cống, mương ....).</w:t>
      </w:r>
    </w:p>
    <w:p w:rsidR="0038407C" w:rsidRPr="00471E92" w:rsidRDefault="00A03CA0" w:rsidP="00A03CA0">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pt-BR"/>
        </w:rPr>
        <w:t xml:space="preserve">- Đầu tư nâng cấp tuyến đê Tả nghèn đoạn qua xã Ích Hậu với tổng chiều dài khoảng 8,2Km từ </w:t>
      </w:r>
      <w:r w:rsidRPr="00471E92">
        <w:rPr>
          <w:rFonts w:asciiTheme="majorHAnsi" w:hAnsiTheme="majorHAnsi" w:cstheme="majorHAnsi"/>
          <w:lang w:val="es-ES"/>
        </w:rPr>
        <w:t>K15+00 đến K23+200 với mặt đê được cứng hóa bằng bê tông, gia cố mái đê phía sông bằng đá hộc lát khan trong khung bê tông cốt thép dài khoảng 2km, mái đê phía đồng được trồng cỏ bảo vệ.</w:t>
      </w:r>
    </w:p>
    <w:p w:rsidR="0038407C" w:rsidRPr="00471E92" w:rsidRDefault="0038407C" w:rsidP="0038407C">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 xml:space="preserve">6. Địa điểm thực hiện dự án: </w:t>
      </w:r>
      <w:r w:rsidR="006711FC" w:rsidRPr="00471E92">
        <w:rPr>
          <w:rFonts w:asciiTheme="majorHAnsi" w:hAnsiTheme="majorHAnsi" w:cstheme="majorHAnsi"/>
          <w:lang w:val="nl-NL"/>
        </w:rPr>
        <w:t xml:space="preserve">Xã </w:t>
      </w:r>
      <w:r w:rsidR="0014407B" w:rsidRPr="00471E92">
        <w:rPr>
          <w:rFonts w:asciiTheme="majorHAnsi" w:hAnsiTheme="majorHAnsi" w:cstheme="majorHAnsi"/>
          <w:lang w:val="nl-NL"/>
        </w:rPr>
        <w:t xml:space="preserve">Ích Hậu và xã Thạch Bằng, huyện </w:t>
      </w:r>
      <w:r w:rsidR="006711FC" w:rsidRPr="00471E92">
        <w:rPr>
          <w:rFonts w:asciiTheme="majorHAnsi" w:hAnsiTheme="majorHAnsi" w:cstheme="majorHAnsi"/>
          <w:lang w:val="nl-NL"/>
        </w:rPr>
        <w:br/>
      </w:r>
      <w:r w:rsidR="0014407B" w:rsidRPr="00471E92">
        <w:rPr>
          <w:rFonts w:asciiTheme="majorHAnsi" w:hAnsiTheme="majorHAnsi" w:cstheme="majorHAnsi"/>
          <w:lang w:val="nl-NL"/>
        </w:rPr>
        <w:t>Lộc Hà</w:t>
      </w:r>
      <w:r w:rsidR="00DC269E" w:rsidRPr="00471E92">
        <w:rPr>
          <w:rFonts w:asciiTheme="majorHAnsi" w:hAnsiTheme="majorHAnsi" w:cstheme="majorHAnsi"/>
          <w:lang w:val="nl-NL"/>
        </w:rPr>
        <w:t>, tỉnh Hà Tĩnh</w:t>
      </w:r>
      <w:r w:rsidRPr="00471E92">
        <w:rPr>
          <w:rFonts w:asciiTheme="majorHAnsi" w:hAnsiTheme="majorHAnsi" w:cstheme="majorHAnsi"/>
          <w:lang w:val="nl-NL"/>
        </w:rPr>
        <w:t>.</w:t>
      </w:r>
    </w:p>
    <w:p w:rsidR="0038407C" w:rsidRPr="00471E92" w:rsidRDefault="0038407C" w:rsidP="0038407C">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 xml:space="preserve">7. Tổng mức đầu tư (dự kiến): </w:t>
      </w:r>
      <w:r w:rsidR="004379DE" w:rsidRPr="00471E92">
        <w:rPr>
          <w:rFonts w:asciiTheme="majorHAnsi" w:hAnsiTheme="majorHAnsi" w:cstheme="majorHAnsi"/>
          <w:lang w:val="nl-NL"/>
        </w:rPr>
        <w:t>182.290</w:t>
      </w:r>
      <w:r w:rsidRPr="00471E92">
        <w:rPr>
          <w:rFonts w:asciiTheme="majorHAnsi" w:hAnsiTheme="majorHAnsi" w:cstheme="majorHAnsi"/>
          <w:lang w:val="nl-NL"/>
        </w:rPr>
        <w:t xml:space="preserve"> triệu đồng.</w:t>
      </w:r>
    </w:p>
    <w:p w:rsidR="0038407C" w:rsidRPr="00471E92" w:rsidRDefault="0038407C" w:rsidP="0038407C">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 xml:space="preserve">8. Nguồn vốn: </w:t>
      </w:r>
      <w:r w:rsidR="00753909" w:rsidRPr="00471E92">
        <w:rPr>
          <w:rFonts w:asciiTheme="majorHAnsi" w:hAnsiTheme="majorHAnsi" w:cstheme="majorHAnsi"/>
          <w:lang w:val="pt-BR"/>
        </w:rPr>
        <w:t>Ngân sách Trung ương hỗ trợ giai đoạn 2020-2025 là 120.000 triệu đồng (trong đó năm 2020 là 40.000 triệu đồng); ngân sách địa phương giai đoạn 2021-2025 là 62.290 triệu đồng (trong đó: ngân sách tỉnh là 40.000 triệu đồng; ngân sách huyện là 22.290 triệu đồng).</w:t>
      </w:r>
    </w:p>
    <w:p w:rsidR="00AF19C9" w:rsidRPr="00471E92" w:rsidRDefault="0038407C" w:rsidP="0038407C">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9. Thời gian thực hiện dự án: giai đoạn 20</w:t>
      </w:r>
      <w:r w:rsidR="00DA76EE" w:rsidRPr="00471E92">
        <w:rPr>
          <w:rFonts w:asciiTheme="majorHAnsi" w:hAnsiTheme="majorHAnsi" w:cstheme="majorHAnsi"/>
          <w:lang w:val="nl-NL"/>
        </w:rPr>
        <w:t>20-2025</w:t>
      </w:r>
      <w:r w:rsidRPr="00471E92">
        <w:rPr>
          <w:rFonts w:asciiTheme="majorHAnsi" w:hAnsiTheme="majorHAnsi" w:cstheme="majorHAnsi"/>
          <w:lang w:val="nl-NL"/>
        </w:rPr>
        <w:t>.</w:t>
      </w:r>
    </w:p>
    <w:p w:rsidR="008A0E75" w:rsidRPr="00471E92" w:rsidRDefault="0038407C" w:rsidP="009C00D1">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 xml:space="preserve">10. Hình thức đầu tư của dự án: </w:t>
      </w:r>
      <w:r w:rsidR="00D859A4" w:rsidRPr="00471E92">
        <w:rPr>
          <w:rFonts w:asciiTheme="majorHAnsi" w:hAnsiTheme="majorHAnsi" w:cstheme="majorHAnsi"/>
          <w:lang w:eastAsia="vi-VN"/>
        </w:rPr>
        <w:t>Xây dựng mới tuyến đê qua địa phân xã Thạch Bằng và nâng cấp tuyến đê qua địa bàn xã Ích Hậu</w:t>
      </w:r>
      <w:r w:rsidR="006D21C5" w:rsidRPr="00471E92">
        <w:rPr>
          <w:rFonts w:asciiTheme="majorHAnsi" w:hAnsiTheme="majorHAnsi" w:cstheme="majorHAnsi"/>
          <w:lang w:val="nl-NL"/>
        </w:rPr>
        <w:t>.</w:t>
      </w:r>
    </w:p>
    <w:p w:rsidR="006D21C5" w:rsidRPr="00471E92" w:rsidRDefault="006D21C5" w:rsidP="004A1665">
      <w:pPr>
        <w:pStyle w:val="BodyTextIndent"/>
        <w:spacing w:before="120" w:after="0" w:line="264" w:lineRule="auto"/>
        <w:jc w:val="right"/>
        <w:rPr>
          <w:rFonts w:asciiTheme="majorHAnsi" w:hAnsiTheme="majorHAnsi" w:cstheme="majorHAnsi"/>
          <w:b/>
          <w:sz w:val="2"/>
          <w:lang w:val="nl-NL"/>
        </w:rPr>
      </w:pPr>
      <w:r w:rsidRPr="00471E92">
        <w:rPr>
          <w:rFonts w:asciiTheme="majorHAnsi" w:hAnsiTheme="majorHAnsi" w:cstheme="majorHAnsi"/>
          <w:b/>
        </w:rPr>
        <w:t>UỶ BAN NHÂN DÂN TỈNH</w:t>
      </w:r>
      <w:r w:rsidR="0061379F" w:rsidRPr="00471E92">
        <w:rPr>
          <w:rFonts w:asciiTheme="majorHAnsi" w:hAnsiTheme="majorHAnsi" w:cstheme="majorHAnsi"/>
          <w:b/>
          <w:lang w:val="nl-NL"/>
        </w:rPr>
        <w:br w:type="page"/>
      </w:r>
    </w:p>
    <w:tbl>
      <w:tblPr>
        <w:tblW w:w="10089" w:type="dxa"/>
        <w:tblInd w:w="-405" w:type="dxa"/>
        <w:tblLayout w:type="fixed"/>
        <w:tblLook w:val="0000" w:firstRow="0" w:lastRow="0" w:firstColumn="0" w:lastColumn="0" w:noHBand="0" w:noVBand="0"/>
      </w:tblPr>
      <w:tblGrid>
        <w:gridCol w:w="3960"/>
        <w:gridCol w:w="6129"/>
      </w:tblGrid>
      <w:tr w:rsidR="001A135D" w:rsidRPr="00471E92" w:rsidTr="00B121A0">
        <w:tc>
          <w:tcPr>
            <w:tcW w:w="3960" w:type="dxa"/>
          </w:tcPr>
          <w:p w:rsidR="001A135D" w:rsidRPr="00471E92" w:rsidRDefault="001A135D" w:rsidP="00B121A0">
            <w:pPr>
              <w:jc w:val="center"/>
              <w:rPr>
                <w:rFonts w:asciiTheme="majorHAnsi" w:hAnsiTheme="majorHAnsi" w:cstheme="majorHAnsi"/>
                <w:b/>
                <w:noProof/>
                <w:color w:val="000000"/>
                <w:sz w:val="28"/>
                <w:szCs w:val="28"/>
                <w:lang w:val="nl-NL"/>
              </w:rPr>
            </w:pPr>
            <w:r w:rsidRPr="00471E92">
              <w:rPr>
                <w:rFonts w:asciiTheme="majorHAnsi" w:hAnsiTheme="majorHAnsi" w:cstheme="majorHAnsi"/>
                <w:sz w:val="28"/>
                <w:szCs w:val="28"/>
                <w:lang w:val="nl-NL"/>
              </w:rPr>
              <w:lastRenderedPageBreak/>
              <w:br w:type="page"/>
            </w:r>
            <w:r w:rsidRPr="00471E92">
              <w:rPr>
                <w:rFonts w:asciiTheme="majorHAnsi" w:hAnsiTheme="majorHAnsi" w:cstheme="majorHAnsi"/>
                <w:sz w:val="28"/>
                <w:szCs w:val="28"/>
                <w:lang w:val="nl-NL"/>
              </w:rPr>
              <w:br w:type="page"/>
            </w:r>
            <w:r w:rsidRPr="00471E92">
              <w:rPr>
                <w:rFonts w:asciiTheme="majorHAnsi" w:hAnsiTheme="majorHAnsi" w:cstheme="majorHAnsi"/>
                <w:b/>
                <w:noProof/>
                <w:color w:val="000000"/>
                <w:sz w:val="28"/>
                <w:szCs w:val="28"/>
                <w:lang w:val="nl-NL"/>
              </w:rPr>
              <w:t>HỘI ĐỒNG NHÂN DÂN</w:t>
            </w:r>
          </w:p>
          <w:p w:rsidR="001A135D" w:rsidRPr="00471E92" w:rsidRDefault="001A135D" w:rsidP="00B121A0">
            <w:pPr>
              <w:jc w:val="center"/>
              <w:rPr>
                <w:rFonts w:asciiTheme="majorHAnsi" w:hAnsiTheme="majorHAnsi" w:cstheme="majorHAnsi"/>
                <w:b/>
                <w:noProof/>
                <w:color w:val="000000"/>
                <w:sz w:val="28"/>
                <w:szCs w:val="28"/>
                <w:lang w:val="nl-NL"/>
              </w:rPr>
            </w:pPr>
            <w:r w:rsidRPr="00471E92">
              <w:rPr>
                <w:rFonts w:asciiTheme="majorHAnsi" w:hAnsiTheme="majorHAnsi" w:cstheme="majorHAnsi"/>
                <w:b/>
                <w:noProof/>
                <w:color w:val="000000"/>
                <w:sz w:val="28"/>
                <w:szCs w:val="28"/>
                <w:lang w:val="nl-NL"/>
              </w:rPr>
              <w:t>TỈNH HÀ TĨNH</w:t>
            </w:r>
          </w:p>
          <w:p w:rsidR="001A135D" w:rsidRPr="00471E92" w:rsidRDefault="006711FC" w:rsidP="00B121A0">
            <w:pPr>
              <w:jc w:val="center"/>
              <w:rPr>
                <w:rFonts w:asciiTheme="majorHAnsi" w:hAnsiTheme="majorHAnsi" w:cstheme="majorHAnsi"/>
                <w:color w:val="000000"/>
                <w:sz w:val="28"/>
                <w:szCs w:val="28"/>
                <w:lang w:val="nl-NL"/>
              </w:rPr>
            </w:pPr>
            <w:r w:rsidRPr="00471E92">
              <w:rPr>
                <w:rFonts w:asciiTheme="majorHAnsi" w:hAnsiTheme="majorHAnsi" w:cstheme="majorHAnsi"/>
                <w:b/>
                <w:noProof/>
                <w:color w:val="000000"/>
                <w:sz w:val="28"/>
                <w:szCs w:val="28"/>
                <w:u w:val="single"/>
              </w:rPr>
              <mc:AlternateContent>
                <mc:Choice Requires="wps">
                  <w:drawing>
                    <wp:anchor distT="0" distB="0" distL="114300" distR="114300" simplePos="0" relativeHeight="251659776" behindDoc="0" locked="0" layoutInCell="1" allowOverlap="1" wp14:anchorId="10D8DA2B" wp14:editId="6A366C60">
                      <wp:simplePos x="0" y="0"/>
                      <wp:positionH relativeFrom="column">
                        <wp:posOffset>770890</wp:posOffset>
                      </wp:positionH>
                      <wp:positionV relativeFrom="paragraph">
                        <wp:posOffset>22225</wp:posOffset>
                      </wp:positionV>
                      <wp:extent cx="800100" cy="0"/>
                      <wp:effectExtent l="8890" t="12700" r="10160" b="6350"/>
                      <wp:wrapNone/>
                      <wp:docPr id="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1.75pt" to="12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3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"/>
                  </w:pict>
                </mc:Fallback>
              </mc:AlternateContent>
            </w:r>
          </w:p>
          <w:p w:rsidR="001A135D" w:rsidRPr="00471E92" w:rsidRDefault="001A135D" w:rsidP="00B121A0">
            <w:pPr>
              <w:jc w:val="center"/>
              <w:rPr>
                <w:rFonts w:asciiTheme="majorHAnsi" w:hAnsiTheme="majorHAnsi" w:cstheme="majorHAnsi"/>
                <w:color w:val="000000"/>
                <w:sz w:val="28"/>
                <w:szCs w:val="28"/>
                <w:vertAlign w:val="superscript"/>
              </w:rPr>
            </w:pPr>
            <w:r w:rsidRPr="00471E92">
              <w:rPr>
                <w:rFonts w:asciiTheme="majorHAnsi" w:hAnsiTheme="majorHAnsi" w:cstheme="majorHAnsi"/>
                <w:color w:val="000000"/>
                <w:sz w:val="28"/>
                <w:szCs w:val="28"/>
              </w:rPr>
              <w:t>Số:</w:t>
            </w:r>
            <w:r w:rsidRPr="00471E92">
              <w:rPr>
                <w:rFonts w:asciiTheme="majorHAnsi" w:hAnsiTheme="majorHAnsi" w:cstheme="majorHAnsi"/>
                <w:b/>
                <w:color w:val="000000"/>
                <w:sz w:val="28"/>
                <w:szCs w:val="28"/>
              </w:rPr>
              <w:t xml:space="preserve"> </w:t>
            </w:r>
            <w:r w:rsidRPr="00471E92">
              <w:rPr>
                <w:rFonts w:asciiTheme="majorHAnsi" w:hAnsiTheme="majorHAnsi" w:cstheme="majorHAnsi"/>
                <w:color w:val="000000"/>
                <w:sz w:val="28"/>
                <w:szCs w:val="28"/>
              </w:rPr>
              <w:t xml:space="preserve">           /</w:t>
            </w:r>
            <w:r w:rsidR="00FF1776" w:rsidRPr="00471E92">
              <w:rPr>
                <w:rFonts w:asciiTheme="majorHAnsi" w:hAnsiTheme="majorHAnsi" w:cstheme="majorHAnsi"/>
                <w:color w:val="000000"/>
                <w:sz w:val="28"/>
                <w:szCs w:val="28"/>
              </w:rPr>
              <w:t>2019</w:t>
            </w:r>
            <w:r w:rsidRPr="00471E92">
              <w:rPr>
                <w:rFonts w:asciiTheme="majorHAnsi" w:hAnsiTheme="majorHAnsi" w:cstheme="majorHAnsi"/>
                <w:color w:val="000000"/>
                <w:sz w:val="28"/>
                <w:szCs w:val="28"/>
              </w:rPr>
              <w:t>/NQ-HĐND</w:t>
            </w:r>
          </w:p>
          <w:p w:rsidR="001A135D" w:rsidRPr="00471E92" w:rsidRDefault="006711FC" w:rsidP="00B121A0">
            <w:pPr>
              <w:jc w:val="center"/>
              <w:rPr>
                <w:rFonts w:asciiTheme="majorHAnsi" w:hAnsiTheme="majorHAnsi" w:cstheme="majorHAnsi"/>
                <w:color w:val="000000"/>
                <w:sz w:val="28"/>
                <w:szCs w:val="28"/>
              </w:rPr>
            </w:pPr>
            <w:r w:rsidRPr="00471E92">
              <w:rPr>
                <w:rFonts w:asciiTheme="majorHAnsi" w:hAnsiTheme="majorHAnsi" w:cstheme="majorHAnsi"/>
                <w:b/>
                <w:noProof/>
                <w:color w:val="000000"/>
                <w:sz w:val="28"/>
                <w:szCs w:val="28"/>
              </w:rPr>
              <mc:AlternateContent>
                <mc:Choice Requires="wps">
                  <w:drawing>
                    <wp:anchor distT="0" distB="0" distL="114300" distR="114300" simplePos="0" relativeHeight="251662848" behindDoc="0" locked="0" layoutInCell="1" allowOverlap="1" wp14:anchorId="44E88706" wp14:editId="2790DD74">
                      <wp:simplePos x="0" y="0"/>
                      <wp:positionH relativeFrom="column">
                        <wp:posOffset>713105</wp:posOffset>
                      </wp:positionH>
                      <wp:positionV relativeFrom="paragraph">
                        <wp:posOffset>128270</wp:posOffset>
                      </wp:positionV>
                      <wp:extent cx="914400" cy="285115"/>
                      <wp:effectExtent l="8255" t="13970" r="10795" b="5715"/>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115"/>
                              </a:xfrm>
                              <a:prstGeom prst="rect">
                                <a:avLst/>
                              </a:prstGeom>
                              <a:solidFill>
                                <a:srgbClr val="FFFFFF"/>
                              </a:solidFill>
                              <a:ln w="9525">
                                <a:solidFill>
                                  <a:srgbClr val="000000"/>
                                </a:solidFill>
                                <a:miter lim="800000"/>
                                <a:headEnd/>
                                <a:tailEnd/>
                              </a:ln>
                            </wps:spPr>
                            <wps:txbx>
                              <w:txbxContent>
                                <w:p w:rsidR="001A135D" w:rsidRPr="00BD521C" w:rsidRDefault="001A135D" w:rsidP="001A135D">
                                  <w:pPr>
                                    <w:rPr>
                                      <w:b/>
                                    </w:rPr>
                                  </w:pPr>
                                  <w:r w:rsidRPr="00BD521C">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7" type="#_x0000_t202" style="position:absolute;left:0;text-align:left;margin-left:56.15pt;margin-top:10.1pt;width:1in;height:2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">
                      <v:textbox>
                        <w:txbxContent>
                          <w:p w:rsidR="001A135D" w:rsidRPr="00BD521C" w:rsidRDefault="001A135D" w:rsidP="001A135D">
                            <w:pPr>
                              <w:rPr>
                                <w:b/>
                              </w:rPr>
                            </w:pPr>
                            <w:r w:rsidRPr="00BD521C">
                              <w:rPr>
                                <w:b/>
                              </w:rPr>
                              <w:t>DỰ THẢO</w:t>
                            </w:r>
                          </w:p>
                        </w:txbxContent>
                      </v:textbox>
                    </v:shape>
                  </w:pict>
                </mc:Fallback>
              </mc:AlternateContent>
            </w:r>
          </w:p>
        </w:tc>
        <w:tc>
          <w:tcPr>
            <w:tcW w:w="6129" w:type="dxa"/>
          </w:tcPr>
          <w:p w:rsidR="001A135D" w:rsidRPr="00471E92" w:rsidRDefault="001A135D" w:rsidP="00B121A0">
            <w:pPr>
              <w:jc w:val="center"/>
              <w:rPr>
                <w:rFonts w:asciiTheme="majorHAnsi" w:hAnsiTheme="majorHAnsi" w:cstheme="majorHAnsi"/>
                <w:color w:val="000000"/>
                <w:sz w:val="28"/>
                <w:szCs w:val="28"/>
              </w:rPr>
            </w:pPr>
            <w:r w:rsidRPr="00471E92">
              <w:rPr>
                <w:rFonts w:asciiTheme="majorHAnsi" w:hAnsiTheme="majorHAnsi" w:cstheme="majorHAnsi"/>
                <w:b/>
                <w:color w:val="000000"/>
                <w:sz w:val="28"/>
                <w:szCs w:val="28"/>
              </w:rPr>
              <w:t>CỘNG HOÀ XÃ HỘI CHỦ NGHĨA VIỆT NAM</w:t>
            </w:r>
          </w:p>
          <w:p w:rsidR="001A135D" w:rsidRPr="00471E92" w:rsidRDefault="001A135D" w:rsidP="00B121A0">
            <w:pPr>
              <w:jc w:val="center"/>
              <w:rPr>
                <w:rFonts w:asciiTheme="majorHAnsi" w:hAnsiTheme="majorHAnsi" w:cstheme="majorHAnsi"/>
                <w:b/>
                <w:color w:val="000000"/>
                <w:sz w:val="28"/>
                <w:szCs w:val="28"/>
              </w:rPr>
            </w:pPr>
            <w:r w:rsidRPr="00471E92">
              <w:rPr>
                <w:rFonts w:asciiTheme="majorHAnsi" w:hAnsiTheme="majorHAnsi" w:cstheme="majorHAnsi"/>
                <w:b/>
                <w:color w:val="000000"/>
                <w:sz w:val="28"/>
                <w:szCs w:val="28"/>
              </w:rPr>
              <w:t>Độc lập - Tự do - Hạnh phúc</w:t>
            </w:r>
          </w:p>
          <w:p w:rsidR="001A135D" w:rsidRPr="00471E92" w:rsidRDefault="006711FC" w:rsidP="00B121A0">
            <w:pPr>
              <w:jc w:val="center"/>
              <w:rPr>
                <w:rFonts w:asciiTheme="majorHAnsi" w:hAnsiTheme="majorHAnsi" w:cstheme="majorHAnsi"/>
                <w:b/>
                <w:i/>
                <w:color w:val="000000"/>
                <w:sz w:val="28"/>
                <w:szCs w:val="28"/>
              </w:rPr>
            </w:pPr>
            <w:r w:rsidRPr="00471E92">
              <w:rPr>
                <w:rFonts w:asciiTheme="majorHAnsi" w:hAnsiTheme="majorHAnsi" w:cstheme="majorHAnsi"/>
                <w:noProof/>
                <w:color w:val="000000"/>
                <w:sz w:val="28"/>
                <w:szCs w:val="28"/>
                <w:vertAlign w:val="superscript"/>
              </w:rPr>
              <mc:AlternateContent>
                <mc:Choice Requires="wps">
                  <w:drawing>
                    <wp:anchor distT="0" distB="0" distL="114300" distR="114300" simplePos="0" relativeHeight="251660800" behindDoc="0" locked="0" layoutInCell="1" allowOverlap="1" wp14:anchorId="7B8C70AC" wp14:editId="55CB65E7">
                      <wp:simplePos x="0" y="0"/>
                      <wp:positionH relativeFrom="column">
                        <wp:posOffset>862965</wp:posOffset>
                      </wp:positionH>
                      <wp:positionV relativeFrom="paragraph">
                        <wp:posOffset>13970</wp:posOffset>
                      </wp:positionV>
                      <wp:extent cx="2007235" cy="0"/>
                      <wp:effectExtent l="5715" t="13970" r="6350" b="5080"/>
                      <wp:wrapNone/>
                      <wp:docPr id="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1.1pt" to="22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4jQ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"/>
                  </w:pict>
                </mc:Fallback>
              </mc:AlternateContent>
            </w:r>
          </w:p>
          <w:p w:rsidR="001A135D" w:rsidRPr="00471E92" w:rsidRDefault="001A135D" w:rsidP="00FE531E">
            <w:pPr>
              <w:jc w:val="center"/>
              <w:rPr>
                <w:rFonts w:asciiTheme="majorHAnsi" w:hAnsiTheme="majorHAnsi" w:cstheme="majorHAnsi"/>
                <w:color w:val="000000"/>
                <w:sz w:val="28"/>
                <w:szCs w:val="28"/>
              </w:rPr>
            </w:pPr>
            <w:r w:rsidRPr="00471E92">
              <w:rPr>
                <w:rFonts w:asciiTheme="majorHAnsi" w:hAnsiTheme="majorHAnsi" w:cstheme="majorHAnsi"/>
                <w:i/>
                <w:color w:val="000000"/>
                <w:sz w:val="28"/>
                <w:szCs w:val="28"/>
              </w:rPr>
              <w:t xml:space="preserve">             Hà Tĩnh, ngày </w:t>
            </w:r>
            <w:r w:rsidR="00105B1B" w:rsidRPr="00471E92">
              <w:rPr>
                <w:rFonts w:asciiTheme="majorHAnsi" w:hAnsiTheme="majorHAnsi" w:cstheme="majorHAnsi"/>
                <w:i/>
                <w:color w:val="000000"/>
                <w:sz w:val="28"/>
                <w:szCs w:val="28"/>
              </w:rPr>
              <w:t xml:space="preserve">        </w:t>
            </w:r>
            <w:r w:rsidRPr="00471E92">
              <w:rPr>
                <w:rFonts w:asciiTheme="majorHAnsi" w:hAnsiTheme="majorHAnsi" w:cstheme="majorHAnsi"/>
                <w:i/>
                <w:color w:val="000000"/>
                <w:sz w:val="28"/>
                <w:szCs w:val="28"/>
              </w:rPr>
              <w:t xml:space="preserve">tháng 12 năm </w:t>
            </w:r>
            <w:r w:rsidR="00105B1B" w:rsidRPr="00471E92">
              <w:rPr>
                <w:rFonts w:asciiTheme="majorHAnsi" w:hAnsiTheme="majorHAnsi" w:cstheme="majorHAnsi"/>
                <w:i/>
                <w:color w:val="000000"/>
                <w:sz w:val="28"/>
                <w:szCs w:val="28"/>
              </w:rPr>
              <w:t>2019</w:t>
            </w:r>
          </w:p>
        </w:tc>
      </w:tr>
    </w:tbl>
    <w:p w:rsidR="001A135D" w:rsidRPr="00471E92" w:rsidRDefault="001A135D" w:rsidP="001A135D">
      <w:pPr>
        <w:tabs>
          <w:tab w:val="left" w:pos="851"/>
          <w:tab w:val="left" w:pos="2740"/>
        </w:tabs>
        <w:jc w:val="center"/>
        <w:rPr>
          <w:rFonts w:asciiTheme="majorHAnsi" w:hAnsiTheme="majorHAnsi" w:cstheme="majorHAnsi"/>
          <w:b/>
          <w:color w:val="000000"/>
          <w:sz w:val="28"/>
          <w:szCs w:val="28"/>
        </w:rPr>
      </w:pPr>
    </w:p>
    <w:p w:rsidR="001A135D" w:rsidRPr="00471E92" w:rsidRDefault="001A135D" w:rsidP="001A135D">
      <w:pPr>
        <w:tabs>
          <w:tab w:val="left" w:pos="851"/>
          <w:tab w:val="left" w:pos="2740"/>
        </w:tabs>
        <w:jc w:val="center"/>
        <w:rPr>
          <w:rFonts w:asciiTheme="majorHAnsi" w:hAnsiTheme="majorHAnsi" w:cstheme="majorHAnsi"/>
          <w:b/>
          <w:color w:val="000000"/>
          <w:sz w:val="28"/>
          <w:szCs w:val="28"/>
        </w:rPr>
      </w:pPr>
      <w:r w:rsidRPr="00471E92">
        <w:rPr>
          <w:rFonts w:asciiTheme="majorHAnsi" w:hAnsiTheme="majorHAnsi" w:cstheme="majorHAnsi"/>
          <w:b/>
          <w:color w:val="000000"/>
          <w:sz w:val="28"/>
          <w:szCs w:val="28"/>
        </w:rPr>
        <w:t>NGHỊ QUYẾT</w:t>
      </w:r>
    </w:p>
    <w:p w:rsidR="001A135D" w:rsidRPr="00471E92" w:rsidRDefault="001A135D" w:rsidP="001A135D">
      <w:pPr>
        <w:jc w:val="center"/>
        <w:rPr>
          <w:rFonts w:asciiTheme="majorHAnsi" w:hAnsiTheme="majorHAnsi" w:cstheme="majorHAnsi"/>
          <w:b/>
          <w:sz w:val="28"/>
          <w:szCs w:val="28"/>
        </w:rPr>
      </w:pPr>
      <w:r w:rsidRPr="00471E92">
        <w:rPr>
          <w:rFonts w:asciiTheme="majorHAnsi" w:hAnsiTheme="majorHAnsi" w:cstheme="majorHAnsi"/>
          <w:b/>
          <w:sz w:val="28"/>
          <w:szCs w:val="28"/>
        </w:rPr>
        <w:t xml:space="preserve">V/v </w:t>
      </w:r>
      <w:r w:rsidR="00DE7DF8" w:rsidRPr="00471E92">
        <w:rPr>
          <w:rFonts w:asciiTheme="majorHAnsi" w:hAnsiTheme="majorHAnsi" w:cstheme="majorHAnsi"/>
          <w:b/>
          <w:sz w:val="28"/>
          <w:szCs w:val="28"/>
        </w:rPr>
        <w:t>chấp thuận phương án lập báo cáo đề xuất</w:t>
      </w:r>
      <w:r w:rsidRPr="00471E92">
        <w:rPr>
          <w:rFonts w:asciiTheme="majorHAnsi" w:hAnsiTheme="majorHAnsi" w:cstheme="majorHAnsi"/>
          <w:b/>
          <w:sz w:val="28"/>
          <w:szCs w:val="28"/>
        </w:rPr>
        <w:t xml:space="preserve"> chủ trương đầu tư một số dự án đầu tư công</w:t>
      </w:r>
      <w:r w:rsidR="00AB195C" w:rsidRPr="00471E92">
        <w:rPr>
          <w:rFonts w:asciiTheme="majorHAnsi" w:hAnsiTheme="majorHAnsi" w:cstheme="majorHAnsi"/>
          <w:b/>
          <w:sz w:val="28"/>
          <w:szCs w:val="28"/>
        </w:rPr>
        <w:t xml:space="preserve"> trên địa bàn</w:t>
      </w:r>
      <w:r w:rsidR="00A07B59" w:rsidRPr="00471E92">
        <w:rPr>
          <w:rFonts w:asciiTheme="majorHAnsi" w:hAnsiTheme="majorHAnsi" w:cstheme="majorHAnsi"/>
          <w:b/>
          <w:sz w:val="28"/>
          <w:szCs w:val="28"/>
        </w:rPr>
        <w:t xml:space="preserve"> tỉnh</w:t>
      </w:r>
    </w:p>
    <w:p w:rsidR="001A135D" w:rsidRPr="00471E92" w:rsidRDefault="006711FC" w:rsidP="001A135D">
      <w:pPr>
        <w:jc w:val="center"/>
        <w:rPr>
          <w:rFonts w:asciiTheme="majorHAnsi" w:hAnsiTheme="majorHAnsi" w:cstheme="majorHAnsi"/>
          <w:b/>
          <w:sz w:val="28"/>
          <w:szCs w:val="28"/>
        </w:rPr>
      </w:pPr>
      <w:r w:rsidRPr="00471E92">
        <w:rPr>
          <w:rFonts w:asciiTheme="majorHAnsi" w:hAnsiTheme="majorHAnsi" w:cstheme="majorHAnsi"/>
          <w:b/>
          <w:noProof/>
          <w:sz w:val="28"/>
          <w:szCs w:val="28"/>
        </w:rPr>
        <mc:AlternateContent>
          <mc:Choice Requires="wps">
            <w:drawing>
              <wp:anchor distT="0" distB="0" distL="114300" distR="114300" simplePos="0" relativeHeight="251661824" behindDoc="0" locked="0" layoutInCell="1" allowOverlap="1" wp14:anchorId="77112CA6" wp14:editId="68EAE56C">
                <wp:simplePos x="0" y="0"/>
                <wp:positionH relativeFrom="column">
                  <wp:posOffset>2047875</wp:posOffset>
                </wp:positionH>
                <wp:positionV relativeFrom="paragraph">
                  <wp:posOffset>69215</wp:posOffset>
                </wp:positionV>
                <wp:extent cx="1628775" cy="0"/>
                <wp:effectExtent l="9525" t="12065" r="9525" b="6985"/>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5.45pt" to="28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OBEwIAACk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"/>
            </w:pict>
          </mc:Fallback>
        </mc:AlternateContent>
      </w:r>
    </w:p>
    <w:p w:rsidR="001A135D" w:rsidRPr="00471E92" w:rsidRDefault="001A135D" w:rsidP="001A135D">
      <w:pPr>
        <w:jc w:val="center"/>
        <w:rPr>
          <w:rFonts w:asciiTheme="majorHAnsi" w:hAnsiTheme="majorHAnsi" w:cstheme="majorHAnsi"/>
          <w:b/>
          <w:sz w:val="28"/>
          <w:szCs w:val="28"/>
        </w:rPr>
      </w:pPr>
      <w:r w:rsidRPr="00471E92">
        <w:rPr>
          <w:rFonts w:asciiTheme="majorHAnsi" w:hAnsiTheme="majorHAnsi" w:cstheme="majorHAnsi"/>
          <w:b/>
          <w:sz w:val="28"/>
          <w:szCs w:val="28"/>
        </w:rPr>
        <w:t>HỘI ĐỒNG NHÂN DÂN TỈNH HÀ TĨNH</w:t>
      </w:r>
    </w:p>
    <w:p w:rsidR="001A135D" w:rsidRPr="00471E92" w:rsidRDefault="001A135D" w:rsidP="001A135D">
      <w:pPr>
        <w:jc w:val="center"/>
        <w:rPr>
          <w:rFonts w:asciiTheme="majorHAnsi" w:hAnsiTheme="majorHAnsi" w:cstheme="majorHAnsi"/>
          <w:b/>
          <w:sz w:val="28"/>
          <w:szCs w:val="28"/>
        </w:rPr>
      </w:pPr>
      <w:r w:rsidRPr="00471E92">
        <w:rPr>
          <w:rFonts w:asciiTheme="majorHAnsi" w:hAnsiTheme="majorHAnsi" w:cstheme="majorHAnsi"/>
          <w:b/>
          <w:sz w:val="28"/>
          <w:szCs w:val="28"/>
        </w:rPr>
        <w:t xml:space="preserve">KHOÁ XVII, KỲ HỌP THỨ </w:t>
      </w:r>
      <w:r w:rsidR="00512849" w:rsidRPr="00471E92">
        <w:rPr>
          <w:rFonts w:asciiTheme="majorHAnsi" w:hAnsiTheme="majorHAnsi" w:cstheme="majorHAnsi"/>
          <w:b/>
          <w:sz w:val="28"/>
          <w:szCs w:val="28"/>
        </w:rPr>
        <w:t>12</w:t>
      </w:r>
    </w:p>
    <w:p w:rsidR="001A135D" w:rsidRPr="00471E92" w:rsidRDefault="001A135D" w:rsidP="001A135D">
      <w:pPr>
        <w:jc w:val="center"/>
        <w:rPr>
          <w:rFonts w:asciiTheme="majorHAnsi" w:hAnsiTheme="majorHAnsi" w:cstheme="majorHAnsi"/>
          <w:b/>
          <w:sz w:val="28"/>
          <w:szCs w:val="28"/>
        </w:rPr>
      </w:pPr>
    </w:p>
    <w:p w:rsidR="001A135D" w:rsidRPr="00471E92" w:rsidRDefault="001A135D" w:rsidP="001A135D">
      <w:pPr>
        <w:pStyle w:val="BodyText"/>
        <w:spacing w:before="60" w:line="240" w:lineRule="auto"/>
        <w:ind w:firstLine="720"/>
        <w:jc w:val="both"/>
        <w:rPr>
          <w:rFonts w:asciiTheme="majorHAnsi" w:hAnsiTheme="majorHAnsi" w:cstheme="majorHAnsi"/>
          <w:b w:val="0"/>
          <w:i/>
          <w:szCs w:val="28"/>
          <w:lang w:val="pt-BR"/>
        </w:rPr>
      </w:pPr>
      <w:r w:rsidRPr="00471E92">
        <w:rPr>
          <w:rFonts w:asciiTheme="majorHAnsi" w:hAnsiTheme="majorHAnsi" w:cstheme="majorHAnsi"/>
          <w:b w:val="0"/>
          <w:i/>
          <w:szCs w:val="28"/>
          <w:lang w:val="pt-BR"/>
        </w:rPr>
        <w:t>Căn cứ Luật tổ chức chính quyền địa phương ngày 19 tháng 6 năm 2015;</w:t>
      </w:r>
    </w:p>
    <w:p w:rsidR="001A135D" w:rsidRPr="00471E92" w:rsidRDefault="001A135D" w:rsidP="001A135D">
      <w:pPr>
        <w:pStyle w:val="BodyText"/>
        <w:spacing w:before="60" w:line="240" w:lineRule="auto"/>
        <w:ind w:firstLine="720"/>
        <w:jc w:val="both"/>
        <w:rPr>
          <w:rFonts w:asciiTheme="majorHAnsi" w:hAnsiTheme="majorHAnsi" w:cstheme="majorHAnsi"/>
          <w:b w:val="0"/>
          <w:i/>
          <w:szCs w:val="28"/>
          <w:lang w:val="pt-BR"/>
        </w:rPr>
      </w:pPr>
      <w:r w:rsidRPr="00471E92">
        <w:rPr>
          <w:rFonts w:asciiTheme="majorHAnsi" w:hAnsiTheme="majorHAnsi" w:cstheme="majorHAnsi"/>
          <w:b w:val="0"/>
          <w:i/>
          <w:szCs w:val="28"/>
          <w:lang w:val="pt-BR"/>
        </w:rPr>
        <w:t>Căn cứ Luật ban hành văn bản quy phạm pháp luật ngày 22 tháng 6 năm 2015;</w:t>
      </w:r>
    </w:p>
    <w:p w:rsidR="001A135D" w:rsidRPr="00471E92" w:rsidRDefault="001A135D" w:rsidP="001A135D">
      <w:pPr>
        <w:pStyle w:val="BodyText"/>
        <w:spacing w:before="60" w:line="240" w:lineRule="auto"/>
        <w:ind w:firstLine="720"/>
        <w:jc w:val="both"/>
        <w:rPr>
          <w:rFonts w:asciiTheme="majorHAnsi" w:hAnsiTheme="majorHAnsi" w:cstheme="majorHAnsi"/>
          <w:b w:val="0"/>
          <w:i/>
          <w:szCs w:val="28"/>
          <w:lang w:val="pt-BR"/>
        </w:rPr>
      </w:pPr>
      <w:r w:rsidRPr="00471E92">
        <w:rPr>
          <w:rFonts w:asciiTheme="majorHAnsi" w:hAnsiTheme="majorHAnsi" w:cstheme="majorHAnsi"/>
          <w:b w:val="0"/>
          <w:i/>
          <w:szCs w:val="28"/>
          <w:lang w:val="pt-BR"/>
        </w:rPr>
        <w:t xml:space="preserve">Căn cứ Luật Đầu tư công ngày 18 tháng 6 năm 2014; </w:t>
      </w:r>
    </w:p>
    <w:p w:rsidR="001A135D" w:rsidRPr="00471E92" w:rsidRDefault="001A135D" w:rsidP="001A135D">
      <w:pPr>
        <w:pStyle w:val="BodyText"/>
        <w:spacing w:before="60" w:line="240" w:lineRule="auto"/>
        <w:ind w:firstLine="720"/>
        <w:jc w:val="both"/>
        <w:rPr>
          <w:rFonts w:asciiTheme="majorHAnsi" w:hAnsiTheme="majorHAnsi" w:cstheme="majorHAnsi"/>
          <w:b w:val="0"/>
          <w:i/>
          <w:szCs w:val="28"/>
          <w:lang w:val="pt-BR"/>
        </w:rPr>
      </w:pPr>
      <w:r w:rsidRPr="00471E92">
        <w:rPr>
          <w:rFonts w:asciiTheme="majorHAnsi" w:hAnsiTheme="majorHAnsi" w:cstheme="majorHAnsi"/>
          <w:b w:val="0"/>
          <w:i/>
          <w:szCs w:val="28"/>
          <w:lang w:val="pt-BR"/>
        </w:rPr>
        <w:t>Căn cứ Luật Xây dựng ngày 18 tháng 6 năm 2014;</w:t>
      </w:r>
    </w:p>
    <w:p w:rsidR="001A135D" w:rsidRPr="00471E92" w:rsidRDefault="001A135D" w:rsidP="001A135D">
      <w:pPr>
        <w:pStyle w:val="BodyText"/>
        <w:spacing w:before="60" w:line="240" w:lineRule="auto"/>
        <w:ind w:firstLine="720"/>
        <w:jc w:val="both"/>
        <w:rPr>
          <w:rFonts w:asciiTheme="majorHAnsi" w:hAnsiTheme="majorHAnsi" w:cstheme="majorHAnsi"/>
          <w:b w:val="0"/>
          <w:i/>
          <w:szCs w:val="28"/>
          <w:lang w:val="pt-BR"/>
        </w:rPr>
      </w:pPr>
      <w:r w:rsidRPr="00471E92">
        <w:rPr>
          <w:rFonts w:asciiTheme="majorHAnsi" w:hAnsiTheme="majorHAnsi" w:cstheme="majorHAnsi"/>
          <w:b w:val="0"/>
          <w:i/>
          <w:szCs w:val="28"/>
          <w:lang w:val="pt-BR"/>
        </w:rPr>
        <w:t>Căn cứ Nghị định số 136/2015/NĐ-CP ngày 31 tháng 12 năm 2015 của Chính phủ hướng dẫn thi hành một số điều của Luật Đầu tư công;</w:t>
      </w:r>
    </w:p>
    <w:p w:rsidR="001A135D" w:rsidRPr="00471E92" w:rsidRDefault="001A135D" w:rsidP="001A135D">
      <w:pPr>
        <w:pStyle w:val="BodyText"/>
        <w:spacing w:before="60" w:line="240" w:lineRule="auto"/>
        <w:ind w:firstLine="720"/>
        <w:jc w:val="both"/>
        <w:rPr>
          <w:rFonts w:asciiTheme="majorHAnsi" w:hAnsiTheme="majorHAnsi" w:cstheme="majorHAnsi"/>
          <w:b w:val="0"/>
          <w:i/>
          <w:szCs w:val="28"/>
          <w:lang w:val="pt-BR"/>
        </w:rPr>
      </w:pPr>
      <w:r w:rsidRPr="00471E92">
        <w:rPr>
          <w:rFonts w:asciiTheme="majorHAnsi" w:hAnsiTheme="majorHAnsi" w:cstheme="majorHAnsi"/>
          <w:b w:val="0"/>
          <w:i/>
          <w:szCs w:val="28"/>
          <w:lang w:val="pt-BR"/>
        </w:rPr>
        <w:t>Căn cứ Nghị định số 77/2015/NĐ-CP ngày 10/9/2015 của Chính phủ về việc kế hoạch đầu tư công trung hạn và hằng năm; Nghị định số 32/2015/NĐ-CP ngày 25 tháng 3 năm 2015 của Chính phủ về quản lý chi phí đầu tư xây dựng;</w:t>
      </w:r>
    </w:p>
    <w:p w:rsidR="001A135D" w:rsidRPr="00471E92" w:rsidRDefault="001A135D" w:rsidP="001A135D">
      <w:pPr>
        <w:pStyle w:val="BodyText"/>
        <w:spacing w:before="60" w:line="240" w:lineRule="auto"/>
        <w:ind w:firstLine="720"/>
        <w:jc w:val="both"/>
        <w:rPr>
          <w:rFonts w:asciiTheme="majorHAnsi" w:hAnsiTheme="majorHAnsi" w:cstheme="majorHAnsi"/>
          <w:b w:val="0"/>
          <w:i/>
          <w:szCs w:val="28"/>
          <w:lang w:val="pt-BR"/>
        </w:rPr>
      </w:pPr>
      <w:r w:rsidRPr="00471E92">
        <w:rPr>
          <w:rFonts w:asciiTheme="majorHAnsi" w:hAnsiTheme="majorHAnsi" w:cstheme="majorHAnsi"/>
          <w:b w:val="0"/>
          <w:i/>
          <w:szCs w:val="28"/>
          <w:lang w:val="pt-BR"/>
        </w:rPr>
        <w:t>Căn cứ Nghị định số 59/2015/NĐ-CP ngày 18 tháng 6 năm 2015  của Chính phủ về quản lý dự án đầu tư xây dựng;</w:t>
      </w:r>
    </w:p>
    <w:p w:rsidR="001A135D" w:rsidRPr="00471E92" w:rsidRDefault="001A135D" w:rsidP="001A135D">
      <w:pPr>
        <w:pStyle w:val="BodyText"/>
        <w:spacing w:before="60" w:line="240" w:lineRule="auto"/>
        <w:ind w:firstLine="720"/>
        <w:jc w:val="both"/>
        <w:rPr>
          <w:rFonts w:asciiTheme="majorHAnsi" w:hAnsiTheme="majorHAnsi" w:cstheme="majorHAnsi"/>
          <w:b w:val="0"/>
          <w:i/>
          <w:szCs w:val="28"/>
          <w:lang w:val="pt-BR"/>
        </w:rPr>
      </w:pPr>
      <w:r w:rsidRPr="00471E92">
        <w:rPr>
          <w:rFonts w:asciiTheme="majorHAnsi" w:hAnsiTheme="majorHAnsi" w:cstheme="majorHAnsi"/>
          <w:b w:val="0"/>
          <w:i/>
          <w:szCs w:val="28"/>
          <w:lang w:val="pt-BR"/>
        </w:rPr>
        <w:t>Căn cứ Nghị định số 120/2018/NĐ-CP ngày 13 tháng 9 năm 2018 của Chính phủ về sửa đổi Nghị định 77/2015/NĐ-CP về kế hoạch đầu tư công trung hạn và hằng năm, Nghị định 136/2015/NĐ-CP về hướng dẫn thi hành Luật đầu tư công và Nghị định 161/2016/NĐ-CP về cơ chế đặc thù trong quản lý đầu tư xây dựng đối với dự án thuộc Chương trình mục tiêu quốc gia giai đoạn 2016-2020;</w:t>
      </w:r>
    </w:p>
    <w:p w:rsidR="001A135D" w:rsidRPr="00471E92" w:rsidRDefault="001A135D" w:rsidP="001A135D">
      <w:pPr>
        <w:spacing w:before="60"/>
        <w:ind w:firstLine="720"/>
        <w:jc w:val="both"/>
        <w:rPr>
          <w:rFonts w:asciiTheme="majorHAnsi" w:hAnsiTheme="majorHAnsi" w:cstheme="majorHAnsi"/>
          <w:i/>
          <w:sz w:val="28"/>
          <w:szCs w:val="28"/>
          <w:lang w:val="pt-BR"/>
        </w:rPr>
      </w:pPr>
      <w:r w:rsidRPr="00471E92">
        <w:rPr>
          <w:rFonts w:asciiTheme="majorHAnsi" w:hAnsiTheme="majorHAnsi" w:cstheme="majorHAnsi"/>
          <w:i/>
          <w:sz w:val="28"/>
          <w:szCs w:val="28"/>
          <w:lang w:val="pt-BR"/>
        </w:rPr>
        <w:t>Xét đề nghị của Ủy ban nhân dân tỉnh tại Tờ trình số  ...../TTr-UBND ngày ....../</w:t>
      </w:r>
      <w:r w:rsidR="00CD45F0" w:rsidRPr="00471E92">
        <w:rPr>
          <w:rFonts w:asciiTheme="majorHAnsi" w:hAnsiTheme="majorHAnsi" w:cstheme="majorHAnsi"/>
          <w:i/>
          <w:sz w:val="28"/>
          <w:szCs w:val="28"/>
          <w:lang w:val="pt-BR"/>
        </w:rPr>
        <w:t>12</w:t>
      </w:r>
      <w:r w:rsidRPr="00471E92">
        <w:rPr>
          <w:rFonts w:asciiTheme="majorHAnsi" w:hAnsiTheme="majorHAnsi" w:cstheme="majorHAnsi"/>
          <w:i/>
          <w:sz w:val="28"/>
          <w:szCs w:val="28"/>
          <w:lang w:val="pt-BR"/>
        </w:rPr>
        <w:t>/</w:t>
      </w:r>
      <w:r w:rsidR="00CD45F0" w:rsidRPr="00471E92">
        <w:rPr>
          <w:rFonts w:asciiTheme="majorHAnsi" w:hAnsiTheme="majorHAnsi" w:cstheme="majorHAnsi"/>
          <w:i/>
          <w:sz w:val="28"/>
          <w:szCs w:val="28"/>
          <w:lang w:val="pt-BR"/>
        </w:rPr>
        <w:t xml:space="preserve">2019 </w:t>
      </w:r>
      <w:r w:rsidRPr="00471E92">
        <w:rPr>
          <w:rFonts w:asciiTheme="majorHAnsi" w:hAnsiTheme="majorHAnsi" w:cstheme="majorHAnsi"/>
          <w:i/>
          <w:sz w:val="28"/>
          <w:szCs w:val="28"/>
          <w:lang w:val="pt-BR"/>
        </w:rPr>
        <w:t xml:space="preserve">về việc đề nghị </w:t>
      </w:r>
      <w:r w:rsidR="002924F3" w:rsidRPr="00471E92">
        <w:rPr>
          <w:rFonts w:asciiTheme="majorHAnsi" w:hAnsiTheme="majorHAnsi" w:cstheme="majorHAnsi"/>
          <w:i/>
          <w:sz w:val="28"/>
          <w:szCs w:val="28"/>
          <w:lang w:val="pt-BR"/>
        </w:rPr>
        <w:t>chấp thuận phương án lập báo cáo đề xuất</w:t>
      </w:r>
      <w:r w:rsidRPr="00471E92">
        <w:rPr>
          <w:rFonts w:asciiTheme="majorHAnsi" w:hAnsiTheme="majorHAnsi" w:cstheme="majorHAnsi"/>
          <w:i/>
          <w:sz w:val="28"/>
          <w:szCs w:val="28"/>
          <w:lang w:val="pt-BR"/>
        </w:rPr>
        <w:t xml:space="preserve"> chủ trương đầu tư các dự án đầu tư công; Báo cáo thẩm tra của các ban Hội đồng nhân dân tỉnh và ý kiến của các đại biểu Hội đồng nhân dân tỉnh Khóa XVII, kỳ họp thứ </w:t>
      </w:r>
      <w:r w:rsidR="00417CFF" w:rsidRPr="00471E92">
        <w:rPr>
          <w:rFonts w:asciiTheme="majorHAnsi" w:hAnsiTheme="majorHAnsi" w:cstheme="majorHAnsi"/>
          <w:i/>
          <w:sz w:val="28"/>
          <w:szCs w:val="28"/>
          <w:lang w:val="pt-BR"/>
        </w:rPr>
        <w:t>12</w:t>
      </w:r>
      <w:r w:rsidRPr="00471E92">
        <w:rPr>
          <w:rFonts w:asciiTheme="majorHAnsi" w:hAnsiTheme="majorHAnsi" w:cstheme="majorHAnsi"/>
          <w:i/>
          <w:sz w:val="28"/>
          <w:szCs w:val="28"/>
          <w:lang w:val="pt-BR"/>
        </w:rPr>
        <w:t>,</w:t>
      </w:r>
    </w:p>
    <w:p w:rsidR="001A135D" w:rsidRPr="00471E92" w:rsidRDefault="001A135D" w:rsidP="001A135D">
      <w:pPr>
        <w:spacing w:before="60"/>
        <w:ind w:firstLine="720"/>
        <w:jc w:val="center"/>
        <w:rPr>
          <w:rFonts w:asciiTheme="majorHAnsi" w:hAnsiTheme="majorHAnsi" w:cstheme="majorHAnsi"/>
          <w:b/>
          <w:sz w:val="28"/>
          <w:szCs w:val="28"/>
          <w:lang w:val="pt-BR"/>
        </w:rPr>
      </w:pPr>
    </w:p>
    <w:p w:rsidR="001A135D" w:rsidRPr="00471E92" w:rsidRDefault="001A135D" w:rsidP="001A135D">
      <w:pPr>
        <w:spacing w:before="60"/>
        <w:ind w:firstLine="720"/>
        <w:jc w:val="center"/>
        <w:rPr>
          <w:rFonts w:asciiTheme="majorHAnsi" w:hAnsiTheme="majorHAnsi" w:cstheme="majorHAnsi"/>
          <w:b/>
          <w:sz w:val="28"/>
          <w:szCs w:val="28"/>
          <w:lang w:val="pt-BR"/>
        </w:rPr>
      </w:pPr>
      <w:r w:rsidRPr="00471E92">
        <w:rPr>
          <w:rFonts w:asciiTheme="majorHAnsi" w:hAnsiTheme="majorHAnsi" w:cstheme="majorHAnsi"/>
          <w:b/>
          <w:sz w:val="28"/>
          <w:szCs w:val="28"/>
          <w:lang w:val="pt-BR"/>
        </w:rPr>
        <w:t>QUYẾT NGHỊ:</w:t>
      </w:r>
    </w:p>
    <w:p w:rsidR="001A135D" w:rsidRPr="00471E92" w:rsidRDefault="001A135D" w:rsidP="001A135D">
      <w:pPr>
        <w:spacing w:before="60"/>
        <w:ind w:firstLine="720"/>
        <w:jc w:val="center"/>
        <w:rPr>
          <w:rFonts w:asciiTheme="majorHAnsi" w:hAnsiTheme="majorHAnsi" w:cstheme="majorHAnsi"/>
          <w:b/>
          <w:sz w:val="28"/>
          <w:szCs w:val="28"/>
          <w:lang w:val="pt-BR"/>
        </w:rPr>
      </w:pPr>
    </w:p>
    <w:p w:rsidR="001A135D" w:rsidRPr="00471E92" w:rsidRDefault="001A135D" w:rsidP="001A135D">
      <w:pPr>
        <w:spacing w:before="60"/>
        <w:ind w:firstLine="720"/>
        <w:jc w:val="both"/>
        <w:rPr>
          <w:rFonts w:asciiTheme="majorHAnsi" w:hAnsiTheme="majorHAnsi" w:cstheme="majorHAnsi"/>
          <w:b/>
          <w:i/>
          <w:sz w:val="28"/>
          <w:szCs w:val="28"/>
          <w:lang w:val="pt-BR"/>
        </w:rPr>
      </w:pPr>
      <w:r w:rsidRPr="00471E92">
        <w:rPr>
          <w:rFonts w:asciiTheme="majorHAnsi" w:hAnsiTheme="majorHAnsi" w:cstheme="majorHAnsi"/>
          <w:b/>
          <w:sz w:val="28"/>
          <w:szCs w:val="28"/>
          <w:lang w:val="pt-BR"/>
        </w:rPr>
        <w:t xml:space="preserve">Điều 1. </w:t>
      </w:r>
      <w:r w:rsidR="009C2787" w:rsidRPr="00471E92">
        <w:rPr>
          <w:rFonts w:asciiTheme="majorHAnsi" w:hAnsiTheme="majorHAnsi" w:cstheme="majorHAnsi"/>
          <w:sz w:val="28"/>
          <w:szCs w:val="28"/>
          <w:lang w:val="pt-BR"/>
        </w:rPr>
        <w:t>Chấp thuận phương án lập báo cáo đề xuất</w:t>
      </w:r>
      <w:r w:rsidRPr="00471E92">
        <w:rPr>
          <w:rFonts w:asciiTheme="majorHAnsi" w:hAnsiTheme="majorHAnsi" w:cstheme="majorHAnsi"/>
          <w:sz w:val="28"/>
          <w:szCs w:val="28"/>
          <w:lang w:val="pt-BR"/>
        </w:rPr>
        <w:t xml:space="preserve"> chủ trương đầu tư </w:t>
      </w:r>
      <w:r w:rsidR="00E80A9D" w:rsidRPr="00471E92">
        <w:rPr>
          <w:rFonts w:asciiTheme="majorHAnsi" w:hAnsiTheme="majorHAnsi" w:cstheme="majorHAnsi"/>
          <w:sz w:val="28"/>
          <w:szCs w:val="28"/>
          <w:lang w:val="pt-BR"/>
        </w:rPr>
        <w:t xml:space="preserve">02 </w:t>
      </w:r>
      <w:r w:rsidRPr="00471E92">
        <w:rPr>
          <w:rFonts w:asciiTheme="majorHAnsi" w:hAnsiTheme="majorHAnsi" w:cstheme="majorHAnsi"/>
          <w:sz w:val="28"/>
          <w:szCs w:val="28"/>
          <w:lang w:val="pt-BR"/>
        </w:rPr>
        <w:t>dự án đầu tư công, gồm:</w:t>
      </w:r>
    </w:p>
    <w:p w:rsidR="001A135D" w:rsidRPr="00471E92" w:rsidRDefault="001A135D" w:rsidP="001A135D">
      <w:pPr>
        <w:spacing w:before="60"/>
        <w:ind w:firstLine="720"/>
        <w:jc w:val="both"/>
        <w:rPr>
          <w:rFonts w:asciiTheme="majorHAnsi" w:hAnsiTheme="majorHAnsi" w:cstheme="majorHAnsi"/>
          <w:sz w:val="28"/>
          <w:szCs w:val="28"/>
          <w:lang w:val="pt-BR"/>
        </w:rPr>
      </w:pPr>
      <w:r w:rsidRPr="00471E92">
        <w:rPr>
          <w:rFonts w:asciiTheme="majorHAnsi" w:hAnsiTheme="majorHAnsi" w:cstheme="majorHAnsi"/>
          <w:sz w:val="28"/>
          <w:szCs w:val="28"/>
          <w:lang w:val="pt-BR"/>
        </w:rPr>
        <w:lastRenderedPageBreak/>
        <w:t xml:space="preserve">1. Dự án </w:t>
      </w:r>
      <w:r w:rsidR="00247E64" w:rsidRPr="00471E92">
        <w:rPr>
          <w:rFonts w:asciiTheme="majorHAnsi" w:hAnsiTheme="majorHAnsi" w:cstheme="majorHAnsi"/>
          <w:sz w:val="28"/>
          <w:szCs w:val="28"/>
          <w:lang w:val="pt-BR"/>
        </w:rPr>
        <w:t>Xử lý cấp bách đê Tả Nghèn, huyện Lộc Hà</w:t>
      </w:r>
      <w:r w:rsidRPr="00471E92">
        <w:rPr>
          <w:rFonts w:asciiTheme="majorHAnsi" w:hAnsiTheme="majorHAnsi" w:cstheme="majorHAnsi"/>
          <w:sz w:val="28"/>
          <w:szCs w:val="28"/>
          <w:lang w:val="pt-BR"/>
        </w:rPr>
        <w:t xml:space="preserve"> (</w:t>
      </w:r>
      <w:r w:rsidRPr="00471E92">
        <w:rPr>
          <w:rFonts w:asciiTheme="majorHAnsi" w:hAnsiTheme="majorHAnsi" w:cstheme="majorHAnsi"/>
          <w:i/>
          <w:sz w:val="28"/>
          <w:szCs w:val="28"/>
          <w:lang w:val="pt-BR"/>
        </w:rPr>
        <w:t>Phụ lục 01</w:t>
      </w:r>
      <w:r w:rsidRPr="00471E92">
        <w:rPr>
          <w:rFonts w:asciiTheme="majorHAnsi" w:hAnsiTheme="majorHAnsi" w:cstheme="majorHAnsi"/>
          <w:sz w:val="28"/>
          <w:szCs w:val="28"/>
          <w:lang w:val="pt-BR"/>
        </w:rPr>
        <w:t>).</w:t>
      </w:r>
    </w:p>
    <w:p w:rsidR="001A135D" w:rsidRPr="00471E92" w:rsidRDefault="001A135D" w:rsidP="001A135D">
      <w:pPr>
        <w:spacing w:before="60"/>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 xml:space="preserve">2. Dự </w:t>
      </w:r>
      <w:r w:rsidRPr="00471E92">
        <w:rPr>
          <w:rFonts w:asciiTheme="majorHAnsi" w:hAnsiTheme="majorHAnsi" w:cstheme="majorHAnsi"/>
          <w:sz w:val="28"/>
          <w:szCs w:val="28"/>
          <w:lang w:val="pt-BR"/>
        </w:rPr>
        <w:t xml:space="preserve">án </w:t>
      </w:r>
      <w:r w:rsidR="00DA6606" w:rsidRPr="00471E92">
        <w:rPr>
          <w:rFonts w:asciiTheme="majorHAnsi" w:hAnsiTheme="majorHAnsi" w:cstheme="majorHAnsi"/>
          <w:sz w:val="28"/>
          <w:szCs w:val="28"/>
          <w:lang w:val="pt-BR"/>
        </w:rPr>
        <w:t>Xử lý sạt lở bờ biển thôn Hải Phong, xã Kỳ Lợi, thị xã Kỳ Anh</w:t>
      </w:r>
      <w:r w:rsidRPr="00471E92">
        <w:rPr>
          <w:rFonts w:asciiTheme="majorHAnsi" w:hAnsiTheme="majorHAnsi" w:cstheme="majorHAnsi"/>
          <w:sz w:val="28"/>
          <w:szCs w:val="28"/>
          <w:lang w:val="nl-NL"/>
        </w:rPr>
        <w:t xml:space="preserve"> </w:t>
      </w:r>
      <w:r w:rsidRPr="00471E92">
        <w:rPr>
          <w:rFonts w:asciiTheme="majorHAnsi" w:hAnsiTheme="majorHAnsi" w:cstheme="majorHAnsi"/>
          <w:sz w:val="28"/>
          <w:szCs w:val="28"/>
          <w:lang w:val="pt-BR"/>
        </w:rPr>
        <w:t>(</w:t>
      </w:r>
      <w:r w:rsidRPr="00471E92">
        <w:rPr>
          <w:rFonts w:asciiTheme="majorHAnsi" w:hAnsiTheme="majorHAnsi" w:cstheme="majorHAnsi"/>
          <w:i/>
          <w:sz w:val="28"/>
          <w:szCs w:val="28"/>
          <w:lang w:val="pt-BR"/>
        </w:rPr>
        <w:t>Phụ lục 02</w:t>
      </w:r>
      <w:r w:rsidRPr="00471E92">
        <w:rPr>
          <w:rFonts w:asciiTheme="majorHAnsi" w:hAnsiTheme="majorHAnsi" w:cstheme="majorHAnsi"/>
          <w:sz w:val="28"/>
          <w:szCs w:val="28"/>
          <w:lang w:val="pt-BR"/>
        </w:rPr>
        <w:t>)</w:t>
      </w:r>
      <w:r w:rsidRPr="00471E92">
        <w:rPr>
          <w:rFonts w:asciiTheme="majorHAnsi" w:hAnsiTheme="majorHAnsi" w:cstheme="majorHAnsi"/>
          <w:sz w:val="28"/>
          <w:szCs w:val="28"/>
          <w:lang w:val="nl-NL"/>
        </w:rPr>
        <w:t>.</w:t>
      </w:r>
    </w:p>
    <w:p w:rsidR="001A135D" w:rsidRPr="00471E92" w:rsidRDefault="001A135D" w:rsidP="001A135D">
      <w:pPr>
        <w:spacing w:before="60"/>
        <w:ind w:firstLine="720"/>
        <w:rPr>
          <w:rFonts w:asciiTheme="majorHAnsi" w:hAnsiTheme="majorHAnsi" w:cstheme="majorHAnsi"/>
          <w:b/>
          <w:bCs/>
          <w:sz w:val="28"/>
          <w:szCs w:val="28"/>
          <w:lang w:val="nl-NL"/>
        </w:rPr>
      </w:pPr>
      <w:r w:rsidRPr="00471E92">
        <w:rPr>
          <w:rFonts w:asciiTheme="majorHAnsi" w:hAnsiTheme="majorHAnsi" w:cstheme="majorHAnsi"/>
          <w:b/>
          <w:bCs/>
          <w:sz w:val="28"/>
          <w:szCs w:val="28"/>
          <w:lang w:val="nl-NL"/>
        </w:rPr>
        <w:t>Điều 2. Tổ chức thực hiện</w:t>
      </w:r>
      <w:r w:rsidR="00C604FE" w:rsidRPr="00471E92">
        <w:rPr>
          <w:rFonts w:asciiTheme="majorHAnsi" w:hAnsiTheme="majorHAnsi" w:cstheme="majorHAnsi"/>
          <w:b/>
          <w:bCs/>
          <w:sz w:val="28"/>
          <w:szCs w:val="28"/>
          <w:lang w:val="nl-NL"/>
        </w:rPr>
        <w:t>:</w:t>
      </w:r>
    </w:p>
    <w:p w:rsidR="001A135D" w:rsidRPr="00471E92" w:rsidRDefault="001A135D" w:rsidP="001A135D">
      <w:pPr>
        <w:spacing w:before="60"/>
        <w:ind w:firstLine="720"/>
        <w:jc w:val="both"/>
        <w:rPr>
          <w:rFonts w:asciiTheme="majorHAnsi" w:hAnsiTheme="majorHAnsi" w:cstheme="majorHAnsi"/>
          <w:bCs/>
          <w:sz w:val="28"/>
          <w:szCs w:val="28"/>
          <w:lang w:val="nl-NL"/>
        </w:rPr>
      </w:pPr>
      <w:r w:rsidRPr="00471E92">
        <w:rPr>
          <w:rFonts w:asciiTheme="majorHAnsi" w:hAnsiTheme="majorHAnsi" w:cstheme="majorHAnsi"/>
          <w:bCs/>
          <w:sz w:val="28"/>
          <w:szCs w:val="28"/>
          <w:lang w:val="nl-NL"/>
        </w:rPr>
        <w:t>1. Giao Ủy ban nhân dân tỉnh chỉ đạo và tổ chức thực hiện Nghị quyết này, định kỳ báo cáo kết quả thực hiện tại kỳ họp Hội đồng nhân dân tỉnh gần nhất.</w:t>
      </w:r>
    </w:p>
    <w:p w:rsidR="001A135D" w:rsidRPr="00471E92" w:rsidRDefault="001A135D" w:rsidP="001A135D">
      <w:pPr>
        <w:spacing w:before="60"/>
        <w:ind w:firstLine="720"/>
        <w:jc w:val="both"/>
        <w:rPr>
          <w:rFonts w:asciiTheme="majorHAnsi" w:hAnsiTheme="majorHAnsi" w:cstheme="majorHAnsi"/>
          <w:bCs/>
          <w:sz w:val="28"/>
          <w:szCs w:val="28"/>
          <w:lang w:val="nl-NL"/>
        </w:rPr>
      </w:pPr>
      <w:r w:rsidRPr="00471E92">
        <w:rPr>
          <w:rFonts w:asciiTheme="majorHAnsi" w:hAnsiTheme="majorHAnsi" w:cstheme="majorHAnsi"/>
          <w:bCs/>
          <w:sz w:val="28"/>
          <w:szCs w:val="28"/>
          <w:lang w:val="nl-NL"/>
        </w:rPr>
        <w:t>2. Thường trực Hội đồng nhân dân, các Ban Hội đồng nhân dân, Tổ đại biểu Hội đồng nhân dân và đại biểu Hội đồng nhân dân tỉnh giám sát việc thực hiện Nghị quyết.</w:t>
      </w:r>
    </w:p>
    <w:p w:rsidR="001A135D" w:rsidRPr="00471E92" w:rsidRDefault="001A135D" w:rsidP="001A135D">
      <w:pPr>
        <w:spacing w:before="60"/>
        <w:ind w:firstLine="720"/>
        <w:jc w:val="both"/>
        <w:rPr>
          <w:rFonts w:asciiTheme="majorHAnsi" w:hAnsiTheme="majorHAnsi" w:cstheme="majorHAnsi"/>
          <w:sz w:val="28"/>
          <w:szCs w:val="28"/>
          <w:lang w:val="nl-NL"/>
        </w:rPr>
      </w:pPr>
      <w:r w:rsidRPr="00471E92">
        <w:rPr>
          <w:rFonts w:asciiTheme="majorHAnsi" w:hAnsiTheme="majorHAnsi" w:cstheme="majorHAnsi"/>
          <w:sz w:val="28"/>
          <w:szCs w:val="28"/>
          <w:lang w:val="nl-NL"/>
        </w:rPr>
        <w:t xml:space="preserve">Nghị quyết này đã được Hội đồng nhân dân tỉnh Hà Tĩnh </w:t>
      </w:r>
      <w:r w:rsidRPr="00471E92">
        <w:rPr>
          <w:rFonts w:asciiTheme="majorHAnsi" w:hAnsiTheme="majorHAnsi" w:cstheme="majorHAnsi"/>
          <w:bCs/>
          <w:sz w:val="28"/>
          <w:szCs w:val="28"/>
          <w:lang w:val="nl-NL"/>
        </w:rPr>
        <w:t xml:space="preserve">khóa XVII, Kỳ họp thứ </w:t>
      </w:r>
      <w:r w:rsidR="00E02CA9" w:rsidRPr="00471E92">
        <w:rPr>
          <w:rFonts w:asciiTheme="majorHAnsi" w:hAnsiTheme="majorHAnsi" w:cstheme="majorHAnsi"/>
          <w:bCs/>
          <w:sz w:val="28"/>
          <w:szCs w:val="28"/>
          <w:lang w:val="nl-NL"/>
        </w:rPr>
        <w:t xml:space="preserve">12 </w:t>
      </w:r>
      <w:r w:rsidRPr="00471E92">
        <w:rPr>
          <w:rFonts w:asciiTheme="majorHAnsi" w:hAnsiTheme="majorHAnsi" w:cstheme="majorHAnsi"/>
          <w:bCs/>
          <w:sz w:val="28"/>
          <w:szCs w:val="28"/>
          <w:lang w:val="nl-NL"/>
        </w:rPr>
        <w:t xml:space="preserve">thông qua ngày </w:t>
      </w:r>
      <w:r w:rsidR="00E02CA9" w:rsidRPr="00471E92">
        <w:rPr>
          <w:rFonts w:asciiTheme="majorHAnsi" w:hAnsiTheme="majorHAnsi" w:cstheme="majorHAnsi"/>
          <w:bCs/>
          <w:sz w:val="28"/>
          <w:szCs w:val="28"/>
          <w:lang w:val="nl-NL"/>
        </w:rPr>
        <w:t xml:space="preserve">..... </w:t>
      </w:r>
      <w:r w:rsidRPr="00471E92">
        <w:rPr>
          <w:rFonts w:asciiTheme="majorHAnsi" w:hAnsiTheme="majorHAnsi" w:cstheme="majorHAnsi"/>
          <w:bCs/>
          <w:sz w:val="28"/>
          <w:szCs w:val="28"/>
          <w:lang w:val="nl-NL"/>
        </w:rPr>
        <w:t xml:space="preserve">tháng 12 năm </w:t>
      </w:r>
      <w:r w:rsidR="00E02CA9" w:rsidRPr="00471E92">
        <w:rPr>
          <w:rFonts w:asciiTheme="majorHAnsi" w:hAnsiTheme="majorHAnsi" w:cstheme="majorHAnsi"/>
          <w:bCs/>
          <w:sz w:val="28"/>
          <w:szCs w:val="28"/>
          <w:lang w:val="nl-NL"/>
        </w:rPr>
        <w:t xml:space="preserve">2019 </w:t>
      </w:r>
      <w:r w:rsidRPr="00471E92">
        <w:rPr>
          <w:rFonts w:asciiTheme="majorHAnsi" w:hAnsiTheme="majorHAnsi" w:cstheme="majorHAnsi"/>
          <w:bCs/>
          <w:sz w:val="28"/>
          <w:szCs w:val="28"/>
          <w:lang w:val="nl-NL"/>
        </w:rPr>
        <w:t xml:space="preserve">và có hiệu lực từ ngày </w:t>
      </w:r>
      <w:r w:rsidR="00E02CA9" w:rsidRPr="00471E92">
        <w:rPr>
          <w:rFonts w:asciiTheme="majorHAnsi" w:hAnsiTheme="majorHAnsi" w:cstheme="majorHAnsi"/>
          <w:bCs/>
          <w:sz w:val="28"/>
          <w:szCs w:val="28"/>
          <w:lang w:val="nl-NL"/>
        </w:rPr>
        <w:t xml:space="preserve">.... </w:t>
      </w:r>
      <w:r w:rsidRPr="00471E92">
        <w:rPr>
          <w:rFonts w:asciiTheme="majorHAnsi" w:hAnsiTheme="majorHAnsi" w:cstheme="majorHAnsi"/>
          <w:bCs/>
          <w:sz w:val="28"/>
          <w:szCs w:val="28"/>
          <w:lang w:val="nl-NL"/>
        </w:rPr>
        <w:t xml:space="preserve">tháng 12 năm </w:t>
      </w:r>
      <w:r w:rsidR="00E02CA9" w:rsidRPr="00471E92">
        <w:rPr>
          <w:rFonts w:asciiTheme="majorHAnsi" w:hAnsiTheme="majorHAnsi" w:cstheme="majorHAnsi"/>
          <w:bCs/>
          <w:sz w:val="28"/>
          <w:szCs w:val="28"/>
          <w:lang w:val="nl-NL"/>
        </w:rPr>
        <w:t>2019</w:t>
      </w:r>
      <w:r w:rsidRPr="00471E92">
        <w:rPr>
          <w:rFonts w:asciiTheme="majorHAnsi" w:hAnsiTheme="majorHAnsi" w:cstheme="majorHAnsi"/>
          <w:bCs/>
          <w:sz w:val="28"/>
          <w:szCs w:val="28"/>
          <w:lang w:val="nl-NL"/>
        </w:rPr>
        <w:t>./.</w:t>
      </w:r>
    </w:p>
    <w:p w:rsidR="001A135D" w:rsidRPr="00471E92" w:rsidRDefault="001A135D" w:rsidP="001A135D">
      <w:pPr>
        <w:jc w:val="both"/>
        <w:rPr>
          <w:rFonts w:asciiTheme="majorHAnsi" w:hAnsiTheme="majorHAnsi" w:cstheme="majorHAnsi"/>
          <w:lang w:val="nl-NL"/>
        </w:rPr>
      </w:pPr>
    </w:p>
    <w:tbl>
      <w:tblPr>
        <w:tblW w:w="9458" w:type="dxa"/>
        <w:tblLook w:val="00A0" w:firstRow="1" w:lastRow="0" w:firstColumn="1" w:lastColumn="0" w:noHBand="0" w:noVBand="0"/>
      </w:tblPr>
      <w:tblGrid>
        <w:gridCol w:w="4788"/>
        <w:gridCol w:w="4670"/>
      </w:tblGrid>
      <w:tr w:rsidR="001A135D" w:rsidRPr="00471E92" w:rsidTr="00B121A0">
        <w:tc>
          <w:tcPr>
            <w:tcW w:w="4788" w:type="dxa"/>
          </w:tcPr>
          <w:p w:rsidR="001A135D" w:rsidRPr="00471E92" w:rsidRDefault="001A135D" w:rsidP="00B121A0">
            <w:pPr>
              <w:jc w:val="both"/>
              <w:rPr>
                <w:rFonts w:asciiTheme="majorHAnsi" w:hAnsiTheme="majorHAnsi" w:cstheme="majorHAnsi"/>
                <w:b/>
                <w:i/>
                <w:noProof/>
                <w:lang w:val="vi-VN" w:eastAsia="en-GB"/>
              </w:rPr>
            </w:pPr>
            <w:r w:rsidRPr="00471E92">
              <w:rPr>
                <w:rFonts w:asciiTheme="majorHAnsi" w:hAnsiTheme="majorHAnsi" w:cstheme="majorHAnsi"/>
                <w:b/>
                <w:i/>
                <w:noProof/>
                <w:lang w:val="vi-VN" w:eastAsia="en-GB"/>
              </w:rPr>
              <w:t>Nơi nhận:</w:t>
            </w:r>
          </w:p>
          <w:p w:rsidR="001A135D" w:rsidRPr="00471E92" w:rsidRDefault="001A135D" w:rsidP="00B121A0">
            <w:pPr>
              <w:jc w:val="both"/>
              <w:rPr>
                <w:rFonts w:asciiTheme="majorHAnsi" w:hAnsiTheme="majorHAnsi" w:cstheme="majorHAnsi"/>
                <w:noProof/>
                <w:sz w:val="22"/>
                <w:lang w:val="nl-NL" w:eastAsia="en-GB"/>
              </w:rPr>
            </w:pPr>
            <w:r w:rsidRPr="00471E92">
              <w:rPr>
                <w:rFonts w:asciiTheme="majorHAnsi" w:hAnsiTheme="majorHAnsi" w:cstheme="majorHAnsi"/>
                <w:noProof/>
                <w:sz w:val="22"/>
                <w:lang w:val="vi-VN" w:eastAsia="en-GB"/>
              </w:rPr>
              <w:t>- Ủy ban Thường vụ Quốc hội;</w:t>
            </w:r>
          </w:p>
          <w:p w:rsidR="001A135D" w:rsidRPr="00471E92" w:rsidRDefault="001A135D" w:rsidP="00B121A0">
            <w:pPr>
              <w:jc w:val="both"/>
              <w:rPr>
                <w:rFonts w:asciiTheme="majorHAnsi" w:hAnsiTheme="majorHAnsi" w:cstheme="majorHAnsi"/>
                <w:noProof/>
                <w:sz w:val="22"/>
                <w:lang w:val="nl-NL" w:eastAsia="en-GB"/>
              </w:rPr>
            </w:pPr>
            <w:r w:rsidRPr="00471E92">
              <w:rPr>
                <w:rFonts w:asciiTheme="majorHAnsi" w:hAnsiTheme="majorHAnsi" w:cstheme="majorHAnsi"/>
                <w:noProof/>
                <w:sz w:val="22"/>
                <w:lang w:val="nl-NL" w:eastAsia="en-GB"/>
              </w:rPr>
              <w:t>- Ban Công tác đại biểu UBTVQH;</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xml:space="preserve">- Văn phòng Quốc hội; </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Văn phòng Chủ tịch nước;</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Văn phòng Chính phủ, Website Chính phủ;</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Bộ Kế hoạch và Đầu tư; Bộ Tài chính;</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Kiểm toán nhà nước khu vực II;</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Cục kiểm tra văn bản - Bộ Tư pháp;</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TT Tỉnh uỷ, HĐND, UBND, UBMTTQ tỉnh;</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Đại biểu Quốc hội đoàn Hà Tĩnh;</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Đại biểu HĐND tỉnh;</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Các sở, ban, ngành, đoàn thể cấp tỉnh;</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Văn phòng Tỉnh uỷ;</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Văn phòng Đoàn ĐBQH và HĐND tỉnh;</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Văn phòng UBND tỉnh;</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TT HĐND, UBND các huyện, thành phố, thị xã;</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Trung tâm T.Tin VP Đoàn ĐBQH và HĐND tỉnh;</w:t>
            </w:r>
          </w:p>
          <w:p w:rsidR="001A135D" w:rsidRPr="00471E92" w:rsidRDefault="001A135D" w:rsidP="00B121A0">
            <w:pPr>
              <w:jc w:val="both"/>
              <w:rPr>
                <w:rFonts w:asciiTheme="majorHAnsi" w:hAnsiTheme="majorHAnsi" w:cstheme="majorHAnsi"/>
                <w:noProof/>
                <w:sz w:val="22"/>
                <w:lang w:val="vi-VN" w:eastAsia="en-GB"/>
              </w:rPr>
            </w:pPr>
            <w:r w:rsidRPr="00471E92">
              <w:rPr>
                <w:rFonts w:asciiTheme="majorHAnsi" w:hAnsiTheme="majorHAnsi" w:cstheme="majorHAnsi"/>
                <w:noProof/>
                <w:sz w:val="22"/>
                <w:lang w:val="vi-VN" w:eastAsia="en-GB"/>
              </w:rPr>
              <w:t>- Trung tâm Công báo - tin học VP UBND tỉnh;</w:t>
            </w:r>
          </w:p>
          <w:p w:rsidR="001A135D" w:rsidRPr="00471E92" w:rsidRDefault="001A135D" w:rsidP="00B121A0">
            <w:pPr>
              <w:rPr>
                <w:rFonts w:asciiTheme="majorHAnsi" w:hAnsiTheme="majorHAnsi" w:cstheme="majorHAnsi"/>
                <w:noProof/>
                <w:sz w:val="22"/>
                <w:szCs w:val="16"/>
                <w:lang w:val="vi-VN"/>
              </w:rPr>
            </w:pPr>
            <w:r w:rsidRPr="00471E92">
              <w:rPr>
                <w:rFonts w:asciiTheme="majorHAnsi" w:hAnsiTheme="majorHAnsi" w:cstheme="majorHAnsi"/>
                <w:noProof/>
                <w:sz w:val="22"/>
                <w:szCs w:val="16"/>
                <w:lang w:val="vi-VN"/>
              </w:rPr>
              <w:t>- Trang thông tin điện tử tỉnh;</w:t>
            </w:r>
          </w:p>
          <w:p w:rsidR="001A135D" w:rsidRPr="00471E92" w:rsidRDefault="001A135D" w:rsidP="00B121A0">
            <w:pPr>
              <w:jc w:val="both"/>
              <w:rPr>
                <w:rFonts w:asciiTheme="majorHAnsi" w:hAnsiTheme="majorHAnsi" w:cstheme="majorHAnsi"/>
                <w:noProof/>
                <w:lang w:val="vi-VN" w:eastAsia="en-GB"/>
              </w:rPr>
            </w:pPr>
            <w:r w:rsidRPr="00471E92">
              <w:rPr>
                <w:rFonts w:asciiTheme="majorHAnsi" w:hAnsiTheme="majorHAnsi" w:cstheme="majorHAnsi"/>
                <w:noProof/>
                <w:sz w:val="22"/>
                <w:lang w:val="vi-VN" w:eastAsia="en-GB"/>
              </w:rPr>
              <w:t>- Lưu.</w:t>
            </w:r>
          </w:p>
        </w:tc>
        <w:tc>
          <w:tcPr>
            <w:tcW w:w="4670" w:type="dxa"/>
          </w:tcPr>
          <w:p w:rsidR="001A135D" w:rsidRPr="00471E92" w:rsidRDefault="001A135D" w:rsidP="00B121A0">
            <w:pPr>
              <w:jc w:val="center"/>
              <w:rPr>
                <w:rFonts w:asciiTheme="majorHAnsi" w:hAnsiTheme="majorHAnsi" w:cstheme="majorHAnsi"/>
                <w:b/>
                <w:noProof/>
                <w:sz w:val="26"/>
                <w:szCs w:val="26"/>
                <w:lang w:val="vi-VN" w:eastAsia="en-GB"/>
              </w:rPr>
            </w:pPr>
            <w:r w:rsidRPr="00471E92">
              <w:rPr>
                <w:rFonts w:asciiTheme="majorHAnsi" w:hAnsiTheme="majorHAnsi" w:cstheme="majorHAnsi"/>
                <w:b/>
                <w:noProof/>
                <w:sz w:val="26"/>
                <w:szCs w:val="26"/>
                <w:lang w:val="vi-VN" w:eastAsia="en-GB"/>
              </w:rPr>
              <w:t>CHỦ TỊCH</w:t>
            </w:r>
          </w:p>
          <w:p w:rsidR="001A135D" w:rsidRPr="00471E92" w:rsidRDefault="001A135D" w:rsidP="00B121A0">
            <w:pPr>
              <w:jc w:val="center"/>
              <w:rPr>
                <w:rFonts w:asciiTheme="majorHAnsi" w:hAnsiTheme="majorHAnsi" w:cstheme="majorHAnsi"/>
                <w:b/>
                <w:noProof/>
                <w:lang w:val="vi-VN" w:eastAsia="en-GB"/>
              </w:rPr>
            </w:pPr>
            <w:r w:rsidRPr="00471E92">
              <w:rPr>
                <w:rFonts w:asciiTheme="majorHAnsi" w:hAnsiTheme="majorHAnsi" w:cstheme="majorHAnsi"/>
                <w:b/>
                <w:noProof/>
                <w:lang w:val="vi-VN" w:eastAsia="en-GB"/>
              </w:rPr>
              <w:t xml:space="preserve"> </w:t>
            </w:r>
          </w:p>
          <w:p w:rsidR="001A135D" w:rsidRPr="00471E92" w:rsidRDefault="001A135D" w:rsidP="00B121A0">
            <w:pPr>
              <w:jc w:val="center"/>
              <w:rPr>
                <w:rFonts w:asciiTheme="majorHAnsi" w:hAnsiTheme="majorHAnsi" w:cstheme="majorHAnsi"/>
                <w:b/>
                <w:noProof/>
                <w:lang w:val="vi-VN" w:eastAsia="en-GB"/>
              </w:rPr>
            </w:pPr>
          </w:p>
          <w:p w:rsidR="001A135D" w:rsidRPr="00471E92" w:rsidRDefault="001A135D" w:rsidP="00B121A0">
            <w:pPr>
              <w:jc w:val="center"/>
              <w:rPr>
                <w:rFonts w:asciiTheme="majorHAnsi" w:hAnsiTheme="majorHAnsi" w:cstheme="majorHAnsi"/>
                <w:b/>
                <w:noProof/>
                <w:lang w:val="vi-VN" w:eastAsia="en-GB"/>
              </w:rPr>
            </w:pPr>
          </w:p>
          <w:p w:rsidR="001A135D" w:rsidRPr="00471E92" w:rsidRDefault="001A135D" w:rsidP="00B121A0">
            <w:pPr>
              <w:jc w:val="center"/>
              <w:rPr>
                <w:rFonts w:asciiTheme="majorHAnsi" w:hAnsiTheme="majorHAnsi" w:cstheme="majorHAnsi"/>
                <w:b/>
                <w:noProof/>
                <w:sz w:val="20"/>
                <w:lang w:val="vi-VN" w:eastAsia="en-GB"/>
              </w:rPr>
            </w:pPr>
          </w:p>
          <w:p w:rsidR="001A135D" w:rsidRPr="00471E92" w:rsidRDefault="001A135D" w:rsidP="00B121A0">
            <w:pPr>
              <w:jc w:val="center"/>
              <w:rPr>
                <w:rFonts w:asciiTheme="majorHAnsi" w:hAnsiTheme="majorHAnsi" w:cstheme="majorHAnsi"/>
                <w:b/>
                <w:noProof/>
                <w:sz w:val="20"/>
                <w:lang w:val="vi-VN" w:eastAsia="en-GB"/>
              </w:rPr>
            </w:pPr>
          </w:p>
          <w:p w:rsidR="001A135D" w:rsidRPr="00471E92" w:rsidRDefault="001A135D" w:rsidP="00B121A0">
            <w:pPr>
              <w:jc w:val="center"/>
              <w:rPr>
                <w:rFonts w:asciiTheme="majorHAnsi" w:hAnsiTheme="majorHAnsi" w:cstheme="majorHAnsi"/>
                <w:b/>
                <w:noProof/>
                <w:sz w:val="20"/>
                <w:lang w:val="vi-VN" w:eastAsia="en-GB"/>
              </w:rPr>
            </w:pPr>
          </w:p>
          <w:p w:rsidR="001A135D" w:rsidRPr="00471E92" w:rsidRDefault="001A135D" w:rsidP="00B121A0">
            <w:pPr>
              <w:jc w:val="center"/>
              <w:rPr>
                <w:rFonts w:asciiTheme="majorHAnsi" w:hAnsiTheme="majorHAnsi" w:cstheme="majorHAnsi"/>
                <w:b/>
                <w:noProof/>
                <w:sz w:val="28"/>
                <w:lang w:val="vi-VN" w:eastAsia="en-GB"/>
              </w:rPr>
            </w:pPr>
            <w:r w:rsidRPr="00471E92">
              <w:rPr>
                <w:rFonts w:asciiTheme="majorHAnsi" w:hAnsiTheme="majorHAnsi" w:cstheme="majorHAnsi"/>
                <w:b/>
                <w:noProof/>
                <w:sz w:val="28"/>
                <w:lang w:val="vi-VN" w:eastAsia="en-GB"/>
              </w:rPr>
              <w:t>Lê Đình Sơn</w:t>
            </w:r>
          </w:p>
        </w:tc>
      </w:tr>
    </w:tbl>
    <w:p w:rsidR="001A135D" w:rsidRPr="00471E92" w:rsidRDefault="001A135D" w:rsidP="001A135D">
      <w:pPr>
        <w:jc w:val="both"/>
        <w:rPr>
          <w:rFonts w:asciiTheme="majorHAnsi" w:hAnsiTheme="majorHAnsi" w:cstheme="majorHAnsi"/>
          <w:lang w:val="nl-NL"/>
        </w:rPr>
      </w:pPr>
    </w:p>
    <w:p w:rsidR="001A135D" w:rsidRPr="00471E92" w:rsidRDefault="001A135D" w:rsidP="001A135D">
      <w:pPr>
        <w:pStyle w:val="BodyTextIndent"/>
        <w:spacing w:after="0" w:line="240" w:lineRule="auto"/>
        <w:ind w:firstLine="0"/>
        <w:rPr>
          <w:rFonts w:asciiTheme="majorHAnsi" w:hAnsiTheme="majorHAnsi" w:cstheme="majorHAnsi"/>
          <w:sz w:val="2"/>
          <w:lang w:val="vi-VN"/>
        </w:rPr>
      </w:pPr>
    </w:p>
    <w:p w:rsidR="001A135D" w:rsidRPr="00471E92" w:rsidRDefault="001A135D" w:rsidP="001A135D">
      <w:pPr>
        <w:pStyle w:val="Heading3"/>
        <w:spacing w:before="0" w:after="0" w:line="240" w:lineRule="auto"/>
        <w:ind w:firstLine="0"/>
        <w:jc w:val="center"/>
        <w:rPr>
          <w:rFonts w:asciiTheme="majorHAnsi" w:hAnsiTheme="majorHAnsi" w:cstheme="majorHAnsi"/>
          <w:sz w:val="26"/>
          <w:lang w:val="nl-NL"/>
        </w:rPr>
        <w:sectPr w:rsidR="001A135D" w:rsidRPr="00471E92" w:rsidSect="00471E92">
          <w:footerReference w:type="even" r:id="rId9"/>
          <w:footerReference w:type="default" r:id="rId10"/>
          <w:pgSz w:w="11907" w:h="16840" w:code="9"/>
          <w:pgMar w:top="1134" w:right="1134" w:bottom="1134" w:left="1701" w:header="567" w:footer="567" w:gutter="0"/>
          <w:cols w:space="720"/>
          <w:docGrid w:linePitch="360"/>
        </w:sectPr>
      </w:pPr>
    </w:p>
    <w:tbl>
      <w:tblPr>
        <w:tblW w:w="9640" w:type="dxa"/>
        <w:tblInd w:w="-34" w:type="dxa"/>
        <w:tblLayout w:type="fixed"/>
        <w:tblLook w:val="0000" w:firstRow="0" w:lastRow="0" w:firstColumn="0" w:lastColumn="0" w:noHBand="0" w:noVBand="0"/>
      </w:tblPr>
      <w:tblGrid>
        <w:gridCol w:w="3544"/>
        <w:gridCol w:w="6096"/>
      </w:tblGrid>
      <w:tr w:rsidR="001A135D" w:rsidRPr="00471E92" w:rsidTr="00B121A0">
        <w:trPr>
          <w:trHeight w:val="1091"/>
        </w:trPr>
        <w:tc>
          <w:tcPr>
            <w:tcW w:w="3544" w:type="dxa"/>
          </w:tcPr>
          <w:p w:rsidR="001A135D" w:rsidRPr="00471E92" w:rsidRDefault="001A135D" w:rsidP="00B121A0">
            <w:pPr>
              <w:pStyle w:val="Heading3"/>
              <w:spacing w:before="0" w:after="0" w:line="240" w:lineRule="auto"/>
              <w:ind w:firstLine="0"/>
              <w:jc w:val="center"/>
              <w:rPr>
                <w:rFonts w:asciiTheme="majorHAnsi" w:hAnsiTheme="majorHAnsi" w:cstheme="majorHAnsi"/>
                <w:sz w:val="26"/>
                <w:lang w:val="nl-NL"/>
              </w:rPr>
            </w:pPr>
            <w:r w:rsidRPr="00471E92">
              <w:rPr>
                <w:rFonts w:asciiTheme="majorHAnsi" w:hAnsiTheme="majorHAnsi" w:cstheme="majorHAnsi"/>
                <w:sz w:val="26"/>
                <w:lang w:val="nl-NL"/>
              </w:rPr>
              <w:lastRenderedPageBreak/>
              <w:t>HỘI ĐỒNG NHÂN DÂN</w:t>
            </w:r>
          </w:p>
          <w:p w:rsidR="001A135D" w:rsidRPr="00471E92" w:rsidRDefault="001A135D" w:rsidP="00B121A0">
            <w:pPr>
              <w:pStyle w:val="Heading3"/>
              <w:spacing w:before="0" w:after="0" w:line="240" w:lineRule="auto"/>
              <w:ind w:firstLine="0"/>
              <w:jc w:val="center"/>
              <w:rPr>
                <w:rFonts w:asciiTheme="majorHAnsi" w:hAnsiTheme="majorHAnsi" w:cstheme="majorHAnsi"/>
                <w:b w:val="0"/>
                <w:sz w:val="26"/>
                <w:lang w:val="nl-NL"/>
              </w:rPr>
            </w:pPr>
            <w:r w:rsidRPr="00471E92">
              <w:rPr>
                <w:rFonts w:asciiTheme="majorHAnsi" w:hAnsiTheme="majorHAnsi" w:cstheme="majorHAnsi"/>
                <w:sz w:val="26"/>
                <w:lang w:val="nl-NL"/>
              </w:rPr>
              <w:t>TỈNH HÀ TĨNH</w:t>
            </w:r>
          </w:p>
          <w:p w:rsidR="001A135D" w:rsidRPr="00471E92" w:rsidRDefault="006711FC" w:rsidP="00B121A0">
            <w:pPr>
              <w:jc w:val="center"/>
              <w:rPr>
                <w:rFonts w:asciiTheme="majorHAnsi" w:hAnsiTheme="majorHAnsi" w:cstheme="majorHAnsi"/>
                <w:lang w:val="nl-NL"/>
              </w:rPr>
            </w:pPr>
            <w:r w:rsidRPr="00471E92">
              <w:rPr>
                <w:rFonts w:asciiTheme="majorHAnsi" w:hAnsiTheme="majorHAnsi" w:cstheme="majorHAnsi"/>
                <w:b/>
                <w:noProof/>
              </w:rPr>
              <mc:AlternateContent>
                <mc:Choice Requires="wps">
                  <w:drawing>
                    <wp:anchor distT="0" distB="0" distL="114300" distR="114300" simplePos="0" relativeHeight="251663872" behindDoc="0" locked="0" layoutInCell="1" allowOverlap="1" wp14:anchorId="167049A9" wp14:editId="6CC6A1AC">
                      <wp:simplePos x="0" y="0"/>
                      <wp:positionH relativeFrom="column">
                        <wp:posOffset>772160</wp:posOffset>
                      </wp:positionH>
                      <wp:positionV relativeFrom="paragraph">
                        <wp:posOffset>26670</wp:posOffset>
                      </wp:positionV>
                      <wp:extent cx="662940" cy="0"/>
                      <wp:effectExtent l="10160" t="7620" r="12700" b="11430"/>
                      <wp:wrapNone/>
                      <wp:docPr id="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"/>
                  </w:pict>
                </mc:Fallback>
              </mc:AlternateContent>
            </w:r>
          </w:p>
          <w:p w:rsidR="001A135D" w:rsidRPr="00471E92" w:rsidRDefault="001A135D" w:rsidP="00B121A0">
            <w:pPr>
              <w:jc w:val="center"/>
              <w:rPr>
                <w:rFonts w:asciiTheme="majorHAnsi" w:hAnsiTheme="majorHAnsi" w:cstheme="majorHAnsi"/>
                <w:lang w:val="nl-NL"/>
              </w:rPr>
            </w:pPr>
          </w:p>
        </w:tc>
        <w:tc>
          <w:tcPr>
            <w:tcW w:w="6096" w:type="dxa"/>
          </w:tcPr>
          <w:p w:rsidR="001A135D" w:rsidRPr="00471E92" w:rsidRDefault="001A135D" w:rsidP="00B121A0">
            <w:pPr>
              <w:jc w:val="center"/>
              <w:rPr>
                <w:rFonts w:asciiTheme="majorHAnsi" w:hAnsiTheme="majorHAnsi" w:cstheme="majorHAnsi"/>
                <w:b/>
                <w:sz w:val="26"/>
                <w:lang w:val="nl-NL"/>
              </w:rPr>
            </w:pPr>
            <w:r w:rsidRPr="00471E92">
              <w:rPr>
                <w:rFonts w:asciiTheme="majorHAnsi" w:hAnsiTheme="majorHAnsi" w:cstheme="majorHAnsi"/>
                <w:b/>
                <w:sz w:val="26"/>
                <w:lang w:val="nl-NL"/>
              </w:rPr>
              <w:t>CỘNG HOÀ XÃ HỘI CHỦ NGHĨA VIỆT NAM</w:t>
            </w:r>
          </w:p>
          <w:p w:rsidR="001A135D" w:rsidRPr="00471E92" w:rsidRDefault="001A135D" w:rsidP="00B121A0">
            <w:pPr>
              <w:jc w:val="center"/>
              <w:rPr>
                <w:rFonts w:asciiTheme="majorHAnsi" w:hAnsiTheme="majorHAnsi" w:cstheme="majorHAnsi"/>
                <w:b/>
                <w:sz w:val="28"/>
                <w:szCs w:val="28"/>
              </w:rPr>
            </w:pPr>
            <w:r w:rsidRPr="00471E92">
              <w:rPr>
                <w:rFonts w:asciiTheme="majorHAnsi" w:hAnsiTheme="majorHAnsi" w:cstheme="majorHAnsi"/>
                <w:b/>
                <w:sz w:val="28"/>
                <w:szCs w:val="28"/>
              </w:rPr>
              <w:t>Độc lập - Tự do - Hạnh phúc</w:t>
            </w:r>
          </w:p>
          <w:p w:rsidR="001A135D" w:rsidRPr="00471E92" w:rsidRDefault="006711FC" w:rsidP="00B121A0">
            <w:pPr>
              <w:jc w:val="center"/>
              <w:rPr>
                <w:rFonts w:asciiTheme="majorHAnsi" w:hAnsiTheme="majorHAnsi" w:cstheme="majorHAnsi"/>
                <w:i/>
              </w:rPr>
            </w:pPr>
            <w:r w:rsidRPr="00471E92">
              <w:rPr>
                <w:rFonts w:asciiTheme="majorHAnsi" w:hAnsiTheme="majorHAnsi" w:cstheme="majorHAnsi"/>
                <w:noProof/>
              </w:rPr>
              <mc:AlternateContent>
                <mc:Choice Requires="wps">
                  <w:drawing>
                    <wp:anchor distT="0" distB="0" distL="114300" distR="114300" simplePos="0" relativeHeight="251664896" behindDoc="0" locked="0" layoutInCell="1" allowOverlap="1" wp14:anchorId="1B35360D" wp14:editId="63676038">
                      <wp:simplePos x="0" y="0"/>
                      <wp:positionH relativeFrom="column">
                        <wp:posOffset>814070</wp:posOffset>
                      </wp:positionH>
                      <wp:positionV relativeFrom="paragraph">
                        <wp:posOffset>34925</wp:posOffset>
                      </wp:positionV>
                      <wp:extent cx="2103120" cy="0"/>
                      <wp:effectExtent l="13970" t="6350" r="6985" b="12700"/>
                      <wp:wrapNone/>
                      <wp:docPr id="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M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"/>
                  </w:pict>
                </mc:Fallback>
              </mc:AlternateContent>
            </w:r>
          </w:p>
        </w:tc>
      </w:tr>
    </w:tbl>
    <w:p w:rsidR="00AA4D29" w:rsidRPr="00471E92" w:rsidRDefault="00AA4D29" w:rsidP="00AA4D29">
      <w:pPr>
        <w:pStyle w:val="BodyTextIndent"/>
        <w:spacing w:before="120" w:after="120" w:line="240" w:lineRule="auto"/>
        <w:ind w:firstLine="0"/>
        <w:jc w:val="center"/>
        <w:rPr>
          <w:rFonts w:asciiTheme="majorHAnsi" w:hAnsiTheme="majorHAnsi" w:cstheme="majorHAnsi"/>
          <w:b/>
          <w:lang w:val="en-US"/>
        </w:rPr>
      </w:pPr>
      <w:r w:rsidRPr="00471E92">
        <w:rPr>
          <w:rFonts w:asciiTheme="majorHAnsi" w:hAnsiTheme="majorHAnsi" w:cstheme="majorHAnsi"/>
          <w:b/>
          <w:lang w:val="en-US"/>
        </w:rPr>
        <w:t>PHỤ LỤC 01</w:t>
      </w:r>
    </w:p>
    <w:p w:rsidR="00AA4D29" w:rsidRPr="00471E92" w:rsidRDefault="00AA4D29" w:rsidP="00AA4D29">
      <w:pPr>
        <w:pStyle w:val="BodyTextIndent"/>
        <w:spacing w:after="0" w:line="240" w:lineRule="auto"/>
        <w:ind w:firstLine="0"/>
        <w:jc w:val="center"/>
        <w:rPr>
          <w:rFonts w:asciiTheme="majorHAnsi" w:hAnsiTheme="majorHAnsi" w:cstheme="majorHAnsi"/>
          <w:b/>
          <w:lang w:val="nl-NL"/>
        </w:rPr>
      </w:pPr>
      <w:r w:rsidRPr="00471E92">
        <w:rPr>
          <w:rFonts w:asciiTheme="majorHAnsi" w:hAnsiTheme="majorHAnsi" w:cstheme="majorHAnsi"/>
          <w:b/>
          <w:lang w:val="nl-NL"/>
        </w:rPr>
        <w:t>Dự án Xử lý sạt lở bờ biển thôn Hải Phong, xã Kỳ Lợi, thị xã Kỳ Anh</w:t>
      </w:r>
    </w:p>
    <w:p w:rsidR="00C51C31" w:rsidRPr="00471E92" w:rsidRDefault="00C51C31" w:rsidP="00C51C31">
      <w:pPr>
        <w:pStyle w:val="BodyTextIndent"/>
        <w:spacing w:after="0" w:line="240" w:lineRule="auto"/>
        <w:ind w:firstLine="0"/>
        <w:jc w:val="center"/>
        <w:rPr>
          <w:rFonts w:asciiTheme="majorHAnsi" w:hAnsiTheme="majorHAnsi" w:cstheme="majorHAnsi"/>
          <w:b/>
          <w:lang w:val="nl-NL"/>
        </w:rPr>
      </w:pPr>
      <w:r w:rsidRPr="00471E92">
        <w:rPr>
          <w:rFonts w:asciiTheme="majorHAnsi" w:hAnsiTheme="majorHAnsi" w:cstheme="majorHAnsi"/>
          <w:i/>
          <w:szCs w:val="22"/>
          <w:lang w:val="nl-NL"/>
        </w:rPr>
        <w:t>(Kèm theo Nghị quyết số  .../2019/NQ-HĐND ngày  .../12/2019 của HĐND tỉnh)</w:t>
      </w:r>
    </w:p>
    <w:p w:rsidR="00663907" w:rsidRPr="00471E92" w:rsidRDefault="00663907" w:rsidP="00AA4D29">
      <w:pPr>
        <w:pStyle w:val="BodyTextIndent"/>
        <w:spacing w:after="0" w:line="240" w:lineRule="auto"/>
        <w:ind w:firstLine="0"/>
        <w:jc w:val="center"/>
        <w:rPr>
          <w:rFonts w:asciiTheme="majorHAnsi" w:hAnsiTheme="majorHAnsi" w:cstheme="majorHAnsi"/>
          <w:b/>
          <w:sz w:val="18"/>
          <w:lang w:val="nl-NL"/>
        </w:rPr>
      </w:pPr>
    </w:p>
    <w:p w:rsidR="00AA4D29" w:rsidRPr="00471E92" w:rsidRDefault="00AA4D29" w:rsidP="00AA4D29">
      <w:pPr>
        <w:widowControl w:val="0"/>
        <w:autoSpaceDE w:val="0"/>
        <w:autoSpaceDN w:val="0"/>
        <w:adjustRightInd w:val="0"/>
        <w:spacing w:before="80"/>
        <w:ind w:firstLine="720"/>
        <w:jc w:val="both"/>
        <w:rPr>
          <w:rFonts w:asciiTheme="majorHAnsi" w:hAnsiTheme="majorHAnsi" w:cstheme="majorHAnsi"/>
          <w:sz w:val="28"/>
          <w:szCs w:val="28"/>
          <w:lang w:val="pt-BR"/>
        </w:rPr>
      </w:pPr>
      <w:r w:rsidRPr="00471E92">
        <w:rPr>
          <w:rFonts w:asciiTheme="majorHAnsi" w:hAnsiTheme="majorHAnsi" w:cstheme="majorHAnsi"/>
          <w:sz w:val="28"/>
          <w:szCs w:val="28"/>
          <w:lang w:val="pt-BR"/>
        </w:rPr>
        <w:t>1. Tên dự án: Xử lý sạt lở bờ biển thôn Hải Phong, xã Kỳ Lợi, thị xã Kỳ Anh.</w:t>
      </w:r>
    </w:p>
    <w:p w:rsidR="00AA4D29" w:rsidRPr="00471E92" w:rsidRDefault="00AA4D29" w:rsidP="00AA4D29">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2. Chủ đầu tư: UBND thị xã Kỳ Anh.</w:t>
      </w:r>
    </w:p>
    <w:p w:rsidR="00AA4D29" w:rsidRPr="00471E92" w:rsidRDefault="00AA4D29" w:rsidP="00AA4D29">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3. Mục tiêu đầu tư: Nhằm ứng phó thiên tai, bảo lũ và chống biến đổi khí hậu hàng năm; khắc phục khẩn cấp tình trạng sạt lở bờ biển hiện trạng, đảm bảo an toàn về tính mạng và tài sản của người dân thôn Hải Phong, xã Kỳ Lợi.</w:t>
      </w:r>
    </w:p>
    <w:p w:rsidR="00AA4D29" w:rsidRPr="00471E92" w:rsidRDefault="00AA4D29" w:rsidP="00AA4D29">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4. Phân loại dự án: Dự án nhóm B.</w:t>
      </w:r>
    </w:p>
    <w:p w:rsidR="00AA4D29" w:rsidRPr="00471E92" w:rsidRDefault="00AA4D29" w:rsidP="00AA4D29">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5. Nội dung, quy mô đầu tư (dự kiến):</w:t>
      </w:r>
    </w:p>
    <w:p w:rsidR="00AA4D29" w:rsidRPr="00471E92" w:rsidRDefault="00AA4D29" w:rsidP="00AA4D29">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es-ES"/>
        </w:rPr>
        <w:t>Đầu tư xây dựng mới tuyến kè biển, thôn Hải phong, xã Kỳ Lợi với tổng chiều dài khoảng 1.200m có điểm đầu kết nối với tuyến kè biển tại cảng số 6 và điểm cuối cách khu dân cư thôn Hải Phong khoảng 200m (khóa mái vào khu vực cồn cát); đỉnh kè cốt +5,5, mặt đỉnh có chiều rộng khoảng 5m kết hợp đường giao thông dân sinh và cứu hộ cứu nạn khi cần thiết; mái kè phía biển có hệ số m=3,5 được gia cố bằng cấu kiện bê tông đúc sẵn, liên kết mảng mềm có mô phá sóng, trong khung bê tông cốt theo; chân kè cốt +0,5, bằng cừ bê tông cốt thép dự ứng lực cắm sâu vào cát khoảng 10m.</w:t>
      </w:r>
    </w:p>
    <w:p w:rsidR="00AA4D29" w:rsidRPr="00471E92" w:rsidRDefault="00AA4D29" w:rsidP="00AA4D29">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6. Địa điểm thực hiện dự án: thôn Hải Phong, xã Kỳ Lợi, thị xã Kỳ Anh, tỉnh Hà Tĩnh.</w:t>
      </w:r>
    </w:p>
    <w:p w:rsidR="00AA4D29" w:rsidRPr="00471E92" w:rsidRDefault="00AA4D29" w:rsidP="00AA4D29">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7. Tổng vốn thực hiện dự án (dự kiến): 110.000 triệu đồng.</w:t>
      </w:r>
    </w:p>
    <w:p w:rsidR="00AA4D29" w:rsidRPr="00471E92" w:rsidRDefault="00AA4D29" w:rsidP="00AA4D29">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 xml:space="preserve">8. Nguồn vốn: </w:t>
      </w:r>
    </w:p>
    <w:p w:rsidR="00AA4D29" w:rsidRPr="00471E92" w:rsidRDefault="00AA4D29" w:rsidP="00AA4D29">
      <w:pPr>
        <w:widowControl w:val="0"/>
        <w:spacing w:before="80"/>
        <w:ind w:firstLine="720"/>
        <w:jc w:val="both"/>
        <w:outlineLvl w:val="4"/>
        <w:rPr>
          <w:rFonts w:asciiTheme="majorHAnsi" w:hAnsiTheme="majorHAnsi" w:cstheme="majorHAnsi"/>
          <w:sz w:val="28"/>
          <w:szCs w:val="28"/>
          <w:lang w:val="pt-BR"/>
        </w:rPr>
      </w:pPr>
      <w:r w:rsidRPr="00471E92">
        <w:rPr>
          <w:rFonts w:asciiTheme="majorHAnsi" w:hAnsiTheme="majorHAnsi" w:cstheme="majorHAnsi"/>
          <w:sz w:val="28"/>
          <w:szCs w:val="28"/>
          <w:lang w:val="pt-BR"/>
        </w:rPr>
        <w:t>- Ngân sách Trung ương hỗ trợ 100.000 triệu đồng từ nguồn 10.000 tỷ đồng từ việc điều chỉnh giảm nguồn vốn dự kiến bố trí cho các dự án quan trọng quốc gia của Kế hoạch đầu tư công trung hạn giai đoạn 2016-2020 theo Nghị quyết số 797/NQ-UBTVQH14 ngày 24/10/2019 của Ủy ban Thường vụ Quốc hội và Văn bản số 8472/BKHĐT-TH ngày 13/11/2019 của Bộ Kế hoạch và Đầu tư;</w:t>
      </w:r>
    </w:p>
    <w:p w:rsidR="00AA4D29" w:rsidRPr="00471E92" w:rsidRDefault="00AA4D29" w:rsidP="00AA4D29">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pt-BR"/>
        </w:rPr>
        <w:t>- Ngân sách địa phương và huy động các nguồn vốn hợp pháp khác: 11.000 triệu đồng giai đoạn 2019-2020;</w:t>
      </w:r>
      <w:r w:rsidRPr="00471E92">
        <w:rPr>
          <w:rFonts w:asciiTheme="majorHAnsi" w:hAnsiTheme="majorHAnsi" w:cstheme="majorHAnsi"/>
          <w:lang w:val="nl-NL"/>
        </w:rPr>
        <w:t xml:space="preserve">. </w:t>
      </w:r>
    </w:p>
    <w:p w:rsidR="00AA4D29" w:rsidRPr="00471E92" w:rsidRDefault="00AA4D29" w:rsidP="00AA4D29">
      <w:pPr>
        <w:pStyle w:val="BodyTextIndent"/>
        <w:spacing w:before="80" w:after="0" w:line="264" w:lineRule="auto"/>
        <w:rPr>
          <w:rFonts w:asciiTheme="majorHAnsi" w:hAnsiTheme="majorHAnsi" w:cstheme="majorHAnsi"/>
          <w:lang w:val="nl-NL"/>
        </w:rPr>
      </w:pPr>
      <w:r w:rsidRPr="00471E92">
        <w:rPr>
          <w:rFonts w:asciiTheme="majorHAnsi" w:hAnsiTheme="majorHAnsi" w:cstheme="majorHAnsi"/>
          <w:lang w:val="nl-NL"/>
        </w:rPr>
        <w:t>9. Thời gian thực hiện dự án: Giai đoạn 2019-2020</w:t>
      </w:r>
    </w:p>
    <w:p w:rsidR="001A135D" w:rsidRPr="00471E92" w:rsidRDefault="00AA4D29" w:rsidP="001A135D">
      <w:pPr>
        <w:spacing w:before="60"/>
        <w:ind w:firstLine="720"/>
        <w:jc w:val="both"/>
        <w:rPr>
          <w:rFonts w:asciiTheme="majorHAnsi" w:hAnsiTheme="majorHAnsi" w:cstheme="majorHAnsi"/>
          <w:sz w:val="28"/>
          <w:szCs w:val="28"/>
          <w:lang w:val="nl-NL"/>
        </w:rPr>
      </w:pPr>
      <w:r w:rsidRPr="00471E92">
        <w:rPr>
          <w:rFonts w:asciiTheme="majorHAnsi" w:hAnsiTheme="majorHAnsi" w:cstheme="majorHAnsi"/>
          <w:lang w:val="nl-NL"/>
        </w:rPr>
        <w:t>10. Hình thức đầu tư của dự án: Xây dựng mới.</w:t>
      </w:r>
    </w:p>
    <w:p w:rsidR="001A135D" w:rsidRPr="00471E92" w:rsidRDefault="001A135D" w:rsidP="001A135D">
      <w:pPr>
        <w:pStyle w:val="BodyTextIndent"/>
        <w:spacing w:before="60" w:after="0" w:line="240" w:lineRule="auto"/>
        <w:ind w:firstLine="0"/>
        <w:jc w:val="right"/>
        <w:rPr>
          <w:rFonts w:asciiTheme="majorHAnsi" w:hAnsiTheme="majorHAnsi" w:cstheme="majorHAnsi"/>
          <w:lang w:val="nl-NL"/>
        </w:rPr>
      </w:pPr>
      <w:r w:rsidRPr="00471E92">
        <w:rPr>
          <w:rFonts w:asciiTheme="majorHAnsi" w:hAnsiTheme="majorHAnsi" w:cstheme="majorHAnsi"/>
          <w:b/>
          <w:lang w:val="nl-NL"/>
        </w:rPr>
        <w:t>HỘI ĐỒNG</w:t>
      </w:r>
      <w:r w:rsidRPr="00471E92">
        <w:rPr>
          <w:rFonts w:asciiTheme="majorHAnsi" w:hAnsiTheme="majorHAnsi" w:cstheme="majorHAnsi"/>
          <w:b/>
        </w:rPr>
        <w:t xml:space="preserve"> NHÂN DÂN TỈNH</w:t>
      </w:r>
    </w:p>
    <w:p w:rsidR="001A135D" w:rsidRPr="00471E92" w:rsidRDefault="001A135D" w:rsidP="001A135D">
      <w:pPr>
        <w:pStyle w:val="Heading3"/>
        <w:spacing w:before="0" w:after="0" w:line="240" w:lineRule="auto"/>
        <w:ind w:firstLine="0"/>
        <w:jc w:val="center"/>
        <w:rPr>
          <w:rFonts w:asciiTheme="majorHAnsi" w:hAnsiTheme="majorHAnsi" w:cstheme="majorHAnsi"/>
          <w:sz w:val="26"/>
          <w:lang w:val="nl-NL"/>
        </w:rPr>
        <w:sectPr w:rsidR="001A135D" w:rsidRPr="00471E92" w:rsidSect="003C23A2">
          <w:pgSz w:w="11907" w:h="16840" w:code="9"/>
          <w:pgMar w:top="1134" w:right="1021" w:bottom="1134" w:left="1814" w:header="567" w:footer="369" w:gutter="0"/>
          <w:cols w:space="720"/>
          <w:docGrid w:linePitch="360"/>
        </w:sectPr>
      </w:pPr>
    </w:p>
    <w:tbl>
      <w:tblPr>
        <w:tblW w:w="9640" w:type="dxa"/>
        <w:tblInd w:w="-34" w:type="dxa"/>
        <w:tblLayout w:type="fixed"/>
        <w:tblLook w:val="0000" w:firstRow="0" w:lastRow="0" w:firstColumn="0" w:lastColumn="0" w:noHBand="0" w:noVBand="0"/>
      </w:tblPr>
      <w:tblGrid>
        <w:gridCol w:w="3544"/>
        <w:gridCol w:w="6096"/>
      </w:tblGrid>
      <w:tr w:rsidR="001A135D" w:rsidRPr="00471E92" w:rsidTr="00B121A0">
        <w:trPr>
          <w:trHeight w:val="1091"/>
        </w:trPr>
        <w:tc>
          <w:tcPr>
            <w:tcW w:w="3544" w:type="dxa"/>
          </w:tcPr>
          <w:p w:rsidR="001A135D" w:rsidRPr="00471E92" w:rsidRDefault="001A135D" w:rsidP="00B121A0">
            <w:pPr>
              <w:pStyle w:val="Heading3"/>
              <w:spacing w:before="0" w:after="0" w:line="240" w:lineRule="auto"/>
              <w:ind w:firstLine="0"/>
              <w:jc w:val="center"/>
              <w:rPr>
                <w:rFonts w:asciiTheme="majorHAnsi" w:hAnsiTheme="majorHAnsi" w:cstheme="majorHAnsi"/>
                <w:sz w:val="26"/>
                <w:lang w:val="nl-NL"/>
              </w:rPr>
            </w:pPr>
            <w:r w:rsidRPr="00471E92">
              <w:rPr>
                <w:rFonts w:asciiTheme="majorHAnsi" w:hAnsiTheme="majorHAnsi" w:cstheme="majorHAnsi"/>
                <w:sz w:val="26"/>
                <w:lang w:val="nl-NL"/>
              </w:rPr>
              <w:lastRenderedPageBreak/>
              <w:t>HỘI ĐỒNG NHÂN DÂN</w:t>
            </w:r>
          </w:p>
          <w:p w:rsidR="001A135D" w:rsidRPr="00471E92" w:rsidRDefault="001A135D" w:rsidP="00B121A0">
            <w:pPr>
              <w:pStyle w:val="Heading3"/>
              <w:spacing w:before="0" w:after="0" w:line="240" w:lineRule="auto"/>
              <w:ind w:firstLine="0"/>
              <w:jc w:val="center"/>
              <w:rPr>
                <w:rFonts w:asciiTheme="majorHAnsi" w:hAnsiTheme="majorHAnsi" w:cstheme="majorHAnsi"/>
                <w:b w:val="0"/>
                <w:sz w:val="26"/>
                <w:lang w:val="nl-NL"/>
              </w:rPr>
            </w:pPr>
            <w:r w:rsidRPr="00471E92">
              <w:rPr>
                <w:rFonts w:asciiTheme="majorHAnsi" w:hAnsiTheme="majorHAnsi" w:cstheme="majorHAnsi"/>
                <w:sz w:val="26"/>
                <w:lang w:val="nl-NL"/>
              </w:rPr>
              <w:t>TỈNH HÀ TĨNH</w:t>
            </w:r>
          </w:p>
          <w:p w:rsidR="001A135D" w:rsidRPr="00471E92" w:rsidRDefault="006711FC" w:rsidP="00B121A0">
            <w:pPr>
              <w:jc w:val="center"/>
              <w:rPr>
                <w:rFonts w:asciiTheme="majorHAnsi" w:hAnsiTheme="majorHAnsi" w:cstheme="majorHAnsi"/>
                <w:lang w:val="nl-NL"/>
              </w:rPr>
            </w:pPr>
            <w:r w:rsidRPr="00471E92">
              <w:rPr>
                <w:rFonts w:asciiTheme="majorHAnsi" w:hAnsiTheme="majorHAnsi" w:cstheme="majorHAnsi"/>
                <w:b/>
                <w:noProof/>
              </w:rPr>
              <mc:AlternateContent>
                <mc:Choice Requires="wps">
                  <w:drawing>
                    <wp:anchor distT="0" distB="0" distL="114300" distR="114300" simplePos="0" relativeHeight="251665920" behindDoc="0" locked="0" layoutInCell="1" allowOverlap="1" wp14:anchorId="0FE339D6" wp14:editId="1B2E7307">
                      <wp:simplePos x="0" y="0"/>
                      <wp:positionH relativeFrom="column">
                        <wp:posOffset>772160</wp:posOffset>
                      </wp:positionH>
                      <wp:positionV relativeFrom="paragraph">
                        <wp:posOffset>26670</wp:posOffset>
                      </wp:positionV>
                      <wp:extent cx="662940" cy="0"/>
                      <wp:effectExtent l="10160" t="7620" r="12700" b="11430"/>
                      <wp:wrapNone/>
                      <wp:docPr id="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"/>
                  </w:pict>
                </mc:Fallback>
              </mc:AlternateContent>
            </w:r>
          </w:p>
          <w:p w:rsidR="001A135D" w:rsidRPr="00471E92" w:rsidRDefault="001A135D" w:rsidP="00B121A0">
            <w:pPr>
              <w:jc w:val="center"/>
              <w:rPr>
                <w:rFonts w:asciiTheme="majorHAnsi" w:hAnsiTheme="majorHAnsi" w:cstheme="majorHAnsi"/>
                <w:lang w:val="nl-NL"/>
              </w:rPr>
            </w:pPr>
          </w:p>
        </w:tc>
        <w:tc>
          <w:tcPr>
            <w:tcW w:w="6096" w:type="dxa"/>
          </w:tcPr>
          <w:p w:rsidR="001A135D" w:rsidRPr="00471E92" w:rsidRDefault="001A135D" w:rsidP="00B121A0">
            <w:pPr>
              <w:jc w:val="center"/>
              <w:rPr>
                <w:rFonts w:asciiTheme="majorHAnsi" w:hAnsiTheme="majorHAnsi" w:cstheme="majorHAnsi"/>
                <w:b/>
                <w:sz w:val="26"/>
                <w:lang w:val="nl-NL"/>
              </w:rPr>
            </w:pPr>
            <w:r w:rsidRPr="00471E92">
              <w:rPr>
                <w:rFonts w:asciiTheme="majorHAnsi" w:hAnsiTheme="majorHAnsi" w:cstheme="majorHAnsi"/>
                <w:b/>
                <w:sz w:val="26"/>
                <w:lang w:val="nl-NL"/>
              </w:rPr>
              <w:t>CỘNG HOÀ XÃ HỘI CHỦ NGHĨA VIỆT NAM</w:t>
            </w:r>
          </w:p>
          <w:p w:rsidR="001A135D" w:rsidRPr="00471E92" w:rsidRDefault="001A135D" w:rsidP="00B121A0">
            <w:pPr>
              <w:jc w:val="center"/>
              <w:rPr>
                <w:rFonts w:asciiTheme="majorHAnsi" w:hAnsiTheme="majorHAnsi" w:cstheme="majorHAnsi"/>
                <w:b/>
                <w:sz w:val="28"/>
                <w:szCs w:val="28"/>
              </w:rPr>
            </w:pPr>
            <w:r w:rsidRPr="00471E92">
              <w:rPr>
                <w:rFonts w:asciiTheme="majorHAnsi" w:hAnsiTheme="majorHAnsi" w:cstheme="majorHAnsi"/>
                <w:b/>
                <w:sz w:val="28"/>
                <w:szCs w:val="28"/>
              </w:rPr>
              <w:t>Độc lập - Tự do - Hạnh phúc</w:t>
            </w:r>
          </w:p>
          <w:p w:rsidR="001A135D" w:rsidRPr="00471E92" w:rsidRDefault="006711FC" w:rsidP="00B121A0">
            <w:pPr>
              <w:jc w:val="center"/>
              <w:rPr>
                <w:rFonts w:asciiTheme="majorHAnsi" w:hAnsiTheme="majorHAnsi" w:cstheme="majorHAnsi"/>
                <w:i/>
              </w:rPr>
            </w:pPr>
            <w:r w:rsidRPr="00471E92">
              <w:rPr>
                <w:rFonts w:asciiTheme="majorHAnsi" w:hAnsiTheme="majorHAnsi" w:cstheme="majorHAnsi"/>
                <w:noProof/>
              </w:rPr>
              <mc:AlternateContent>
                <mc:Choice Requires="wps">
                  <w:drawing>
                    <wp:anchor distT="0" distB="0" distL="114300" distR="114300" simplePos="0" relativeHeight="251666944" behindDoc="0" locked="0" layoutInCell="1" allowOverlap="1" wp14:anchorId="5FFF946E" wp14:editId="6AEE2556">
                      <wp:simplePos x="0" y="0"/>
                      <wp:positionH relativeFrom="column">
                        <wp:posOffset>814070</wp:posOffset>
                      </wp:positionH>
                      <wp:positionV relativeFrom="paragraph">
                        <wp:posOffset>34925</wp:posOffset>
                      </wp:positionV>
                      <wp:extent cx="2103120" cy="0"/>
                      <wp:effectExtent l="13970" t="6350" r="6985" b="12700"/>
                      <wp:wrapNone/>
                      <wp:docPr id="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u/Eg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"/>
                  </w:pict>
                </mc:Fallback>
              </mc:AlternateContent>
            </w:r>
          </w:p>
        </w:tc>
      </w:tr>
    </w:tbl>
    <w:p w:rsidR="00FA48CA" w:rsidRPr="00471E92" w:rsidRDefault="00FA48CA" w:rsidP="00FA48CA">
      <w:pPr>
        <w:pStyle w:val="BodyTextIndent"/>
        <w:spacing w:before="120" w:after="120" w:line="240" w:lineRule="auto"/>
        <w:ind w:firstLine="0"/>
        <w:jc w:val="center"/>
        <w:rPr>
          <w:rFonts w:asciiTheme="majorHAnsi" w:hAnsiTheme="majorHAnsi" w:cstheme="majorHAnsi"/>
          <w:b/>
          <w:lang w:val="en-US"/>
        </w:rPr>
      </w:pPr>
      <w:r w:rsidRPr="00471E92">
        <w:rPr>
          <w:rFonts w:asciiTheme="majorHAnsi" w:hAnsiTheme="majorHAnsi" w:cstheme="majorHAnsi"/>
          <w:b/>
          <w:lang w:val="en-US"/>
        </w:rPr>
        <w:t>PHỤ LỤC 02</w:t>
      </w:r>
    </w:p>
    <w:p w:rsidR="00FA48CA" w:rsidRPr="00471E92" w:rsidRDefault="00FA48CA" w:rsidP="00FA48CA">
      <w:pPr>
        <w:pStyle w:val="BodyTextIndent"/>
        <w:spacing w:before="120" w:after="120" w:line="240" w:lineRule="auto"/>
        <w:ind w:firstLine="0"/>
        <w:jc w:val="center"/>
        <w:rPr>
          <w:rFonts w:asciiTheme="majorHAnsi" w:hAnsiTheme="majorHAnsi" w:cstheme="majorHAnsi"/>
          <w:b/>
          <w:lang w:val="nl-NL"/>
        </w:rPr>
      </w:pPr>
      <w:r w:rsidRPr="00471E92">
        <w:rPr>
          <w:rFonts w:asciiTheme="majorHAnsi" w:hAnsiTheme="majorHAnsi" w:cstheme="majorHAnsi"/>
          <w:b/>
          <w:lang w:val="nl-NL"/>
        </w:rPr>
        <w:t>Dự án Xử lý cấp bách đê Tả Nghèn, huyện Lộc Hà</w:t>
      </w:r>
    </w:p>
    <w:p w:rsidR="006A1B6A" w:rsidRPr="00471E92" w:rsidRDefault="006A1B6A" w:rsidP="006A1B6A">
      <w:pPr>
        <w:pStyle w:val="BodyTextIndent"/>
        <w:spacing w:after="0" w:line="240" w:lineRule="auto"/>
        <w:ind w:firstLine="0"/>
        <w:jc w:val="center"/>
        <w:rPr>
          <w:rFonts w:asciiTheme="majorHAnsi" w:hAnsiTheme="majorHAnsi" w:cstheme="majorHAnsi"/>
          <w:b/>
          <w:lang w:val="nl-NL"/>
        </w:rPr>
      </w:pPr>
      <w:r w:rsidRPr="00471E92">
        <w:rPr>
          <w:rFonts w:asciiTheme="majorHAnsi" w:hAnsiTheme="majorHAnsi" w:cstheme="majorHAnsi"/>
          <w:i/>
          <w:szCs w:val="22"/>
          <w:lang w:val="nl-NL"/>
        </w:rPr>
        <w:t>(Kèm theo Nghị quyết số  .../201</w:t>
      </w:r>
      <w:r w:rsidR="00C05390" w:rsidRPr="00471E92">
        <w:rPr>
          <w:rFonts w:asciiTheme="majorHAnsi" w:hAnsiTheme="majorHAnsi" w:cstheme="majorHAnsi"/>
          <w:i/>
          <w:szCs w:val="22"/>
          <w:lang w:val="nl-NL"/>
        </w:rPr>
        <w:t>9</w:t>
      </w:r>
      <w:r w:rsidRPr="00471E92">
        <w:rPr>
          <w:rFonts w:asciiTheme="majorHAnsi" w:hAnsiTheme="majorHAnsi" w:cstheme="majorHAnsi"/>
          <w:i/>
          <w:szCs w:val="22"/>
          <w:lang w:val="nl-NL"/>
        </w:rPr>
        <w:t>/NQ-HĐND ngày  .../1</w:t>
      </w:r>
      <w:r w:rsidR="00C05390" w:rsidRPr="00471E92">
        <w:rPr>
          <w:rFonts w:asciiTheme="majorHAnsi" w:hAnsiTheme="majorHAnsi" w:cstheme="majorHAnsi"/>
          <w:i/>
          <w:szCs w:val="22"/>
          <w:lang w:val="nl-NL"/>
        </w:rPr>
        <w:t>2</w:t>
      </w:r>
      <w:r w:rsidRPr="00471E92">
        <w:rPr>
          <w:rFonts w:asciiTheme="majorHAnsi" w:hAnsiTheme="majorHAnsi" w:cstheme="majorHAnsi"/>
          <w:i/>
          <w:szCs w:val="22"/>
          <w:lang w:val="nl-NL"/>
        </w:rPr>
        <w:t>/201</w:t>
      </w:r>
      <w:r w:rsidR="00C05390" w:rsidRPr="00471E92">
        <w:rPr>
          <w:rFonts w:asciiTheme="majorHAnsi" w:hAnsiTheme="majorHAnsi" w:cstheme="majorHAnsi"/>
          <w:i/>
          <w:szCs w:val="22"/>
          <w:lang w:val="nl-NL"/>
        </w:rPr>
        <w:t>9</w:t>
      </w:r>
      <w:r w:rsidRPr="00471E92">
        <w:rPr>
          <w:rFonts w:asciiTheme="majorHAnsi" w:hAnsiTheme="majorHAnsi" w:cstheme="majorHAnsi"/>
          <w:i/>
          <w:szCs w:val="22"/>
          <w:lang w:val="nl-NL"/>
        </w:rPr>
        <w:t xml:space="preserve"> của HĐND tỉnh)</w:t>
      </w:r>
    </w:p>
    <w:p w:rsidR="00FA48CA" w:rsidRPr="00471E92" w:rsidRDefault="00FA48CA" w:rsidP="00FA48CA">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1. Tên dự án: Xử lý cấp bách đê Tả Nghèn, huyện Lộc Hà.</w:t>
      </w:r>
    </w:p>
    <w:p w:rsidR="00FA48CA" w:rsidRPr="00471E92" w:rsidRDefault="00FA48CA" w:rsidP="00FA48CA">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2. Chủ đầu tư: UBND huyện Lộc Hà.</w:t>
      </w:r>
    </w:p>
    <w:p w:rsidR="00FA48CA" w:rsidRPr="00471E92" w:rsidRDefault="00FA48CA" w:rsidP="00FA48CA">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 xml:space="preserve">3. Mục tiêu đầu tư: Nhằm ứng phó thiên tai, bảo lũ và chống biến đổi khí hậu hàng năm; đảm bảo an toàn cho tính mạng và tài sản của người dân trong phạm vi dự án; khép kín các tuyến đê sông trên địa bàn huyện Lộc Hà; </w:t>
      </w:r>
      <w:r w:rsidRPr="00471E92">
        <w:rPr>
          <w:rFonts w:asciiTheme="majorHAnsi" w:hAnsiTheme="majorHAnsi" w:cstheme="majorHAnsi"/>
          <w:lang w:val="pt-BR"/>
        </w:rPr>
        <w:t>nâng cấp kết cấu hạ tầng đảm bảo đời sống dân sinh, phát triển sản xuất cho nhân dân trong khu vực.</w:t>
      </w:r>
    </w:p>
    <w:p w:rsidR="00FA48CA" w:rsidRPr="00471E92" w:rsidRDefault="00FA48CA" w:rsidP="00FA48CA">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4. Phân loại dự án: nhóm B.</w:t>
      </w:r>
    </w:p>
    <w:p w:rsidR="00FA48CA" w:rsidRPr="00471E92" w:rsidRDefault="00FA48CA" w:rsidP="00FA48CA">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5. Nội dung, quy mô đầu tư (dự kiến):</w:t>
      </w:r>
    </w:p>
    <w:p w:rsidR="00FA48CA" w:rsidRPr="00471E92" w:rsidRDefault="00FA48CA" w:rsidP="00FA48CA">
      <w:pPr>
        <w:widowControl w:val="0"/>
        <w:spacing w:before="120"/>
        <w:ind w:firstLine="720"/>
        <w:jc w:val="both"/>
        <w:rPr>
          <w:rFonts w:asciiTheme="majorHAnsi" w:hAnsiTheme="majorHAnsi" w:cstheme="majorHAnsi"/>
          <w:sz w:val="28"/>
          <w:szCs w:val="28"/>
          <w:lang w:val="pt-BR"/>
        </w:rPr>
      </w:pPr>
      <w:r w:rsidRPr="00471E92">
        <w:rPr>
          <w:rFonts w:asciiTheme="majorHAnsi" w:hAnsiTheme="majorHAnsi" w:cstheme="majorHAnsi"/>
          <w:sz w:val="28"/>
          <w:szCs w:val="28"/>
          <w:lang w:val="es-ES"/>
        </w:rPr>
        <w:t xml:space="preserve">- Đầu tư xây dựng mới tuyến đê Tả Nghèn đoạn qua xã Thạch Bằng với chiều dài khoảng 1,9Km </w:t>
      </w:r>
      <w:r w:rsidRPr="00471E92">
        <w:rPr>
          <w:rFonts w:asciiTheme="majorHAnsi" w:hAnsiTheme="majorHAnsi" w:cstheme="majorHAnsi"/>
          <w:bCs/>
          <w:iCs/>
          <w:sz w:val="28"/>
          <w:szCs w:val="28"/>
          <w:lang w:val="pt-BR"/>
        </w:rPr>
        <w:t xml:space="preserve">(Điểm đầu đấu nối với Đê bờ tả sông Nghèn đã được xây dựng; </w:t>
      </w:r>
      <w:r w:rsidRPr="00471E92">
        <w:rPr>
          <w:rFonts w:asciiTheme="majorHAnsi" w:hAnsiTheme="majorHAnsi" w:cstheme="majorHAnsi"/>
          <w:sz w:val="28"/>
          <w:szCs w:val="28"/>
          <w:lang w:val="pt-BR"/>
        </w:rPr>
        <w:t>điểm cuối đấu nối với tuyến kè kết hợp đường giao thông Khu neo đậu thuyền và Cảng cá xã Thạch Kim, huyện Lộc Hà); với cao trình đỉnh kè (+3,3m); mặt kè rộng khoảng 6m kết hợp làm đường giao thông cứu hộ, cứu nạn; Mái kè phía sông, phía đồng bằng tấm lát BTCT và các công trình trên tuyến (cống, mương ....).</w:t>
      </w:r>
    </w:p>
    <w:p w:rsidR="00FA48CA" w:rsidRPr="00471E92" w:rsidRDefault="00FA48CA" w:rsidP="00FA48CA">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pt-BR"/>
        </w:rPr>
        <w:t xml:space="preserve">- Đầu tư nâng cấp tuyến đê Tả nghèn đoạn qua xã Ích Hậu với tổng chiều dài khoảng 8,2Km từ </w:t>
      </w:r>
      <w:r w:rsidRPr="00471E92">
        <w:rPr>
          <w:rFonts w:asciiTheme="majorHAnsi" w:hAnsiTheme="majorHAnsi" w:cstheme="majorHAnsi"/>
          <w:lang w:val="es-ES"/>
        </w:rPr>
        <w:t>K15+00 đến K23+200 với mặt đê được cứng hóa bằng bê tông, gia cố mái đê phía sông bằng đá hộc lát khan trong khung bê tông cốt thép dài khoảng 2km, mái đê phía đồng được trồng cỏ bảo vệ.</w:t>
      </w:r>
    </w:p>
    <w:p w:rsidR="00FA48CA" w:rsidRPr="00471E92" w:rsidRDefault="00FA48CA" w:rsidP="00FA48CA">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6. Địa điểm thực hiện dự án: xã Ích Hậu và xã Thạch Bằng, huyện Lộc Hà, tỉnh Hà Tĩnh.</w:t>
      </w:r>
    </w:p>
    <w:p w:rsidR="00FA48CA" w:rsidRPr="00471E92" w:rsidRDefault="00FA48CA" w:rsidP="00FA48CA">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7. Tổng mức đầu tư (dự kiến): 182.290 triệu đồng.</w:t>
      </w:r>
    </w:p>
    <w:p w:rsidR="00FA48CA" w:rsidRPr="00471E92" w:rsidRDefault="00FA48CA" w:rsidP="00FA48CA">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 xml:space="preserve">8. Nguồn vốn: </w:t>
      </w:r>
      <w:r w:rsidRPr="00471E92">
        <w:rPr>
          <w:rFonts w:asciiTheme="majorHAnsi" w:hAnsiTheme="majorHAnsi" w:cstheme="majorHAnsi"/>
          <w:lang w:val="pt-BR"/>
        </w:rPr>
        <w:t>Ngân sách Trung ương hỗ trợ giai đoạn 2020-2025 là 120.000 triệu đồng (trong đó năm 2020 là 40.000 triệu đồng); ngân sách địa phương giai đoạn 2021-2025 là 62.290 triệu đồng (trong đó: ngân sách tỉnh là 40.000 triệu đồng; ngân sách huyện là 22.290 triệu đồng).</w:t>
      </w:r>
    </w:p>
    <w:p w:rsidR="00FA48CA" w:rsidRPr="00471E92" w:rsidRDefault="00FA48CA" w:rsidP="00FA48CA">
      <w:pPr>
        <w:pStyle w:val="BodyTextIndent"/>
        <w:spacing w:before="120" w:after="0" w:line="264" w:lineRule="auto"/>
        <w:rPr>
          <w:rFonts w:asciiTheme="majorHAnsi" w:hAnsiTheme="majorHAnsi" w:cstheme="majorHAnsi"/>
          <w:lang w:val="nl-NL"/>
        </w:rPr>
      </w:pPr>
      <w:r w:rsidRPr="00471E92">
        <w:rPr>
          <w:rFonts w:asciiTheme="majorHAnsi" w:hAnsiTheme="majorHAnsi" w:cstheme="majorHAnsi"/>
          <w:lang w:val="nl-NL"/>
        </w:rPr>
        <w:t>9. Thời gian thực hiện dự án: giai đoạn 2020-2025.</w:t>
      </w:r>
    </w:p>
    <w:p w:rsidR="001A135D" w:rsidRPr="00471E92" w:rsidRDefault="00FA48CA" w:rsidP="001A135D">
      <w:pPr>
        <w:widowControl w:val="0"/>
        <w:autoSpaceDE w:val="0"/>
        <w:autoSpaceDN w:val="0"/>
        <w:adjustRightInd w:val="0"/>
        <w:ind w:firstLine="720"/>
        <w:jc w:val="both"/>
        <w:rPr>
          <w:rFonts w:asciiTheme="majorHAnsi" w:hAnsiTheme="majorHAnsi" w:cstheme="majorHAnsi"/>
          <w:sz w:val="28"/>
          <w:szCs w:val="28"/>
          <w:lang w:val="nl-NL"/>
        </w:rPr>
      </w:pPr>
      <w:r w:rsidRPr="00471E92">
        <w:rPr>
          <w:rFonts w:asciiTheme="majorHAnsi" w:hAnsiTheme="majorHAnsi" w:cstheme="majorHAnsi"/>
          <w:lang w:val="nl-NL"/>
        </w:rPr>
        <w:t xml:space="preserve">10. Hình thức đầu tư của dự án: </w:t>
      </w:r>
      <w:r w:rsidRPr="00471E92">
        <w:rPr>
          <w:rFonts w:asciiTheme="majorHAnsi" w:hAnsiTheme="majorHAnsi" w:cstheme="majorHAnsi"/>
          <w:lang w:val="nl-NL" w:eastAsia="vi-VN"/>
        </w:rPr>
        <w:t>Xây dựng mới tuyến đê qua địa phân xã Thạch Bằng và nâng cấp tuyến đê qua địa bàn xã Ích Hậu</w:t>
      </w:r>
      <w:r w:rsidRPr="00471E92">
        <w:rPr>
          <w:rFonts w:asciiTheme="majorHAnsi" w:hAnsiTheme="majorHAnsi" w:cstheme="majorHAnsi"/>
          <w:lang w:val="nl-NL"/>
        </w:rPr>
        <w:t>.</w:t>
      </w:r>
    </w:p>
    <w:p w:rsidR="001A135D" w:rsidRPr="00471E92" w:rsidRDefault="001A135D" w:rsidP="001A135D">
      <w:pPr>
        <w:pStyle w:val="BodyTextIndent"/>
        <w:spacing w:after="0" w:line="240" w:lineRule="auto"/>
        <w:ind w:firstLine="0"/>
        <w:jc w:val="right"/>
        <w:rPr>
          <w:rFonts w:asciiTheme="majorHAnsi" w:hAnsiTheme="majorHAnsi" w:cstheme="majorHAnsi"/>
          <w:b/>
          <w:sz w:val="2"/>
          <w:lang w:val="nl-NL"/>
        </w:rPr>
      </w:pPr>
      <w:r w:rsidRPr="00471E92">
        <w:rPr>
          <w:rFonts w:asciiTheme="majorHAnsi" w:hAnsiTheme="majorHAnsi" w:cstheme="majorHAnsi"/>
          <w:b/>
          <w:lang w:val="nl-NL"/>
        </w:rPr>
        <w:t>HỘI ĐỒNG</w:t>
      </w:r>
      <w:r w:rsidRPr="00471E92">
        <w:rPr>
          <w:rFonts w:asciiTheme="majorHAnsi" w:hAnsiTheme="majorHAnsi" w:cstheme="majorHAnsi"/>
          <w:b/>
        </w:rPr>
        <w:t xml:space="preserve"> NHÂN DÂN TỈNH</w:t>
      </w:r>
      <w:r w:rsidRPr="00471E92">
        <w:rPr>
          <w:rFonts w:asciiTheme="majorHAnsi" w:hAnsiTheme="majorHAnsi" w:cstheme="majorHAnsi"/>
          <w:b/>
          <w:lang w:val="nl-NL"/>
        </w:rPr>
        <w:br w:type="page"/>
      </w:r>
    </w:p>
    <w:p w:rsidR="003B09AE" w:rsidRPr="00471E92" w:rsidRDefault="003B09AE" w:rsidP="002C5574">
      <w:pPr>
        <w:pStyle w:val="BodyTextIndent"/>
        <w:spacing w:before="120" w:after="120" w:line="288" w:lineRule="auto"/>
        <w:rPr>
          <w:rFonts w:asciiTheme="majorHAnsi" w:hAnsiTheme="majorHAnsi" w:cstheme="majorHAnsi"/>
          <w:lang w:val="nl-NL"/>
        </w:rPr>
      </w:pPr>
    </w:p>
    <w:sectPr w:rsidR="003B09AE" w:rsidRPr="00471E92" w:rsidSect="003C23A2">
      <w:footerReference w:type="even" r:id="rId11"/>
      <w:footerReference w:type="default" r:id="rId12"/>
      <w:pgSz w:w="11907" w:h="16840" w:code="9"/>
      <w:pgMar w:top="1134" w:right="1021" w:bottom="1134" w:left="1814" w:header="567" w:footer="3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DD0" w:rsidRDefault="000B7DD0">
      <w:r>
        <w:separator/>
      </w:r>
    </w:p>
  </w:endnote>
  <w:endnote w:type="continuationSeparator" w:id="0">
    <w:p w:rsidR="000B7DD0" w:rsidRDefault="000B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5D" w:rsidRDefault="001A135D" w:rsidP="00265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135D" w:rsidRDefault="001A135D" w:rsidP="00F916B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5D" w:rsidRDefault="001A135D" w:rsidP="004618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1E92">
      <w:rPr>
        <w:rStyle w:val="PageNumber"/>
        <w:noProof/>
      </w:rPr>
      <w:t>1</w:t>
    </w:r>
    <w:r>
      <w:rPr>
        <w:rStyle w:val="PageNumber"/>
      </w:rPr>
      <w:fldChar w:fldCharType="end"/>
    </w:r>
  </w:p>
  <w:p w:rsidR="001A135D" w:rsidRDefault="001A135D" w:rsidP="0026574E">
    <w:pPr>
      <w:pStyle w:val="Footer"/>
      <w:ind w:right="360"/>
      <w:jc w:val="center"/>
    </w:pPr>
  </w:p>
  <w:p w:rsidR="001A135D" w:rsidRDefault="001A135D" w:rsidP="00F916B5">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DA6" w:rsidRDefault="00193DA6" w:rsidP="00265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3DA6" w:rsidRDefault="00193DA6" w:rsidP="00F916B5">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74E" w:rsidRDefault="0026574E" w:rsidP="004618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1E92">
      <w:rPr>
        <w:rStyle w:val="PageNumber"/>
        <w:noProof/>
      </w:rPr>
      <w:t>12</w:t>
    </w:r>
    <w:r>
      <w:rPr>
        <w:rStyle w:val="PageNumber"/>
      </w:rPr>
      <w:fldChar w:fldCharType="end"/>
    </w:r>
  </w:p>
  <w:p w:rsidR="00193DA6" w:rsidRDefault="00193DA6" w:rsidP="0026574E">
    <w:pPr>
      <w:pStyle w:val="Footer"/>
      <w:ind w:right="360"/>
      <w:jc w:val="center"/>
    </w:pPr>
  </w:p>
  <w:p w:rsidR="00193DA6" w:rsidRDefault="00193DA6" w:rsidP="00F916B5">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DD0" w:rsidRDefault="000B7DD0">
      <w:r>
        <w:separator/>
      </w:r>
    </w:p>
  </w:footnote>
  <w:footnote w:type="continuationSeparator" w:id="0">
    <w:p w:rsidR="000B7DD0" w:rsidRDefault="000B7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7AF"/>
    <w:multiLevelType w:val="hybridMultilevel"/>
    <w:tmpl w:val="979E2C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2E30A52"/>
    <w:multiLevelType w:val="hybridMultilevel"/>
    <w:tmpl w:val="79508322"/>
    <w:lvl w:ilvl="0" w:tplc="1AF45348">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552661C2"/>
    <w:multiLevelType w:val="hybridMultilevel"/>
    <w:tmpl w:val="653E96FA"/>
    <w:lvl w:ilvl="0" w:tplc="F52E7B6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6C9D1E49"/>
    <w:multiLevelType w:val="hybridMultilevel"/>
    <w:tmpl w:val="F17841A6"/>
    <w:lvl w:ilvl="0" w:tplc="6AB03A9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72946AAD"/>
    <w:multiLevelType w:val="hybridMultilevel"/>
    <w:tmpl w:val="0B421F40"/>
    <w:lvl w:ilvl="0" w:tplc="051E884A">
      <w:start w:val="1"/>
      <w:numFmt w:val="upperRoman"/>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activeWritingStyle w:appName="MSWord" w:lang="en-US" w:vendorID="64" w:dllVersion="131078" w:nlCheck="1" w:checkStyle="1"/>
  <w:activeWritingStyle w:appName="MSWord" w:lang="en-US" w:vendorID="64" w:dllVersion="4096" w:nlCheck="1" w:checkStyle="0"/>
  <w:activeWritingStyle w:appName="MSWord" w:lang="es-ES" w:vendorID="64" w:dllVersion="4096" w:nlCheck="1" w:checkStyle="0"/>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62"/>
    <w:rsid w:val="00000367"/>
    <w:rsid w:val="0000067F"/>
    <w:rsid w:val="000012B5"/>
    <w:rsid w:val="00001596"/>
    <w:rsid w:val="0000205B"/>
    <w:rsid w:val="000024C2"/>
    <w:rsid w:val="000031C2"/>
    <w:rsid w:val="00003AB7"/>
    <w:rsid w:val="000049FD"/>
    <w:rsid w:val="00005072"/>
    <w:rsid w:val="00006D51"/>
    <w:rsid w:val="000106A8"/>
    <w:rsid w:val="00010AFE"/>
    <w:rsid w:val="00011ADF"/>
    <w:rsid w:val="000123D7"/>
    <w:rsid w:val="00012D78"/>
    <w:rsid w:val="00013C40"/>
    <w:rsid w:val="0001507D"/>
    <w:rsid w:val="00015FE7"/>
    <w:rsid w:val="000204DF"/>
    <w:rsid w:val="00020A8F"/>
    <w:rsid w:val="0002125E"/>
    <w:rsid w:val="00021B0B"/>
    <w:rsid w:val="00022698"/>
    <w:rsid w:val="00022B8C"/>
    <w:rsid w:val="00023620"/>
    <w:rsid w:val="0002395A"/>
    <w:rsid w:val="00024681"/>
    <w:rsid w:val="0002496A"/>
    <w:rsid w:val="000258C4"/>
    <w:rsid w:val="000259D3"/>
    <w:rsid w:val="000261DC"/>
    <w:rsid w:val="00030147"/>
    <w:rsid w:val="00031526"/>
    <w:rsid w:val="000317EB"/>
    <w:rsid w:val="00031E72"/>
    <w:rsid w:val="0003269F"/>
    <w:rsid w:val="000337FE"/>
    <w:rsid w:val="00033810"/>
    <w:rsid w:val="00034E61"/>
    <w:rsid w:val="000372E2"/>
    <w:rsid w:val="0003766B"/>
    <w:rsid w:val="000402C9"/>
    <w:rsid w:val="00040680"/>
    <w:rsid w:val="00040AD3"/>
    <w:rsid w:val="00041A9A"/>
    <w:rsid w:val="00041BBF"/>
    <w:rsid w:val="00041C95"/>
    <w:rsid w:val="00041EBD"/>
    <w:rsid w:val="000425FE"/>
    <w:rsid w:val="00042A4F"/>
    <w:rsid w:val="00042C94"/>
    <w:rsid w:val="000435A8"/>
    <w:rsid w:val="000436B7"/>
    <w:rsid w:val="00044A80"/>
    <w:rsid w:val="00044ADA"/>
    <w:rsid w:val="0004581F"/>
    <w:rsid w:val="0004624D"/>
    <w:rsid w:val="00047297"/>
    <w:rsid w:val="00047A15"/>
    <w:rsid w:val="00050834"/>
    <w:rsid w:val="00051B66"/>
    <w:rsid w:val="00051B79"/>
    <w:rsid w:val="0005706B"/>
    <w:rsid w:val="000602D0"/>
    <w:rsid w:val="00060AE5"/>
    <w:rsid w:val="0006110C"/>
    <w:rsid w:val="00061673"/>
    <w:rsid w:val="000624E4"/>
    <w:rsid w:val="00063F0A"/>
    <w:rsid w:val="00064346"/>
    <w:rsid w:val="00065A99"/>
    <w:rsid w:val="00066D09"/>
    <w:rsid w:val="0006781A"/>
    <w:rsid w:val="00067906"/>
    <w:rsid w:val="00070851"/>
    <w:rsid w:val="00073A10"/>
    <w:rsid w:val="000746BF"/>
    <w:rsid w:val="000748B9"/>
    <w:rsid w:val="000751F4"/>
    <w:rsid w:val="00075AD8"/>
    <w:rsid w:val="0007680A"/>
    <w:rsid w:val="00076C31"/>
    <w:rsid w:val="00076F46"/>
    <w:rsid w:val="0008133C"/>
    <w:rsid w:val="00081EEE"/>
    <w:rsid w:val="0008232A"/>
    <w:rsid w:val="00082527"/>
    <w:rsid w:val="00082F3C"/>
    <w:rsid w:val="0008300B"/>
    <w:rsid w:val="000830A1"/>
    <w:rsid w:val="000836E1"/>
    <w:rsid w:val="00084B11"/>
    <w:rsid w:val="0008517B"/>
    <w:rsid w:val="00085270"/>
    <w:rsid w:val="000868F9"/>
    <w:rsid w:val="00086BED"/>
    <w:rsid w:val="0009015E"/>
    <w:rsid w:val="00091DD9"/>
    <w:rsid w:val="00092A1D"/>
    <w:rsid w:val="00092C9C"/>
    <w:rsid w:val="00094E82"/>
    <w:rsid w:val="000952C7"/>
    <w:rsid w:val="00097D49"/>
    <w:rsid w:val="00097F8F"/>
    <w:rsid w:val="000A0B48"/>
    <w:rsid w:val="000A0FFA"/>
    <w:rsid w:val="000A12BA"/>
    <w:rsid w:val="000A1674"/>
    <w:rsid w:val="000A17D1"/>
    <w:rsid w:val="000A1D67"/>
    <w:rsid w:val="000A204E"/>
    <w:rsid w:val="000A23C4"/>
    <w:rsid w:val="000A2E06"/>
    <w:rsid w:val="000A31EC"/>
    <w:rsid w:val="000A3393"/>
    <w:rsid w:val="000A3D39"/>
    <w:rsid w:val="000A4687"/>
    <w:rsid w:val="000A4AAB"/>
    <w:rsid w:val="000A4AE4"/>
    <w:rsid w:val="000A507C"/>
    <w:rsid w:val="000A5FED"/>
    <w:rsid w:val="000A7B9D"/>
    <w:rsid w:val="000B185E"/>
    <w:rsid w:val="000B43A4"/>
    <w:rsid w:val="000B4D3A"/>
    <w:rsid w:val="000B5040"/>
    <w:rsid w:val="000B5844"/>
    <w:rsid w:val="000B5F69"/>
    <w:rsid w:val="000B6E7B"/>
    <w:rsid w:val="000B7DD0"/>
    <w:rsid w:val="000C1120"/>
    <w:rsid w:val="000C11AA"/>
    <w:rsid w:val="000C13B1"/>
    <w:rsid w:val="000C2AB0"/>
    <w:rsid w:val="000C3654"/>
    <w:rsid w:val="000C3E7F"/>
    <w:rsid w:val="000C41D9"/>
    <w:rsid w:val="000C4577"/>
    <w:rsid w:val="000C4A0E"/>
    <w:rsid w:val="000C642B"/>
    <w:rsid w:val="000C65CC"/>
    <w:rsid w:val="000C69B3"/>
    <w:rsid w:val="000C79EA"/>
    <w:rsid w:val="000D0448"/>
    <w:rsid w:val="000D0836"/>
    <w:rsid w:val="000D0ADF"/>
    <w:rsid w:val="000D1FB1"/>
    <w:rsid w:val="000D24FC"/>
    <w:rsid w:val="000D36A7"/>
    <w:rsid w:val="000D4E53"/>
    <w:rsid w:val="000D54B6"/>
    <w:rsid w:val="000D578D"/>
    <w:rsid w:val="000D5F7E"/>
    <w:rsid w:val="000D6F8A"/>
    <w:rsid w:val="000D72CD"/>
    <w:rsid w:val="000E0F8E"/>
    <w:rsid w:val="000E103B"/>
    <w:rsid w:val="000E126A"/>
    <w:rsid w:val="000E1305"/>
    <w:rsid w:val="000E176B"/>
    <w:rsid w:val="000E2004"/>
    <w:rsid w:val="000E2391"/>
    <w:rsid w:val="000E2B4C"/>
    <w:rsid w:val="000E36F5"/>
    <w:rsid w:val="000E418B"/>
    <w:rsid w:val="000E5DDD"/>
    <w:rsid w:val="000E62B4"/>
    <w:rsid w:val="000E6EAF"/>
    <w:rsid w:val="000E7112"/>
    <w:rsid w:val="000E7274"/>
    <w:rsid w:val="000E78EA"/>
    <w:rsid w:val="000E7A53"/>
    <w:rsid w:val="000E7DB9"/>
    <w:rsid w:val="000F1450"/>
    <w:rsid w:val="000F1481"/>
    <w:rsid w:val="000F1C41"/>
    <w:rsid w:val="000F3FD7"/>
    <w:rsid w:val="000F43FF"/>
    <w:rsid w:val="000F4886"/>
    <w:rsid w:val="000F545C"/>
    <w:rsid w:val="000F6613"/>
    <w:rsid w:val="000F6E4C"/>
    <w:rsid w:val="000F6EC3"/>
    <w:rsid w:val="000F7BF8"/>
    <w:rsid w:val="00100553"/>
    <w:rsid w:val="00100C28"/>
    <w:rsid w:val="0010180C"/>
    <w:rsid w:val="0010188B"/>
    <w:rsid w:val="00101EFF"/>
    <w:rsid w:val="0010286D"/>
    <w:rsid w:val="00103732"/>
    <w:rsid w:val="00104B53"/>
    <w:rsid w:val="0010544E"/>
    <w:rsid w:val="00105B1B"/>
    <w:rsid w:val="00106672"/>
    <w:rsid w:val="001119B5"/>
    <w:rsid w:val="00111CA6"/>
    <w:rsid w:val="001121D6"/>
    <w:rsid w:val="001123FC"/>
    <w:rsid w:val="0011418E"/>
    <w:rsid w:val="00115351"/>
    <w:rsid w:val="00115ECF"/>
    <w:rsid w:val="001172C2"/>
    <w:rsid w:val="001201B8"/>
    <w:rsid w:val="00121430"/>
    <w:rsid w:val="00121793"/>
    <w:rsid w:val="00122996"/>
    <w:rsid w:val="00122DC0"/>
    <w:rsid w:val="00123B78"/>
    <w:rsid w:val="001243A8"/>
    <w:rsid w:val="0012482A"/>
    <w:rsid w:val="00124B56"/>
    <w:rsid w:val="001254BE"/>
    <w:rsid w:val="0012645A"/>
    <w:rsid w:val="00127289"/>
    <w:rsid w:val="001329A6"/>
    <w:rsid w:val="00132B67"/>
    <w:rsid w:val="00132BF5"/>
    <w:rsid w:val="00132D7B"/>
    <w:rsid w:val="001345D0"/>
    <w:rsid w:val="001349B7"/>
    <w:rsid w:val="0013604C"/>
    <w:rsid w:val="001361B4"/>
    <w:rsid w:val="00136395"/>
    <w:rsid w:val="00136859"/>
    <w:rsid w:val="001372B9"/>
    <w:rsid w:val="0013797A"/>
    <w:rsid w:val="00140BFF"/>
    <w:rsid w:val="001415D0"/>
    <w:rsid w:val="00142416"/>
    <w:rsid w:val="00142E61"/>
    <w:rsid w:val="0014407B"/>
    <w:rsid w:val="001445FB"/>
    <w:rsid w:val="00144BF8"/>
    <w:rsid w:val="001454AD"/>
    <w:rsid w:val="00145AE2"/>
    <w:rsid w:val="00146C66"/>
    <w:rsid w:val="0014723D"/>
    <w:rsid w:val="00151090"/>
    <w:rsid w:val="00151946"/>
    <w:rsid w:val="00152837"/>
    <w:rsid w:val="00152CBD"/>
    <w:rsid w:val="001533DE"/>
    <w:rsid w:val="001536C2"/>
    <w:rsid w:val="00153A35"/>
    <w:rsid w:val="001548CA"/>
    <w:rsid w:val="00155FA7"/>
    <w:rsid w:val="001562A7"/>
    <w:rsid w:val="0015736A"/>
    <w:rsid w:val="0015782B"/>
    <w:rsid w:val="001579C2"/>
    <w:rsid w:val="0016093B"/>
    <w:rsid w:val="00160ABB"/>
    <w:rsid w:val="001616BE"/>
    <w:rsid w:val="001618FC"/>
    <w:rsid w:val="00164123"/>
    <w:rsid w:val="0016529E"/>
    <w:rsid w:val="0016579A"/>
    <w:rsid w:val="00165D24"/>
    <w:rsid w:val="001668F8"/>
    <w:rsid w:val="00166F0E"/>
    <w:rsid w:val="001679A7"/>
    <w:rsid w:val="00170F72"/>
    <w:rsid w:val="00172486"/>
    <w:rsid w:val="001725D1"/>
    <w:rsid w:val="001737FB"/>
    <w:rsid w:val="00173F17"/>
    <w:rsid w:val="00174A8C"/>
    <w:rsid w:val="001756A6"/>
    <w:rsid w:val="00176179"/>
    <w:rsid w:val="00176771"/>
    <w:rsid w:val="001815F2"/>
    <w:rsid w:val="00181DA1"/>
    <w:rsid w:val="00182411"/>
    <w:rsid w:val="00182943"/>
    <w:rsid w:val="00183339"/>
    <w:rsid w:val="001833D1"/>
    <w:rsid w:val="0018348A"/>
    <w:rsid w:val="001836D0"/>
    <w:rsid w:val="001836D4"/>
    <w:rsid w:val="001836FA"/>
    <w:rsid w:val="00183971"/>
    <w:rsid w:val="00183C34"/>
    <w:rsid w:val="0018452E"/>
    <w:rsid w:val="001866AE"/>
    <w:rsid w:val="00186B8F"/>
    <w:rsid w:val="001901FC"/>
    <w:rsid w:val="0019034E"/>
    <w:rsid w:val="00190CD2"/>
    <w:rsid w:val="00192105"/>
    <w:rsid w:val="00193920"/>
    <w:rsid w:val="00193DA6"/>
    <w:rsid w:val="00194B4F"/>
    <w:rsid w:val="001961A4"/>
    <w:rsid w:val="00196481"/>
    <w:rsid w:val="00197125"/>
    <w:rsid w:val="00197ED2"/>
    <w:rsid w:val="00197EF5"/>
    <w:rsid w:val="00197FA0"/>
    <w:rsid w:val="001A05AF"/>
    <w:rsid w:val="001A135D"/>
    <w:rsid w:val="001A1B74"/>
    <w:rsid w:val="001A2123"/>
    <w:rsid w:val="001A4898"/>
    <w:rsid w:val="001A53D7"/>
    <w:rsid w:val="001A57B3"/>
    <w:rsid w:val="001B18E6"/>
    <w:rsid w:val="001B1F16"/>
    <w:rsid w:val="001B2AE9"/>
    <w:rsid w:val="001B3585"/>
    <w:rsid w:val="001B3D93"/>
    <w:rsid w:val="001B4312"/>
    <w:rsid w:val="001B4530"/>
    <w:rsid w:val="001B60BA"/>
    <w:rsid w:val="001B60D0"/>
    <w:rsid w:val="001B792B"/>
    <w:rsid w:val="001B792C"/>
    <w:rsid w:val="001B7F18"/>
    <w:rsid w:val="001C01B3"/>
    <w:rsid w:val="001C0F47"/>
    <w:rsid w:val="001C1078"/>
    <w:rsid w:val="001C2701"/>
    <w:rsid w:val="001C2F63"/>
    <w:rsid w:val="001C38EC"/>
    <w:rsid w:val="001C421B"/>
    <w:rsid w:val="001C52D9"/>
    <w:rsid w:val="001C5518"/>
    <w:rsid w:val="001C7356"/>
    <w:rsid w:val="001C743A"/>
    <w:rsid w:val="001C7A15"/>
    <w:rsid w:val="001C7D61"/>
    <w:rsid w:val="001D0D18"/>
    <w:rsid w:val="001D0D40"/>
    <w:rsid w:val="001D1C03"/>
    <w:rsid w:val="001D202C"/>
    <w:rsid w:val="001D2932"/>
    <w:rsid w:val="001D3FAB"/>
    <w:rsid w:val="001D54D4"/>
    <w:rsid w:val="001D55D3"/>
    <w:rsid w:val="001D58BB"/>
    <w:rsid w:val="001D6DC5"/>
    <w:rsid w:val="001E0BFA"/>
    <w:rsid w:val="001E0E21"/>
    <w:rsid w:val="001E19C1"/>
    <w:rsid w:val="001E4748"/>
    <w:rsid w:val="001E4970"/>
    <w:rsid w:val="001E60E8"/>
    <w:rsid w:val="001E6CED"/>
    <w:rsid w:val="001E6D9B"/>
    <w:rsid w:val="001E7447"/>
    <w:rsid w:val="001F0205"/>
    <w:rsid w:val="001F124A"/>
    <w:rsid w:val="001F14A2"/>
    <w:rsid w:val="001F2801"/>
    <w:rsid w:val="001F39A4"/>
    <w:rsid w:val="001F419C"/>
    <w:rsid w:val="001F58F0"/>
    <w:rsid w:val="001F6EA9"/>
    <w:rsid w:val="00200152"/>
    <w:rsid w:val="002014AC"/>
    <w:rsid w:val="0020175A"/>
    <w:rsid w:val="002023E3"/>
    <w:rsid w:val="0020311C"/>
    <w:rsid w:val="0020325F"/>
    <w:rsid w:val="00204C3F"/>
    <w:rsid w:val="00205F2D"/>
    <w:rsid w:val="00207EA9"/>
    <w:rsid w:val="00210114"/>
    <w:rsid w:val="0021066B"/>
    <w:rsid w:val="00211034"/>
    <w:rsid w:val="00212571"/>
    <w:rsid w:val="00212BD7"/>
    <w:rsid w:val="00212D8C"/>
    <w:rsid w:val="002133C3"/>
    <w:rsid w:val="002149DD"/>
    <w:rsid w:val="00214A39"/>
    <w:rsid w:val="0021643D"/>
    <w:rsid w:val="00220141"/>
    <w:rsid w:val="00220622"/>
    <w:rsid w:val="00220722"/>
    <w:rsid w:val="00220A21"/>
    <w:rsid w:val="00220AAE"/>
    <w:rsid w:val="002221B2"/>
    <w:rsid w:val="0022286B"/>
    <w:rsid w:val="00222BD8"/>
    <w:rsid w:val="00223338"/>
    <w:rsid w:val="0022363A"/>
    <w:rsid w:val="00224566"/>
    <w:rsid w:val="00225706"/>
    <w:rsid w:val="00225F75"/>
    <w:rsid w:val="0022749F"/>
    <w:rsid w:val="00231180"/>
    <w:rsid w:val="0023174D"/>
    <w:rsid w:val="002317D8"/>
    <w:rsid w:val="0023292A"/>
    <w:rsid w:val="002348DB"/>
    <w:rsid w:val="00234967"/>
    <w:rsid w:val="0023688E"/>
    <w:rsid w:val="00240D60"/>
    <w:rsid w:val="00242490"/>
    <w:rsid w:val="00243042"/>
    <w:rsid w:val="00243874"/>
    <w:rsid w:val="0024425E"/>
    <w:rsid w:val="00246CA1"/>
    <w:rsid w:val="002470DA"/>
    <w:rsid w:val="00247BE6"/>
    <w:rsid w:val="00247E64"/>
    <w:rsid w:val="002504F2"/>
    <w:rsid w:val="002515B6"/>
    <w:rsid w:val="00251B30"/>
    <w:rsid w:val="00252C37"/>
    <w:rsid w:val="00252DF6"/>
    <w:rsid w:val="00254F0C"/>
    <w:rsid w:val="00255159"/>
    <w:rsid w:val="00255807"/>
    <w:rsid w:val="00255DC4"/>
    <w:rsid w:val="00256505"/>
    <w:rsid w:val="002569F0"/>
    <w:rsid w:val="00256ABD"/>
    <w:rsid w:val="00257F44"/>
    <w:rsid w:val="002601F2"/>
    <w:rsid w:val="00260998"/>
    <w:rsid w:val="00260CA0"/>
    <w:rsid w:val="00260F74"/>
    <w:rsid w:val="00260F76"/>
    <w:rsid w:val="002633FC"/>
    <w:rsid w:val="0026378E"/>
    <w:rsid w:val="0026462D"/>
    <w:rsid w:val="0026574E"/>
    <w:rsid w:val="0026589B"/>
    <w:rsid w:val="00265D05"/>
    <w:rsid w:val="00265F96"/>
    <w:rsid w:val="00266156"/>
    <w:rsid w:val="0026621C"/>
    <w:rsid w:val="00267908"/>
    <w:rsid w:val="002702CB"/>
    <w:rsid w:val="00270439"/>
    <w:rsid w:val="00270F94"/>
    <w:rsid w:val="002713B1"/>
    <w:rsid w:val="002726F0"/>
    <w:rsid w:val="00272D30"/>
    <w:rsid w:val="00272D78"/>
    <w:rsid w:val="00272D9F"/>
    <w:rsid w:val="00273060"/>
    <w:rsid w:val="00273A05"/>
    <w:rsid w:val="00273B4D"/>
    <w:rsid w:val="00274182"/>
    <w:rsid w:val="00274939"/>
    <w:rsid w:val="002754C6"/>
    <w:rsid w:val="00276A8D"/>
    <w:rsid w:val="002778B9"/>
    <w:rsid w:val="002779CD"/>
    <w:rsid w:val="00281F5B"/>
    <w:rsid w:val="00283965"/>
    <w:rsid w:val="00284829"/>
    <w:rsid w:val="00284DFB"/>
    <w:rsid w:val="0028683E"/>
    <w:rsid w:val="00286A05"/>
    <w:rsid w:val="00287211"/>
    <w:rsid w:val="002875BC"/>
    <w:rsid w:val="00290261"/>
    <w:rsid w:val="00290EF8"/>
    <w:rsid w:val="00291A9A"/>
    <w:rsid w:val="002924F3"/>
    <w:rsid w:val="002935D3"/>
    <w:rsid w:val="00296620"/>
    <w:rsid w:val="0029697E"/>
    <w:rsid w:val="00296FDF"/>
    <w:rsid w:val="002A1C04"/>
    <w:rsid w:val="002A1CAC"/>
    <w:rsid w:val="002A2997"/>
    <w:rsid w:val="002A3997"/>
    <w:rsid w:val="002A4629"/>
    <w:rsid w:val="002A4D0B"/>
    <w:rsid w:val="002A4F69"/>
    <w:rsid w:val="002B04D1"/>
    <w:rsid w:val="002B0DEE"/>
    <w:rsid w:val="002B0FB4"/>
    <w:rsid w:val="002B2152"/>
    <w:rsid w:val="002B295E"/>
    <w:rsid w:val="002B4FD1"/>
    <w:rsid w:val="002B5E6E"/>
    <w:rsid w:val="002B69A1"/>
    <w:rsid w:val="002B749A"/>
    <w:rsid w:val="002B7B07"/>
    <w:rsid w:val="002B7FD7"/>
    <w:rsid w:val="002C2578"/>
    <w:rsid w:val="002C3057"/>
    <w:rsid w:val="002C35CF"/>
    <w:rsid w:val="002C3BD6"/>
    <w:rsid w:val="002C403D"/>
    <w:rsid w:val="002C4247"/>
    <w:rsid w:val="002C5214"/>
    <w:rsid w:val="002C5574"/>
    <w:rsid w:val="002C56A0"/>
    <w:rsid w:val="002C5EEC"/>
    <w:rsid w:val="002C6A2C"/>
    <w:rsid w:val="002C6D4D"/>
    <w:rsid w:val="002D323D"/>
    <w:rsid w:val="002D3E96"/>
    <w:rsid w:val="002D4DBB"/>
    <w:rsid w:val="002D6048"/>
    <w:rsid w:val="002D6BD1"/>
    <w:rsid w:val="002D6FD9"/>
    <w:rsid w:val="002D7737"/>
    <w:rsid w:val="002D7B07"/>
    <w:rsid w:val="002D7F74"/>
    <w:rsid w:val="002E1F4A"/>
    <w:rsid w:val="002E32A8"/>
    <w:rsid w:val="002E461E"/>
    <w:rsid w:val="002E4F2F"/>
    <w:rsid w:val="002E5580"/>
    <w:rsid w:val="002E57A1"/>
    <w:rsid w:val="002E7424"/>
    <w:rsid w:val="002E756B"/>
    <w:rsid w:val="002E76D8"/>
    <w:rsid w:val="002F17F8"/>
    <w:rsid w:val="002F2075"/>
    <w:rsid w:val="002F333E"/>
    <w:rsid w:val="002F33A1"/>
    <w:rsid w:val="002F5457"/>
    <w:rsid w:val="002F58E0"/>
    <w:rsid w:val="002F64A0"/>
    <w:rsid w:val="003004E1"/>
    <w:rsid w:val="003008DF"/>
    <w:rsid w:val="00300B8C"/>
    <w:rsid w:val="00301CC3"/>
    <w:rsid w:val="00302A05"/>
    <w:rsid w:val="00302EE1"/>
    <w:rsid w:val="003033BF"/>
    <w:rsid w:val="00303A62"/>
    <w:rsid w:val="00304205"/>
    <w:rsid w:val="00305BBB"/>
    <w:rsid w:val="00306C15"/>
    <w:rsid w:val="00307A90"/>
    <w:rsid w:val="00310D2B"/>
    <w:rsid w:val="00312533"/>
    <w:rsid w:val="00313ACA"/>
    <w:rsid w:val="00314078"/>
    <w:rsid w:val="00314E96"/>
    <w:rsid w:val="00315518"/>
    <w:rsid w:val="003161D0"/>
    <w:rsid w:val="003162E8"/>
    <w:rsid w:val="0031648B"/>
    <w:rsid w:val="00316E11"/>
    <w:rsid w:val="003172BC"/>
    <w:rsid w:val="003179A6"/>
    <w:rsid w:val="003209D6"/>
    <w:rsid w:val="00320ABD"/>
    <w:rsid w:val="003226ED"/>
    <w:rsid w:val="00322BD0"/>
    <w:rsid w:val="00322D57"/>
    <w:rsid w:val="003231FD"/>
    <w:rsid w:val="003232D3"/>
    <w:rsid w:val="003233D3"/>
    <w:rsid w:val="0032364D"/>
    <w:rsid w:val="00323A3F"/>
    <w:rsid w:val="00324514"/>
    <w:rsid w:val="0032495C"/>
    <w:rsid w:val="003249D6"/>
    <w:rsid w:val="00324A7F"/>
    <w:rsid w:val="003256A9"/>
    <w:rsid w:val="003277C9"/>
    <w:rsid w:val="00327F2D"/>
    <w:rsid w:val="00331645"/>
    <w:rsid w:val="00332F1C"/>
    <w:rsid w:val="00333F4E"/>
    <w:rsid w:val="00334EB5"/>
    <w:rsid w:val="0033538D"/>
    <w:rsid w:val="003354F9"/>
    <w:rsid w:val="00335A8A"/>
    <w:rsid w:val="0033635D"/>
    <w:rsid w:val="0033767B"/>
    <w:rsid w:val="003376B3"/>
    <w:rsid w:val="003407AB"/>
    <w:rsid w:val="00340B52"/>
    <w:rsid w:val="00341185"/>
    <w:rsid w:val="00341EDA"/>
    <w:rsid w:val="0034302C"/>
    <w:rsid w:val="00344CDD"/>
    <w:rsid w:val="0034501D"/>
    <w:rsid w:val="00345665"/>
    <w:rsid w:val="00345CD8"/>
    <w:rsid w:val="003461B1"/>
    <w:rsid w:val="00347ED6"/>
    <w:rsid w:val="00347F9C"/>
    <w:rsid w:val="00350180"/>
    <w:rsid w:val="0035052F"/>
    <w:rsid w:val="0035096B"/>
    <w:rsid w:val="00350B47"/>
    <w:rsid w:val="00352F60"/>
    <w:rsid w:val="00353A8E"/>
    <w:rsid w:val="00354C49"/>
    <w:rsid w:val="00355273"/>
    <w:rsid w:val="003553DD"/>
    <w:rsid w:val="00356154"/>
    <w:rsid w:val="00356A2E"/>
    <w:rsid w:val="00357471"/>
    <w:rsid w:val="00357E9E"/>
    <w:rsid w:val="00357EF8"/>
    <w:rsid w:val="003611B4"/>
    <w:rsid w:val="00361429"/>
    <w:rsid w:val="003616A9"/>
    <w:rsid w:val="00361BE8"/>
    <w:rsid w:val="00362ADE"/>
    <w:rsid w:val="0036317E"/>
    <w:rsid w:val="00363226"/>
    <w:rsid w:val="00363EFC"/>
    <w:rsid w:val="00363FB7"/>
    <w:rsid w:val="00365282"/>
    <w:rsid w:val="003653DC"/>
    <w:rsid w:val="00365983"/>
    <w:rsid w:val="00366A89"/>
    <w:rsid w:val="00366DF7"/>
    <w:rsid w:val="003670F7"/>
    <w:rsid w:val="0037097E"/>
    <w:rsid w:val="00371909"/>
    <w:rsid w:val="003721F8"/>
    <w:rsid w:val="00372B42"/>
    <w:rsid w:val="00373281"/>
    <w:rsid w:val="003732E1"/>
    <w:rsid w:val="0037448F"/>
    <w:rsid w:val="00375B9B"/>
    <w:rsid w:val="00375CA1"/>
    <w:rsid w:val="00377A27"/>
    <w:rsid w:val="00380F58"/>
    <w:rsid w:val="003810E8"/>
    <w:rsid w:val="00381418"/>
    <w:rsid w:val="00382219"/>
    <w:rsid w:val="003826C9"/>
    <w:rsid w:val="00382F81"/>
    <w:rsid w:val="00383D20"/>
    <w:rsid w:val="0038407C"/>
    <w:rsid w:val="0038475D"/>
    <w:rsid w:val="00384DE9"/>
    <w:rsid w:val="00387596"/>
    <w:rsid w:val="003879DF"/>
    <w:rsid w:val="00387F70"/>
    <w:rsid w:val="00390264"/>
    <w:rsid w:val="00391297"/>
    <w:rsid w:val="003919A5"/>
    <w:rsid w:val="00393D5A"/>
    <w:rsid w:val="003948FB"/>
    <w:rsid w:val="00395841"/>
    <w:rsid w:val="00395C03"/>
    <w:rsid w:val="00395D52"/>
    <w:rsid w:val="00396A93"/>
    <w:rsid w:val="00397036"/>
    <w:rsid w:val="00397B29"/>
    <w:rsid w:val="003A0FA8"/>
    <w:rsid w:val="003A1427"/>
    <w:rsid w:val="003A1D6F"/>
    <w:rsid w:val="003A6A30"/>
    <w:rsid w:val="003A6E38"/>
    <w:rsid w:val="003B09AE"/>
    <w:rsid w:val="003B1A40"/>
    <w:rsid w:val="003B200B"/>
    <w:rsid w:val="003B263D"/>
    <w:rsid w:val="003B3630"/>
    <w:rsid w:val="003B5B62"/>
    <w:rsid w:val="003B601D"/>
    <w:rsid w:val="003B6109"/>
    <w:rsid w:val="003B6234"/>
    <w:rsid w:val="003B656E"/>
    <w:rsid w:val="003B6D1F"/>
    <w:rsid w:val="003B7329"/>
    <w:rsid w:val="003B7CED"/>
    <w:rsid w:val="003C04F7"/>
    <w:rsid w:val="003C0D6F"/>
    <w:rsid w:val="003C11C9"/>
    <w:rsid w:val="003C141E"/>
    <w:rsid w:val="003C1A7E"/>
    <w:rsid w:val="003C1AF5"/>
    <w:rsid w:val="003C23A2"/>
    <w:rsid w:val="003C2A01"/>
    <w:rsid w:val="003C3862"/>
    <w:rsid w:val="003C3B02"/>
    <w:rsid w:val="003C3D52"/>
    <w:rsid w:val="003C45AB"/>
    <w:rsid w:val="003C50CC"/>
    <w:rsid w:val="003C6814"/>
    <w:rsid w:val="003C6A07"/>
    <w:rsid w:val="003C7033"/>
    <w:rsid w:val="003C7D59"/>
    <w:rsid w:val="003D0E75"/>
    <w:rsid w:val="003D13B7"/>
    <w:rsid w:val="003D21BE"/>
    <w:rsid w:val="003D24CA"/>
    <w:rsid w:val="003D292A"/>
    <w:rsid w:val="003D3141"/>
    <w:rsid w:val="003D35C7"/>
    <w:rsid w:val="003D48BF"/>
    <w:rsid w:val="003D5DA0"/>
    <w:rsid w:val="003D66FF"/>
    <w:rsid w:val="003D687F"/>
    <w:rsid w:val="003D696C"/>
    <w:rsid w:val="003D6E87"/>
    <w:rsid w:val="003D71D4"/>
    <w:rsid w:val="003D7533"/>
    <w:rsid w:val="003E01AC"/>
    <w:rsid w:val="003E0502"/>
    <w:rsid w:val="003E2F77"/>
    <w:rsid w:val="003E37B5"/>
    <w:rsid w:val="003E39E9"/>
    <w:rsid w:val="003E3D30"/>
    <w:rsid w:val="003E5491"/>
    <w:rsid w:val="003E58B6"/>
    <w:rsid w:val="003E5CD8"/>
    <w:rsid w:val="003E60ED"/>
    <w:rsid w:val="003E65B5"/>
    <w:rsid w:val="003E6B88"/>
    <w:rsid w:val="003E6D0E"/>
    <w:rsid w:val="003E6D64"/>
    <w:rsid w:val="003E7BC5"/>
    <w:rsid w:val="003F1828"/>
    <w:rsid w:val="003F1AD5"/>
    <w:rsid w:val="003F3203"/>
    <w:rsid w:val="003F39B4"/>
    <w:rsid w:val="003F4033"/>
    <w:rsid w:val="003F449C"/>
    <w:rsid w:val="003F4920"/>
    <w:rsid w:val="003F5C3A"/>
    <w:rsid w:val="003F5D0B"/>
    <w:rsid w:val="003F6AB5"/>
    <w:rsid w:val="003F6DAF"/>
    <w:rsid w:val="003F6ED7"/>
    <w:rsid w:val="003F79D7"/>
    <w:rsid w:val="0040054F"/>
    <w:rsid w:val="00400667"/>
    <w:rsid w:val="004018F3"/>
    <w:rsid w:val="00401CB3"/>
    <w:rsid w:val="00402100"/>
    <w:rsid w:val="0040249D"/>
    <w:rsid w:val="00405831"/>
    <w:rsid w:val="00405DEE"/>
    <w:rsid w:val="00406E94"/>
    <w:rsid w:val="00410CE1"/>
    <w:rsid w:val="00412771"/>
    <w:rsid w:val="004133C4"/>
    <w:rsid w:val="0041369A"/>
    <w:rsid w:val="0041448E"/>
    <w:rsid w:val="00414A23"/>
    <w:rsid w:val="00415A5A"/>
    <w:rsid w:val="00415BA3"/>
    <w:rsid w:val="004170B9"/>
    <w:rsid w:val="00417A66"/>
    <w:rsid w:val="00417C00"/>
    <w:rsid w:val="00417CFF"/>
    <w:rsid w:val="00420FC3"/>
    <w:rsid w:val="00421DCD"/>
    <w:rsid w:val="0042207E"/>
    <w:rsid w:val="0042287D"/>
    <w:rsid w:val="00422B5C"/>
    <w:rsid w:val="00422C16"/>
    <w:rsid w:val="00422F36"/>
    <w:rsid w:val="004231BD"/>
    <w:rsid w:val="004249CD"/>
    <w:rsid w:val="00425970"/>
    <w:rsid w:val="00425999"/>
    <w:rsid w:val="00427152"/>
    <w:rsid w:val="00427878"/>
    <w:rsid w:val="00427A72"/>
    <w:rsid w:val="0043013F"/>
    <w:rsid w:val="004308AC"/>
    <w:rsid w:val="004309ED"/>
    <w:rsid w:val="004309FD"/>
    <w:rsid w:val="00430ED8"/>
    <w:rsid w:val="00433331"/>
    <w:rsid w:val="004349BE"/>
    <w:rsid w:val="00435275"/>
    <w:rsid w:val="00435643"/>
    <w:rsid w:val="00436CAC"/>
    <w:rsid w:val="00437005"/>
    <w:rsid w:val="00437144"/>
    <w:rsid w:val="004379DE"/>
    <w:rsid w:val="0044060C"/>
    <w:rsid w:val="00440723"/>
    <w:rsid w:val="0044129F"/>
    <w:rsid w:val="00441718"/>
    <w:rsid w:val="004433BE"/>
    <w:rsid w:val="00444A25"/>
    <w:rsid w:val="00445230"/>
    <w:rsid w:val="00445350"/>
    <w:rsid w:val="00445F61"/>
    <w:rsid w:val="0044634B"/>
    <w:rsid w:val="00446653"/>
    <w:rsid w:val="004477E2"/>
    <w:rsid w:val="00450130"/>
    <w:rsid w:val="00453ABE"/>
    <w:rsid w:val="00453E57"/>
    <w:rsid w:val="00454441"/>
    <w:rsid w:val="00454662"/>
    <w:rsid w:val="00456E9E"/>
    <w:rsid w:val="00457042"/>
    <w:rsid w:val="00457C5A"/>
    <w:rsid w:val="0046031D"/>
    <w:rsid w:val="00460699"/>
    <w:rsid w:val="0046082C"/>
    <w:rsid w:val="00460D2D"/>
    <w:rsid w:val="004618C6"/>
    <w:rsid w:val="004619E0"/>
    <w:rsid w:val="00461B22"/>
    <w:rsid w:val="00461D54"/>
    <w:rsid w:val="00462D7F"/>
    <w:rsid w:val="004634CC"/>
    <w:rsid w:val="00463834"/>
    <w:rsid w:val="004638EB"/>
    <w:rsid w:val="00463DD2"/>
    <w:rsid w:val="00464D25"/>
    <w:rsid w:val="004650E6"/>
    <w:rsid w:val="0046553C"/>
    <w:rsid w:val="00465868"/>
    <w:rsid w:val="00466AEC"/>
    <w:rsid w:val="00466DC8"/>
    <w:rsid w:val="00467951"/>
    <w:rsid w:val="00467B91"/>
    <w:rsid w:val="00471AAD"/>
    <w:rsid w:val="00471E92"/>
    <w:rsid w:val="00471E95"/>
    <w:rsid w:val="0047254F"/>
    <w:rsid w:val="004727CA"/>
    <w:rsid w:val="00472C34"/>
    <w:rsid w:val="00473ED4"/>
    <w:rsid w:val="00476F7A"/>
    <w:rsid w:val="00477256"/>
    <w:rsid w:val="00477468"/>
    <w:rsid w:val="0047758A"/>
    <w:rsid w:val="00480137"/>
    <w:rsid w:val="00480625"/>
    <w:rsid w:val="00480657"/>
    <w:rsid w:val="00480AAA"/>
    <w:rsid w:val="004825DE"/>
    <w:rsid w:val="00483582"/>
    <w:rsid w:val="00483AB6"/>
    <w:rsid w:val="00483BDB"/>
    <w:rsid w:val="00483C93"/>
    <w:rsid w:val="00483CEF"/>
    <w:rsid w:val="00484E48"/>
    <w:rsid w:val="00484EC3"/>
    <w:rsid w:val="0048695C"/>
    <w:rsid w:val="00487152"/>
    <w:rsid w:val="0048758A"/>
    <w:rsid w:val="00491AF8"/>
    <w:rsid w:val="00494A2B"/>
    <w:rsid w:val="00495561"/>
    <w:rsid w:val="00495635"/>
    <w:rsid w:val="00495773"/>
    <w:rsid w:val="00495A5F"/>
    <w:rsid w:val="00495DC4"/>
    <w:rsid w:val="004961A2"/>
    <w:rsid w:val="0049622D"/>
    <w:rsid w:val="00496B2B"/>
    <w:rsid w:val="00497A54"/>
    <w:rsid w:val="00497DE2"/>
    <w:rsid w:val="004A0456"/>
    <w:rsid w:val="004A1665"/>
    <w:rsid w:val="004A38BD"/>
    <w:rsid w:val="004A4438"/>
    <w:rsid w:val="004A4C4F"/>
    <w:rsid w:val="004A51A9"/>
    <w:rsid w:val="004A6347"/>
    <w:rsid w:val="004A65B1"/>
    <w:rsid w:val="004A73F9"/>
    <w:rsid w:val="004B01D7"/>
    <w:rsid w:val="004B08C8"/>
    <w:rsid w:val="004B090F"/>
    <w:rsid w:val="004B1D47"/>
    <w:rsid w:val="004B28A2"/>
    <w:rsid w:val="004B2AE7"/>
    <w:rsid w:val="004B2B54"/>
    <w:rsid w:val="004B3257"/>
    <w:rsid w:val="004B41D9"/>
    <w:rsid w:val="004B42EF"/>
    <w:rsid w:val="004B5855"/>
    <w:rsid w:val="004B5902"/>
    <w:rsid w:val="004B63F6"/>
    <w:rsid w:val="004B6494"/>
    <w:rsid w:val="004B6570"/>
    <w:rsid w:val="004C0775"/>
    <w:rsid w:val="004C100F"/>
    <w:rsid w:val="004C1764"/>
    <w:rsid w:val="004C33DA"/>
    <w:rsid w:val="004C369D"/>
    <w:rsid w:val="004C43F0"/>
    <w:rsid w:val="004C471E"/>
    <w:rsid w:val="004C5F1D"/>
    <w:rsid w:val="004C63F3"/>
    <w:rsid w:val="004C66DD"/>
    <w:rsid w:val="004D0292"/>
    <w:rsid w:val="004D150C"/>
    <w:rsid w:val="004D4BF5"/>
    <w:rsid w:val="004D4EC6"/>
    <w:rsid w:val="004D5122"/>
    <w:rsid w:val="004D5C4A"/>
    <w:rsid w:val="004D5D2C"/>
    <w:rsid w:val="004D7F89"/>
    <w:rsid w:val="004E0AE6"/>
    <w:rsid w:val="004E1624"/>
    <w:rsid w:val="004E1AC1"/>
    <w:rsid w:val="004E2C81"/>
    <w:rsid w:val="004E3483"/>
    <w:rsid w:val="004E4D5F"/>
    <w:rsid w:val="004E4D96"/>
    <w:rsid w:val="004E5452"/>
    <w:rsid w:val="004E57A2"/>
    <w:rsid w:val="004E5AA6"/>
    <w:rsid w:val="004E5FDF"/>
    <w:rsid w:val="004E614A"/>
    <w:rsid w:val="004E631D"/>
    <w:rsid w:val="004E7277"/>
    <w:rsid w:val="004E766F"/>
    <w:rsid w:val="004F0184"/>
    <w:rsid w:val="004F12E7"/>
    <w:rsid w:val="004F2007"/>
    <w:rsid w:val="004F38F4"/>
    <w:rsid w:val="004F4583"/>
    <w:rsid w:val="004F47BA"/>
    <w:rsid w:val="004F4927"/>
    <w:rsid w:val="004F503D"/>
    <w:rsid w:val="004F50C5"/>
    <w:rsid w:val="004F57E5"/>
    <w:rsid w:val="004F5E18"/>
    <w:rsid w:val="004F6531"/>
    <w:rsid w:val="004F65BA"/>
    <w:rsid w:val="004F69F1"/>
    <w:rsid w:val="004F6C44"/>
    <w:rsid w:val="005006BD"/>
    <w:rsid w:val="0050109B"/>
    <w:rsid w:val="00501759"/>
    <w:rsid w:val="00502322"/>
    <w:rsid w:val="00502ABC"/>
    <w:rsid w:val="005032BC"/>
    <w:rsid w:val="0050659A"/>
    <w:rsid w:val="0050674B"/>
    <w:rsid w:val="00506AC6"/>
    <w:rsid w:val="00506E31"/>
    <w:rsid w:val="00507D53"/>
    <w:rsid w:val="00507F3D"/>
    <w:rsid w:val="00510667"/>
    <w:rsid w:val="00511E7E"/>
    <w:rsid w:val="00512849"/>
    <w:rsid w:val="005130CF"/>
    <w:rsid w:val="005139C7"/>
    <w:rsid w:val="00513B51"/>
    <w:rsid w:val="00514E8D"/>
    <w:rsid w:val="00516F47"/>
    <w:rsid w:val="00517656"/>
    <w:rsid w:val="00517E18"/>
    <w:rsid w:val="00520440"/>
    <w:rsid w:val="005212A5"/>
    <w:rsid w:val="00521BBF"/>
    <w:rsid w:val="00521F58"/>
    <w:rsid w:val="00522038"/>
    <w:rsid w:val="00523AA2"/>
    <w:rsid w:val="005242B2"/>
    <w:rsid w:val="00524376"/>
    <w:rsid w:val="00524591"/>
    <w:rsid w:val="005254F2"/>
    <w:rsid w:val="0052556A"/>
    <w:rsid w:val="00526881"/>
    <w:rsid w:val="00527317"/>
    <w:rsid w:val="00527873"/>
    <w:rsid w:val="00527B60"/>
    <w:rsid w:val="005310CC"/>
    <w:rsid w:val="005313A7"/>
    <w:rsid w:val="005315C8"/>
    <w:rsid w:val="00533039"/>
    <w:rsid w:val="005336A2"/>
    <w:rsid w:val="0053538F"/>
    <w:rsid w:val="00535A0B"/>
    <w:rsid w:val="00536DA9"/>
    <w:rsid w:val="00536DD7"/>
    <w:rsid w:val="00537192"/>
    <w:rsid w:val="00537E4B"/>
    <w:rsid w:val="005402D2"/>
    <w:rsid w:val="0054074B"/>
    <w:rsid w:val="00540E41"/>
    <w:rsid w:val="00541545"/>
    <w:rsid w:val="0054154D"/>
    <w:rsid w:val="005437AD"/>
    <w:rsid w:val="00543B32"/>
    <w:rsid w:val="00543D05"/>
    <w:rsid w:val="0054429C"/>
    <w:rsid w:val="00544506"/>
    <w:rsid w:val="005445B0"/>
    <w:rsid w:val="00544AC2"/>
    <w:rsid w:val="0054548D"/>
    <w:rsid w:val="00545A76"/>
    <w:rsid w:val="00545BFD"/>
    <w:rsid w:val="005463C8"/>
    <w:rsid w:val="00546984"/>
    <w:rsid w:val="00550780"/>
    <w:rsid w:val="00550B4C"/>
    <w:rsid w:val="00552472"/>
    <w:rsid w:val="00555512"/>
    <w:rsid w:val="00555A03"/>
    <w:rsid w:val="00555DFA"/>
    <w:rsid w:val="00555F73"/>
    <w:rsid w:val="0055660B"/>
    <w:rsid w:val="00556744"/>
    <w:rsid w:val="0055676D"/>
    <w:rsid w:val="00557038"/>
    <w:rsid w:val="005571A0"/>
    <w:rsid w:val="005571BB"/>
    <w:rsid w:val="005606CF"/>
    <w:rsid w:val="00560FE0"/>
    <w:rsid w:val="00563210"/>
    <w:rsid w:val="005661D7"/>
    <w:rsid w:val="00566D75"/>
    <w:rsid w:val="00567B1C"/>
    <w:rsid w:val="00567BF1"/>
    <w:rsid w:val="00570204"/>
    <w:rsid w:val="00570282"/>
    <w:rsid w:val="00570834"/>
    <w:rsid w:val="00570A0F"/>
    <w:rsid w:val="005722BC"/>
    <w:rsid w:val="00572567"/>
    <w:rsid w:val="00573EC4"/>
    <w:rsid w:val="00576E9B"/>
    <w:rsid w:val="00577209"/>
    <w:rsid w:val="00581B29"/>
    <w:rsid w:val="00586725"/>
    <w:rsid w:val="00586957"/>
    <w:rsid w:val="00586A26"/>
    <w:rsid w:val="0058745A"/>
    <w:rsid w:val="005911C5"/>
    <w:rsid w:val="00591AEF"/>
    <w:rsid w:val="00592277"/>
    <w:rsid w:val="005923C3"/>
    <w:rsid w:val="00592A4A"/>
    <w:rsid w:val="0059390B"/>
    <w:rsid w:val="00593F73"/>
    <w:rsid w:val="00594E10"/>
    <w:rsid w:val="00597270"/>
    <w:rsid w:val="0059735C"/>
    <w:rsid w:val="005973D1"/>
    <w:rsid w:val="005A0A59"/>
    <w:rsid w:val="005A1216"/>
    <w:rsid w:val="005A1BEE"/>
    <w:rsid w:val="005A2B4E"/>
    <w:rsid w:val="005A2C66"/>
    <w:rsid w:val="005A3542"/>
    <w:rsid w:val="005A4D62"/>
    <w:rsid w:val="005A574F"/>
    <w:rsid w:val="005A6AF5"/>
    <w:rsid w:val="005A76B9"/>
    <w:rsid w:val="005A7DD3"/>
    <w:rsid w:val="005B0B97"/>
    <w:rsid w:val="005B16A9"/>
    <w:rsid w:val="005B2C66"/>
    <w:rsid w:val="005B3248"/>
    <w:rsid w:val="005B440F"/>
    <w:rsid w:val="005B5566"/>
    <w:rsid w:val="005B6DB7"/>
    <w:rsid w:val="005B7B39"/>
    <w:rsid w:val="005C0DF6"/>
    <w:rsid w:val="005C1431"/>
    <w:rsid w:val="005C2696"/>
    <w:rsid w:val="005C28C8"/>
    <w:rsid w:val="005C2A13"/>
    <w:rsid w:val="005C2BEA"/>
    <w:rsid w:val="005C2EBA"/>
    <w:rsid w:val="005C3635"/>
    <w:rsid w:val="005C366B"/>
    <w:rsid w:val="005C38FC"/>
    <w:rsid w:val="005C4C2B"/>
    <w:rsid w:val="005C4DAC"/>
    <w:rsid w:val="005C5072"/>
    <w:rsid w:val="005C5447"/>
    <w:rsid w:val="005C5C2A"/>
    <w:rsid w:val="005C6479"/>
    <w:rsid w:val="005C6747"/>
    <w:rsid w:val="005C6909"/>
    <w:rsid w:val="005C6CC7"/>
    <w:rsid w:val="005C7A23"/>
    <w:rsid w:val="005D075D"/>
    <w:rsid w:val="005D0D20"/>
    <w:rsid w:val="005D1925"/>
    <w:rsid w:val="005D3B11"/>
    <w:rsid w:val="005D5996"/>
    <w:rsid w:val="005D6129"/>
    <w:rsid w:val="005D6537"/>
    <w:rsid w:val="005D68F6"/>
    <w:rsid w:val="005D7D37"/>
    <w:rsid w:val="005D7EAF"/>
    <w:rsid w:val="005E186C"/>
    <w:rsid w:val="005E237E"/>
    <w:rsid w:val="005E35A0"/>
    <w:rsid w:val="005E3C6A"/>
    <w:rsid w:val="005E4778"/>
    <w:rsid w:val="005E48E1"/>
    <w:rsid w:val="005E4EDF"/>
    <w:rsid w:val="005F0B94"/>
    <w:rsid w:val="005F0E96"/>
    <w:rsid w:val="005F1111"/>
    <w:rsid w:val="005F3150"/>
    <w:rsid w:val="005F3737"/>
    <w:rsid w:val="005F52BD"/>
    <w:rsid w:val="005F5FDF"/>
    <w:rsid w:val="005F75E8"/>
    <w:rsid w:val="00601AA4"/>
    <w:rsid w:val="00604425"/>
    <w:rsid w:val="00604960"/>
    <w:rsid w:val="00604B1E"/>
    <w:rsid w:val="006056EF"/>
    <w:rsid w:val="00607391"/>
    <w:rsid w:val="00610705"/>
    <w:rsid w:val="00610CDE"/>
    <w:rsid w:val="00610FE5"/>
    <w:rsid w:val="00612367"/>
    <w:rsid w:val="0061379F"/>
    <w:rsid w:val="00613FE0"/>
    <w:rsid w:val="006145AC"/>
    <w:rsid w:val="00616738"/>
    <w:rsid w:val="00617B72"/>
    <w:rsid w:val="006207A4"/>
    <w:rsid w:val="00621E21"/>
    <w:rsid w:val="006228E1"/>
    <w:rsid w:val="006231F1"/>
    <w:rsid w:val="00624F32"/>
    <w:rsid w:val="00625609"/>
    <w:rsid w:val="0062568A"/>
    <w:rsid w:val="006256F0"/>
    <w:rsid w:val="0062663E"/>
    <w:rsid w:val="0062698A"/>
    <w:rsid w:val="006305A1"/>
    <w:rsid w:val="00630CDA"/>
    <w:rsid w:val="00631346"/>
    <w:rsid w:val="006316A5"/>
    <w:rsid w:val="00631B72"/>
    <w:rsid w:val="006320CE"/>
    <w:rsid w:val="006335F3"/>
    <w:rsid w:val="0063485A"/>
    <w:rsid w:val="0063559C"/>
    <w:rsid w:val="006358AA"/>
    <w:rsid w:val="00635905"/>
    <w:rsid w:val="00636AA4"/>
    <w:rsid w:val="0063719D"/>
    <w:rsid w:val="006371E3"/>
    <w:rsid w:val="00637EF3"/>
    <w:rsid w:val="00637F5F"/>
    <w:rsid w:val="00640A5C"/>
    <w:rsid w:val="006427E9"/>
    <w:rsid w:val="00642888"/>
    <w:rsid w:val="00642D3F"/>
    <w:rsid w:val="0064435B"/>
    <w:rsid w:val="00645A34"/>
    <w:rsid w:val="00646653"/>
    <w:rsid w:val="006471F3"/>
    <w:rsid w:val="0065050E"/>
    <w:rsid w:val="00650C41"/>
    <w:rsid w:val="0065154E"/>
    <w:rsid w:val="0065162A"/>
    <w:rsid w:val="0065171F"/>
    <w:rsid w:val="006517C5"/>
    <w:rsid w:val="00652502"/>
    <w:rsid w:val="00652B2B"/>
    <w:rsid w:val="00653C95"/>
    <w:rsid w:val="0065426B"/>
    <w:rsid w:val="0065524F"/>
    <w:rsid w:val="00655494"/>
    <w:rsid w:val="006555EC"/>
    <w:rsid w:val="0065592C"/>
    <w:rsid w:val="00655D8F"/>
    <w:rsid w:val="0065604E"/>
    <w:rsid w:val="006568AE"/>
    <w:rsid w:val="00656C76"/>
    <w:rsid w:val="00656F6B"/>
    <w:rsid w:val="00661667"/>
    <w:rsid w:val="00662C66"/>
    <w:rsid w:val="00662D36"/>
    <w:rsid w:val="00663596"/>
    <w:rsid w:val="00663907"/>
    <w:rsid w:val="00664C3A"/>
    <w:rsid w:val="00665A5F"/>
    <w:rsid w:val="00666503"/>
    <w:rsid w:val="00667978"/>
    <w:rsid w:val="0067040A"/>
    <w:rsid w:val="006711FC"/>
    <w:rsid w:val="0067141D"/>
    <w:rsid w:val="006725F0"/>
    <w:rsid w:val="006726F3"/>
    <w:rsid w:val="00672D4A"/>
    <w:rsid w:val="00673D57"/>
    <w:rsid w:val="00675343"/>
    <w:rsid w:val="00675B98"/>
    <w:rsid w:val="00676854"/>
    <w:rsid w:val="006770EC"/>
    <w:rsid w:val="0067727E"/>
    <w:rsid w:val="00677824"/>
    <w:rsid w:val="00680155"/>
    <w:rsid w:val="00680193"/>
    <w:rsid w:val="00680CAE"/>
    <w:rsid w:val="00680FA2"/>
    <w:rsid w:val="00681B17"/>
    <w:rsid w:val="0068208E"/>
    <w:rsid w:val="00682607"/>
    <w:rsid w:val="00683B12"/>
    <w:rsid w:val="00684845"/>
    <w:rsid w:val="00684CE8"/>
    <w:rsid w:val="00684F76"/>
    <w:rsid w:val="006856EB"/>
    <w:rsid w:val="00686B6A"/>
    <w:rsid w:val="00686DAC"/>
    <w:rsid w:val="0068729A"/>
    <w:rsid w:val="006876FC"/>
    <w:rsid w:val="00690BD4"/>
    <w:rsid w:val="00690D1E"/>
    <w:rsid w:val="006918C6"/>
    <w:rsid w:val="00692CBF"/>
    <w:rsid w:val="00692F85"/>
    <w:rsid w:val="0069319C"/>
    <w:rsid w:val="00693D07"/>
    <w:rsid w:val="00693F1B"/>
    <w:rsid w:val="00693F45"/>
    <w:rsid w:val="00696122"/>
    <w:rsid w:val="006967F4"/>
    <w:rsid w:val="006968C0"/>
    <w:rsid w:val="0069693A"/>
    <w:rsid w:val="006972B6"/>
    <w:rsid w:val="006974BD"/>
    <w:rsid w:val="006A0025"/>
    <w:rsid w:val="006A00A0"/>
    <w:rsid w:val="006A0816"/>
    <w:rsid w:val="006A08DB"/>
    <w:rsid w:val="006A1679"/>
    <w:rsid w:val="006A1B6A"/>
    <w:rsid w:val="006A2230"/>
    <w:rsid w:val="006A29B8"/>
    <w:rsid w:val="006A720F"/>
    <w:rsid w:val="006A76C2"/>
    <w:rsid w:val="006B0233"/>
    <w:rsid w:val="006B04BD"/>
    <w:rsid w:val="006B1608"/>
    <w:rsid w:val="006B1A35"/>
    <w:rsid w:val="006B400E"/>
    <w:rsid w:val="006B4FEA"/>
    <w:rsid w:val="006B59C6"/>
    <w:rsid w:val="006B5AD7"/>
    <w:rsid w:val="006B62FF"/>
    <w:rsid w:val="006B6482"/>
    <w:rsid w:val="006B7107"/>
    <w:rsid w:val="006B788F"/>
    <w:rsid w:val="006B7D34"/>
    <w:rsid w:val="006C05F8"/>
    <w:rsid w:val="006C1078"/>
    <w:rsid w:val="006C10B4"/>
    <w:rsid w:val="006C1B5E"/>
    <w:rsid w:val="006C2E3D"/>
    <w:rsid w:val="006C3414"/>
    <w:rsid w:val="006C3966"/>
    <w:rsid w:val="006C3C9B"/>
    <w:rsid w:val="006C442B"/>
    <w:rsid w:val="006C447D"/>
    <w:rsid w:val="006C54CC"/>
    <w:rsid w:val="006C6409"/>
    <w:rsid w:val="006C7419"/>
    <w:rsid w:val="006C7AD8"/>
    <w:rsid w:val="006D1608"/>
    <w:rsid w:val="006D183C"/>
    <w:rsid w:val="006D2069"/>
    <w:rsid w:val="006D21C5"/>
    <w:rsid w:val="006D383A"/>
    <w:rsid w:val="006D4DDC"/>
    <w:rsid w:val="006D4EB7"/>
    <w:rsid w:val="006D55AD"/>
    <w:rsid w:val="006D6424"/>
    <w:rsid w:val="006D6492"/>
    <w:rsid w:val="006D68AC"/>
    <w:rsid w:val="006D7580"/>
    <w:rsid w:val="006E13F5"/>
    <w:rsid w:val="006E2605"/>
    <w:rsid w:val="006E2DB4"/>
    <w:rsid w:val="006E3142"/>
    <w:rsid w:val="006E371E"/>
    <w:rsid w:val="006E459C"/>
    <w:rsid w:val="006E67C4"/>
    <w:rsid w:val="006E6A62"/>
    <w:rsid w:val="006E6BBB"/>
    <w:rsid w:val="006E77CA"/>
    <w:rsid w:val="006E7A8C"/>
    <w:rsid w:val="006F0A10"/>
    <w:rsid w:val="006F228A"/>
    <w:rsid w:val="006F3433"/>
    <w:rsid w:val="006F571A"/>
    <w:rsid w:val="006F6BE8"/>
    <w:rsid w:val="006F6C54"/>
    <w:rsid w:val="00700AB7"/>
    <w:rsid w:val="00700EF5"/>
    <w:rsid w:val="00701CCE"/>
    <w:rsid w:val="00702ABE"/>
    <w:rsid w:val="00703057"/>
    <w:rsid w:val="00703C0D"/>
    <w:rsid w:val="00705417"/>
    <w:rsid w:val="0070690C"/>
    <w:rsid w:val="00706B7A"/>
    <w:rsid w:val="0070711D"/>
    <w:rsid w:val="0070732D"/>
    <w:rsid w:val="0070757E"/>
    <w:rsid w:val="00710677"/>
    <w:rsid w:val="00710B33"/>
    <w:rsid w:val="00710FFC"/>
    <w:rsid w:val="00711942"/>
    <w:rsid w:val="00711F40"/>
    <w:rsid w:val="007124FA"/>
    <w:rsid w:val="007134D3"/>
    <w:rsid w:val="00713937"/>
    <w:rsid w:val="007141D3"/>
    <w:rsid w:val="00714B00"/>
    <w:rsid w:val="007158EE"/>
    <w:rsid w:val="00715E6C"/>
    <w:rsid w:val="0071777C"/>
    <w:rsid w:val="00717783"/>
    <w:rsid w:val="00717E4B"/>
    <w:rsid w:val="007200A0"/>
    <w:rsid w:val="00720250"/>
    <w:rsid w:val="007207AC"/>
    <w:rsid w:val="00720D62"/>
    <w:rsid w:val="00721BD1"/>
    <w:rsid w:val="00721C97"/>
    <w:rsid w:val="00721CD6"/>
    <w:rsid w:val="00721FC7"/>
    <w:rsid w:val="0072298F"/>
    <w:rsid w:val="0072305B"/>
    <w:rsid w:val="00723DFE"/>
    <w:rsid w:val="007244BE"/>
    <w:rsid w:val="00725D2A"/>
    <w:rsid w:val="00725DA4"/>
    <w:rsid w:val="00726033"/>
    <w:rsid w:val="007265FF"/>
    <w:rsid w:val="007270B7"/>
    <w:rsid w:val="007275BE"/>
    <w:rsid w:val="007307EA"/>
    <w:rsid w:val="00731164"/>
    <w:rsid w:val="007317AF"/>
    <w:rsid w:val="007324E4"/>
    <w:rsid w:val="0073330C"/>
    <w:rsid w:val="007345F6"/>
    <w:rsid w:val="00734B5D"/>
    <w:rsid w:val="00734BCE"/>
    <w:rsid w:val="007353C7"/>
    <w:rsid w:val="00735FAA"/>
    <w:rsid w:val="00735FD1"/>
    <w:rsid w:val="00736775"/>
    <w:rsid w:val="0074001A"/>
    <w:rsid w:val="00741589"/>
    <w:rsid w:val="007418B8"/>
    <w:rsid w:val="007418C6"/>
    <w:rsid w:val="00741939"/>
    <w:rsid w:val="00741CAE"/>
    <w:rsid w:val="00742612"/>
    <w:rsid w:val="0074367B"/>
    <w:rsid w:val="00745880"/>
    <w:rsid w:val="007458AA"/>
    <w:rsid w:val="007504A3"/>
    <w:rsid w:val="00751021"/>
    <w:rsid w:val="00752654"/>
    <w:rsid w:val="007533A3"/>
    <w:rsid w:val="00753909"/>
    <w:rsid w:val="007563EC"/>
    <w:rsid w:val="00756B4E"/>
    <w:rsid w:val="00757775"/>
    <w:rsid w:val="00761910"/>
    <w:rsid w:val="00761FE8"/>
    <w:rsid w:val="00762E17"/>
    <w:rsid w:val="00763330"/>
    <w:rsid w:val="007633E9"/>
    <w:rsid w:val="00764DC9"/>
    <w:rsid w:val="0076543D"/>
    <w:rsid w:val="00766091"/>
    <w:rsid w:val="007660B6"/>
    <w:rsid w:val="00767857"/>
    <w:rsid w:val="00767BA5"/>
    <w:rsid w:val="00771D4D"/>
    <w:rsid w:val="00773975"/>
    <w:rsid w:val="007743DE"/>
    <w:rsid w:val="0077459F"/>
    <w:rsid w:val="00776CE4"/>
    <w:rsid w:val="007806AF"/>
    <w:rsid w:val="00780D5C"/>
    <w:rsid w:val="00780F7C"/>
    <w:rsid w:val="00781293"/>
    <w:rsid w:val="00781C66"/>
    <w:rsid w:val="00781CF2"/>
    <w:rsid w:val="0078289C"/>
    <w:rsid w:val="007828DA"/>
    <w:rsid w:val="0078290F"/>
    <w:rsid w:val="00782FFC"/>
    <w:rsid w:val="00784012"/>
    <w:rsid w:val="00784BFB"/>
    <w:rsid w:val="00784DD0"/>
    <w:rsid w:val="00784FEE"/>
    <w:rsid w:val="00785254"/>
    <w:rsid w:val="00785878"/>
    <w:rsid w:val="00785B26"/>
    <w:rsid w:val="0078600F"/>
    <w:rsid w:val="0078703C"/>
    <w:rsid w:val="00787890"/>
    <w:rsid w:val="00790B41"/>
    <w:rsid w:val="007922B8"/>
    <w:rsid w:val="00792B38"/>
    <w:rsid w:val="007931B7"/>
    <w:rsid w:val="00793BA6"/>
    <w:rsid w:val="007940B4"/>
    <w:rsid w:val="007941D8"/>
    <w:rsid w:val="00794746"/>
    <w:rsid w:val="00795FE2"/>
    <w:rsid w:val="00796706"/>
    <w:rsid w:val="00797DB7"/>
    <w:rsid w:val="007A029C"/>
    <w:rsid w:val="007A029D"/>
    <w:rsid w:val="007A0643"/>
    <w:rsid w:val="007A0EE8"/>
    <w:rsid w:val="007A0FD3"/>
    <w:rsid w:val="007A2339"/>
    <w:rsid w:val="007A265C"/>
    <w:rsid w:val="007A271D"/>
    <w:rsid w:val="007A3334"/>
    <w:rsid w:val="007A441B"/>
    <w:rsid w:val="007A4458"/>
    <w:rsid w:val="007A44B0"/>
    <w:rsid w:val="007A51C7"/>
    <w:rsid w:val="007A5671"/>
    <w:rsid w:val="007A5E61"/>
    <w:rsid w:val="007A6479"/>
    <w:rsid w:val="007A65FD"/>
    <w:rsid w:val="007A6D08"/>
    <w:rsid w:val="007A6E9E"/>
    <w:rsid w:val="007B0158"/>
    <w:rsid w:val="007B0C4E"/>
    <w:rsid w:val="007B1197"/>
    <w:rsid w:val="007B2D53"/>
    <w:rsid w:val="007B2DC9"/>
    <w:rsid w:val="007B361D"/>
    <w:rsid w:val="007B3B9C"/>
    <w:rsid w:val="007B41AD"/>
    <w:rsid w:val="007B42C1"/>
    <w:rsid w:val="007B4BA2"/>
    <w:rsid w:val="007B512F"/>
    <w:rsid w:val="007B5275"/>
    <w:rsid w:val="007B55F1"/>
    <w:rsid w:val="007B6381"/>
    <w:rsid w:val="007C0123"/>
    <w:rsid w:val="007C0269"/>
    <w:rsid w:val="007C14E8"/>
    <w:rsid w:val="007C180B"/>
    <w:rsid w:val="007C1E5C"/>
    <w:rsid w:val="007C2018"/>
    <w:rsid w:val="007C2F7B"/>
    <w:rsid w:val="007C3386"/>
    <w:rsid w:val="007C34DC"/>
    <w:rsid w:val="007C3CA2"/>
    <w:rsid w:val="007C4B15"/>
    <w:rsid w:val="007C74BB"/>
    <w:rsid w:val="007D0A18"/>
    <w:rsid w:val="007D0F09"/>
    <w:rsid w:val="007D11CC"/>
    <w:rsid w:val="007D2FC8"/>
    <w:rsid w:val="007D3728"/>
    <w:rsid w:val="007D40F2"/>
    <w:rsid w:val="007D473A"/>
    <w:rsid w:val="007D4A55"/>
    <w:rsid w:val="007D5ECD"/>
    <w:rsid w:val="007D6098"/>
    <w:rsid w:val="007D614A"/>
    <w:rsid w:val="007D61B0"/>
    <w:rsid w:val="007D6883"/>
    <w:rsid w:val="007D7E13"/>
    <w:rsid w:val="007E00D3"/>
    <w:rsid w:val="007E0E20"/>
    <w:rsid w:val="007E1C4E"/>
    <w:rsid w:val="007E29AA"/>
    <w:rsid w:val="007E3BB0"/>
    <w:rsid w:val="007E3E77"/>
    <w:rsid w:val="007E59CD"/>
    <w:rsid w:val="007F001D"/>
    <w:rsid w:val="007F028D"/>
    <w:rsid w:val="007F090B"/>
    <w:rsid w:val="007F0DD9"/>
    <w:rsid w:val="007F11BD"/>
    <w:rsid w:val="007F1347"/>
    <w:rsid w:val="007F2387"/>
    <w:rsid w:val="007F2FD0"/>
    <w:rsid w:val="007F351C"/>
    <w:rsid w:val="007F3F6E"/>
    <w:rsid w:val="007F4AF0"/>
    <w:rsid w:val="007F4F9F"/>
    <w:rsid w:val="007F57EC"/>
    <w:rsid w:val="007F6519"/>
    <w:rsid w:val="007F6A80"/>
    <w:rsid w:val="007F7AAE"/>
    <w:rsid w:val="00800725"/>
    <w:rsid w:val="00800869"/>
    <w:rsid w:val="00801AB4"/>
    <w:rsid w:val="008030BA"/>
    <w:rsid w:val="00803308"/>
    <w:rsid w:val="0080330E"/>
    <w:rsid w:val="008042A5"/>
    <w:rsid w:val="008051A7"/>
    <w:rsid w:val="00805264"/>
    <w:rsid w:val="008053CD"/>
    <w:rsid w:val="00805ADF"/>
    <w:rsid w:val="00806F35"/>
    <w:rsid w:val="00807348"/>
    <w:rsid w:val="00810C68"/>
    <w:rsid w:val="00810D8A"/>
    <w:rsid w:val="0081104A"/>
    <w:rsid w:val="00811F9F"/>
    <w:rsid w:val="00812C33"/>
    <w:rsid w:val="00812C9B"/>
    <w:rsid w:val="00812D50"/>
    <w:rsid w:val="00813AF1"/>
    <w:rsid w:val="00813E09"/>
    <w:rsid w:val="00815361"/>
    <w:rsid w:val="00815821"/>
    <w:rsid w:val="00816C7A"/>
    <w:rsid w:val="008170BC"/>
    <w:rsid w:val="008174DC"/>
    <w:rsid w:val="0082032C"/>
    <w:rsid w:val="00820BEE"/>
    <w:rsid w:val="00822389"/>
    <w:rsid w:val="008224F8"/>
    <w:rsid w:val="00823C74"/>
    <w:rsid w:val="00823D8F"/>
    <w:rsid w:val="00823DFC"/>
    <w:rsid w:val="008241BF"/>
    <w:rsid w:val="00824697"/>
    <w:rsid w:val="008246C4"/>
    <w:rsid w:val="008248F8"/>
    <w:rsid w:val="00825166"/>
    <w:rsid w:val="00827519"/>
    <w:rsid w:val="0083022A"/>
    <w:rsid w:val="008304EB"/>
    <w:rsid w:val="0083067D"/>
    <w:rsid w:val="008308EE"/>
    <w:rsid w:val="00830EF0"/>
    <w:rsid w:val="00831975"/>
    <w:rsid w:val="00834015"/>
    <w:rsid w:val="008345C0"/>
    <w:rsid w:val="00835857"/>
    <w:rsid w:val="00835A54"/>
    <w:rsid w:val="00835EF1"/>
    <w:rsid w:val="00836FB5"/>
    <w:rsid w:val="00837055"/>
    <w:rsid w:val="0083733F"/>
    <w:rsid w:val="00837CD9"/>
    <w:rsid w:val="00840265"/>
    <w:rsid w:val="00840AA9"/>
    <w:rsid w:val="008413E5"/>
    <w:rsid w:val="00844141"/>
    <w:rsid w:val="00844552"/>
    <w:rsid w:val="00844623"/>
    <w:rsid w:val="00845497"/>
    <w:rsid w:val="00845F1B"/>
    <w:rsid w:val="008464BA"/>
    <w:rsid w:val="00847880"/>
    <w:rsid w:val="00847DF2"/>
    <w:rsid w:val="00850784"/>
    <w:rsid w:val="00851B9F"/>
    <w:rsid w:val="00852CB1"/>
    <w:rsid w:val="008535E4"/>
    <w:rsid w:val="00854E5F"/>
    <w:rsid w:val="00856135"/>
    <w:rsid w:val="00857543"/>
    <w:rsid w:val="00860008"/>
    <w:rsid w:val="008603AD"/>
    <w:rsid w:val="00861CD7"/>
    <w:rsid w:val="00862D05"/>
    <w:rsid w:val="00864017"/>
    <w:rsid w:val="00865064"/>
    <w:rsid w:val="00865DDE"/>
    <w:rsid w:val="00866370"/>
    <w:rsid w:val="008664DC"/>
    <w:rsid w:val="00866FFD"/>
    <w:rsid w:val="00867D12"/>
    <w:rsid w:val="00870246"/>
    <w:rsid w:val="00870822"/>
    <w:rsid w:val="008714B1"/>
    <w:rsid w:val="00872447"/>
    <w:rsid w:val="00873DF3"/>
    <w:rsid w:val="00874717"/>
    <w:rsid w:val="00875E80"/>
    <w:rsid w:val="00875F46"/>
    <w:rsid w:val="00875F99"/>
    <w:rsid w:val="00876708"/>
    <w:rsid w:val="00877438"/>
    <w:rsid w:val="008774E1"/>
    <w:rsid w:val="00881619"/>
    <w:rsid w:val="00881D91"/>
    <w:rsid w:val="0088240E"/>
    <w:rsid w:val="00883885"/>
    <w:rsid w:val="008839B0"/>
    <w:rsid w:val="00883B04"/>
    <w:rsid w:val="008840E3"/>
    <w:rsid w:val="00885616"/>
    <w:rsid w:val="008860C9"/>
    <w:rsid w:val="0088705B"/>
    <w:rsid w:val="008871D1"/>
    <w:rsid w:val="008903A8"/>
    <w:rsid w:val="00890617"/>
    <w:rsid w:val="00890C5F"/>
    <w:rsid w:val="00890E71"/>
    <w:rsid w:val="00892065"/>
    <w:rsid w:val="0089206E"/>
    <w:rsid w:val="00894DA9"/>
    <w:rsid w:val="008952A3"/>
    <w:rsid w:val="00895FFD"/>
    <w:rsid w:val="00897AB0"/>
    <w:rsid w:val="008A0E75"/>
    <w:rsid w:val="008A12C4"/>
    <w:rsid w:val="008A28C4"/>
    <w:rsid w:val="008A3D82"/>
    <w:rsid w:val="008A4B2B"/>
    <w:rsid w:val="008A4E10"/>
    <w:rsid w:val="008A5CC2"/>
    <w:rsid w:val="008A625C"/>
    <w:rsid w:val="008A7520"/>
    <w:rsid w:val="008A7782"/>
    <w:rsid w:val="008A77E8"/>
    <w:rsid w:val="008B04B6"/>
    <w:rsid w:val="008B09FF"/>
    <w:rsid w:val="008B1228"/>
    <w:rsid w:val="008B22D3"/>
    <w:rsid w:val="008B235B"/>
    <w:rsid w:val="008B2606"/>
    <w:rsid w:val="008B29E9"/>
    <w:rsid w:val="008B2F9F"/>
    <w:rsid w:val="008B3638"/>
    <w:rsid w:val="008B418B"/>
    <w:rsid w:val="008B594B"/>
    <w:rsid w:val="008B6351"/>
    <w:rsid w:val="008B6D39"/>
    <w:rsid w:val="008B7BF6"/>
    <w:rsid w:val="008C06E7"/>
    <w:rsid w:val="008C073A"/>
    <w:rsid w:val="008C0988"/>
    <w:rsid w:val="008C2153"/>
    <w:rsid w:val="008C2370"/>
    <w:rsid w:val="008C24A0"/>
    <w:rsid w:val="008C2691"/>
    <w:rsid w:val="008C298A"/>
    <w:rsid w:val="008C3B94"/>
    <w:rsid w:val="008C3E71"/>
    <w:rsid w:val="008C49DA"/>
    <w:rsid w:val="008C5086"/>
    <w:rsid w:val="008C5881"/>
    <w:rsid w:val="008C6956"/>
    <w:rsid w:val="008C6F99"/>
    <w:rsid w:val="008C76CF"/>
    <w:rsid w:val="008D0396"/>
    <w:rsid w:val="008D056A"/>
    <w:rsid w:val="008D0825"/>
    <w:rsid w:val="008D100A"/>
    <w:rsid w:val="008D1C5A"/>
    <w:rsid w:val="008D2173"/>
    <w:rsid w:val="008D21AE"/>
    <w:rsid w:val="008D2E6B"/>
    <w:rsid w:val="008D3215"/>
    <w:rsid w:val="008D3470"/>
    <w:rsid w:val="008D4648"/>
    <w:rsid w:val="008D4EDA"/>
    <w:rsid w:val="008D5128"/>
    <w:rsid w:val="008D51F7"/>
    <w:rsid w:val="008D5704"/>
    <w:rsid w:val="008D61B9"/>
    <w:rsid w:val="008D6B11"/>
    <w:rsid w:val="008D78D1"/>
    <w:rsid w:val="008E1E5C"/>
    <w:rsid w:val="008E20F9"/>
    <w:rsid w:val="008E26CF"/>
    <w:rsid w:val="008E2ABB"/>
    <w:rsid w:val="008E32C3"/>
    <w:rsid w:val="008E4B69"/>
    <w:rsid w:val="008E5B13"/>
    <w:rsid w:val="008E6455"/>
    <w:rsid w:val="008E6ADF"/>
    <w:rsid w:val="008E7044"/>
    <w:rsid w:val="008E7FC3"/>
    <w:rsid w:val="008F1A48"/>
    <w:rsid w:val="008F1FBB"/>
    <w:rsid w:val="008F2549"/>
    <w:rsid w:val="008F2914"/>
    <w:rsid w:val="008F2D19"/>
    <w:rsid w:val="008F30B5"/>
    <w:rsid w:val="008F393E"/>
    <w:rsid w:val="008F6BDF"/>
    <w:rsid w:val="008F793F"/>
    <w:rsid w:val="008F7A99"/>
    <w:rsid w:val="009010B9"/>
    <w:rsid w:val="009022D2"/>
    <w:rsid w:val="00902352"/>
    <w:rsid w:val="009025E4"/>
    <w:rsid w:val="00902938"/>
    <w:rsid w:val="00902BE9"/>
    <w:rsid w:val="00904A08"/>
    <w:rsid w:val="00904ECF"/>
    <w:rsid w:val="009054B4"/>
    <w:rsid w:val="00905CFF"/>
    <w:rsid w:val="009061DC"/>
    <w:rsid w:val="00906A4D"/>
    <w:rsid w:val="00906DA7"/>
    <w:rsid w:val="009074D4"/>
    <w:rsid w:val="00907887"/>
    <w:rsid w:val="009111A7"/>
    <w:rsid w:val="0091138C"/>
    <w:rsid w:val="00912BB5"/>
    <w:rsid w:val="009140B5"/>
    <w:rsid w:val="00914201"/>
    <w:rsid w:val="00915B26"/>
    <w:rsid w:val="0091626B"/>
    <w:rsid w:val="0091735C"/>
    <w:rsid w:val="009174DD"/>
    <w:rsid w:val="00917BB3"/>
    <w:rsid w:val="0092076B"/>
    <w:rsid w:val="00920D8A"/>
    <w:rsid w:val="00920ED1"/>
    <w:rsid w:val="00922393"/>
    <w:rsid w:val="009237BF"/>
    <w:rsid w:val="009258EB"/>
    <w:rsid w:val="00925E39"/>
    <w:rsid w:val="00925F4E"/>
    <w:rsid w:val="00926011"/>
    <w:rsid w:val="009269CF"/>
    <w:rsid w:val="00927136"/>
    <w:rsid w:val="00933819"/>
    <w:rsid w:val="009364AB"/>
    <w:rsid w:val="00936508"/>
    <w:rsid w:val="00936EAB"/>
    <w:rsid w:val="00940932"/>
    <w:rsid w:val="00940F81"/>
    <w:rsid w:val="0094123F"/>
    <w:rsid w:val="00941A2E"/>
    <w:rsid w:val="0094263C"/>
    <w:rsid w:val="00942C97"/>
    <w:rsid w:val="00942D1E"/>
    <w:rsid w:val="00943964"/>
    <w:rsid w:val="00944FC9"/>
    <w:rsid w:val="00945012"/>
    <w:rsid w:val="0094585F"/>
    <w:rsid w:val="00947691"/>
    <w:rsid w:val="00947DC8"/>
    <w:rsid w:val="009504C8"/>
    <w:rsid w:val="009505DE"/>
    <w:rsid w:val="00951620"/>
    <w:rsid w:val="00951AAC"/>
    <w:rsid w:val="0095204B"/>
    <w:rsid w:val="00953906"/>
    <w:rsid w:val="0095395E"/>
    <w:rsid w:val="00955049"/>
    <w:rsid w:val="00956A61"/>
    <w:rsid w:val="00956E31"/>
    <w:rsid w:val="00957B1D"/>
    <w:rsid w:val="00957E8D"/>
    <w:rsid w:val="00960325"/>
    <w:rsid w:val="009605CE"/>
    <w:rsid w:val="009616C5"/>
    <w:rsid w:val="00962790"/>
    <w:rsid w:val="00962EF7"/>
    <w:rsid w:val="00963F4F"/>
    <w:rsid w:val="00964C9B"/>
    <w:rsid w:val="00967056"/>
    <w:rsid w:val="00971FFD"/>
    <w:rsid w:val="0097208A"/>
    <w:rsid w:val="00972544"/>
    <w:rsid w:val="0097257E"/>
    <w:rsid w:val="00972ADC"/>
    <w:rsid w:val="00972B6F"/>
    <w:rsid w:val="00972FBB"/>
    <w:rsid w:val="009730FA"/>
    <w:rsid w:val="00974020"/>
    <w:rsid w:val="00974841"/>
    <w:rsid w:val="009750B0"/>
    <w:rsid w:val="009750BB"/>
    <w:rsid w:val="009759E9"/>
    <w:rsid w:val="00975D7F"/>
    <w:rsid w:val="00975EDD"/>
    <w:rsid w:val="0097651F"/>
    <w:rsid w:val="0097726C"/>
    <w:rsid w:val="0097751A"/>
    <w:rsid w:val="0098011F"/>
    <w:rsid w:val="00980D77"/>
    <w:rsid w:val="00981540"/>
    <w:rsid w:val="0098310B"/>
    <w:rsid w:val="0098315D"/>
    <w:rsid w:val="0098318D"/>
    <w:rsid w:val="00984CB7"/>
    <w:rsid w:val="0098561C"/>
    <w:rsid w:val="00985A81"/>
    <w:rsid w:val="00985B44"/>
    <w:rsid w:val="009904C7"/>
    <w:rsid w:val="0099069D"/>
    <w:rsid w:val="00990D0B"/>
    <w:rsid w:val="009923E0"/>
    <w:rsid w:val="00992A20"/>
    <w:rsid w:val="00992E69"/>
    <w:rsid w:val="00992FFA"/>
    <w:rsid w:val="009944ED"/>
    <w:rsid w:val="009949ED"/>
    <w:rsid w:val="00994D68"/>
    <w:rsid w:val="00995163"/>
    <w:rsid w:val="0099608A"/>
    <w:rsid w:val="009978E5"/>
    <w:rsid w:val="009A0297"/>
    <w:rsid w:val="009A08D8"/>
    <w:rsid w:val="009A119C"/>
    <w:rsid w:val="009A1646"/>
    <w:rsid w:val="009A1BB1"/>
    <w:rsid w:val="009A1D7C"/>
    <w:rsid w:val="009A2F9A"/>
    <w:rsid w:val="009A31BA"/>
    <w:rsid w:val="009A3E52"/>
    <w:rsid w:val="009A5371"/>
    <w:rsid w:val="009A655E"/>
    <w:rsid w:val="009A65A8"/>
    <w:rsid w:val="009A6D58"/>
    <w:rsid w:val="009A7922"/>
    <w:rsid w:val="009A79BD"/>
    <w:rsid w:val="009B0864"/>
    <w:rsid w:val="009B116F"/>
    <w:rsid w:val="009B12E1"/>
    <w:rsid w:val="009B5657"/>
    <w:rsid w:val="009B5D31"/>
    <w:rsid w:val="009B7A9E"/>
    <w:rsid w:val="009C00D1"/>
    <w:rsid w:val="009C2787"/>
    <w:rsid w:val="009C2AE5"/>
    <w:rsid w:val="009C4257"/>
    <w:rsid w:val="009C448D"/>
    <w:rsid w:val="009C6C7C"/>
    <w:rsid w:val="009C6EC9"/>
    <w:rsid w:val="009C7227"/>
    <w:rsid w:val="009C7E26"/>
    <w:rsid w:val="009D0271"/>
    <w:rsid w:val="009D0369"/>
    <w:rsid w:val="009D0E0E"/>
    <w:rsid w:val="009D10FF"/>
    <w:rsid w:val="009D11E0"/>
    <w:rsid w:val="009D237A"/>
    <w:rsid w:val="009D23F7"/>
    <w:rsid w:val="009D291A"/>
    <w:rsid w:val="009D39FC"/>
    <w:rsid w:val="009D3B14"/>
    <w:rsid w:val="009D42D5"/>
    <w:rsid w:val="009D4341"/>
    <w:rsid w:val="009D4A1D"/>
    <w:rsid w:val="009D4DDF"/>
    <w:rsid w:val="009D51E9"/>
    <w:rsid w:val="009D54AF"/>
    <w:rsid w:val="009D63FC"/>
    <w:rsid w:val="009D6AC7"/>
    <w:rsid w:val="009D6DF4"/>
    <w:rsid w:val="009E0007"/>
    <w:rsid w:val="009E0491"/>
    <w:rsid w:val="009E0994"/>
    <w:rsid w:val="009E17C5"/>
    <w:rsid w:val="009E262C"/>
    <w:rsid w:val="009E2910"/>
    <w:rsid w:val="009E3C07"/>
    <w:rsid w:val="009E42D4"/>
    <w:rsid w:val="009E55D8"/>
    <w:rsid w:val="009E5820"/>
    <w:rsid w:val="009E5E82"/>
    <w:rsid w:val="009E6C96"/>
    <w:rsid w:val="009E70F4"/>
    <w:rsid w:val="009F1A9F"/>
    <w:rsid w:val="009F1AEF"/>
    <w:rsid w:val="009F1C5D"/>
    <w:rsid w:val="009F2D27"/>
    <w:rsid w:val="009F425E"/>
    <w:rsid w:val="009F4B79"/>
    <w:rsid w:val="009F4E82"/>
    <w:rsid w:val="009F770F"/>
    <w:rsid w:val="00A00A05"/>
    <w:rsid w:val="00A00D70"/>
    <w:rsid w:val="00A0184C"/>
    <w:rsid w:val="00A02AFE"/>
    <w:rsid w:val="00A03809"/>
    <w:rsid w:val="00A03CA0"/>
    <w:rsid w:val="00A040ED"/>
    <w:rsid w:val="00A051AC"/>
    <w:rsid w:val="00A0529A"/>
    <w:rsid w:val="00A056A9"/>
    <w:rsid w:val="00A0579C"/>
    <w:rsid w:val="00A05E1A"/>
    <w:rsid w:val="00A06256"/>
    <w:rsid w:val="00A063BF"/>
    <w:rsid w:val="00A07494"/>
    <w:rsid w:val="00A07B59"/>
    <w:rsid w:val="00A10540"/>
    <w:rsid w:val="00A13959"/>
    <w:rsid w:val="00A14A6D"/>
    <w:rsid w:val="00A14D12"/>
    <w:rsid w:val="00A15B03"/>
    <w:rsid w:val="00A176C9"/>
    <w:rsid w:val="00A17CA1"/>
    <w:rsid w:val="00A2024D"/>
    <w:rsid w:val="00A20EF3"/>
    <w:rsid w:val="00A2163E"/>
    <w:rsid w:val="00A21CF6"/>
    <w:rsid w:val="00A22FC5"/>
    <w:rsid w:val="00A23187"/>
    <w:rsid w:val="00A23561"/>
    <w:rsid w:val="00A237B2"/>
    <w:rsid w:val="00A23CFC"/>
    <w:rsid w:val="00A2416B"/>
    <w:rsid w:val="00A26237"/>
    <w:rsid w:val="00A2631F"/>
    <w:rsid w:val="00A26A1F"/>
    <w:rsid w:val="00A27AF6"/>
    <w:rsid w:val="00A27F75"/>
    <w:rsid w:val="00A3027F"/>
    <w:rsid w:val="00A30CC9"/>
    <w:rsid w:val="00A31C69"/>
    <w:rsid w:val="00A31FDC"/>
    <w:rsid w:val="00A321C7"/>
    <w:rsid w:val="00A3234F"/>
    <w:rsid w:val="00A34A30"/>
    <w:rsid w:val="00A34D91"/>
    <w:rsid w:val="00A35A40"/>
    <w:rsid w:val="00A35D12"/>
    <w:rsid w:val="00A35DEB"/>
    <w:rsid w:val="00A37396"/>
    <w:rsid w:val="00A37946"/>
    <w:rsid w:val="00A40F1E"/>
    <w:rsid w:val="00A41E4E"/>
    <w:rsid w:val="00A42074"/>
    <w:rsid w:val="00A433FD"/>
    <w:rsid w:val="00A4356B"/>
    <w:rsid w:val="00A4438C"/>
    <w:rsid w:val="00A45307"/>
    <w:rsid w:val="00A4587B"/>
    <w:rsid w:val="00A46FC4"/>
    <w:rsid w:val="00A46FF3"/>
    <w:rsid w:val="00A50072"/>
    <w:rsid w:val="00A51AEC"/>
    <w:rsid w:val="00A52DD6"/>
    <w:rsid w:val="00A5362A"/>
    <w:rsid w:val="00A54008"/>
    <w:rsid w:val="00A557F4"/>
    <w:rsid w:val="00A5581B"/>
    <w:rsid w:val="00A5588D"/>
    <w:rsid w:val="00A56390"/>
    <w:rsid w:val="00A569FA"/>
    <w:rsid w:val="00A57768"/>
    <w:rsid w:val="00A57818"/>
    <w:rsid w:val="00A603BC"/>
    <w:rsid w:val="00A605AE"/>
    <w:rsid w:val="00A60B29"/>
    <w:rsid w:val="00A613CE"/>
    <w:rsid w:val="00A622B3"/>
    <w:rsid w:val="00A62324"/>
    <w:rsid w:val="00A62877"/>
    <w:rsid w:val="00A63070"/>
    <w:rsid w:val="00A630B2"/>
    <w:rsid w:val="00A6372D"/>
    <w:rsid w:val="00A63F7B"/>
    <w:rsid w:val="00A64C0E"/>
    <w:rsid w:val="00A64E39"/>
    <w:rsid w:val="00A65A02"/>
    <w:rsid w:val="00A65E86"/>
    <w:rsid w:val="00A667A1"/>
    <w:rsid w:val="00A66C50"/>
    <w:rsid w:val="00A66F5D"/>
    <w:rsid w:val="00A70AA1"/>
    <w:rsid w:val="00A71832"/>
    <w:rsid w:val="00A71FA8"/>
    <w:rsid w:val="00A727B4"/>
    <w:rsid w:val="00A74C4E"/>
    <w:rsid w:val="00A75A54"/>
    <w:rsid w:val="00A8048C"/>
    <w:rsid w:val="00A81A0C"/>
    <w:rsid w:val="00A823C9"/>
    <w:rsid w:val="00A82EE0"/>
    <w:rsid w:val="00A83BCD"/>
    <w:rsid w:val="00A86128"/>
    <w:rsid w:val="00A8636C"/>
    <w:rsid w:val="00A87360"/>
    <w:rsid w:val="00A904C4"/>
    <w:rsid w:val="00A914D1"/>
    <w:rsid w:val="00A92936"/>
    <w:rsid w:val="00A92B62"/>
    <w:rsid w:val="00A94279"/>
    <w:rsid w:val="00A95139"/>
    <w:rsid w:val="00A95227"/>
    <w:rsid w:val="00A95278"/>
    <w:rsid w:val="00A95EE8"/>
    <w:rsid w:val="00A97671"/>
    <w:rsid w:val="00AA1437"/>
    <w:rsid w:val="00AA167D"/>
    <w:rsid w:val="00AA1A8F"/>
    <w:rsid w:val="00AA2D44"/>
    <w:rsid w:val="00AA3006"/>
    <w:rsid w:val="00AA31AD"/>
    <w:rsid w:val="00AA3A91"/>
    <w:rsid w:val="00AA3FC9"/>
    <w:rsid w:val="00AA4531"/>
    <w:rsid w:val="00AA4D29"/>
    <w:rsid w:val="00AA578B"/>
    <w:rsid w:val="00AA5A0D"/>
    <w:rsid w:val="00AA65CD"/>
    <w:rsid w:val="00AA68C5"/>
    <w:rsid w:val="00AA6E87"/>
    <w:rsid w:val="00AA7061"/>
    <w:rsid w:val="00AA71AB"/>
    <w:rsid w:val="00AB0665"/>
    <w:rsid w:val="00AB0DEB"/>
    <w:rsid w:val="00AB195C"/>
    <w:rsid w:val="00AB34E2"/>
    <w:rsid w:val="00AB3B1E"/>
    <w:rsid w:val="00AB3F51"/>
    <w:rsid w:val="00AB450C"/>
    <w:rsid w:val="00AB4623"/>
    <w:rsid w:val="00AB567D"/>
    <w:rsid w:val="00AB7526"/>
    <w:rsid w:val="00AC1263"/>
    <w:rsid w:val="00AC232B"/>
    <w:rsid w:val="00AC2853"/>
    <w:rsid w:val="00AC377B"/>
    <w:rsid w:val="00AC42B6"/>
    <w:rsid w:val="00AC5D2D"/>
    <w:rsid w:val="00AC66C9"/>
    <w:rsid w:val="00AC68A5"/>
    <w:rsid w:val="00AD0060"/>
    <w:rsid w:val="00AD08BF"/>
    <w:rsid w:val="00AD0A9A"/>
    <w:rsid w:val="00AD10EB"/>
    <w:rsid w:val="00AD12AB"/>
    <w:rsid w:val="00AD1E01"/>
    <w:rsid w:val="00AD214C"/>
    <w:rsid w:val="00AD2376"/>
    <w:rsid w:val="00AD2EB6"/>
    <w:rsid w:val="00AD4991"/>
    <w:rsid w:val="00AD522A"/>
    <w:rsid w:val="00AD54A5"/>
    <w:rsid w:val="00AD5503"/>
    <w:rsid w:val="00AD552B"/>
    <w:rsid w:val="00AD5ABB"/>
    <w:rsid w:val="00AD5F51"/>
    <w:rsid w:val="00AD6076"/>
    <w:rsid w:val="00AD62FC"/>
    <w:rsid w:val="00AD689F"/>
    <w:rsid w:val="00AD79AC"/>
    <w:rsid w:val="00AE0DE7"/>
    <w:rsid w:val="00AE16D2"/>
    <w:rsid w:val="00AE1BB0"/>
    <w:rsid w:val="00AE340A"/>
    <w:rsid w:val="00AE3D3C"/>
    <w:rsid w:val="00AE435B"/>
    <w:rsid w:val="00AE4AFA"/>
    <w:rsid w:val="00AE4D5B"/>
    <w:rsid w:val="00AE56BD"/>
    <w:rsid w:val="00AE6B59"/>
    <w:rsid w:val="00AE6C3E"/>
    <w:rsid w:val="00AE735B"/>
    <w:rsid w:val="00AE7765"/>
    <w:rsid w:val="00AE78C7"/>
    <w:rsid w:val="00AF0775"/>
    <w:rsid w:val="00AF0879"/>
    <w:rsid w:val="00AF0C8E"/>
    <w:rsid w:val="00AF10C5"/>
    <w:rsid w:val="00AF19C9"/>
    <w:rsid w:val="00AF1B48"/>
    <w:rsid w:val="00AF1C3F"/>
    <w:rsid w:val="00AF2A20"/>
    <w:rsid w:val="00AF34BE"/>
    <w:rsid w:val="00AF5663"/>
    <w:rsid w:val="00AF56A7"/>
    <w:rsid w:val="00AF572C"/>
    <w:rsid w:val="00AF5C71"/>
    <w:rsid w:val="00AF6601"/>
    <w:rsid w:val="00AF7756"/>
    <w:rsid w:val="00B00D6D"/>
    <w:rsid w:val="00B010B2"/>
    <w:rsid w:val="00B010B8"/>
    <w:rsid w:val="00B0135C"/>
    <w:rsid w:val="00B013F1"/>
    <w:rsid w:val="00B02961"/>
    <w:rsid w:val="00B035B4"/>
    <w:rsid w:val="00B03903"/>
    <w:rsid w:val="00B03974"/>
    <w:rsid w:val="00B03D5A"/>
    <w:rsid w:val="00B045E9"/>
    <w:rsid w:val="00B04DCD"/>
    <w:rsid w:val="00B05E8D"/>
    <w:rsid w:val="00B07471"/>
    <w:rsid w:val="00B079BB"/>
    <w:rsid w:val="00B10079"/>
    <w:rsid w:val="00B121A0"/>
    <w:rsid w:val="00B12697"/>
    <w:rsid w:val="00B126B8"/>
    <w:rsid w:val="00B12BAD"/>
    <w:rsid w:val="00B12C3A"/>
    <w:rsid w:val="00B13208"/>
    <w:rsid w:val="00B140DE"/>
    <w:rsid w:val="00B1571E"/>
    <w:rsid w:val="00B15D47"/>
    <w:rsid w:val="00B17541"/>
    <w:rsid w:val="00B17B64"/>
    <w:rsid w:val="00B211BA"/>
    <w:rsid w:val="00B2141E"/>
    <w:rsid w:val="00B218FD"/>
    <w:rsid w:val="00B22583"/>
    <w:rsid w:val="00B22E9D"/>
    <w:rsid w:val="00B23A00"/>
    <w:rsid w:val="00B23B56"/>
    <w:rsid w:val="00B2414A"/>
    <w:rsid w:val="00B26206"/>
    <w:rsid w:val="00B26274"/>
    <w:rsid w:val="00B264B7"/>
    <w:rsid w:val="00B272A5"/>
    <w:rsid w:val="00B27D6E"/>
    <w:rsid w:val="00B3023A"/>
    <w:rsid w:val="00B30303"/>
    <w:rsid w:val="00B30EEE"/>
    <w:rsid w:val="00B31629"/>
    <w:rsid w:val="00B34E78"/>
    <w:rsid w:val="00B35739"/>
    <w:rsid w:val="00B35D09"/>
    <w:rsid w:val="00B3656A"/>
    <w:rsid w:val="00B36E6F"/>
    <w:rsid w:val="00B36F02"/>
    <w:rsid w:val="00B372EC"/>
    <w:rsid w:val="00B4024B"/>
    <w:rsid w:val="00B40F79"/>
    <w:rsid w:val="00B410F8"/>
    <w:rsid w:val="00B413A7"/>
    <w:rsid w:val="00B41712"/>
    <w:rsid w:val="00B41BAD"/>
    <w:rsid w:val="00B4252F"/>
    <w:rsid w:val="00B42663"/>
    <w:rsid w:val="00B43243"/>
    <w:rsid w:val="00B43665"/>
    <w:rsid w:val="00B43CB9"/>
    <w:rsid w:val="00B44B56"/>
    <w:rsid w:val="00B457E3"/>
    <w:rsid w:val="00B47662"/>
    <w:rsid w:val="00B52B72"/>
    <w:rsid w:val="00B52D78"/>
    <w:rsid w:val="00B52DDB"/>
    <w:rsid w:val="00B54D23"/>
    <w:rsid w:val="00B55F00"/>
    <w:rsid w:val="00B56295"/>
    <w:rsid w:val="00B56FEC"/>
    <w:rsid w:val="00B60488"/>
    <w:rsid w:val="00B61B3C"/>
    <w:rsid w:val="00B61C7C"/>
    <w:rsid w:val="00B61EA7"/>
    <w:rsid w:val="00B62580"/>
    <w:rsid w:val="00B63193"/>
    <w:rsid w:val="00B64010"/>
    <w:rsid w:val="00B64869"/>
    <w:rsid w:val="00B65FAF"/>
    <w:rsid w:val="00B667B0"/>
    <w:rsid w:val="00B66A57"/>
    <w:rsid w:val="00B7016F"/>
    <w:rsid w:val="00B72261"/>
    <w:rsid w:val="00B733FD"/>
    <w:rsid w:val="00B7500E"/>
    <w:rsid w:val="00B755F6"/>
    <w:rsid w:val="00B757F3"/>
    <w:rsid w:val="00B75AB1"/>
    <w:rsid w:val="00B76D06"/>
    <w:rsid w:val="00B77A42"/>
    <w:rsid w:val="00B77A58"/>
    <w:rsid w:val="00B77BBB"/>
    <w:rsid w:val="00B80645"/>
    <w:rsid w:val="00B80734"/>
    <w:rsid w:val="00B820AD"/>
    <w:rsid w:val="00B820B0"/>
    <w:rsid w:val="00B82771"/>
    <w:rsid w:val="00B82FB8"/>
    <w:rsid w:val="00B84BA8"/>
    <w:rsid w:val="00B856C8"/>
    <w:rsid w:val="00B85C70"/>
    <w:rsid w:val="00B860DD"/>
    <w:rsid w:val="00B8657A"/>
    <w:rsid w:val="00B9045B"/>
    <w:rsid w:val="00B90898"/>
    <w:rsid w:val="00B90DD8"/>
    <w:rsid w:val="00B91735"/>
    <w:rsid w:val="00B91ADF"/>
    <w:rsid w:val="00B92293"/>
    <w:rsid w:val="00B935E8"/>
    <w:rsid w:val="00B93E82"/>
    <w:rsid w:val="00B947D5"/>
    <w:rsid w:val="00B9517A"/>
    <w:rsid w:val="00B9558D"/>
    <w:rsid w:val="00B95807"/>
    <w:rsid w:val="00B961AF"/>
    <w:rsid w:val="00B96A11"/>
    <w:rsid w:val="00BA09A4"/>
    <w:rsid w:val="00BA16A3"/>
    <w:rsid w:val="00BA17FF"/>
    <w:rsid w:val="00BA40DE"/>
    <w:rsid w:val="00BA44B8"/>
    <w:rsid w:val="00BA5845"/>
    <w:rsid w:val="00BA6369"/>
    <w:rsid w:val="00BA6B15"/>
    <w:rsid w:val="00BA6D7F"/>
    <w:rsid w:val="00BA7758"/>
    <w:rsid w:val="00BB03BE"/>
    <w:rsid w:val="00BB0D95"/>
    <w:rsid w:val="00BB1050"/>
    <w:rsid w:val="00BB17FD"/>
    <w:rsid w:val="00BB2740"/>
    <w:rsid w:val="00BB31A8"/>
    <w:rsid w:val="00BB3C0C"/>
    <w:rsid w:val="00BB3D32"/>
    <w:rsid w:val="00BB3E37"/>
    <w:rsid w:val="00BB50BE"/>
    <w:rsid w:val="00BB58E0"/>
    <w:rsid w:val="00BB5E83"/>
    <w:rsid w:val="00BB628F"/>
    <w:rsid w:val="00BC0789"/>
    <w:rsid w:val="00BC2635"/>
    <w:rsid w:val="00BC2752"/>
    <w:rsid w:val="00BC3438"/>
    <w:rsid w:val="00BC3794"/>
    <w:rsid w:val="00BC3E78"/>
    <w:rsid w:val="00BC4C63"/>
    <w:rsid w:val="00BC4E6D"/>
    <w:rsid w:val="00BC54E6"/>
    <w:rsid w:val="00BC5DFE"/>
    <w:rsid w:val="00BC7BCE"/>
    <w:rsid w:val="00BD16B2"/>
    <w:rsid w:val="00BD1F98"/>
    <w:rsid w:val="00BD276D"/>
    <w:rsid w:val="00BD2FA3"/>
    <w:rsid w:val="00BD33A0"/>
    <w:rsid w:val="00BD521C"/>
    <w:rsid w:val="00BD60F8"/>
    <w:rsid w:val="00BD66A2"/>
    <w:rsid w:val="00BD67C9"/>
    <w:rsid w:val="00BD6F62"/>
    <w:rsid w:val="00BD70C5"/>
    <w:rsid w:val="00BE0FA3"/>
    <w:rsid w:val="00BE162A"/>
    <w:rsid w:val="00BE1D09"/>
    <w:rsid w:val="00BE20EC"/>
    <w:rsid w:val="00BE2724"/>
    <w:rsid w:val="00BE597B"/>
    <w:rsid w:val="00BE5E40"/>
    <w:rsid w:val="00BE7B94"/>
    <w:rsid w:val="00BE7DD9"/>
    <w:rsid w:val="00BF0FAC"/>
    <w:rsid w:val="00BF2694"/>
    <w:rsid w:val="00BF2895"/>
    <w:rsid w:val="00BF3BC5"/>
    <w:rsid w:val="00BF45DB"/>
    <w:rsid w:val="00BF4856"/>
    <w:rsid w:val="00BF4A34"/>
    <w:rsid w:val="00BF51A2"/>
    <w:rsid w:val="00BF5B48"/>
    <w:rsid w:val="00BF66E2"/>
    <w:rsid w:val="00BF6A39"/>
    <w:rsid w:val="00BF7146"/>
    <w:rsid w:val="00BF74F6"/>
    <w:rsid w:val="00C0006A"/>
    <w:rsid w:val="00C005FE"/>
    <w:rsid w:val="00C00DD3"/>
    <w:rsid w:val="00C01032"/>
    <w:rsid w:val="00C012DE"/>
    <w:rsid w:val="00C01A76"/>
    <w:rsid w:val="00C02FF7"/>
    <w:rsid w:val="00C03570"/>
    <w:rsid w:val="00C03CED"/>
    <w:rsid w:val="00C04798"/>
    <w:rsid w:val="00C0526E"/>
    <w:rsid w:val="00C05390"/>
    <w:rsid w:val="00C10687"/>
    <w:rsid w:val="00C10A11"/>
    <w:rsid w:val="00C12AA1"/>
    <w:rsid w:val="00C12CE5"/>
    <w:rsid w:val="00C132EE"/>
    <w:rsid w:val="00C137C5"/>
    <w:rsid w:val="00C13FBB"/>
    <w:rsid w:val="00C14E5B"/>
    <w:rsid w:val="00C14F89"/>
    <w:rsid w:val="00C15166"/>
    <w:rsid w:val="00C156E2"/>
    <w:rsid w:val="00C16528"/>
    <w:rsid w:val="00C165AB"/>
    <w:rsid w:val="00C17876"/>
    <w:rsid w:val="00C17D65"/>
    <w:rsid w:val="00C2066B"/>
    <w:rsid w:val="00C20E6A"/>
    <w:rsid w:val="00C21D9C"/>
    <w:rsid w:val="00C222EA"/>
    <w:rsid w:val="00C22C08"/>
    <w:rsid w:val="00C23093"/>
    <w:rsid w:val="00C23F15"/>
    <w:rsid w:val="00C25F61"/>
    <w:rsid w:val="00C270FA"/>
    <w:rsid w:val="00C2714A"/>
    <w:rsid w:val="00C27D28"/>
    <w:rsid w:val="00C30776"/>
    <w:rsid w:val="00C320C9"/>
    <w:rsid w:val="00C333AD"/>
    <w:rsid w:val="00C33C67"/>
    <w:rsid w:val="00C33E0A"/>
    <w:rsid w:val="00C3526D"/>
    <w:rsid w:val="00C35967"/>
    <w:rsid w:val="00C35B82"/>
    <w:rsid w:val="00C36099"/>
    <w:rsid w:val="00C37A68"/>
    <w:rsid w:val="00C418B8"/>
    <w:rsid w:val="00C4192A"/>
    <w:rsid w:val="00C41BB3"/>
    <w:rsid w:val="00C42348"/>
    <w:rsid w:val="00C427C3"/>
    <w:rsid w:val="00C42A33"/>
    <w:rsid w:val="00C42E7F"/>
    <w:rsid w:val="00C434CF"/>
    <w:rsid w:val="00C453B1"/>
    <w:rsid w:val="00C45B96"/>
    <w:rsid w:val="00C46292"/>
    <w:rsid w:val="00C4669C"/>
    <w:rsid w:val="00C46D63"/>
    <w:rsid w:val="00C46EC6"/>
    <w:rsid w:val="00C46F26"/>
    <w:rsid w:val="00C47A53"/>
    <w:rsid w:val="00C47F23"/>
    <w:rsid w:val="00C50941"/>
    <w:rsid w:val="00C50B76"/>
    <w:rsid w:val="00C5149D"/>
    <w:rsid w:val="00C517AD"/>
    <w:rsid w:val="00C51C31"/>
    <w:rsid w:val="00C51F46"/>
    <w:rsid w:val="00C52E4A"/>
    <w:rsid w:val="00C534D3"/>
    <w:rsid w:val="00C537BB"/>
    <w:rsid w:val="00C53BE7"/>
    <w:rsid w:val="00C5467E"/>
    <w:rsid w:val="00C54906"/>
    <w:rsid w:val="00C54C51"/>
    <w:rsid w:val="00C54F6B"/>
    <w:rsid w:val="00C558A5"/>
    <w:rsid w:val="00C562FF"/>
    <w:rsid w:val="00C5637A"/>
    <w:rsid w:val="00C56443"/>
    <w:rsid w:val="00C56CF6"/>
    <w:rsid w:val="00C5742A"/>
    <w:rsid w:val="00C574F9"/>
    <w:rsid w:val="00C604FE"/>
    <w:rsid w:val="00C60642"/>
    <w:rsid w:val="00C611CC"/>
    <w:rsid w:val="00C6152F"/>
    <w:rsid w:val="00C61BCA"/>
    <w:rsid w:val="00C627A4"/>
    <w:rsid w:val="00C62970"/>
    <w:rsid w:val="00C62B3C"/>
    <w:rsid w:val="00C62E1A"/>
    <w:rsid w:val="00C63274"/>
    <w:rsid w:val="00C6362C"/>
    <w:rsid w:val="00C638B5"/>
    <w:rsid w:val="00C63D8F"/>
    <w:rsid w:val="00C63F6A"/>
    <w:rsid w:val="00C6522A"/>
    <w:rsid w:val="00C655DC"/>
    <w:rsid w:val="00C659AA"/>
    <w:rsid w:val="00C66F1E"/>
    <w:rsid w:val="00C67AA4"/>
    <w:rsid w:val="00C67C98"/>
    <w:rsid w:val="00C67CAF"/>
    <w:rsid w:val="00C67F95"/>
    <w:rsid w:val="00C708F4"/>
    <w:rsid w:val="00C70A82"/>
    <w:rsid w:val="00C70BDA"/>
    <w:rsid w:val="00C71067"/>
    <w:rsid w:val="00C7144A"/>
    <w:rsid w:val="00C71CFD"/>
    <w:rsid w:val="00C72101"/>
    <w:rsid w:val="00C74C37"/>
    <w:rsid w:val="00C762F5"/>
    <w:rsid w:val="00C771FB"/>
    <w:rsid w:val="00C80BAF"/>
    <w:rsid w:val="00C80C32"/>
    <w:rsid w:val="00C815F2"/>
    <w:rsid w:val="00C81A6B"/>
    <w:rsid w:val="00C81ECC"/>
    <w:rsid w:val="00C821FE"/>
    <w:rsid w:val="00C82653"/>
    <w:rsid w:val="00C8317C"/>
    <w:rsid w:val="00C83B8A"/>
    <w:rsid w:val="00C85053"/>
    <w:rsid w:val="00C857B6"/>
    <w:rsid w:val="00C85960"/>
    <w:rsid w:val="00C85C8F"/>
    <w:rsid w:val="00C85E19"/>
    <w:rsid w:val="00C86969"/>
    <w:rsid w:val="00C909FC"/>
    <w:rsid w:val="00C90B0D"/>
    <w:rsid w:val="00C91062"/>
    <w:rsid w:val="00C912AA"/>
    <w:rsid w:val="00C914A0"/>
    <w:rsid w:val="00C914D0"/>
    <w:rsid w:val="00C91C72"/>
    <w:rsid w:val="00C925FF"/>
    <w:rsid w:val="00C92661"/>
    <w:rsid w:val="00C92DA3"/>
    <w:rsid w:val="00C93503"/>
    <w:rsid w:val="00C94911"/>
    <w:rsid w:val="00C95D2E"/>
    <w:rsid w:val="00C9640F"/>
    <w:rsid w:val="00C96AA0"/>
    <w:rsid w:val="00C97FD5"/>
    <w:rsid w:val="00CA0776"/>
    <w:rsid w:val="00CA10C0"/>
    <w:rsid w:val="00CA10EA"/>
    <w:rsid w:val="00CA21FB"/>
    <w:rsid w:val="00CA3375"/>
    <w:rsid w:val="00CA41DD"/>
    <w:rsid w:val="00CA6B20"/>
    <w:rsid w:val="00CA6D2F"/>
    <w:rsid w:val="00CA782C"/>
    <w:rsid w:val="00CB00F3"/>
    <w:rsid w:val="00CB0138"/>
    <w:rsid w:val="00CB1C91"/>
    <w:rsid w:val="00CB2031"/>
    <w:rsid w:val="00CB276C"/>
    <w:rsid w:val="00CB2F6B"/>
    <w:rsid w:val="00CB33FE"/>
    <w:rsid w:val="00CB38EB"/>
    <w:rsid w:val="00CB56BD"/>
    <w:rsid w:val="00CB6EFE"/>
    <w:rsid w:val="00CB7246"/>
    <w:rsid w:val="00CB7F8A"/>
    <w:rsid w:val="00CC0067"/>
    <w:rsid w:val="00CC0CE2"/>
    <w:rsid w:val="00CC0FCE"/>
    <w:rsid w:val="00CC1A6D"/>
    <w:rsid w:val="00CC3E92"/>
    <w:rsid w:val="00CC3F36"/>
    <w:rsid w:val="00CC40D5"/>
    <w:rsid w:val="00CC58BC"/>
    <w:rsid w:val="00CC5B2F"/>
    <w:rsid w:val="00CC63A0"/>
    <w:rsid w:val="00CC75F2"/>
    <w:rsid w:val="00CC79D5"/>
    <w:rsid w:val="00CC7DFA"/>
    <w:rsid w:val="00CD0832"/>
    <w:rsid w:val="00CD3DAD"/>
    <w:rsid w:val="00CD45E1"/>
    <w:rsid w:val="00CD45F0"/>
    <w:rsid w:val="00CD46BE"/>
    <w:rsid w:val="00CD57EA"/>
    <w:rsid w:val="00CD5B18"/>
    <w:rsid w:val="00CD640D"/>
    <w:rsid w:val="00CD6CD3"/>
    <w:rsid w:val="00CD6F3A"/>
    <w:rsid w:val="00CD709F"/>
    <w:rsid w:val="00CD7E94"/>
    <w:rsid w:val="00CE06CA"/>
    <w:rsid w:val="00CE1048"/>
    <w:rsid w:val="00CE105B"/>
    <w:rsid w:val="00CE17DC"/>
    <w:rsid w:val="00CE314C"/>
    <w:rsid w:val="00CE3289"/>
    <w:rsid w:val="00CE37FD"/>
    <w:rsid w:val="00CE382A"/>
    <w:rsid w:val="00CE48E4"/>
    <w:rsid w:val="00CE4C7C"/>
    <w:rsid w:val="00CE5A24"/>
    <w:rsid w:val="00CE5FD9"/>
    <w:rsid w:val="00CE6588"/>
    <w:rsid w:val="00CF1028"/>
    <w:rsid w:val="00CF1381"/>
    <w:rsid w:val="00CF1A45"/>
    <w:rsid w:val="00CF1C97"/>
    <w:rsid w:val="00CF24B7"/>
    <w:rsid w:val="00CF2FFC"/>
    <w:rsid w:val="00CF394C"/>
    <w:rsid w:val="00CF3D06"/>
    <w:rsid w:val="00CF433F"/>
    <w:rsid w:val="00CF4F8B"/>
    <w:rsid w:val="00CF4FEF"/>
    <w:rsid w:val="00CF5375"/>
    <w:rsid w:val="00CF53BA"/>
    <w:rsid w:val="00CF55C0"/>
    <w:rsid w:val="00CF5AB8"/>
    <w:rsid w:val="00CF6E2E"/>
    <w:rsid w:val="00CF6F1B"/>
    <w:rsid w:val="00CF7E5A"/>
    <w:rsid w:val="00D00361"/>
    <w:rsid w:val="00D003FE"/>
    <w:rsid w:val="00D0050A"/>
    <w:rsid w:val="00D00782"/>
    <w:rsid w:val="00D02E8E"/>
    <w:rsid w:val="00D03E2A"/>
    <w:rsid w:val="00D03E83"/>
    <w:rsid w:val="00D0478C"/>
    <w:rsid w:val="00D051C0"/>
    <w:rsid w:val="00D06464"/>
    <w:rsid w:val="00D070D0"/>
    <w:rsid w:val="00D0723F"/>
    <w:rsid w:val="00D078D9"/>
    <w:rsid w:val="00D1083C"/>
    <w:rsid w:val="00D12337"/>
    <w:rsid w:val="00D12595"/>
    <w:rsid w:val="00D138F0"/>
    <w:rsid w:val="00D145DF"/>
    <w:rsid w:val="00D146EF"/>
    <w:rsid w:val="00D14BC2"/>
    <w:rsid w:val="00D1563A"/>
    <w:rsid w:val="00D15F82"/>
    <w:rsid w:val="00D164B8"/>
    <w:rsid w:val="00D1656F"/>
    <w:rsid w:val="00D16F3B"/>
    <w:rsid w:val="00D1745F"/>
    <w:rsid w:val="00D20BFE"/>
    <w:rsid w:val="00D20FD8"/>
    <w:rsid w:val="00D214C7"/>
    <w:rsid w:val="00D2182F"/>
    <w:rsid w:val="00D21E5B"/>
    <w:rsid w:val="00D2265B"/>
    <w:rsid w:val="00D22770"/>
    <w:rsid w:val="00D228C6"/>
    <w:rsid w:val="00D22AA2"/>
    <w:rsid w:val="00D25304"/>
    <w:rsid w:val="00D25738"/>
    <w:rsid w:val="00D25870"/>
    <w:rsid w:val="00D25914"/>
    <w:rsid w:val="00D2595B"/>
    <w:rsid w:val="00D25D41"/>
    <w:rsid w:val="00D30C7C"/>
    <w:rsid w:val="00D3143E"/>
    <w:rsid w:val="00D31DD9"/>
    <w:rsid w:val="00D3368D"/>
    <w:rsid w:val="00D3601B"/>
    <w:rsid w:val="00D36729"/>
    <w:rsid w:val="00D36CC8"/>
    <w:rsid w:val="00D37443"/>
    <w:rsid w:val="00D4042F"/>
    <w:rsid w:val="00D4134D"/>
    <w:rsid w:val="00D4211B"/>
    <w:rsid w:val="00D427C5"/>
    <w:rsid w:val="00D42F93"/>
    <w:rsid w:val="00D43443"/>
    <w:rsid w:val="00D44078"/>
    <w:rsid w:val="00D4440A"/>
    <w:rsid w:val="00D44813"/>
    <w:rsid w:val="00D4604F"/>
    <w:rsid w:val="00D465E9"/>
    <w:rsid w:val="00D47B28"/>
    <w:rsid w:val="00D47C73"/>
    <w:rsid w:val="00D521CF"/>
    <w:rsid w:val="00D522DC"/>
    <w:rsid w:val="00D53B23"/>
    <w:rsid w:val="00D5403E"/>
    <w:rsid w:val="00D54901"/>
    <w:rsid w:val="00D55BC6"/>
    <w:rsid w:val="00D56352"/>
    <w:rsid w:val="00D56B58"/>
    <w:rsid w:val="00D60588"/>
    <w:rsid w:val="00D608A9"/>
    <w:rsid w:val="00D60DDE"/>
    <w:rsid w:val="00D60F26"/>
    <w:rsid w:val="00D631E5"/>
    <w:rsid w:val="00D633D3"/>
    <w:rsid w:val="00D64117"/>
    <w:rsid w:val="00D6417D"/>
    <w:rsid w:val="00D668E4"/>
    <w:rsid w:val="00D670F5"/>
    <w:rsid w:val="00D67327"/>
    <w:rsid w:val="00D7078C"/>
    <w:rsid w:val="00D71874"/>
    <w:rsid w:val="00D72549"/>
    <w:rsid w:val="00D72993"/>
    <w:rsid w:val="00D72B8F"/>
    <w:rsid w:val="00D732BD"/>
    <w:rsid w:val="00D733CB"/>
    <w:rsid w:val="00D73BED"/>
    <w:rsid w:val="00D7499D"/>
    <w:rsid w:val="00D75202"/>
    <w:rsid w:val="00D75AA0"/>
    <w:rsid w:val="00D77238"/>
    <w:rsid w:val="00D77BC9"/>
    <w:rsid w:val="00D80FD2"/>
    <w:rsid w:val="00D81EA9"/>
    <w:rsid w:val="00D822A6"/>
    <w:rsid w:val="00D82996"/>
    <w:rsid w:val="00D82CAC"/>
    <w:rsid w:val="00D8401F"/>
    <w:rsid w:val="00D857C0"/>
    <w:rsid w:val="00D859A4"/>
    <w:rsid w:val="00D86EAF"/>
    <w:rsid w:val="00D87507"/>
    <w:rsid w:val="00D87508"/>
    <w:rsid w:val="00D87AAC"/>
    <w:rsid w:val="00D90218"/>
    <w:rsid w:val="00D9175D"/>
    <w:rsid w:val="00D9220E"/>
    <w:rsid w:val="00D934B5"/>
    <w:rsid w:val="00D935F5"/>
    <w:rsid w:val="00D93E42"/>
    <w:rsid w:val="00D94CCE"/>
    <w:rsid w:val="00D94EAD"/>
    <w:rsid w:val="00D94F84"/>
    <w:rsid w:val="00D96605"/>
    <w:rsid w:val="00D96BC6"/>
    <w:rsid w:val="00D96D2A"/>
    <w:rsid w:val="00D97116"/>
    <w:rsid w:val="00D979E3"/>
    <w:rsid w:val="00DA0150"/>
    <w:rsid w:val="00DA0894"/>
    <w:rsid w:val="00DA0D52"/>
    <w:rsid w:val="00DA20A2"/>
    <w:rsid w:val="00DA33E4"/>
    <w:rsid w:val="00DA3826"/>
    <w:rsid w:val="00DA4676"/>
    <w:rsid w:val="00DA5EA9"/>
    <w:rsid w:val="00DA6550"/>
    <w:rsid w:val="00DA6606"/>
    <w:rsid w:val="00DA67D5"/>
    <w:rsid w:val="00DA76EE"/>
    <w:rsid w:val="00DB022B"/>
    <w:rsid w:val="00DB0FBA"/>
    <w:rsid w:val="00DB101D"/>
    <w:rsid w:val="00DB19E2"/>
    <w:rsid w:val="00DB222E"/>
    <w:rsid w:val="00DB3918"/>
    <w:rsid w:val="00DB3C83"/>
    <w:rsid w:val="00DB3DEA"/>
    <w:rsid w:val="00DB4709"/>
    <w:rsid w:val="00DB56F0"/>
    <w:rsid w:val="00DB5B50"/>
    <w:rsid w:val="00DB696B"/>
    <w:rsid w:val="00DC07DA"/>
    <w:rsid w:val="00DC0927"/>
    <w:rsid w:val="00DC0A58"/>
    <w:rsid w:val="00DC20E5"/>
    <w:rsid w:val="00DC269E"/>
    <w:rsid w:val="00DC2EEA"/>
    <w:rsid w:val="00DC3A37"/>
    <w:rsid w:val="00DC4F90"/>
    <w:rsid w:val="00DC68C7"/>
    <w:rsid w:val="00DD0001"/>
    <w:rsid w:val="00DD042C"/>
    <w:rsid w:val="00DD0A20"/>
    <w:rsid w:val="00DD0C7B"/>
    <w:rsid w:val="00DD0D0C"/>
    <w:rsid w:val="00DD4591"/>
    <w:rsid w:val="00DD4D78"/>
    <w:rsid w:val="00DD6A9D"/>
    <w:rsid w:val="00DE0B9D"/>
    <w:rsid w:val="00DE1638"/>
    <w:rsid w:val="00DE1D66"/>
    <w:rsid w:val="00DE3FCA"/>
    <w:rsid w:val="00DE4A52"/>
    <w:rsid w:val="00DE5414"/>
    <w:rsid w:val="00DE60B1"/>
    <w:rsid w:val="00DE77D6"/>
    <w:rsid w:val="00DE7DF8"/>
    <w:rsid w:val="00DE7EBC"/>
    <w:rsid w:val="00DF1470"/>
    <w:rsid w:val="00DF1A2A"/>
    <w:rsid w:val="00DF36CB"/>
    <w:rsid w:val="00DF4B13"/>
    <w:rsid w:val="00DF4B73"/>
    <w:rsid w:val="00DF5006"/>
    <w:rsid w:val="00DF7612"/>
    <w:rsid w:val="00DF7A87"/>
    <w:rsid w:val="00DF7D30"/>
    <w:rsid w:val="00E002C1"/>
    <w:rsid w:val="00E00CD0"/>
    <w:rsid w:val="00E00FF5"/>
    <w:rsid w:val="00E0161E"/>
    <w:rsid w:val="00E018BF"/>
    <w:rsid w:val="00E0222B"/>
    <w:rsid w:val="00E026F0"/>
    <w:rsid w:val="00E02CA9"/>
    <w:rsid w:val="00E03220"/>
    <w:rsid w:val="00E0334F"/>
    <w:rsid w:val="00E0405B"/>
    <w:rsid w:val="00E05C58"/>
    <w:rsid w:val="00E061DD"/>
    <w:rsid w:val="00E06414"/>
    <w:rsid w:val="00E06461"/>
    <w:rsid w:val="00E07B84"/>
    <w:rsid w:val="00E101BC"/>
    <w:rsid w:val="00E105CB"/>
    <w:rsid w:val="00E1080F"/>
    <w:rsid w:val="00E1249A"/>
    <w:rsid w:val="00E1298E"/>
    <w:rsid w:val="00E12E50"/>
    <w:rsid w:val="00E131AF"/>
    <w:rsid w:val="00E13BE4"/>
    <w:rsid w:val="00E17055"/>
    <w:rsid w:val="00E17297"/>
    <w:rsid w:val="00E1783B"/>
    <w:rsid w:val="00E204BF"/>
    <w:rsid w:val="00E220B7"/>
    <w:rsid w:val="00E22125"/>
    <w:rsid w:val="00E221B2"/>
    <w:rsid w:val="00E2252A"/>
    <w:rsid w:val="00E22723"/>
    <w:rsid w:val="00E239D6"/>
    <w:rsid w:val="00E24A17"/>
    <w:rsid w:val="00E25C94"/>
    <w:rsid w:val="00E26217"/>
    <w:rsid w:val="00E268F1"/>
    <w:rsid w:val="00E2700A"/>
    <w:rsid w:val="00E2749C"/>
    <w:rsid w:val="00E27562"/>
    <w:rsid w:val="00E27CA3"/>
    <w:rsid w:val="00E27CE6"/>
    <w:rsid w:val="00E30506"/>
    <w:rsid w:val="00E325B6"/>
    <w:rsid w:val="00E346CD"/>
    <w:rsid w:val="00E349EC"/>
    <w:rsid w:val="00E36A6B"/>
    <w:rsid w:val="00E4113F"/>
    <w:rsid w:val="00E42181"/>
    <w:rsid w:val="00E4240D"/>
    <w:rsid w:val="00E42BDD"/>
    <w:rsid w:val="00E42D3E"/>
    <w:rsid w:val="00E42E32"/>
    <w:rsid w:val="00E42FBA"/>
    <w:rsid w:val="00E44C48"/>
    <w:rsid w:val="00E45596"/>
    <w:rsid w:val="00E45B7D"/>
    <w:rsid w:val="00E45C1C"/>
    <w:rsid w:val="00E4632F"/>
    <w:rsid w:val="00E4646D"/>
    <w:rsid w:val="00E4748B"/>
    <w:rsid w:val="00E47BF1"/>
    <w:rsid w:val="00E50034"/>
    <w:rsid w:val="00E5077C"/>
    <w:rsid w:val="00E50A16"/>
    <w:rsid w:val="00E51957"/>
    <w:rsid w:val="00E53ACB"/>
    <w:rsid w:val="00E55973"/>
    <w:rsid w:val="00E561BF"/>
    <w:rsid w:val="00E565E4"/>
    <w:rsid w:val="00E56A84"/>
    <w:rsid w:val="00E57151"/>
    <w:rsid w:val="00E57C0F"/>
    <w:rsid w:val="00E57FB0"/>
    <w:rsid w:val="00E60955"/>
    <w:rsid w:val="00E62474"/>
    <w:rsid w:val="00E625FC"/>
    <w:rsid w:val="00E63799"/>
    <w:rsid w:val="00E653D7"/>
    <w:rsid w:val="00E65D17"/>
    <w:rsid w:val="00E65EA9"/>
    <w:rsid w:val="00E665E3"/>
    <w:rsid w:val="00E66C58"/>
    <w:rsid w:val="00E66D34"/>
    <w:rsid w:val="00E67037"/>
    <w:rsid w:val="00E67D5A"/>
    <w:rsid w:val="00E712B6"/>
    <w:rsid w:val="00E714AC"/>
    <w:rsid w:val="00E71888"/>
    <w:rsid w:val="00E75152"/>
    <w:rsid w:val="00E7517B"/>
    <w:rsid w:val="00E76BC1"/>
    <w:rsid w:val="00E771BB"/>
    <w:rsid w:val="00E80A9D"/>
    <w:rsid w:val="00E81625"/>
    <w:rsid w:val="00E82920"/>
    <w:rsid w:val="00E83A6F"/>
    <w:rsid w:val="00E84598"/>
    <w:rsid w:val="00E85150"/>
    <w:rsid w:val="00E85183"/>
    <w:rsid w:val="00E861B5"/>
    <w:rsid w:val="00E872E2"/>
    <w:rsid w:val="00E87F2F"/>
    <w:rsid w:val="00E910D1"/>
    <w:rsid w:val="00E9180D"/>
    <w:rsid w:val="00E92969"/>
    <w:rsid w:val="00E92AAF"/>
    <w:rsid w:val="00E92E60"/>
    <w:rsid w:val="00E93D70"/>
    <w:rsid w:val="00E94D0C"/>
    <w:rsid w:val="00E95037"/>
    <w:rsid w:val="00E95948"/>
    <w:rsid w:val="00E95977"/>
    <w:rsid w:val="00E96126"/>
    <w:rsid w:val="00E97BD6"/>
    <w:rsid w:val="00EA0429"/>
    <w:rsid w:val="00EA194C"/>
    <w:rsid w:val="00EA1F95"/>
    <w:rsid w:val="00EA3338"/>
    <w:rsid w:val="00EA351B"/>
    <w:rsid w:val="00EA4A0F"/>
    <w:rsid w:val="00EA576E"/>
    <w:rsid w:val="00EA6247"/>
    <w:rsid w:val="00EA62DE"/>
    <w:rsid w:val="00EA6465"/>
    <w:rsid w:val="00EA6A08"/>
    <w:rsid w:val="00EA6A68"/>
    <w:rsid w:val="00EA6BF9"/>
    <w:rsid w:val="00EA7814"/>
    <w:rsid w:val="00EB208B"/>
    <w:rsid w:val="00EB3A17"/>
    <w:rsid w:val="00EB4ECD"/>
    <w:rsid w:val="00EB520C"/>
    <w:rsid w:val="00EB5437"/>
    <w:rsid w:val="00EB5D4C"/>
    <w:rsid w:val="00EB686F"/>
    <w:rsid w:val="00EB75DB"/>
    <w:rsid w:val="00EB7F26"/>
    <w:rsid w:val="00EC2479"/>
    <w:rsid w:val="00EC2C59"/>
    <w:rsid w:val="00EC4121"/>
    <w:rsid w:val="00EC4E47"/>
    <w:rsid w:val="00EC4EF8"/>
    <w:rsid w:val="00EC75F0"/>
    <w:rsid w:val="00EC7E70"/>
    <w:rsid w:val="00ED0D33"/>
    <w:rsid w:val="00ED0D91"/>
    <w:rsid w:val="00ED1F90"/>
    <w:rsid w:val="00ED30F1"/>
    <w:rsid w:val="00ED4601"/>
    <w:rsid w:val="00ED580F"/>
    <w:rsid w:val="00ED58D5"/>
    <w:rsid w:val="00ED6E28"/>
    <w:rsid w:val="00ED7E4B"/>
    <w:rsid w:val="00EE041C"/>
    <w:rsid w:val="00EE0A3B"/>
    <w:rsid w:val="00EE0DCB"/>
    <w:rsid w:val="00EE1888"/>
    <w:rsid w:val="00EE2966"/>
    <w:rsid w:val="00EE2A74"/>
    <w:rsid w:val="00EE3BB8"/>
    <w:rsid w:val="00EE3D8D"/>
    <w:rsid w:val="00EE4865"/>
    <w:rsid w:val="00EE51FF"/>
    <w:rsid w:val="00EE6106"/>
    <w:rsid w:val="00EE6432"/>
    <w:rsid w:val="00EF05BC"/>
    <w:rsid w:val="00EF070E"/>
    <w:rsid w:val="00EF108B"/>
    <w:rsid w:val="00EF216A"/>
    <w:rsid w:val="00EF2A5E"/>
    <w:rsid w:val="00EF2F51"/>
    <w:rsid w:val="00EF3DBF"/>
    <w:rsid w:val="00EF4671"/>
    <w:rsid w:val="00EF47AC"/>
    <w:rsid w:val="00EF4920"/>
    <w:rsid w:val="00EF4E53"/>
    <w:rsid w:val="00EF6875"/>
    <w:rsid w:val="00EF7029"/>
    <w:rsid w:val="00F00492"/>
    <w:rsid w:val="00F0054A"/>
    <w:rsid w:val="00F01339"/>
    <w:rsid w:val="00F02128"/>
    <w:rsid w:val="00F021B1"/>
    <w:rsid w:val="00F02BE9"/>
    <w:rsid w:val="00F0301F"/>
    <w:rsid w:val="00F034F6"/>
    <w:rsid w:val="00F036B2"/>
    <w:rsid w:val="00F04955"/>
    <w:rsid w:val="00F049C8"/>
    <w:rsid w:val="00F06621"/>
    <w:rsid w:val="00F06C3D"/>
    <w:rsid w:val="00F071A7"/>
    <w:rsid w:val="00F115DD"/>
    <w:rsid w:val="00F12260"/>
    <w:rsid w:val="00F13A16"/>
    <w:rsid w:val="00F14239"/>
    <w:rsid w:val="00F14AEC"/>
    <w:rsid w:val="00F14DAC"/>
    <w:rsid w:val="00F15D5D"/>
    <w:rsid w:val="00F1634E"/>
    <w:rsid w:val="00F17846"/>
    <w:rsid w:val="00F17DD9"/>
    <w:rsid w:val="00F17EBA"/>
    <w:rsid w:val="00F20C4D"/>
    <w:rsid w:val="00F2132A"/>
    <w:rsid w:val="00F21BB2"/>
    <w:rsid w:val="00F21D6F"/>
    <w:rsid w:val="00F220CB"/>
    <w:rsid w:val="00F2559E"/>
    <w:rsid w:val="00F26CC1"/>
    <w:rsid w:val="00F27961"/>
    <w:rsid w:val="00F3148E"/>
    <w:rsid w:val="00F32CD6"/>
    <w:rsid w:val="00F32FC7"/>
    <w:rsid w:val="00F3397F"/>
    <w:rsid w:val="00F349EC"/>
    <w:rsid w:val="00F35BB0"/>
    <w:rsid w:val="00F35DD4"/>
    <w:rsid w:val="00F36506"/>
    <w:rsid w:val="00F36A42"/>
    <w:rsid w:val="00F40191"/>
    <w:rsid w:val="00F408AF"/>
    <w:rsid w:val="00F40975"/>
    <w:rsid w:val="00F417DC"/>
    <w:rsid w:val="00F41904"/>
    <w:rsid w:val="00F42EA7"/>
    <w:rsid w:val="00F43452"/>
    <w:rsid w:val="00F45115"/>
    <w:rsid w:val="00F45439"/>
    <w:rsid w:val="00F460FF"/>
    <w:rsid w:val="00F46FAB"/>
    <w:rsid w:val="00F477B8"/>
    <w:rsid w:val="00F5194D"/>
    <w:rsid w:val="00F53841"/>
    <w:rsid w:val="00F53A86"/>
    <w:rsid w:val="00F55C93"/>
    <w:rsid w:val="00F56743"/>
    <w:rsid w:val="00F61F8E"/>
    <w:rsid w:val="00F62163"/>
    <w:rsid w:val="00F6466C"/>
    <w:rsid w:val="00F65035"/>
    <w:rsid w:val="00F65B53"/>
    <w:rsid w:val="00F66398"/>
    <w:rsid w:val="00F66D42"/>
    <w:rsid w:val="00F67BAE"/>
    <w:rsid w:val="00F70663"/>
    <w:rsid w:val="00F71325"/>
    <w:rsid w:val="00F7186E"/>
    <w:rsid w:val="00F720AE"/>
    <w:rsid w:val="00F7287F"/>
    <w:rsid w:val="00F72CCB"/>
    <w:rsid w:val="00F72E12"/>
    <w:rsid w:val="00F736F8"/>
    <w:rsid w:val="00F753E9"/>
    <w:rsid w:val="00F77076"/>
    <w:rsid w:val="00F81C15"/>
    <w:rsid w:val="00F81DE0"/>
    <w:rsid w:val="00F8213E"/>
    <w:rsid w:val="00F84CE8"/>
    <w:rsid w:val="00F84E45"/>
    <w:rsid w:val="00F84E54"/>
    <w:rsid w:val="00F85070"/>
    <w:rsid w:val="00F8677C"/>
    <w:rsid w:val="00F868D4"/>
    <w:rsid w:val="00F86A0A"/>
    <w:rsid w:val="00F86D22"/>
    <w:rsid w:val="00F90B76"/>
    <w:rsid w:val="00F9135E"/>
    <w:rsid w:val="00F916B5"/>
    <w:rsid w:val="00F91D36"/>
    <w:rsid w:val="00F92E0B"/>
    <w:rsid w:val="00F9337A"/>
    <w:rsid w:val="00F933B5"/>
    <w:rsid w:val="00F93854"/>
    <w:rsid w:val="00F95316"/>
    <w:rsid w:val="00F95A9C"/>
    <w:rsid w:val="00F95AB0"/>
    <w:rsid w:val="00F97890"/>
    <w:rsid w:val="00FA08AA"/>
    <w:rsid w:val="00FA165C"/>
    <w:rsid w:val="00FA1902"/>
    <w:rsid w:val="00FA1D24"/>
    <w:rsid w:val="00FA1F9E"/>
    <w:rsid w:val="00FA2461"/>
    <w:rsid w:val="00FA2CFB"/>
    <w:rsid w:val="00FA30C8"/>
    <w:rsid w:val="00FA3AFE"/>
    <w:rsid w:val="00FA3B43"/>
    <w:rsid w:val="00FA48CA"/>
    <w:rsid w:val="00FA505B"/>
    <w:rsid w:val="00FA6426"/>
    <w:rsid w:val="00FA6577"/>
    <w:rsid w:val="00FA71F7"/>
    <w:rsid w:val="00FA73E8"/>
    <w:rsid w:val="00FA77BA"/>
    <w:rsid w:val="00FA7DF5"/>
    <w:rsid w:val="00FB0554"/>
    <w:rsid w:val="00FB05C7"/>
    <w:rsid w:val="00FB2875"/>
    <w:rsid w:val="00FB2944"/>
    <w:rsid w:val="00FB2CC0"/>
    <w:rsid w:val="00FB5717"/>
    <w:rsid w:val="00FB6130"/>
    <w:rsid w:val="00FB767D"/>
    <w:rsid w:val="00FB7B25"/>
    <w:rsid w:val="00FB7F66"/>
    <w:rsid w:val="00FC0A3B"/>
    <w:rsid w:val="00FC1904"/>
    <w:rsid w:val="00FC2845"/>
    <w:rsid w:val="00FC2B25"/>
    <w:rsid w:val="00FC324D"/>
    <w:rsid w:val="00FC34E1"/>
    <w:rsid w:val="00FC42AF"/>
    <w:rsid w:val="00FC4385"/>
    <w:rsid w:val="00FC4557"/>
    <w:rsid w:val="00FC4D3B"/>
    <w:rsid w:val="00FC5123"/>
    <w:rsid w:val="00FC573C"/>
    <w:rsid w:val="00FC5CB5"/>
    <w:rsid w:val="00FC6B53"/>
    <w:rsid w:val="00FC7E74"/>
    <w:rsid w:val="00FD011D"/>
    <w:rsid w:val="00FD059E"/>
    <w:rsid w:val="00FD1CB8"/>
    <w:rsid w:val="00FD239C"/>
    <w:rsid w:val="00FD2538"/>
    <w:rsid w:val="00FD2C51"/>
    <w:rsid w:val="00FD2F51"/>
    <w:rsid w:val="00FD480E"/>
    <w:rsid w:val="00FD4BFC"/>
    <w:rsid w:val="00FD60D3"/>
    <w:rsid w:val="00FD68CA"/>
    <w:rsid w:val="00FD6DB7"/>
    <w:rsid w:val="00FE03BB"/>
    <w:rsid w:val="00FE0BD8"/>
    <w:rsid w:val="00FE1679"/>
    <w:rsid w:val="00FE1802"/>
    <w:rsid w:val="00FE1E9E"/>
    <w:rsid w:val="00FE2370"/>
    <w:rsid w:val="00FE46D1"/>
    <w:rsid w:val="00FE48BC"/>
    <w:rsid w:val="00FE4EAF"/>
    <w:rsid w:val="00FE4F8F"/>
    <w:rsid w:val="00FE531E"/>
    <w:rsid w:val="00FE6D10"/>
    <w:rsid w:val="00FE714B"/>
    <w:rsid w:val="00FE7412"/>
    <w:rsid w:val="00FE7B69"/>
    <w:rsid w:val="00FF0545"/>
    <w:rsid w:val="00FF131C"/>
    <w:rsid w:val="00FF1776"/>
    <w:rsid w:val="00FF1DF6"/>
    <w:rsid w:val="00FF321A"/>
    <w:rsid w:val="00FF33C1"/>
    <w:rsid w:val="00FF4458"/>
    <w:rsid w:val="00FF459E"/>
    <w:rsid w:val="00FF4EB4"/>
    <w:rsid w:val="00FF4F6F"/>
    <w:rsid w:val="00FF53F1"/>
    <w:rsid w:val="00FF5F97"/>
    <w:rsid w:val="00FF6082"/>
    <w:rsid w:val="00FF72D2"/>
    <w:rsid w:val="00FF73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VnTime" w:hAnsi=".VnTime"/>
      <w:b/>
      <w:sz w:val="28"/>
      <w:szCs w:val="28"/>
      <w:lang w:val="x-none" w:eastAsia="x-none"/>
    </w:rPr>
  </w:style>
  <w:style w:type="paragraph" w:styleId="Heading2">
    <w:name w:val="heading 2"/>
    <w:basedOn w:val="Normal"/>
    <w:next w:val="Normal"/>
    <w:qFormat/>
    <w:pPr>
      <w:keepNext/>
      <w:spacing w:line="288" w:lineRule="auto"/>
      <w:jc w:val="center"/>
      <w:outlineLvl w:val="1"/>
    </w:pPr>
    <w:rPr>
      <w:rFonts w:ascii=".VnTimeH" w:hAnsi=".VnTimeH"/>
      <w:sz w:val="28"/>
      <w:szCs w:val="26"/>
    </w:rPr>
  </w:style>
  <w:style w:type="paragraph" w:styleId="Heading3">
    <w:name w:val="heading 3"/>
    <w:basedOn w:val="Normal"/>
    <w:next w:val="Normal"/>
    <w:qFormat/>
    <w:pPr>
      <w:keepNext/>
      <w:spacing w:before="60" w:after="60" w:line="288" w:lineRule="auto"/>
      <w:ind w:firstLine="720"/>
      <w:jc w:val="both"/>
      <w:outlineLvl w:val="2"/>
    </w:pPr>
    <w:rPr>
      <w:rFonts w:ascii=".VnTime" w:hAnsi=".VnTime"/>
      <w:b/>
      <w:sz w:val="28"/>
    </w:rPr>
  </w:style>
  <w:style w:type="paragraph" w:styleId="Heading4">
    <w:name w:val="heading 4"/>
    <w:basedOn w:val="Normal"/>
    <w:next w:val="Normal"/>
    <w:qFormat/>
    <w:pPr>
      <w:keepNext/>
      <w:spacing w:line="288" w:lineRule="auto"/>
      <w:jc w:val="center"/>
      <w:outlineLvl w:val="3"/>
    </w:pPr>
    <w:rPr>
      <w:rFonts w:ascii=".VnTime" w:hAnsi=".VnTime"/>
      <w:i/>
      <w:sz w:val="26"/>
    </w:rPr>
  </w:style>
  <w:style w:type="paragraph" w:styleId="Heading5">
    <w:name w:val="heading 5"/>
    <w:basedOn w:val="Normal"/>
    <w:next w:val="Normal"/>
    <w:link w:val="Heading5Char"/>
    <w:qFormat/>
    <w:rsid w:val="002C5574"/>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40" w:line="312" w:lineRule="auto"/>
      <w:ind w:firstLine="720"/>
      <w:jc w:val="both"/>
    </w:pPr>
    <w:rPr>
      <w:rFonts w:ascii=".VnTime" w:hAnsi=".VnTime"/>
      <w:sz w:val="28"/>
      <w:szCs w:val="28"/>
      <w:lang w:val="x-none" w:eastAsia="x-none"/>
    </w:rPr>
  </w:style>
  <w:style w:type="paragraph" w:styleId="BodyText">
    <w:name w:val="Body Text"/>
    <w:aliases w:val="Char,Heading 3 Char Char Char"/>
    <w:basedOn w:val="Normal"/>
    <w:link w:val="BodyTextChar"/>
    <w:pPr>
      <w:spacing w:line="288" w:lineRule="auto"/>
    </w:pPr>
    <w:rPr>
      <w:rFonts w:ascii=".VnTimeH" w:hAnsi=".VnTimeH"/>
      <w:b/>
      <w:bCs/>
      <w:sz w:val="28"/>
      <w:szCs w:val="26"/>
    </w:rPr>
  </w:style>
  <w:style w:type="paragraph" w:styleId="Footer">
    <w:name w:val="footer"/>
    <w:basedOn w:val="Normal"/>
    <w:link w:val="FooterChar"/>
    <w:uiPriority w:val="99"/>
    <w:rsid w:val="009904C7"/>
    <w:pPr>
      <w:tabs>
        <w:tab w:val="center" w:pos="4320"/>
        <w:tab w:val="right" w:pos="8640"/>
      </w:tabs>
    </w:pPr>
    <w:rPr>
      <w:lang w:val="x-none" w:eastAsia="x-none"/>
    </w:rPr>
  </w:style>
  <w:style w:type="character" w:styleId="PageNumber">
    <w:name w:val="page number"/>
    <w:basedOn w:val="DefaultParagraphFont"/>
    <w:rsid w:val="009904C7"/>
  </w:style>
  <w:style w:type="paragraph" w:styleId="BalloonText">
    <w:name w:val="Balloon Text"/>
    <w:basedOn w:val="Normal"/>
    <w:semiHidden/>
    <w:rsid w:val="00EA6465"/>
    <w:rPr>
      <w:rFonts w:ascii="Tahoma" w:hAnsi="Tahoma" w:cs="Tahoma"/>
      <w:sz w:val="16"/>
      <w:szCs w:val="16"/>
    </w:rPr>
  </w:style>
  <w:style w:type="character" w:styleId="CommentReference">
    <w:name w:val="annotation reference"/>
    <w:semiHidden/>
    <w:rsid w:val="00EA6465"/>
    <w:rPr>
      <w:sz w:val="16"/>
      <w:szCs w:val="16"/>
    </w:rPr>
  </w:style>
  <w:style w:type="paragraph" w:styleId="CommentText">
    <w:name w:val="annotation text"/>
    <w:basedOn w:val="Normal"/>
    <w:semiHidden/>
    <w:rsid w:val="00EA6465"/>
    <w:rPr>
      <w:sz w:val="20"/>
      <w:szCs w:val="20"/>
    </w:rPr>
  </w:style>
  <w:style w:type="paragraph" w:styleId="CommentSubject">
    <w:name w:val="annotation subject"/>
    <w:basedOn w:val="CommentText"/>
    <w:next w:val="CommentText"/>
    <w:semiHidden/>
    <w:rsid w:val="00EA6465"/>
    <w:rPr>
      <w:b/>
      <w:bCs/>
    </w:rPr>
  </w:style>
  <w:style w:type="table" w:styleId="TableGrid">
    <w:name w:val="Table Grid"/>
    <w:basedOn w:val="TableNormal"/>
    <w:rsid w:val="007A0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autoRedefine/>
    <w:semiHidden/>
    <w:rsid w:val="006A720F"/>
    <w:pPr>
      <w:spacing w:before="120" w:after="120" w:line="312" w:lineRule="auto"/>
    </w:pPr>
    <w:rPr>
      <w:sz w:val="28"/>
      <w:szCs w:val="28"/>
    </w:rPr>
  </w:style>
  <w:style w:type="paragraph" w:styleId="BodyText2">
    <w:name w:val="Body Text 2"/>
    <w:basedOn w:val="Normal"/>
    <w:rsid w:val="006A720F"/>
    <w:pPr>
      <w:tabs>
        <w:tab w:val="left" w:pos="975"/>
        <w:tab w:val="left" w:pos="2820"/>
        <w:tab w:val="left" w:pos="2940"/>
      </w:tabs>
      <w:spacing w:line="340" w:lineRule="exact"/>
      <w:jc w:val="both"/>
    </w:pPr>
    <w:rPr>
      <w:rFonts w:ascii=".VnTime" w:hAnsi=".VnTime"/>
      <w:sz w:val="28"/>
      <w:szCs w:val="20"/>
    </w:rPr>
  </w:style>
  <w:style w:type="paragraph" w:styleId="Header">
    <w:name w:val="header"/>
    <w:basedOn w:val="Normal"/>
    <w:link w:val="HeaderChar"/>
    <w:uiPriority w:val="99"/>
    <w:rsid w:val="000A5FED"/>
    <w:pPr>
      <w:tabs>
        <w:tab w:val="center" w:pos="4680"/>
        <w:tab w:val="right" w:pos="9360"/>
      </w:tabs>
    </w:pPr>
    <w:rPr>
      <w:lang w:val="x-none" w:eastAsia="x-none"/>
    </w:rPr>
  </w:style>
  <w:style w:type="character" w:customStyle="1" w:styleId="HeaderChar">
    <w:name w:val="Header Char"/>
    <w:link w:val="Header"/>
    <w:uiPriority w:val="99"/>
    <w:rsid w:val="000A5FED"/>
    <w:rPr>
      <w:sz w:val="24"/>
      <w:szCs w:val="24"/>
    </w:rPr>
  </w:style>
  <w:style w:type="character" w:customStyle="1" w:styleId="Heading1Char">
    <w:name w:val="Heading 1 Char"/>
    <w:link w:val="Heading1"/>
    <w:rsid w:val="004F47BA"/>
    <w:rPr>
      <w:rFonts w:ascii=".VnTime" w:hAnsi=".VnTime"/>
      <w:b/>
      <w:sz w:val="28"/>
      <w:szCs w:val="28"/>
    </w:rPr>
  </w:style>
  <w:style w:type="character" w:customStyle="1" w:styleId="BodyTextIndentChar">
    <w:name w:val="Body Text Indent Char"/>
    <w:link w:val="BodyTextIndent"/>
    <w:rsid w:val="00214A39"/>
    <w:rPr>
      <w:rFonts w:ascii=".VnTime" w:hAnsi=".VnTime"/>
      <w:sz w:val="28"/>
      <w:szCs w:val="28"/>
    </w:rPr>
  </w:style>
  <w:style w:type="character" w:customStyle="1" w:styleId="Heading5Char">
    <w:name w:val="Heading 5 Char"/>
    <w:link w:val="Heading5"/>
    <w:semiHidden/>
    <w:rsid w:val="002C5574"/>
    <w:rPr>
      <w:rFonts w:ascii="Calibri" w:eastAsia="Times New Roman" w:hAnsi="Calibri" w:cs="Times New Roman"/>
      <w:b/>
      <w:bCs/>
      <w:i/>
      <w:iCs/>
      <w:sz w:val="26"/>
      <w:szCs w:val="26"/>
    </w:rPr>
  </w:style>
  <w:style w:type="paragraph" w:styleId="NormalWeb">
    <w:name w:val="Normal (Web)"/>
    <w:basedOn w:val="Normal"/>
    <w:unhideWhenUsed/>
    <w:rsid w:val="003B200B"/>
    <w:pPr>
      <w:spacing w:before="100" w:beforeAutospacing="1" w:after="100" w:afterAutospacing="1"/>
    </w:pPr>
  </w:style>
  <w:style w:type="character" w:customStyle="1" w:styleId="FooterChar">
    <w:name w:val="Footer Char"/>
    <w:link w:val="Footer"/>
    <w:uiPriority w:val="99"/>
    <w:rsid w:val="00675B98"/>
    <w:rPr>
      <w:sz w:val="24"/>
      <w:szCs w:val="24"/>
    </w:rPr>
  </w:style>
  <w:style w:type="paragraph" w:styleId="Revision">
    <w:name w:val="Revision"/>
    <w:hidden/>
    <w:uiPriority w:val="99"/>
    <w:semiHidden/>
    <w:rsid w:val="0081104A"/>
    <w:rPr>
      <w:sz w:val="24"/>
      <w:szCs w:val="24"/>
      <w:lang w:val="en-US" w:eastAsia="en-US"/>
    </w:rPr>
  </w:style>
  <w:style w:type="character" w:customStyle="1" w:styleId="04BodyChar">
    <w:name w:val="04. Body Char"/>
    <w:link w:val="04Body"/>
    <w:locked/>
    <w:rsid w:val="00477256"/>
    <w:rPr>
      <w:sz w:val="28"/>
      <w:szCs w:val="26"/>
      <w:lang w:val="x-none" w:eastAsia="x-none" w:bidi="ar-SA"/>
    </w:rPr>
  </w:style>
  <w:style w:type="paragraph" w:customStyle="1" w:styleId="04Body">
    <w:name w:val="04. Body"/>
    <w:basedOn w:val="Normal"/>
    <w:link w:val="04BodyChar"/>
    <w:qFormat/>
    <w:rsid w:val="00477256"/>
    <w:pPr>
      <w:spacing w:before="120" w:after="120" w:line="264" w:lineRule="auto"/>
      <w:ind w:firstLine="720"/>
      <w:jc w:val="both"/>
    </w:pPr>
    <w:rPr>
      <w:sz w:val="28"/>
      <w:szCs w:val="26"/>
      <w:lang w:val="x-none" w:eastAsia="x-none"/>
    </w:rPr>
  </w:style>
  <w:style w:type="character" w:customStyle="1" w:styleId="apple-converted-space">
    <w:name w:val="apple-converted-space"/>
    <w:basedOn w:val="DefaultParagraphFont"/>
    <w:rsid w:val="00477256"/>
  </w:style>
  <w:style w:type="character" w:customStyle="1" w:styleId="BodyTextChar">
    <w:name w:val="Body Text Char"/>
    <w:aliases w:val="Char Char,Heading 3 Char Char Char Char"/>
    <w:link w:val="BodyText"/>
    <w:rsid w:val="003461B1"/>
    <w:rPr>
      <w:rFonts w:ascii=".VnTimeH" w:hAnsi=".VnTimeH"/>
      <w:b/>
      <w:bCs/>
      <w:sz w:val="28"/>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VnTime" w:hAnsi=".VnTime"/>
      <w:b/>
      <w:sz w:val="28"/>
      <w:szCs w:val="28"/>
      <w:lang w:val="x-none" w:eastAsia="x-none"/>
    </w:rPr>
  </w:style>
  <w:style w:type="paragraph" w:styleId="Heading2">
    <w:name w:val="heading 2"/>
    <w:basedOn w:val="Normal"/>
    <w:next w:val="Normal"/>
    <w:qFormat/>
    <w:pPr>
      <w:keepNext/>
      <w:spacing w:line="288" w:lineRule="auto"/>
      <w:jc w:val="center"/>
      <w:outlineLvl w:val="1"/>
    </w:pPr>
    <w:rPr>
      <w:rFonts w:ascii=".VnTimeH" w:hAnsi=".VnTimeH"/>
      <w:sz w:val="28"/>
      <w:szCs w:val="26"/>
    </w:rPr>
  </w:style>
  <w:style w:type="paragraph" w:styleId="Heading3">
    <w:name w:val="heading 3"/>
    <w:basedOn w:val="Normal"/>
    <w:next w:val="Normal"/>
    <w:qFormat/>
    <w:pPr>
      <w:keepNext/>
      <w:spacing w:before="60" w:after="60" w:line="288" w:lineRule="auto"/>
      <w:ind w:firstLine="720"/>
      <w:jc w:val="both"/>
      <w:outlineLvl w:val="2"/>
    </w:pPr>
    <w:rPr>
      <w:rFonts w:ascii=".VnTime" w:hAnsi=".VnTime"/>
      <w:b/>
      <w:sz w:val="28"/>
    </w:rPr>
  </w:style>
  <w:style w:type="paragraph" w:styleId="Heading4">
    <w:name w:val="heading 4"/>
    <w:basedOn w:val="Normal"/>
    <w:next w:val="Normal"/>
    <w:qFormat/>
    <w:pPr>
      <w:keepNext/>
      <w:spacing w:line="288" w:lineRule="auto"/>
      <w:jc w:val="center"/>
      <w:outlineLvl w:val="3"/>
    </w:pPr>
    <w:rPr>
      <w:rFonts w:ascii=".VnTime" w:hAnsi=".VnTime"/>
      <w:i/>
      <w:sz w:val="26"/>
    </w:rPr>
  </w:style>
  <w:style w:type="paragraph" w:styleId="Heading5">
    <w:name w:val="heading 5"/>
    <w:basedOn w:val="Normal"/>
    <w:next w:val="Normal"/>
    <w:link w:val="Heading5Char"/>
    <w:qFormat/>
    <w:rsid w:val="002C5574"/>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40" w:line="312" w:lineRule="auto"/>
      <w:ind w:firstLine="720"/>
      <w:jc w:val="both"/>
    </w:pPr>
    <w:rPr>
      <w:rFonts w:ascii=".VnTime" w:hAnsi=".VnTime"/>
      <w:sz w:val="28"/>
      <w:szCs w:val="28"/>
      <w:lang w:val="x-none" w:eastAsia="x-none"/>
    </w:rPr>
  </w:style>
  <w:style w:type="paragraph" w:styleId="BodyText">
    <w:name w:val="Body Text"/>
    <w:aliases w:val="Char,Heading 3 Char Char Char"/>
    <w:basedOn w:val="Normal"/>
    <w:link w:val="BodyTextChar"/>
    <w:pPr>
      <w:spacing w:line="288" w:lineRule="auto"/>
    </w:pPr>
    <w:rPr>
      <w:rFonts w:ascii=".VnTimeH" w:hAnsi=".VnTimeH"/>
      <w:b/>
      <w:bCs/>
      <w:sz w:val="28"/>
      <w:szCs w:val="26"/>
    </w:rPr>
  </w:style>
  <w:style w:type="paragraph" w:styleId="Footer">
    <w:name w:val="footer"/>
    <w:basedOn w:val="Normal"/>
    <w:link w:val="FooterChar"/>
    <w:uiPriority w:val="99"/>
    <w:rsid w:val="009904C7"/>
    <w:pPr>
      <w:tabs>
        <w:tab w:val="center" w:pos="4320"/>
        <w:tab w:val="right" w:pos="8640"/>
      </w:tabs>
    </w:pPr>
    <w:rPr>
      <w:lang w:val="x-none" w:eastAsia="x-none"/>
    </w:rPr>
  </w:style>
  <w:style w:type="character" w:styleId="PageNumber">
    <w:name w:val="page number"/>
    <w:basedOn w:val="DefaultParagraphFont"/>
    <w:rsid w:val="009904C7"/>
  </w:style>
  <w:style w:type="paragraph" w:styleId="BalloonText">
    <w:name w:val="Balloon Text"/>
    <w:basedOn w:val="Normal"/>
    <w:semiHidden/>
    <w:rsid w:val="00EA6465"/>
    <w:rPr>
      <w:rFonts w:ascii="Tahoma" w:hAnsi="Tahoma" w:cs="Tahoma"/>
      <w:sz w:val="16"/>
      <w:szCs w:val="16"/>
    </w:rPr>
  </w:style>
  <w:style w:type="character" w:styleId="CommentReference">
    <w:name w:val="annotation reference"/>
    <w:semiHidden/>
    <w:rsid w:val="00EA6465"/>
    <w:rPr>
      <w:sz w:val="16"/>
      <w:szCs w:val="16"/>
    </w:rPr>
  </w:style>
  <w:style w:type="paragraph" w:styleId="CommentText">
    <w:name w:val="annotation text"/>
    <w:basedOn w:val="Normal"/>
    <w:semiHidden/>
    <w:rsid w:val="00EA6465"/>
    <w:rPr>
      <w:sz w:val="20"/>
      <w:szCs w:val="20"/>
    </w:rPr>
  </w:style>
  <w:style w:type="paragraph" w:styleId="CommentSubject">
    <w:name w:val="annotation subject"/>
    <w:basedOn w:val="CommentText"/>
    <w:next w:val="CommentText"/>
    <w:semiHidden/>
    <w:rsid w:val="00EA6465"/>
    <w:rPr>
      <w:b/>
      <w:bCs/>
    </w:rPr>
  </w:style>
  <w:style w:type="table" w:styleId="TableGrid">
    <w:name w:val="Table Grid"/>
    <w:basedOn w:val="TableNormal"/>
    <w:rsid w:val="007A0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autoRedefine/>
    <w:semiHidden/>
    <w:rsid w:val="006A720F"/>
    <w:pPr>
      <w:spacing w:before="120" w:after="120" w:line="312" w:lineRule="auto"/>
    </w:pPr>
    <w:rPr>
      <w:sz w:val="28"/>
      <w:szCs w:val="28"/>
    </w:rPr>
  </w:style>
  <w:style w:type="paragraph" w:styleId="BodyText2">
    <w:name w:val="Body Text 2"/>
    <w:basedOn w:val="Normal"/>
    <w:rsid w:val="006A720F"/>
    <w:pPr>
      <w:tabs>
        <w:tab w:val="left" w:pos="975"/>
        <w:tab w:val="left" w:pos="2820"/>
        <w:tab w:val="left" w:pos="2940"/>
      </w:tabs>
      <w:spacing w:line="340" w:lineRule="exact"/>
      <w:jc w:val="both"/>
    </w:pPr>
    <w:rPr>
      <w:rFonts w:ascii=".VnTime" w:hAnsi=".VnTime"/>
      <w:sz w:val="28"/>
      <w:szCs w:val="20"/>
    </w:rPr>
  </w:style>
  <w:style w:type="paragraph" w:styleId="Header">
    <w:name w:val="header"/>
    <w:basedOn w:val="Normal"/>
    <w:link w:val="HeaderChar"/>
    <w:uiPriority w:val="99"/>
    <w:rsid w:val="000A5FED"/>
    <w:pPr>
      <w:tabs>
        <w:tab w:val="center" w:pos="4680"/>
        <w:tab w:val="right" w:pos="9360"/>
      </w:tabs>
    </w:pPr>
    <w:rPr>
      <w:lang w:val="x-none" w:eastAsia="x-none"/>
    </w:rPr>
  </w:style>
  <w:style w:type="character" w:customStyle="1" w:styleId="HeaderChar">
    <w:name w:val="Header Char"/>
    <w:link w:val="Header"/>
    <w:uiPriority w:val="99"/>
    <w:rsid w:val="000A5FED"/>
    <w:rPr>
      <w:sz w:val="24"/>
      <w:szCs w:val="24"/>
    </w:rPr>
  </w:style>
  <w:style w:type="character" w:customStyle="1" w:styleId="Heading1Char">
    <w:name w:val="Heading 1 Char"/>
    <w:link w:val="Heading1"/>
    <w:rsid w:val="004F47BA"/>
    <w:rPr>
      <w:rFonts w:ascii=".VnTime" w:hAnsi=".VnTime"/>
      <w:b/>
      <w:sz w:val="28"/>
      <w:szCs w:val="28"/>
    </w:rPr>
  </w:style>
  <w:style w:type="character" w:customStyle="1" w:styleId="BodyTextIndentChar">
    <w:name w:val="Body Text Indent Char"/>
    <w:link w:val="BodyTextIndent"/>
    <w:rsid w:val="00214A39"/>
    <w:rPr>
      <w:rFonts w:ascii=".VnTime" w:hAnsi=".VnTime"/>
      <w:sz w:val="28"/>
      <w:szCs w:val="28"/>
    </w:rPr>
  </w:style>
  <w:style w:type="character" w:customStyle="1" w:styleId="Heading5Char">
    <w:name w:val="Heading 5 Char"/>
    <w:link w:val="Heading5"/>
    <w:semiHidden/>
    <w:rsid w:val="002C5574"/>
    <w:rPr>
      <w:rFonts w:ascii="Calibri" w:eastAsia="Times New Roman" w:hAnsi="Calibri" w:cs="Times New Roman"/>
      <w:b/>
      <w:bCs/>
      <w:i/>
      <w:iCs/>
      <w:sz w:val="26"/>
      <w:szCs w:val="26"/>
    </w:rPr>
  </w:style>
  <w:style w:type="paragraph" w:styleId="NormalWeb">
    <w:name w:val="Normal (Web)"/>
    <w:basedOn w:val="Normal"/>
    <w:unhideWhenUsed/>
    <w:rsid w:val="003B200B"/>
    <w:pPr>
      <w:spacing w:before="100" w:beforeAutospacing="1" w:after="100" w:afterAutospacing="1"/>
    </w:pPr>
  </w:style>
  <w:style w:type="character" w:customStyle="1" w:styleId="FooterChar">
    <w:name w:val="Footer Char"/>
    <w:link w:val="Footer"/>
    <w:uiPriority w:val="99"/>
    <w:rsid w:val="00675B98"/>
    <w:rPr>
      <w:sz w:val="24"/>
      <w:szCs w:val="24"/>
    </w:rPr>
  </w:style>
  <w:style w:type="paragraph" w:styleId="Revision">
    <w:name w:val="Revision"/>
    <w:hidden/>
    <w:uiPriority w:val="99"/>
    <w:semiHidden/>
    <w:rsid w:val="0081104A"/>
    <w:rPr>
      <w:sz w:val="24"/>
      <w:szCs w:val="24"/>
      <w:lang w:val="en-US" w:eastAsia="en-US"/>
    </w:rPr>
  </w:style>
  <w:style w:type="character" w:customStyle="1" w:styleId="04BodyChar">
    <w:name w:val="04. Body Char"/>
    <w:link w:val="04Body"/>
    <w:locked/>
    <w:rsid w:val="00477256"/>
    <w:rPr>
      <w:sz w:val="28"/>
      <w:szCs w:val="26"/>
      <w:lang w:val="x-none" w:eastAsia="x-none" w:bidi="ar-SA"/>
    </w:rPr>
  </w:style>
  <w:style w:type="paragraph" w:customStyle="1" w:styleId="04Body">
    <w:name w:val="04. Body"/>
    <w:basedOn w:val="Normal"/>
    <w:link w:val="04BodyChar"/>
    <w:qFormat/>
    <w:rsid w:val="00477256"/>
    <w:pPr>
      <w:spacing w:before="120" w:after="120" w:line="264" w:lineRule="auto"/>
      <w:ind w:firstLine="720"/>
      <w:jc w:val="both"/>
    </w:pPr>
    <w:rPr>
      <w:sz w:val="28"/>
      <w:szCs w:val="26"/>
      <w:lang w:val="x-none" w:eastAsia="x-none"/>
    </w:rPr>
  </w:style>
  <w:style w:type="character" w:customStyle="1" w:styleId="apple-converted-space">
    <w:name w:val="apple-converted-space"/>
    <w:basedOn w:val="DefaultParagraphFont"/>
    <w:rsid w:val="00477256"/>
  </w:style>
  <w:style w:type="character" w:customStyle="1" w:styleId="BodyTextChar">
    <w:name w:val="Body Text Char"/>
    <w:aliases w:val="Char Char,Heading 3 Char Char Char Char"/>
    <w:link w:val="BodyText"/>
    <w:rsid w:val="003461B1"/>
    <w:rPr>
      <w:rFonts w:ascii=".VnTimeH" w:hAnsi=".VnTimeH"/>
      <w:b/>
      <w:bCs/>
      <w:sz w:val="28"/>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3826">
      <w:bodyDiv w:val="1"/>
      <w:marLeft w:val="0"/>
      <w:marRight w:val="0"/>
      <w:marTop w:val="0"/>
      <w:marBottom w:val="0"/>
      <w:divBdr>
        <w:top w:val="none" w:sz="0" w:space="0" w:color="auto"/>
        <w:left w:val="none" w:sz="0" w:space="0" w:color="auto"/>
        <w:bottom w:val="none" w:sz="0" w:space="0" w:color="auto"/>
        <w:right w:val="none" w:sz="0" w:space="0" w:color="auto"/>
      </w:divBdr>
    </w:div>
    <w:div w:id="156727964">
      <w:bodyDiv w:val="1"/>
      <w:marLeft w:val="0"/>
      <w:marRight w:val="0"/>
      <w:marTop w:val="0"/>
      <w:marBottom w:val="0"/>
      <w:divBdr>
        <w:top w:val="none" w:sz="0" w:space="0" w:color="auto"/>
        <w:left w:val="none" w:sz="0" w:space="0" w:color="auto"/>
        <w:bottom w:val="none" w:sz="0" w:space="0" w:color="auto"/>
        <w:right w:val="none" w:sz="0" w:space="0" w:color="auto"/>
      </w:divBdr>
    </w:div>
    <w:div w:id="290404545">
      <w:bodyDiv w:val="1"/>
      <w:marLeft w:val="0"/>
      <w:marRight w:val="0"/>
      <w:marTop w:val="0"/>
      <w:marBottom w:val="0"/>
      <w:divBdr>
        <w:top w:val="none" w:sz="0" w:space="0" w:color="auto"/>
        <w:left w:val="none" w:sz="0" w:space="0" w:color="auto"/>
        <w:bottom w:val="none" w:sz="0" w:space="0" w:color="auto"/>
        <w:right w:val="none" w:sz="0" w:space="0" w:color="auto"/>
      </w:divBdr>
    </w:div>
    <w:div w:id="383985829">
      <w:bodyDiv w:val="1"/>
      <w:marLeft w:val="0"/>
      <w:marRight w:val="0"/>
      <w:marTop w:val="0"/>
      <w:marBottom w:val="0"/>
      <w:divBdr>
        <w:top w:val="none" w:sz="0" w:space="0" w:color="auto"/>
        <w:left w:val="none" w:sz="0" w:space="0" w:color="auto"/>
        <w:bottom w:val="none" w:sz="0" w:space="0" w:color="auto"/>
        <w:right w:val="none" w:sz="0" w:space="0" w:color="auto"/>
      </w:divBdr>
    </w:div>
    <w:div w:id="433209118">
      <w:bodyDiv w:val="1"/>
      <w:marLeft w:val="0"/>
      <w:marRight w:val="0"/>
      <w:marTop w:val="0"/>
      <w:marBottom w:val="0"/>
      <w:divBdr>
        <w:top w:val="none" w:sz="0" w:space="0" w:color="auto"/>
        <w:left w:val="none" w:sz="0" w:space="0" w:color="auto"/>
        <w:bottom w:val="none" w:sz="0" w:space="0" w:color="auto"/>
        <w:right w:val="none" w:sz="0" w:space="0" w:color="auto"/>
      </w:divBdr>
    </w:div>
    <w:div w:id="480194370">
      <w:bodyDiv w:val="1"/>
      <w:marLeft w:val="0"/>
      <w:marRight w:val="0"/>
      <w:marTop w:val="0"/>
      <w:marBottom w:val="0"/>
      <w:divBdr>
        <w:top w:val="none" w:sz="0" w:space="0" w:color="auto"/>
        <w:left w:val="none" w:sz="0" w:space="0" w:color="auto"/>
        <w:bottom w:val="none" w:sz="0" w:space="0" w:color="auto"/>
        <w:right w:val="none" w:sz="0" w:space="0" w:color="auto"/>
      </w:divBdr>
    </w:div>
    <w:div w:id="482695518">
      <w:bodyDiv w:val="1"/>
      <w:marLeft w:val="0"/>
      <w:marRight w:val="0"/>
      <w:marTop w:val="0"/>
      <w:marBottom w:val="0"/>
      <w:divBdr>
        <w:top w:val="none" w:sz="0" w:space="0" w:color="auto"/>
        <w:left w:val="none" w:sz="0" w:space="0" w:color="auto"/>
        <w:bottom w:val="none" w:sz="0" w:space="0" w:color="auto"/>
        <w:right w:val="none" w:sz="0" w:space="0" w:color="auto"/>
      </w:divBdr>
    </w:div>
    <w:div w:id="504370220">
      <w:bodyDiv w:val="1"/>
      <w:marLeft w:val="0"/>
      <w:marRight w:val="0"/>
      <w:marTop w:val="0"/>
      <w:marBottom w:val="0"/>
      <w:divBdr>
        <w:top w:val="none" w:sz="0" w:space="0" w:color="auto"/>
        <w:left w:val="none" w:sz="0" w:space="0" w:color="auto"/>
        <w:bottom w:val="none" w:sz="0" w:space="0" w:color="auto"/>
        <w:right w:val="none" w:sz="0" w:space="0" w:color="auto"/>
      </w:divBdr>
    </w:div>
    <w:div w:id="693768800">
      <w:bodyDiv w:val="1"/>
      <w:marLeft w:val="0"/>
      <w:marRight w:val="0"/>
      <w:marTop w:val="0"/>
      <w:marBottom w:val="0"/>
      <w:divBdr>
        <w:top w:val="none" w:sz="0" w:space="0" w:color="auto"/>
        <w:left w:val="none" w:sz="0" w:space="0" w:color="auto"/>
        <w:bottom w:val="none" w:sz="0" w:space="0" w:color="auto"/>
        <w:right w:val="none" w:sz="0" w:space="0" w:color="auto"/>
      </w:divBdr>
    </w:div>
    <w:div w:id="822552609">
      <w:bodyDiv w:val="1"/>
      <w:marLeft w:val="0"/>
      <w:marRight w:val="0"/>
      <w:marTop w:val="0"/>
      <w:marBottom w:val="0"/>
      <w:divBdr>
        <w:top w:val="none" w:sz="0" w:space="0" w:color="auto"/>
        <w:left w:val="none" w:sz="0" w:space="0" w:color="auto"/>
        <w:bottom w:val="none" w:sz="0" w:space="0" w:color="auto"/>
        <w:right w:val="none" w:sz="0" w:space="0" w:color="auto"/>
      </w:divBdr>
    </w:div>
    <w:div w:id="823543101">
      <w:bodyDiv w:val="1"/>
      <w:marLeft w:val="0"/>
      <w:marRight w:val="0"/>
      <w:marTop w:val="0"/>
      <w:marBottom w:val="0"/>
      <w:divBdr>
        <w:top w:val="none" w:sz="0" w:space="0" w:color="auto"/>
        <w:left w:val="none" w:sz="0" w:space="0" w:color="auto"/>
        <w:bottom w:val="none" w:sz="0" w:space="0" w:color="auto"/>
        <w:right w:val="none" w:sz="0" w:space="0" w:color="auto"/>
      </w:divBdr>
    </w:div>
    <w:div w:id="889224934">
      <w:bodyDiv w:val="1"/>
      <w:marLeft w:val="0"/>
      <w:marRight w:val="0"/>
      <w:marTop w:val="0"/>
      <w:marBottom w:val="0"/>
      <w:divBdr>
        <w:top w:val="none" w:sz="0" w:space="0" w:color="auto"/>
        <w:left w:val="none" w:sz="0" w:space="0" w:color="auto"/>
        <w:bottom w:val="none" w:sz="0" w:space="0" w:color="auto"/>
        <w:right w:val="none" w:sz="0" w:space="0" w:color="auto"/>
      </w:divBdr>
    </w:div>
    <w:div w:id="988554243">
      <w:bodyDiv w:val="1"/>
      <w:marLeft w:val="0"/>
      <w:marRight w:val="0"/>
      <w:marTop w:val="0"/>
      <w:marBottom w:val="0"/>
      <w:divBdr>
        <w:top w:val="none" w:sz="0" w:space="0" w:color="auto"/>
        <w:left w:val="none" w:sz="0" w:space="0" w:color="auto"/>
        <w:bottom w:val="none" w:sz="0" w:space="0" w:color="auto"/>
        <w:right w:val="none" w:sz="0" w:space="0" w:color="auto"/>
      </w:divBdr>
    </w:div>
    <w:div w:id="1070352428">
      <w:bodyDiv w:val="1"/>
      <w:marLeft w:val="0"/>
      <w:marRight w:val="0"/>
      <w:marTop w:val="0"/>
      <w:marBottom w:val="0"/>
      <w:divBdr>
        <w:top w:val="none" w:sz="0" w:space="0" w:color="auto"/>
        <w:left w:val="none" w:sz="0" w:space="0" w:color="auto"/>
        <w:bottom w:val="none" w:sz="0" w:space="0" w:color="auto"/>
        <w:right w:val="none" w:sz="0" w:space="0" w:color="auto"/>
      </w:divBdr>
    </w:div>
    <w:div w:id="1291203090">
      <w:bodyDiv w:val="1"/>
      <w:marLeft w:val="0"/>
      <w:marRight w:val="0"/>
      <w:marTop w:val="0"/>
      <w:marBottom w:val="0"/>
      <w:divBdr>
        <w:top w:val="none" w:sz="0" w:space="0" w:color="auto"/>
        <w:left w:val="none" w:sz="0" w:space="0" w:color="auto"/>
        <w:bottom w:val="none" w:sz="0" w:space="0" w:color="auto"/>
        <w:right w:val="none" w:sz="0" w:space="0" w:color="auto"/>
      </w:divBdr>
    </w:div>
    <w:div w:id="1356032313">
      <w:bodyDiv w:val="1"/>
      <w:marLeft w:val="0"/>
      <w:marRight w:val="0"/>
      <w:marTop w:val="0"/>
      <w:marBottom w:val="0"/>
      <w:divBdr>
        <w:top w:val="none" w:sz="0" w:space="0" w:color="auto"/>
        <w:left w:val="none" w:sz="0" w:space="0" w:color="auto"/>
        <w:bottom w:val="none" w:sz="0" w:space="0" w:color="auto"/>
        <w:right w:val="none" w:sz="0" w:space="0" w:color="auto"/>
      </w:divBdr>
    </w:div>
    <w:div w:id="1407219263">
      <w:bodyDiv w:val="1"/>
      <w:marLeft w:val="0"/>
      <w:marRight w:val="0"/>
      <w:marTop w:val="0"/>
      <w:marBottom w:val="0"/>
      <w:divBdr>
        <w:top w:val="none" w:sz="0" w:space="0" w:color="auto"/>
        <w:left w:val="none" w:sz="0" w:space="0" w:color="auto"/>
        <w:bottom w:val="none" w:sz="0" w:space="0" w:color="auto"/>
        <w:right w:val="none" w:sz="0" w:space="0" w:color="auto"/>
      </w:divBdr>
    </w:div>
    <w:div w:id="1620842666">
      <w:bodyDiv w:val="1"/>
      <w:marLeft w:val="0"/>
      <w:marRight w:val="0"/>
      <w:marTop w:val="0"/>
      <w:marBottom w:val="0"/>
      <w:divBdr>
        <w:top w:val="none" w:sz="0" w:space="0" w:color="auto"/>
        <w:left w:val="none" w:sz="0" w:space="0" w:color="auto"/>
        <w:bottom w:val="none" w:sz="0" w:space="0" w:color="auto"/>
        <w:right w:val="none" w:sz="0" w:space="0" w:color="auto"/>
      </w:divBdr>
    </w:div>
    <w:div w:id="1782532838">
      <w:bodyDiv w:val="1"/>
      <w:marLeft w:val="0"/>
      <w:marRight w:val="0"/>
      <w:marTop w:val="0"/>
      <w:marBottom w:val="0"/>
      <w:divBdr>
        <w:top w:val="none" w:sz="0" w:space="0" w:color="auto"/>
        <w:left w:val="none" w:sz="0" w:space="0" w:color="auto"/>
        <w:bottom w:val="none" w:sz="0" w:space="0" w:color="auto"/>
        <w:right w:val="none" w:sz="0" w:space="0" w:color="auto"/>
      </w:divBdr>
    </w:div>
    <w:div w:id="1798642155">
      <w:bodyDiv w:val="1"/>
      <w:marLeft w:val="0"/>
      <w:marRight w:val="0"/>
      <w:marTop w:val="0"/>
      <w:marBottom w:val="0"/>
      <w:divBdr>
        <w:top w:val="none" w:sz="0" w:space="0" w:color="auto"/>
        <w:left w:val="none" w:sz="0" w:space="0" w:color="auto"/>
        <w:bottom w:val="none" w:sz="0" w:space="0" w:color="auto"/>
        <w:right w:val="none" w:sz="0" w:space="0" w:color="auto"/>
      </w:divBdr>
    </w:div>
    <w:div w:id="1814250244">
      <w:bodyDiv w:val="1"/>
      <w:marLeft w:val="0"/>
      <w:marRight w:val="0"/>
      <w:marTop w:val="0"/>
      <w:marBottom w:val="0"/>
      <w:divBdr>
        <w:top w:val="none" w:sz="0" w:space="0" w:color="auto"/>
        <w:left w:val="none" w:sz="0" w:space="0" w:color="auto"/>
        <w:bottom w:val="none" w:sz="0" w:space="0" w:color="auto"/>
        <w:right w:val="none" w:sz="0" w:space="0" w:color="auto"/>
      </w:divBdr>
    </w:div>
    <w:div w:id="1927690206">
      <w:bodyDiv w:val="1"/>
      <w:marLeft w:val="0"/>
      <w:marRight w:val="0"/>
      <w:marTop w:val="0"/>
      <w:marBottom w:val="0"/>
      <w:divBdr>
        <w:top w:val="none" w:sz="0" w:space="0" w:color="auto"/>
        <w:left w:val="none" w:sz="0" w:space="0" w:color="auto"/>
        <w:bottom w:val="none" w:sz="0" w:space="0" w:color="auto"/>
        <w:right w:val="none" w:sz="0" w:space="0" w:color="auto"/>
      </w:divBdr>
    </w:div>
    <w:div w:id="199421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120-2018-ND-CP-sua-doi-Nghi-dinh-77-2015-ND-CP-va-Nghi-dinh-136-2015-ND-CP-362114.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UBND tØnh Hµ TÜnh</vt:lpstr>
    </vt:vector>
  </TitlesOfParts>
  <Company/>
  <LinksUpToDate>false</LinksUpToDate>
  <CharactersWithSpaces>24332</CharactersWithSpaces>
  <SharedDoc>false</SharedDoc>
  <HLinks>
    <vt:vector size="6" baseType="variant">
      <vt:variant>
        <vt:i4>3342456</vt:i4>
      </vt:variant>
      <vt:variant>
        <vt:i4>3</vt:i4>
      </vt:variant>
      <vt:variant>
        <vt:i4>0</vt:i4>
      </vt:variant>
      <vt:variant>
        <vt:i4>5</vt:i4>
      </vt:variant>
      <vt:variant>
        <vt:lpwstr>https://thuvienphapluat.vn/van-ban/Dau-tu/Nghi-dinh-120-2018-ND-CP-sua-doi-Nghi-dinh-77-2015-ND-CP-va-Nghi-dinh-136-2015-ND-CP-362114.aspx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Hµ TÜnh</dc:title>
  <dc:creator>tiu</dc:creator>
  <cp:lastModifiedBy>Admin</cp:lastModifiedBy>
  <cp:revision>3</cp:revision>
  <cp:lastPrinted>2018-11-29T09:59:00Z</cp:lastPrinted>
  <dcterms:created xsi:type="dcterms:W3CDTF">2019-12-08T09:10:00Z</dcterms:created>
  <dcterms:modified xsi:type="dcterms:W3CDTF">2019-12-08T09:29:00Z</dcterms:modified>
</cp:coreProperties>
</file>