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096"/>
      </w:tblGrid>
      <w:tr w:rsidR="00F82E7D" w:rsidRPr="00F82E7D" w14:paraId="5F617CA8" w14:textId="77777777" w:rsidTr="004806C9">
        <w:trPr>
          <w:jc w:val="center"/>
        </w:trPr>
        <w:tc>
          <w:tcPr>
            <w:tcW w:w="3397" w:type="dxa"/>
          </w:tcPr>
          <w:p w14:paraId="3CBB548E" w14:textId="77777777" w:rsidR="0080403B" w:rsidRPr="00F82E7D" w:rsidRDefault="0080403B" w:rsidP="002B4650">
            <w:pPr>
              <w:keepNext/>
              <w:keepLines/>
              <w:spacing w:before="0" w:after="0"/>
              <w:ind w:firstLine="0"/>
              <w:jc w:val="center"/>
              <w:rPr>
                <w:b/>
                <w:sz w:val="28"/>
                <w:szCs w:val="28"/>
              </w:rPr>
            </w:pPr>
            <w:r w:rsidRPr="00F82E7D">
              <w:rPr>
                <w:b/>
                <w:sz w:val="28"/>
                <w:szCs w:val="28"/>
              </w:rPr>
              <w:t>HỘI ĐỒNG NHÂN DÂN</w:t>
            </w:r>
          </w:p>
          <w:p w14:paraId="76EB8C0D" w14:textId="41172D74" w:rsidR="0080403B" w:rsidRPr="00F82E7D" w:rsidRDefault="002B4650" w:rsidP="002B4650">
            <w:pPr>
              <w:spacing w:before="0"/>
              <w:ind w:firstLine="0"/>
              <w:jc w:val="center"/>
              <w:rPr>
                <w:b/>
                <w:sz w:val="28"/>
                <w:szCs w:val="28"/>
              </w:rPr>
            </w:pPr>
            <w:r w:rsidRPr="00F82E7D">
              <w:rPr>
                <w:b/>
                <w:noProof/>
                <w:sz w:val="28"/>
                <w:szCs w:val="28"/>
                <w:lang w:val="vi-VN" w:eastAsia="vi-VN"/>
              </w:rPr>
              <mc:AlternateContent>
                <mc:Choice Requires="wps">
                  <w:drawing>
                    <wp:anchor distT="0" distB="0" distL="114300" distR="114300" simplePos="0" relativeHeight="251665408" behindDoc="0" locked="0" layoutInCell="1" allowOverlap="1" wp14:anchorId="2C715B94" wp14:editId="22008D5C">
                      <wp:simplePos x="0" y="0"/>
                      <wp:positionH relativeFrom="column">
                        <wp:posOffset>640080</wp:posOffset>
                      </wp:positionH>
                      <wp:positionV relativeFrom="paragraph">
                        <wp:posOffset>191770</wp:posOffset>
                      </wp:positionV>
                      <wp:extent cx="642620" cy="0"/>
                      <wp:effectExtent l="0" t="0" r="24130" b="19050"/>
                      <wp:wrapNone/>
                      <wp:docPr id="2" name="Line 7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35538" id="Line 726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15.1pt" to="10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"/>
                  </w:pict>
                </mc:Fallback>
              </mc:AlternateContent>
            </w:r>
            <w:r w:rsidR="0080403B" w:rsidRPr="00F82E7D">
              <w:rPr>
                <w:b/>
                <w:noProof/>
                <w:sz w:val="28"/>
                <w:szCs w:val="28"/>
              </w:rPr>
              <w:t>TỈNH</w:t>
            </w:r>
            <w:r w:rsidR="0080403B" w:rsidRPr="00F82E7D">
              <w:rPr>
                <w:b/>
                <w:sz w:val="28"/>
                <w:szCs w:val="28"/>
              </w:rPr>
              <w:t xml:space="preserve"> HÀ TĨNH</w:t>
            </w:r>
          </w:p>
        </w:tc>
        <w:tc>
          <w:tcPr>
            <w:tcW w:w="6096" w:type="dxa"/>
          </w:tcPr>
          <w:p w14:paraId="2028F73F" w14:textId="77777777" w:rsidR="0080403B" w:rsidRPr="00F82E7D" w:rsidRDefault="0080403B" w:rsidP="002B4650">
            <w:pPr>
              <w:keepNext/>
              <w:keepLines/>
              <w:spacing w:before="0" w:after="0"/>
              <w:ind w:firstLine="0"/>
              <w:jc w:val="center"/>
              <w:rPr>
                <w:b/>
                <w:sz w:val="28"/>
                <w:szCs w:val="28"/>
              </w:rPr>
            </w:pPr>
            <w:r w:rsidRPr="00F82E7D">
              <w:rPr>
                <w:b/>
                <w:sz w:val="28"/>
                <w:szCs w:val="28"/>
              </w:rPr>
              <w:t>CỘNG HÒA XÃ HỘI CHỦ NGHĨA VIỆT NAM</w:t>
            </w:r>
          </w:p>
          <w:p w14:paraId="4568C52F" w14:textId="396B2D03" w:rsidR="0080403B" w:rsidRPr="00F82E7D" w:rsidRDefault="002B4650" w:rsidP="002B4650">
            <w:pPr>
              <w:keepNext/>
              <w:keepLines/>
              <w:spacing w:before="0" w:after="0"/>
              <w:ind w:firstLine="0"/>
              <w:jc w:val="center"/>
              <w:rPr>
                <w:b/>
                <w:sz w:val="28"/>
                <w:szCs w:val="28"/>
              </w:rPr>
            </w:pPr>
            <w:r w:rsidRPr="00F82E7D">
              <w:rPr>
                <w:b/>
                <w:noProof/>
                <w:sz w:val="26"/>
                <w:szCs w:val="26"/>
                <w:lang w:val="vi-VN" w:eastAsia="vi-VN"/>
              </w:rPr>
              <mc:AlternateContent>
                <mc:Choice Requires="wps">
                  <w:drawing>
                    <wp:anchor distT="0" distB="0" distL="114300" distR="114300" simplePos="0" relativeHeight="251666432" behindDoc="0" locked="0" layoutInCell="1" allowOverlap="1" wp14:anchorId="56BBAD17" wp14:editId="28ADC416">
                      <wp:simplePos x="0" y="0"/>
                      <wp:positionH relativeFrom="column">
                        <wp:posOffset>823595</wp:posOffset>
                      </wp:positionH>
                      <wp:positionV relativeFrom="paragraph">
                        <wp:posOffset>189230</wp:posOffset>
                      </wp:positionV>
                      <wp:extent cx="2091055"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20910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F10860"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4.85pt,14.9pt" to="229.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" strokecolor="black [3040]"/>
                  </w:pict>
                </mc:Fallback>
              </mc:AlternateContent>
            </w:r>
            <w:r w:rsidR="0080403B" w:rsidRPr="00F82E7D">
              <w:rPr>
                <w:b/>
                <w:sz w:val="28"/>
                <w:szCs w:val="28"/>
              </w:rPr>
              <w:t>Độc lập - Tự do - Hạnh phúc</w:t>
            </w:r>
          </w:p>
        </w:tc>
      </w:tr>
      <w:tr w:rsidR="00F82E7D" w:rsidRPr="00AD4E0A" w14:paraId="27E58B6C" w14:textId="77777777" w:rsidTr="004806C9">
        <w:trPr>
          <w:jc w:val="center"/>
        </w:trPr>
        <w:tc>
          <w:tcPr>
            <w:tcW w:w="3397" w:type="dxa"/>
          </w:tcPr>
          <w:p w14:paraId="39F8180B" w14:textId="0970A283" w:rsidR="0080403B" w:rsidRPr="00F82E7D" w:rsidRDefault="0080403B" w:rsidP="002B4650">
            <w:pPr>
              <w:spacing w:before="0" w:after="0"/>
              <w:ind w:firstLine="0"/>
              <w:jc w:val="center"/>
              <w:rPr>
                <w:b/>
                <w:sz w:val="28"/>
                <w:szCs w:val="28"/>
                <w:lang w:val="nl-NL"/>
              </w:rPr>
            </w:pPr>
            <w:r w:rsidRPr="00F82E7D">
              <w:rPr>
                <w:sz w:val="28"/>
                <w:szCs w:val="28"/>
              </w:rPr>
              <w:t>Số:       /202</w:t>
            </w:r>
            <w:r w:rsidR="00716D82" w:rsidRPr="00F82E7D">
              <w:rPr>
                <w:sz w:val="28"/>
                <w:szCs w:val="28"/>
              </w:rPr>
              <w:t>5</w:t>
            </w:r>
            <w:r w:rsidRPr="00F82E7D">
              <w:rPr>
                <w:sz w:val="28"/>
                <w:szCs w:val="28"/>
              </w:rPr>
              <w:t>/NQ-HĐND</w:t>
            </w:r>
          </w:p>
        </w:tc>
        <w:tc>
          <w:tcPr>
            <w:tcW w:w="6096" w:type="dxa"/>
          </w:tcPr>
          <w:p w14:paraId="7DBF1DC2" w14:textId="563B3B9F" w:rsidR="0080403B" w:rsidRPr="00F82E7D" w:rsidRDefault="00BC502F" w:rsidP="002B4650">
            <w:pPr>
              <w:spacing w:before="0" w:after="0"/>
              <w:ind w:firstLine="0"/>
              <w:jc w:val="center"/>
              <w:rPr>
                <w:b/>
                <w:sz w:val="28"/>
                <w:szCs w:val="28"/>
                <w:lang w:val="nl-NL"/>
              </w:rPr>
            </w:pPr>
            <w:r w:rsidRPr="00F82E7D">
              <w:rPr>
                <w:i/>
                <w:sz w:val="28"/>
                <w:szCs w:val="28"/>
                <w:lang w:val="nl-NL"/>
              </w:rPr>
              <w:t xml:space="preserve">             </w:t>
            </w:r>
            <w:r w:rsidR="0080403B" w:rsidRPr="00F82E7D">
              <w:rPr>
                <w:i/>
                <w:sz w:val="28"/>
                <w:szCs w:val="28"/>
                <w:lang w:val="nl-NL"/>
              </w:rPr>
              <w:t xml:space="preserve">Hà Tĩnh, ngày   </w:t>
            </w:r>
            <w:r w:rsidR="00184A78" w:rsidRPr="00F82E7D">
              <w:rPr>
                <w:i/>
                <w:sz w:val="28"/>
                <w:szCs w:val="28"/>
                <w:lang w:val="nl-NL"/>
              </w:rPr>
              <w:t xml:space="preserve">   </w:t>
            </w:r>
            <w:r w:rsidR="0080403B" w:rsidRPr="00F82E7D">
              <w:rPr>
                <w:i/>
                <w:sz w:val="28"/>
                <w:szCs w:val="28"/>
                <w:lang w:val="nl-NL"/>
              </w:rPr>
              <w:t xml:space="preserve">   tháng</w:t>
            </w:r>
            <w:r w:rsidR="00184A78" w:rsidRPr="00F82E7D">
              <w:rPr>
                <w:i/>
                <w:sz w:val="28"/>
                <w:szCs w:val="28"/>
                <w:lang w:val="nl-NL"/>
              </w:rPr>
              <w:t xml:space="preserve">  </w:t>
            </w:r>
            <w:r w:rsidR="00AD15F5" w:rsidRPr="00F82E7D">
              <w:rPr>
                <w:i/>
                <w:sz w:val="28"/>
                <w:szCs w:val="28"/>
                <w:lang w:val="nl-NL"/>
              </w:rPr>
              <w:t xml:space="preserve">   </w:t>
            </w:r>
            <w:r w:rsidR="00184A78" w:rsidRPr="00F82E7D">
              <w:rPr>
                <w:i/>
                <w:sz w:val="28"/>
                <w:szCs w:val="28"/>
                <w:lang w:val="nl-NL"/>
              </w:rPr>
              <w:t xml:space="preserve"> </w:t>
            </w:r>
            <w:r w:rsidR="0080403B" w:rsidRPr="00F82E7D">
              <w:rPr>
                <w:i/>
                <w:sz w:val="28"/>
                <w:szCs w:val="28"/>
                <w:lang w:val="nl-NL"/>
              </w:rPr>
              <w:t xml:space="preserve"> năm 202</w:t>
            </w:r>
            <w:r w:rsidR="00716D82" w:rsidRPr="00F82E7D">
              <w:rPr>
                <w:i/>
                <w:sz w:val="28"/>
                <w:szCs w:val="28"/>
                <w:lang w:val="nl-NL"/>
              </w:rPr>
              <w:t>5</w:t>
            </w:r>
          </w:p>
        </w:tc>
      </w:tr>
      <w:tr w:rsidR="0080403B" w:rsidRPr="00AD4E0A" w14:paraId="08900DC9" w14:textId="77777777" w:rsidTr="004806C9">
        <w:trPr>
          <w:jc w:val="center"/>
        </w:trPr>
        <w:tc>
          <w:tcPr>
            <w:tcW w:w="3397" w:type="dxa"/>
          </w:tcPr>
          <w:p w14:paraId="2C227019" w14:textId="214E39DD" w:rsidR="0080403B" w:rsidRPr="00F82E7D" w:rsidRDefault="00B82BFE" w:rsidP="002B4650">
            <w:pPr>
              <w:spacing w:before="0" w:after="0"/>
              <w:ind w:firstLine="0"/>
              <w:jc w:val="center"/>
              <w:rPr>
                <w:b/>
                <w:sz w:val="28"/>
                <w:szCs w:val="28"/>
                <w:lang w:val="nl-NL"/>
              </w:rPr>
            </w:pPr>
            <w:r w:rsidRPr="00F82E7D">
              <w:rPr>
                <w:b/>
                <w:noProof/>
                <w:sz w:val="28"/>
                <w:szCs w:val="28"/>
                <w:lang w:val="vi-VN" w:eastAsia="vi-VN"/>
              </w:rPr>
              <mc:AlternateContent>
                <mc:Choice Requires="wps">
                  <w:drawing>
                    <wp:anchor distT="0" distB="0" distL="114300" distR="114300" simplePos="0" relativeHeight="251681792" behindDoc="0" locked="0" layoutInCell="1" allowOverlap="1" wp14:anchorId="1A01B08A" wp14:editId="19931760">
                      <wp:simplePos x="0" y="0"/>
                      <wp:positionH relativeFrom="column">
                        <wp:posOffset>362585</wp:posOffset>
                      </wp:positionH>
                      <wp:positionV relativeFrom="paragraph">
                        <wp:posOffset>69850</wp:posOffset>
                      </wp:positionV>
                      <wp:extent cx="1308100" cy="412750"/>
                      <wp:effectExtent l="0" t="0" r="25400" b="25400"/>
                      <wp:wrapNone/>
                      <wp:docPr id="1" name="Text Box 1"/>
                      <wp:cNvGraphicFramePr/>
                      <a:graphic xmlns:a="http://schemas.openxmlformats.org/drawingml/2006/main">
                        <a:graphicData uri="http://schemas.microsoft.com/office/word/2010/wordprocessingShape">
                          <wps:wsp>
                            <wps:cNvSpPr txBox="1"/>
                            <wps:spPr>
                              <a:xfrm>
                                <a:off x="0" y="0"/>
                                <a:ext cx="1308100" cy="412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ABC72F" w14:textId="7885557D" w:rsidR="00457E70" w:rsidRPr="00FF1CA6" w:rsidRDefault="00457E70" w:rsidP="00BD42FE">
                                  <w:pPr>
                                    <w:ind w:firstLine="142"/>
                                    <w:rPr>
                                      <w:b/>
                                      <w:bCs/>
                                      <w:sz w:val="28"/>
                                      <w:szCs w:val="28"/>
                                    </w:rPr>
                                  </w:pPr>
                                  <w:r w:rsidRPr="00FF1CA6">
                                    <w:rPr>
                                      <w:b/>
                                      <w:bCs/>
                                      <w:sz w:val="28"/>
                                      <w:szCs w:val="28"/>
                                    </w:rPr>
                                    <w:t xml:space="preserve"> 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01B08A" id="_x0000_t202" coordsize="21600,21600" o:spt="202" path="m,l,21600r21600,l21600,xe">
                      <v:stroke joinstyle="miter"/>
                      <v:path gradientshapeok="t" o:connecttype="rect"/>
                    </v:shapetype>
                    <v:shape id="Text Box 1" o:spid="_x0000_s1026" type="#_x0000_t202" style="position:absolute;left:0;text-align:left;margin-left:28.55pt;margin-top:5.5pt;width:103pt;height: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" fillcolor="white [3201]" strokeweight=".5pt">
                      <v:textbox>
                        <w:txbxContent>
                          <w:p w14:paraId="6DABC72F" w14:textId="7885557D" w:rsidR="00457E70" w:rsidRPr="00FF1CA6" w:rsidRDefault="00457E70" w:rsidP="00BD42FE">
                            <w:pPr>
                              <w:ind w:firstLine="142"/>
                              <w:rPr>
                                <w:b/>
                                <w:bCs/>
                                <w:sz w:val="28"/>
                                <w:szCs w:val="28"/>
                              </w:rPr>
                            </w:pPr>
                            <w:r w:rsidRPr="00FF1CA6">
                              <w:rPr>
                                <w:b/>
                                <w:bCs/>
                                <w:sz w:val="28"/>
                                <w:szCs w:val="28"/>
                              </w:rPr>
                              <w:t xml:space="preserve"> DỰ THẢO</w:t>
                            </w:r>
                          </w:p>
                        </w:txbxContent>
                      </v:textbox>
                    </v:shape>
                  </w:pict>
                </mc:Fallback>
              </mc:AlternateContent>
            </w:r>
          </w:p>
        </w:tc>
        <w:tc>
          <w:tcPr>
            <w:tcW w:w="6096" w:type="dxa"/>
          </w:tcPr>
          <w:p w14:paraId="40333BF5" w14:textId="77777777" w:rsidR="0080403B" w:rsidRPr="00F82E7D" w:rsidRDefault="0080403B" w:rsidP="002B4650">
            <w:pPr>
              <w:spacing w:before="0" w:after="0"/>
              <w:ind w:firstLine="709"/>
              <w:jc w:val="center"/>
              <w:rPr>
                <w:b/>
                <w:sz w:val="28"/>
                <w:szCs w:val="28"/>
                <w:lang w:val="nl-NL"/>
              </w:rPr>
            </w:pPr>
          </w:p>
        </w:tc>
      </w:tr>
    </w:tbl>
    <w:p w14:paraId="39BD64B3" w14:textId="496E2354" w:rsidR="0080403B" w:rsidRPr="00F82E7D" w:rsidRDefault="0080403B" w:rsidP="002B4650">
      <w:pPr>
        <w:spacing w:after="0"/>
        <w:ind w:firstLine="709"/>
        <w:jc w:val="center"/>
        <w:rPr>
          <w:b/>
          <w:sz w:val="8"/>
          <w:szCs w:val="8"/>
          <w:lang w:val="nl-NL"/>
        </w:rPr>
      </w:pPr>
    </w:p>
    <w:p w14:paraId="1B1EAC1D" w14:textId="687BC2C4" w:rsidR="00D84D2D" w:rsidRPr="00F82E7D" w:rsidRDefault="00D84D2D" w:rsidP="002B4650">
      <w:pPr>
        <w:spacing w:after="0"/>
        <w:ind w:firstLine="709"/>
        <w:jc w:val="center"/>
        <w:rPr>
          <w:b/>
          <w:sz w:val="28"/>
          <w:szCs w:val="28"/>
          <w:lang w:val="nl-NL"/>
        </w:rPr>
      </w:pPr>
      <w:r w:rsidRPr="00F82E7D">
        <w:rPr>
          <w:b/>
          <w:sz w:val="28"/>
          <w:szCs w:val="28"/>
          <w:lang w:val="nl-NL"/>
        </w:rPr>
        <w:t>NGHỊ QUYẾT</w:t>
      </w:r>
    </w:p>
    <w:p w14:paraId="3EE92C4D" w14:textId="6B5F9090" w:rsidR="00D84D2D" w:rsidRPr="00F82E7D" w:rsidRDefault="00716D82" w:rsidP="00936B69">
      <w:pPr>
        <w:spacing w:after="0"/>
        <w:ind w:firstLine="0"/>
        <w:contextualSpacing/>
        <w:jc w:val="center"/>
        <w:rPr>
          <w:b/>
          <w:spacing w:val="2"/>
          <w:sz w:val="28"/>
          <w:szCs w:val="28"/>
          <w:lang w:val="nb-NO"/>
        </w:rPr>
      </w:pPr>
      <w:r w:rsidRPr="00F82E7D">
        <w:rPr>
          <w:b/>
          <w:spacing w:val="2"/>
          <w:sz w:val="28"/>
          <w:szCs w:val="28"/>
          <w:lang w:val="nb-NO"/>
        </w:rPr>
        <w:t xml:space="preserve">Sửa </w:t>
      </w:r>
      <w:r w:rsidR="002E6233" w:rsidRPr="00F82E7D">
        <w:rPr>
          <w:b/>
          <w:spacing w:val="-8"/>
          <w:sz w:val="28"/>
          <w:szCs w:val="28"/>
          <w:lang w:val="vi-VN"/>
        </w:rPr>
        <w:t>đổi</w:t>
      </w:r>
      <w:r w:rsidR="002E6233" w:rsidRPr="00AD4E0A">
        <w:rPr>
          <w:b/>
          <w:spacing w:val="-8"/>
          <w:sz w:val="28"/>
          <w:szCs w:val="28"/>
          <w:lang w:val="nl-NL"/>
        </w:rPr>
        <w:t xml:space="preserve">, bổ sung </w:t>
      </w:r>
      <w:r w:rsidR="002E6233" w:rsidRPr="00F82E7D">
        <w:rPr>
          <w:b/>
          <w:spacing w:val="-8"/>
          <w:sz w:val="28"/>
          <w:szCs w:val="28"/>
          <w:lang w:val="vi-VN"/>
        </w:rPr>
        <w:t xml:space="preserve">một số điều của </w:t>
      </w:r>
      <w:r w:rsidR="002E6233" w:rsidRPr="00F82E7D">
        <w:rPr>
          <w:b/>
          <w:spacing w:val="2"/>
          <w:sz w:val="28"/>
          <w:szCs w:val="28"/>
          <w:lang w:val="nb-NO"/>
        </w:rPr>
        <w:t xml:space="preserve">Nghị quyết số 114/2023/NQ-HĐND ngày 08/12/2023 </w:t>
      </w:r>
      <w:r w:rsidR="002E6233" w:rsidRPr="00AD4E0A">
        <w:rPr>
          <w:b/>
          <w:bCs/>
          <w:sz w:val="28"/>
          <w:szCs w:val="28"/>
          <w:lang w:val="nl-NL"/>
        </w:rPr>
        <w:t>Quy định một số chính sách hỗ trợ thực hiện bố trí dân cư các vùng: thiên tai, đặc biệt khó khăn, biên giới trên địa bàn tỉnh Hà Tĩnh giai đoạn 2024-2025; một số nội dung của Phụ lục quy trình thực hiện hồ sơ hỗ trợ ban hành kèm theo Nghị quyết số 144/2025/NQ-HĐND ngày 19/02/2025</w:t>
      </w:r>
      <w:r w:rsidR="002E6233" w:rsidRPr="00AD4E0A">
        <w:rPr>
          <w:sz w:val="28"/>
          <w:szCs w:val="28"/>
          <w:lang w:val="nl-NL"/>
        </w:rPr>
        <w:t xml:space="preserve"> </w:t>
      </w:r>
      <w:r w:rsidR="002E6233" w:rsidRPr="00AD4E0A">
        <w:rPr>
          <w:b/>
          <w:bCs/>
          <w:sz w:val="28"/>
          <w:szCs w:val="28"/>
          <w:lang w:val="nl-NL"/>
        </w:rPr>
        <w:t xml:space="preserve">Chính sách về đất đai đối với đồng bào dân tộc thiểu số sinh sống trên địa bàn tỉnh Hà Tĩnh </w:t>
      </w:r>
    </w:p>
    <w:p w14:paraId="3CF9CAD3" w14:textId="437E0D3C" w:rsidR="00936B69" w:rsidRPr="00F82E7D" w:rsidRDefault="00936B69" w:rsidP="00F47F63">
      <w:pPr>
        <w:spacing w:after="0" w:line="276" w:lineRule="auto"/>
        <w:ind w:firstLine="0"/>
        <w:contextualSpacing/>
        <w:jc w:val="center"/>
        <w:rPr>
          <w:sz w:val="28"/>
          <w:szCs w:val="28"/>
          <w:lang w:val="nb-NO"/>
        </w:rPr>
      </w:pPr>
      <w:r w:rsidRPr="00F82E7D">
        <w:rPr>
          <w:noProof/>
          <w:lang w:val="vi-VN" w:eastAsia="vi-VN"/>
        </w:rPr>
        <mc:AlternateContent>
          <mc:Choice Requires="wps">
            <w:drawing>
              <wp:anchor distT="0" distB="0" distL="114300" distR="114300" simplePos="0" relativeHeight="251660288" behindDoc="0" locked="0" layoutInCell="1" allowOverlap="1" wp14:anchorId="0316B453" wp14:editId="6F507D3D">
                <wp:simplePos x="0" y="0"/>
                <wp:positionH relativeFrom="column">
                  <wp:posOffset>2132965</wp:posOffset>
                </wp:positionH>
                <wp:positionV relativeFrom="paragraph">
                  <wp:posOffset>33655</wp:posOffset>
                </wp:positionV>
                <wp:extent cx="1781810" cy="0"/>
                <wp:effectExtent l="0" t="0" r="27940" b="19050"/>
                <wp:wrapNone/>
                <wp:docPr id="6" name="Line 7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4C56EA" id="Line 726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5pt,2.65pt" to="308.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"/>
            </w:pict>
          </mc:Fallback>
        </mc:AlternateContent>
      </w:r>
    </w:p>
    <w:p w14:paraId="2717FC06" w14:textId="5E2C3696" w:rsidR="00852607" w:rsidRPr="00AD4E0A" w:rsidRDefault="00D84D2D" w:rsidP="00ED5C64">
      <w:pPr>
        <w:widowControl w:val="0"/>
        <w:spacing w:after="0"/>
        <w:ind w:firstLine="709"/>
        <w:rPr>
          <w:i/>
          <w:sz w:val="28"/>
          <w:szCs w:val="28"/>
          <w:lang w:val="nb-NO"/>
        </w:rPr>
      </w:pPr>
      <w:r w:rsidRPr="00F82E7D">
        <w:rPr>
          <w:i/>
          <w:sz w:val="28"/>
          <w:szCs w:val="28"/>
          <w:lang w:val="nb-NO"/>
        </w:rPr>
        <w:t xml:space="preserve">Căn cứ </w:t>
      </w:r>
      <w:r w:rsidR="00852607" w:rsidRPr="00AD4E0A">
        <w:rPr>
          <w:i/>
          <w:sz w:val="28"/>
          <w:szCs w:val="28"/>
          <w:lang w:val="nb-NO"/>
        </w:rPr>
        <w:t xml:space="preserve">Luật Tổ chức chính quyền địa phương ngày 16/6/2025; </w:t>
      </w:r>
    </w:p>
    <w:p w14:paraId="23D93179" w14:textId="77777777" w:rsidR="0060740B" w:rsidRPr="00AD4E0A" w:rsidRDefault="0099769A" w:rsidP="00ED5C64">
      <w:pPr>
        <w:widowControl w:val="0"/>
        <w:spacing w:after="0"/>
        <w:ind w:firstLine="709"/>
        <w:rPr>
          <w:i/>
          <w:sz w:val="28"/>
          <w:szCs w:val="28"/>
          <w:lang w:val="nb-NO"/>
        </w:rPr>
      </w:pPr>
      <w:r w:rsidRPr="00F82E7D">
        <w:rPr>
          <w:i/>
          <w:iCs/>
          <w:sz w:val="28"/>
          <w:szCs w:val="28"/>
          <w:lang w:val="sv-FI"/>
        </w:rPr>
        <w:t>Căn cứ Luật Ngân sách nhà nước ngày 25/6/2015;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r w:rsidR="002B4650" w:rsidRPr="00AD4E0A">
        <w:rPr>
          <w:i/>
          <w:sz w:val="28"/>
          <w:szCs w:val="28"/>
          <w:lang w:val="nb-NO"/>
        </w:rPr>
        <w:t>;</w:t>
      </w:r>
      <w:r w:rsidR="004C3C7A" w:rsidRPr="00AD4E0A">
        <w:rPr>
          <w:i/>
          <w:sz w:val="28"/>
          <w:szCs w:val="28"/>
          <w:lang w:val="nb-NO"/>
        </w:rPr>
        <w:t xml:space="preserve"> </w:t>
      </w:r>
    </w:p>
    <w:p w14:paraId="78A50F47" w14:textId="04D33A0E" w:rsidR="00BA4E32" w:rsidRPr="00AD4E0A" w:rsidRDefault="0060740B" w:rsidP="00ED5C64">
      <w:pPr>
        <w:widowControl w:val="0"/>
        <w:spacing w:after="0"/>
        <w:ind w:firstLine="709"/>
        <w:rPr>
          <w:i/>
          <w:sz w:val="28"/>
          <w:szCs w:val="28"/>
          <w:lang w:val="nb-NO"/>
        </w:rPr>
      </w:pPr>
      <w:r w:rsidRPr="00AD4E0A">
        <w:rPr>
          <w:i/>
          <w:sz w:val="28"/>
          <w:szCs w:val="28"/>
          <w:lang w:val="nb-NO"/>
        </w:rPr>
        <w:t xml:space="preserve">Căn cứ </w:t>
      </w:r>
      <w:r w:rsidR="00BA4E32" w:rsidRPr="00AD4E0A">
        <w:rPr>
          <w:i/>
          <w:sz w:val="28"/>
          <w:szCs w:val="28"/>
          <w:lang w:val="nb-NO"/>
        </w:rPr>
        <w:t>Luật Ban hành văn bản quy phạm pháp luật ngày 19/02/2025; Luật sửa đổi, bổ sung một số điều của Luật Ban hành văn bản quy phạm pháp luật ngày 25/6/2025</w:t>
      </w:r>
      <w:r w:rsidR="00B27E94" w:rsidRPr="00AD4E0A">
        <w:rPr>
          <w:sz w:val="28"/>
          <w:szCs w:val="28"/>
          <w:lang w:val="nb-NO"/>
        </w:rPr>
        <w:t xml:space="preserve">; </w:t>
      </w:r>
    </w:p>
    <w:p w14:paraId="1E57F269" w14:textId="4F3A0448" w:rsidR="002D2D83" w:rsidRPr="00AD4E0A" w:rsidRDefault="00BA4E32" w:rsidP="00ED5C64">
      <w:pPr>
        <w:widowControl w:val="0"/>
        <w:spacing w:after="0"/>
        <w:ind w:firstLine="709"/>
        <w:rPr>
          <w:i/>
          <w:iCs/>
          <w:sz w:val="28"/>
          <w:szCs w:val="28"/>
          <w:lang w:val="nb-NO"/>
        </w:rPr>
      </w:pPr>
      <w:r w:rsidRPr="00AD4E0A">
        <w:rPr>
          <w:i/>
          <w:sz w:val="28"/>
          <w:szCs w:val="28"/>
          <w:lang w:val="nb-NO"/>
        </w:rPr>
        <w:t xml:space="preserve">Căn cứ </w:t>
      </w:r>
      <w:r w:rsidR="00B27E94" w:rsidRPr="00AD4E0A">
        <w:rPr>
          <w:rFonts w:ascii="TimesNewRomanPS-ItalicMT" w:hAnsi="TimesNewRomanPS-ItalicMT"/>
          <w:i/>
          <w:iCs/>
          <w:sz w:val="28"/>
          <w:szCs w:val="28"/>
          <w:lang w:val="nb-NO"/>
        </w:rPr>
        <w:t>Nghị định số 78/2025/NĐ-CP ngày 01/4/2025 của Chính phủ quy định chi tiết một số điều và biện pháp để tổ chức, hướng dẫn thi hành Luật Ban hành văn bản quy phạm pháp luật; Nghị định số 187/2025/NĐ-CP ngày 01/7/2025 về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r w:rsidR="00D9001B" w:rsidRPr="00AD4E0A">
        <w:rPr>
          <w:i/>
          <w:iCs/>
          <w:sz w:val="28"/>
          <w:szCs w:val="28"/>
          <w:lang w:val="nb-NO"/>
        </w:rPr>
        <w:t>;</w:t>
      </w:r>
    </w:p>
    <w:p w14:paraId="04B03331" w14:textId="15BCADD2" w:rsidR="005811B3" w:rsidRPr="00F82E7D" w:rsidRDefault="00D84D2D" w:rsidP="00ED5C64">
      <w:pPr>
        <w:shd w:val="clear" w:color="auto" w:fill="FFFFFF"/>
        <w:spacing w:after="0"/>
        <w:ind w:firstLine="709"/>
        <w:rPr>
          <w:i/>
          <w:sz w:val="28"/>
          <w:szCs w:val="28"/>
          <w:lang w:val="nb-NO"/>
        </w:rPr>
      </w:pPr>
      <w:r w:rsidRPr="00F82E7D">
        <w:rPr>
          <w:i/>
          <w:sz w:val="28"/>
          <w:szCs w:val="28"/>
          <w:lang w:val="nb-NO"/>
        </w:rPr>
        <w:t xml:space="preserve">Xét Tờ trình số </w:t>
      </w:r>
      <w:r w:rsidR="00F82E7D">
        <w:rPr>
          <w:i/>
          <w:sz w:val="28"/>
          <w:szCs w:val="28"/>
          <w:lang w:val="nb-NO"/>
        </w:rPr>
        <w:t>497</w:t>
      </w:r>
      <w:r w:rsidRPr="00F82E7D">
        <w:rPr>
          <w:i/>
          <w:sz w:val="28"/>
          <w:szCs w:val="28"/>
          <w:lang w:val="nb-NO"/>
        </w:rPr>
        <w:t xml:space="preserve">/TTr-UBND ngày </w:t>
      </w:r>
      <w:r w:rsidR="00F82E7D">
        <w:rPr>
          <w:i/>
          <w:sz w:val="28"/>
          <w:szCs w:val="28"/>
          <w:lang w:val="nb-NO"/>
        </w:rPr>
        <w:t>09</w:t>
      </w:r>
      <w:r w:rsidR="00335D66" w:rsidRPr="00F82E7D">
        <w:rPr>
          <w:i/>
          <w:sz w:val="28"/>
          <w:szCs w:val="28"/>
          <w:lang w:val="nb-NO"/>
        </w:rPr>
        <w:t>/</w:t>
      </w:r>
      <w:r w:rsidR="00F82E7D">
        <w:rPr>
          <w:i/>
          <w:sz w:val="28"/>
          <w:szCs w:val="28"/>
          <w:lang w:val="nb-NO"/>
        </w:rPr>
        <w:t>9</w:t>
      </w:r>
      <w:r w:rsidR="00B6161B" w:rsidRPr="00F82E7D">
        <w:rPr>
          <w:i/>
          <w:sz w:val="28"/>
          <w:szCs w:val="28"/>
          <w:lang w:val="nb-NO"/>
        </w:rPr>
        <w:t>/</w:t>
      </w:r>
      <w:r w:rsidRPr="00F82E7D">
        <w:rPr>
          <w:i/>
          <w:sz w:val="28"/>
          <w:szCs w:val="28"/>
          <w:lang w:val="nb-NO"/>
        </w:rPr>
        <w:t>202</w:t>
      </w:r>
      <w:r w:rsidR="00716D82" w:rsidRPr="00F82E7D">
        <w:rPr>
          <w:i/>
          <w:sz w:val="28"/>
          <w:szCs w:val="28"/>
          <w:lang w:val="nb-NO"/>
        </w:rPr>
        <w:t>5</w:t>
      </w:r>
      <w:r w:rsidRPr="00F82E7D">
        <w:rPr>
          <w:i/>
          <w:sz w:val="28"/>
          <w:szCs w:val="28"/>
          <w:lang w:val="nb-NO"/>
        </w:rPr>
        <w:t xml:space="preserve"> của Ủy ban nhân dân tỉnh về việc đề nghị ban hành Nghị quyết </w:t>
      </w:r>
      <w:r w:rsidR="00716D82" w:rsidRPr="00F82E7D">
        <w:rPr>
          <w:i/>
          <w:sz w:val="28"/>
          <w:szCs w:val="28"/>
          <w:lang w:val="nb-NO"/>
        </w:rPr>
        <w:t>sửa đổ</w:t>
      </w:r>
      <w:r w:rsidR="002E46D6" w:rsidRPr="00F82E7D">
        <w:rPr>
          <w:i/>
          <w:sz w:val="28"/>
          <w:szCs w:val="28"/>
          <w:lang w:val="nb-NO"/>
        </w:rPr>
        <w:t>i</w:t>
      </w:r>
      <w:r w:rsidR="00076C73" w:rsidRPr="00F82E7D">
        <w:rPr>
          <w:i/>
          <w:sz w:val="28"/>
          <w:szCs w:val="28"/>
          <w:lang w:val="nb-NO"/>
        </w:rPr>
        <w:t>, bổ sung</w:t>
      </w:r>
      <w:r w:rsidR="00716D82" w:rsidRPr="00F82E7D">
        <w:rPr>
          <w:i/>
          <w:sz w:val="28"/>
          <w:szCs w:val="28"/>
          <w:lang w:val="nb-NO"/>
        </w:rPr>
        <w:t xml:space="preserve"> một số điều của </w:t>
      </w:r>
      <w:r w:rsidR="0099769A" w:rsidRPr="00F82E7D">
        <w:rPr>
          <w:i/>
          <w:sz w:val="28"/>
          <w:szCs w:val="28"/>
          <w:lang w:val="nb-NO"/>
        </w:rPr>
        <w:t xml:space="preserve">các </w:t>
      </w:r>
      <w:r w:rsidR="00716D82" w:rsidRPr="00F82E7D">
        <w:rPr>
          <w:i/>
          <w:sz w:val="28"/>
          <w:szCs w:val="28"/>
          <w:lang w:val="nb-NO"/>
        </w:rPr>
        <w:t>Nghị quyết</w:t>
      </w:r>
      <w:r w:rsidR="0099769A" w:rsidRPr="00F82E7D">
        <w:rPr>
          <w:i/>
          <w:sz w:val="28"/>
          <w:szCs w:val="28"/>
          <w:lang w:val="nb-NO"/>
        </w:rPr>
        <w:t>:</w:t>
      </w:r>
      <w:r w:rsidR="00716D82" w:rsidRPr="00F82E7D">
        <w:rPr>
          <w:i/>
          <w:sz w:val="28"/>
          <w:szCs w:val="28"/>
          <w:lang w:val="nb-NO"/>
        </w:rPr>
        <w:t xml:space="preserve"> số 1</w:t>
      </w:r>
      <w:r w:rsidR="00AE1A1D" w:rsidRPr="00F82E7D">
        <w:rPr>
          <w:i/>
          <w:sz w:val="28"/>
          <w:szCs w:val="28"/>
          <w:lang w:val="nb-NO"/>
        </w:rPr>
        <w:t>14</w:t>
      </w:r>
      <w:r w:rsidR="00716D82" w:rsidRPr="00F82E7D">
        <w:rPr>
          <w:i/>
          <w:sz w:val="28"/>
          <w:szCs w:val="28"/>
          <w:lang w:val="nb-NO"/>
        </w:rPr>
        <w:t>/2023/NQ-HĐND ngày 08/12/2023</w:t>
      </w:r>
      <w:r w:rsidR="0099769A" w:rsidRPr="00F82E7D">
        <w:rPr>
          <w:i/>
          <w:sz w:val="28"/>
          <w:szCs w:val="28"/>
          <w:lang w:val="nb-NO"/>
        </w:rPr>
        <w:t xml:space="preserve"> và số </w:t>
      </w:r>
      <w:r w:rsidR="0099769A" w:rsidRPr="00F82E7D">
        <w:rPr>
          <w:i/>
          <w:iCs/>
          <w:sz w:val="28"/>
          <w:szCs w:val="28"/>
          <w:lang w:val="vi-VN"/>
        </w:rPr>
        <w:t>144/2025/NQ-HĐND ngày 19/02/2025</w:t>
      </w:r>
      <w:r w:rsidR="00716D82" w:rsidRPr="00F82E7D">
        <w:rPr>
          <w:i/>
          <w:sz w:val="28"/>
          <w:szCs w:val="28"/>
          <w:lang w:val="nb-NO"/>
        </w:rPr>
        <w:t xml:space="preserve"> </w:t>
      </w:r>
      <w:r w:rsidRPr="00F82E7D">
        <w:rPr>
          <w:i/>
          <w:sz w:val="28"/>
          <w:szCs w:val="28"/>
          <w:lang w:val="nb-NO"/>
        </w:rPr>
        <w:t xml:space="preserve">của Hội đồng nhân dân tỉnh; Báo cáo thẩm tra </w:t>
      </w:r>
      <w:r w:rsidR="0099769A" w:rsidRPr="00F82E7D">
        <w:rPr>
          <w:i/>
          <w:iCs/>
          <w:sz w:val="28"/>
          <w:szCs w:val="28"/>
          <w:lang w:val="vi-VN"/>
        </w:rPr>
        <w:t xml:space="preserve">số …/BC-HĐND ngày … tháng </w:t>
      </w:r>
      <w:r w:rsidR="00F82E7D" w:rsidRPr="00AD4E0A">
        <w:rPr>
          <w:i/>
          <w:iCs/>
          <w:sz w:val="28"/>
          <w:szCs w:val="28"/>
          <w:lang w:val="nb-NO"/>
        </w:rPr>
        <w:t xml:space="preserve">10 </w:t>
      </w:r>
      <w:r w:rsidR="0099769A" w:rsidRPr="00F82E7D">
        <w:rPr>
          <w:i/>
          <w:iCs/>
          <w:sz w:val="28"/>
          <w:szCs w:val="28"/>
          <w:lang w:val="vi-VN"/>
        </w:rPr>
        <w:t xml:space="preserve">năm 2025 </w:t>
      </w:r>
      <w:r w:rsidRPr="00F82E7D">
        <w:rPr>
          <w:i/>
          <w:sz w:val="28"/>
          <w:szCs w:val="28"/>
          <w:lang w:val="nb-NO"/>
        </w:rPr>
        <w:t xml:space="preserve">của Ban </w:t>
      </w:r>
      <w:r w:rsidR="00F82E7D" w:rsidRPr="00F82E7D">
        <w:rPr>
          <w:i/>
          <w:sz w:val="28"/>
          <w:szCs w:val="28"/>
          <w:lang w:val="nb-NO"/>
        </w:rPr>
        <w:t>Văn hóa- Xã hội</w:t>
      </w:r>
      <w:r w:rsidR="00076C73" w:rsidRPr="00F82E7D">
        <w:rPr>
          <w:i/>
          <w:sz w:val="28"/>
          <w:szCs w:val="28"/>
          <w:lang w:val="nb-NO"/>
        </w:rPr>
        <w:t>;</w:t>
      </w:r>
      <w:r w:rsidRPr="00F82E7D">
        <w:rPr>
          <w:i/>
          <w:sz w:val="28"/>
          <w:szCs w:val="28"/>
          <w:lang w:val="nb-NO"/>
        </w:rPr>
        <w:t xml:space="preserve"> ý kiến </w:t>
      </w:r>
      <w:r w:rsidR="00FF20AC" w:rsidRPr="00F82E7D">
        <w:rPr>
          <w:i/>
          <w:sz w:val="28"/>
          <w:szCs w:val="28"/>
          <w:lang w:val="nb-NO"/>
        </w:rPr>
        <w:t>thảo luận</w:t>
      </w:r>
      <w:r w:rsidRPr="00F82E7D">
        <w:rPr>
          <w:i/>
          <w:sz w:val="28"/>
          <w:szCs w:val="28"/>
          <w:lang w:val="nb-NO"/>
        </w:rPr>
        <w:t xml:space="preserve"> của đại biểu Hội đồng nhân dân tại Kỳ họp</w:t>
      </w:r>
      <w:r w:rsidR="004C33F2" w:rsidRPr="00F82E7D">
        <w:rPr>
          <w:i/>
          <w:sz w:val="28"/>
          <w:szCs w:val="28"/>
          <w:lang w:val="nb-NO"/>
        </w:rPr>
        <w:t>;</w:t>
      </w:r>
    </w:p>
    <w:p w14:paraId="3ED93673" w14:textId="3C80258D" w:rsidR="00E83DAD" w:rsidRPr="00AD4E0A" w:rsidRDefault="008B08D0" w:rsidP="00ED5C64">
      <w:pPr>
        <w:shd w:val="clear" w:color="auto" w:fill="FFFFFF"/>
        <w:spacing w:after="0"/>
        <w:ind w:firstLine="709"/>
        <w:rPr>
          <w:i/>
          <w:iCs/>
          <w:sz w:val="28"/>
          <w:szCs w:val="28"/>
          <w:lang w:val="nb-NO"/>
        </w:rPr>
      </w:pPr>
      <w:r w:rsidRPr="00AD4E0A">
        <w:rPr>
          <w:i/>
          <w:iCs/>
          <w:sz w:val="28"/>
          <w:szCs w:val="28"/>
          <w:lang w:val="nb-NO"/>
        </w:rPr>
        <w:t>Hội đồng nhân dân ban hành Nghị quyết sửa đổi</w:t>
      </w:r>
      <w:r w:rsidR="00D9001B" w:rsidRPr="00AD4E0A">
        <w:rPr>
          <w:i/>
          <w:iCs/>
          <w:sz w:val="28"/>
          <w:szCs w:val="28"/>
          <w:lang w:val="nb-NO"/>
        </w:rPr>
        <w:t>,</w:t>
      </w:r>
      <w:r w:rsidR="00723E6B" w:rsidRPr="00AD4E0A">
        <w:rPr>
          <w:i/>
          <w:iCs/>
          <w:sz w:val="28"/>
          <w:szCs w:val="28"/>
          <w:lang w:val="nb-NO"/>
        </w:rPr>
        <w:t xml:space="preserve"> </w:t>
      </w:r>
      <w:r w:rsidR="00D9001B" w:rsidRPr="00AD4E0A">
        <w:rPr>
          <w:i/>
          <w:iCs/>
          <w:sz w:val="28"/>
          <w:szCs w:val="28"/>
          <w:lang w:val="nb-NO"/>
        </w:rPr>
        <w:t>bổ sung</w:t>
      </w:r>
      <w:r w:rsidR="002E46D6" w:rsidRPr="00AD4E0A">
        <w:rPr>
          <w:i/>
          <w:iCs/>
          <w:sz w:val="28"/>
          <w:szCs w:val="28"/>
          <w:lang w:val="nb-NO"/>
        </w:rPr>
        <w:t xml:space="preserve"> </w:t>
      </w:r>
      <w:r w:rsidRPr="00AD4E0A">
        <w:rPr>
          <w:i/>
          <w:iCs/>
          <w:sz w:val="28"/>
          <w:szCs w:val="28"/>
          <w:lang w:val="nb-NO"/>
        </w:rPr>
        <w:t>một</w:t>
      </w:r>
      <w:r w:rsidR="002E6233" w:rsidRPr="00AD4E0A">
        <w:rPr>
          <w:i/>
          <w:iCs/>
          <w:sz w:val="28"/>
          <w:szCs w:val="28"/>
          <w:lang w:val="nb-NO"/>
        </w:rPr>
        <w:t xml:space="preserve"> </w:t>
      </w:r>
      <w:r w:rsidR="002E6233" w:rsidRPr="00F82E7D">
        <w:rPr>
          <w:i/>
          <w:spacing w:val="-8"/>
          <w:sz w:val="28"/>
          <w:szCs w:val="28"/>
          <w:lang w:val="vi-VN"/>
        </w:rPr>
        <w:t xml:space="preserve">số điều của </w:t>
      </w:r>
      <w:r w:rsidR="002E6233" w:rsidRPr="00F82E7D">
        <w:rPr>
          <w:i/>
          <w:spacing w:val="2"/>
          <w:sz w:val="28"/>
          <w:szCs w:val="28"/>
          <w:lang w:val="nb-NO"/>
        </w:rPr>
        <w:t xml:space="preserve">Nghị quyết số 114/2023/NQ-HĐND ngày 08/12/2023 </w:t>
      </w:r>
      <w:r w:rsidR="002E6233" w:rsidRPr="00AD4E0A">
        <w:rPr>
          <w:bCs/>
          <w:i/>
          <w:sz w:val="28"/>
          <w:szCs w:val="28"/>
          <w:lang w:val="nb-NO"/>
        </w:rPr>
        <w:t xml:space="preserve">Quy định một số chính sách hỗ trợ thực hiện bố trí dân cư các vùng: thiên tai, đặc biệt khó khăn, biên giới trên địa bàn tỉnh Hà Tĩnh giai đoạn 2024-2025; </w:t>
      </w:r>
      <w:r w:rsidR="000C7CD4" w:rsidRPr="00AD4E0A">
        <w:rPr>
          <w:bCs/>
          <w:i/>
          <w:sz w:val="28"/>
          <w:szCs w:val="28"/>
          <w:lang w:val="nb-NO"/>
        </w:rPr>
        <w:t xml:space="preserve">một số nội dung </w:t>
      </w:r>
      <w:r w:rsidR="002E6233" w:rsidRPr="00AD4E0A">
        <w:rPr>
          <w:bCs/>
          <w:i/>
          <w:sz w:val="28"/>
          <w:szCs w:val="28"/>
          <w:lang w:val="nb-NO"/>
        </w:rPr>
        <w:t>của Phụ lục quy trình thực hiện hồ sơ hỗ trợ ban hành kèm theo Nghị quyết số 144/2025/NQ-HĐND ngày 19/02/2025</w:t>
      </w:r>
      <w:r w:rsidR="002E6233" w:rsidRPr="00AD4E0A">
        <w:rPr>
          <w:i/>
          <w:sz w:val="28"/>
          <w:szCs w:val="28"/>
          <w:lang w:val="nb-NO"/>
        </w:rPr>
        <w:t xml:space="preserve"> </w:t>
      </w:r>
      <w:r w:rsidR="002E6233" w:rsidRPr="00AD4E0A">
        <w:rPr>
          <w:bCs/>
          <w:i/>
          <w:sz w:val="28"/>
          <w:szCs w:val="28"/>
          <w:lang w:val="nb-NO"/>
        </w:rPr>
        <w:t>Chính sách về đất đai đối với đồng bào dân tộc thiểu số sinh sống trên địa bàn tỉ</w:t>
      </w:r>
      <w:r w:rsidR="00161540" w:rsidRPr="00AD4E0A">
        <w:rPr>
          <w:bCs/>
          <w:i/>
          <w:sz w:val="28"/>
          <w:szCs w:val="28"/>
          <w:lang w:val="nb-NO"/>
        </w:rPr>
        <w:t>nh Hà Tĩnh.</w:t>
      </w:r>
    </w:p>
    <w:p w14:paraId="7A37054A" w14:textId="77777777" w:rsidR="002E6233" w:rsidRPr="00AD4E0A" w:rsidRDefault="002E6233" w:rsidP="00ED5C64">
      <w:pPr>
        <w:shd w:val="clear" w:color="auto" w:fill="FFFFFF"/>
        <w:spacing w:after="0"/>
        <w:ind w:firstLine="709"/>
        <w:jc w:val="center"/>
        <w:rPr>
          <w:b/>
          <w:iCs/>
          <w:sz w:val="28"/>
          <w:szCs w:val="28"/>
          <w:lang w:val="nb-NO"/>
        </w:rPr>
      </w:pPr>
      <w:r w:rsidRPr="00AD4E0A">
        <w:rPr>
          <w:b/>
          <w:iCs/>
          <w:sz w:val="28"/>
          <w:szCs w:val="28"/>
          <w:lang w:val="nb-NO"/>
        </w:rPr>
        <w:lastRenderedPageBreak/>
        <w:t>Chương I</w:t>
      </w:r>
    </w:p>
    <w:p w14:paraId="298641CB" w14:textId="4773829E" w:rsidR="0099769A" w:rsidRPr="00F82E7D" w:rsidRDefault="002E6233" w:rsidP="00ED5C64">
      <w:pPr>
        <w:shd w:val="clear" w:color="auto" w:fill="FFFFFF"/>
        <w:spacing w:after="0"/>
        <w:ind w:firstLine="709"/>
        <w:jc w:val="center"/>
        <w:rPr>
          <w:b/>
          <w:iCs/>
          <w:sz w:val="28"/>
          <w:szCs w:val="28"/>
          <w:lang w:val="nb-NO"/>
        </w:rPr>
      </w:pPr>
      <w:r w:rsidRPr="00AD4E0A">
        <w:rPr>
          <w:b/>
          <w:iCs/>
          <w:sz w:val="28"/>
          <w:szCs w:val="28"/>
          <w:lang w:val="nb-NO"/>
        </w:rPr>
        <w:t xml:space="preserve">SỬA ĐỔI, BỔ SUNG NGHỊ QUYẾT SỐ 114/2023/NQ-HĐND NGÀY 08/12/2023 CỦA HỘI ĐỒNG NHÂN DÂN TỈNH </w:t>
      </w:r>
      <w:r w:rsidRPr="00AD4E0A">
        <w:rPr>
          <w:b/>
          <w:bCs/>
          <w:sz w:val="28"/>
          <w:szCs w:val="28"/>
          <w:lang w:val="nb-NO"/>
        </w:rPr>
        <w:t>QUY ĐỊNH MỘT SỐ CHÍNH SÁCH HỖ TRỢ THỰC HIỆN BỐ TRÍ DÂN CƯ CÁC VÙNG: THIÊN TAI, ĐẶC BIỆT KHÓ KHĂN, BIÊN GIỚI TRÊN ĐỊA BÀN TỈNH HÀ TĨNH GIAI ĐOẠN 2024-2025</w:t>
      </w:r>
    </w:p>
    <w:p w14:paraId="2CFE08F7" w14:textId="77777777" w:rsidR="00FB4E8D" w:rsidRPr="00AD4E0A" w:rsidRDefault="00FB4E8D" w:rsidP="00ED5C64">
      <w:pPr>
        <w:tabs>
          <w:tab w:val="num" w:pos="0"/>
        </w:tabs>
        <w:spacing w:after="0"/>
        <w:ind w:firstLine="709"/>
        <w:rPr>
          <w:b/>
          <w:spacing w:val="2"/>
          <w:sz w:val="28"/>
          <w:szCs w:val="28"/>
          <w:lang w:val="nb-NO"/>
        </w:rPr>
      </w:pPr>
      <w:bookmarkStart w:id="0" w:name="_Hlk149606328"/>
      <w:r w:rsidRPr="00F82E7D">
        <w:rPr>
          <w:b/>
          <w:spacing w:val="2"/>
          <w:sz w:val="28"/>
          <w:szCs w:val="28"/>
          <w:lang w:val="nb-NO"/>
        </w:rPr>
        <w:t xml:space="preserve">Điều </w:t>
      </w:r>
      <w:r w:rsidRPr="00F82E7D">
        <w:rPr>
          <w:b/>
          <w:spacing w:val="2"/>
          <w:sz w:val="28"/>
          <w:szCs w:val="28"/>
          <w:lang w:val="vi-VN"/>
        </w:rPr>
        <w:t xml:space="preserve">1. </w:t>
      </w:r>
      <w:r w:rsidRPr="00AD4E0A">
        <w:rPr>
          <w:b/>
          <w:spacing w:val="2"/>
          <w:sz w:val="28"/>
          <w:szCs w:val="28"/>
          <w:lang w:val="nb-NO"/>
        </w:rPr>
        <w:t xml:space="preserve">Sửa đổi, bổ sung Điều 8 </w:t>
      </w:r>
    </w:p>
    <w:p w14:paraId="28AAB4A3" w14:textId="1315EF5E" w:rsidR="00FB4E8D" w:rsidRPr="00AD4E0A" w:rsidRDefault="000528CE" w:rsidP="00ED5C64">
      <w:pPr>
        <w:tabs>
          <w:tab w:val="num" w:pos="0"/>
        </w:tabs>
        <w:spacing w:after="0"/>
        <w:ind w:firstLine="709"/>
        <w:rPr>
          <w:b/>
          <w:bCs/>
          <w:spacing w:val="2"/>
          <w:sz w:val="28"/>
          <w:szCs w:val="28"/>
          <w:lang w:val="nb-NO"/>
        </w:rPr>
      </w:pPr>
      <w:r w:rsidRPr="00AD4E0A">
        <w:rPr>
          <w:bCs/>
          <w:spacing w:val="2"/>
          <w:sz w:val="28"/>
          <w:szCs w:val="28"/>
          <w:lang w:val="nb-NO"/>
        </w:rPr>
        <w:t>“</w:t>
      </w:r>
      <w:r w:rsidR="00FB4E8D" w:rsidRPr="00AD4E0A">
        <w:rPr>
          <w:b/>
          <w:bCs/>
          <w:spacing w:val="2"/>
          <w:sz w:val="28"/>
          <w:szCs w:val="28"/>
          <w:lang w:val="nb-NO"/>
        </w:rPr>
        <w:t>Điều 8. Xây dựng kế hoạch và phân bổ kinh phí</w:t>
      </w:r>
    </w:p>
    <w:p w14:paraId="37E0A0F0" w14:textId="58F1A5C5" w:rsidR="00FB4E8D" w:rsidRPr="00AD4E0A" w:rsidRDefault="00FB4E8D" w:rsidP="00ED5C64">
      <w:pPr>
        <w:tabs>
          <w:tab w:val="num" w:pos="0"/>
        </w:tabs>
        <w:spacing w:after="0"/>
        <w:ind w:firstLine="709"/>
        <w:rPr>
          <w:spacing w:val="2"/>
          <w:sz w:val="28"/>
          <w:szCs w:val="28"/>
          <w:lang w:val="nb-NO"/>
        </w:rPr>
      </w:pPr>
      <w:r w:rsidRPr="00AD4E0A">
        <w:rPr>
          <w:bCs/>
          <w:spacing w:val="2"/>
          <w:sz w:val="28"/>
          <w:szCs w:val="28"/>
          <w:lang w:val="nb-NO"/>
        </w:rPr>
        <w:t xml:space="preserve">1. </w:t>
      </w:r>
      <w:r w:rsidRPr="00AD4E0A">
        <w:rPr>
          <w:spacing w:val="2"/>
          <w:sz w:val="28"/>
          <w:szCs w:val="28"/>
          <w:lang w:val="nb-NO"/>
        </w:rPr>
        <w:t>Năm 2025, Ủy ban nhân dân cấp xã xây dựng kế hoạ</w:t>
      </w:r>
      <w:r w:rsidR="00D529EF" w:rsidRPr="00AD4E0A">
        <w:rPr>
          <w:spacing w:val="2"/>
          <w:sz w:val="28"/>
          <w:szCs w:val="28"/>
          <w:lang w:val="nb-NO"/>
        </w:rPr>
        <w:t xml:space="preserve">ch kinh phí </w:t>
      </w:r>
      <w:r w:rsidRPr="00AD4E0A">
        <w:rPr>
          <w:spacing w:val="2"/>
          <w:sz w:val="28"/>
          <w:szCs w:val="28"/>
          <w:lang w:val="nb-NO"/>
        </w:rPr>
        <w:t>theo Mẫu số</w:t>
      </w:r>
      <w:r w:rsidR="00D529EF" w:rsidRPr="00AD4E0A">
        <w:rPr>
          <w:spacing w:val="2"/>
          <w:sz w:val="28"/>
          <w:szCs w:val="28"/>
          <w:lang w:val="nb-NO"/>
        </w:rPr>
        <w:t xml:space="preserve"> 01</w:t>
      </w:r>
      <w:r w:rsidRPr="00AD4E0A">
        <w:rPr>
          <w:spacing w:val="2"/>
          <w:sz w:val="28"/>
          <w:szCs w:val="28"/>
          <w:lang w:val="nb-NO"/>
        </w:rPr>
        <w:t xml:space="preserve"> tại Phụ lục ban hành kèm theo Nghị quyế</w:t>
      </w:r>
      <w:r w:rsidR="00D529EF" w:rsidRPr="00AD4E0A">
        <w:rPr>
          <w:spacing w:val="2"/>
          <w:sz w:val="28"/>
          <w:szCs w:val="28"/>
          <w:lang w:val="nb-NO"/>
        </w:rPr>
        <w:t>t này</w:t>
      </w:r>
      <w:r w:rsidRPr="00AD4E0A">
        <w:rPr>
          <w:spacing w:val="2"/>
          <w:sz w:val="28"/>
          <w:szCs w:val="28"/>
          <w:lang w:val="nb-NO"/>
        </w:rPr>
        <w:t xml:space="preserve"> gửi Sở Nông nghiệp và Môi trường trướ</w:t>
      </w:r>
      <w:r w:rsidR="00D529EF" w:rsidRPr="00AD4E0A">
        <w:rPr>
          <w:spacing w:val="2"/>
          <w:sz w:val="28"/>
          <w:szCs w:val="28"/>
          <w:lang w:val="nb-NO"/>
        </w:rPr>
        <w:t xml:space="preserve">c ngày </w:t>
      </w:r>
      <w:r w:rsidR="00962F5C" w:rsidRPr="00AD4E0A">
        <w:rPr>
          <w:spacing w:val="2"/>
          <w:sz w:val="28"/>
          <w:szCs w:val="28"/>
          <w:lang w:val="nb-NO"/>
        </w:rPr>
        <w:t>15</w:t>
      </w:r>
      <w:r w:rsidR="00E97B09" w:rsidRPr="00AD4E0A">
        <w:rPr>
          <w:spacing w:val="2"/>
          <w:sz w:val="28"/>
          <w:szCs w:val="28"/>
          <w:lang w:val="nb-NO"/>
        </w:rPr>
        <w:t xml:space="preserve"> tháng </w:t>
      </w:r>
      <w:r w:rsidR="00962F5C" w:rsidRPr="00AD4E0A">
        <w:rPr>
          <w:spacing w:val="2"/>
          <w:sz w:val="28"/>
          <w:szCs w:val="28"/>
          <w:lang w:val="nb-NO"/>
        </w:rPr>
        <w:t>11</w:t>
      </w:r>
      <w:r w:rsidRPr="00AD4E0A">
        <w:rPr>
          <w:spacing w:val="2"/>
          <w:sz w:val="28"/>
          <w:szCs w:val="28"/>
          <w:lang w:val="nb-NO"/>
        </w:rPr>
        <w:t xml:space="preserve"> năm 2025.</w:t>
      </w:r>
    </w:p>
    <w:p w14:paraId="3F8AFB38" w14:textId="032D4E38" w:rsidR="00FB4E8D" w:rsidRPr="00AD4E0A" w:rsidRDefault="00FB4E8D" w:rsidP="00ED5C64">
      <w:pPr>
        <w:tabs>
          <w:tab w:val="num" w:pos="0"/>
        </w:tabs>
        <w:spacing w:after="0"/>
        <w:ind w:firstLine="709"/>
        <w:rPr>
          <w:spacing w:val="2"/>
          <w:sz w:val="28"/>
          <w:szCs w:val="28"/>
          <w:lang w:val="nb-NO"/>
        </w:rPr>
      </w:pPr>
      <w:r w:rsidRPr="00AD4E0A">
        <w:rPr>
          <w:spacing w:val="2"/>
          <w:sz w:val="28"/>
          <w:szCs w:val="28"/>
          <w:lang w:val="nb-NO"/>
        </w:rPr>
        <w:t xml:space="preserve">2. Trên cơ sở kế hoạch của Ủy ban nhân dân cấp xã, Sở Nông nghiệp và Môi trường rà soát, tổng hợp gửi Sở Tài chính trước ngày </w:t>
      </w:r>
      <w:r w:rsidR="00962F5C" w:rsidRPr="00AD4E0A">
        <w:rPr>
          <w:spacing w:val="2"/>
          <w:sz w:val="28"/>
          <w:szCs w:val="28"/>
          <w:lang w:val="nb-NO"/>
        </w:rPr>
        <w:t>25</w:t>
      </w:r>
      <w:r w:rsidRPr="00AD4E0A">
        <w:rPr>
          <w:spacing w:val="2"/>
          <w:sz w:val="28"/>
          <w:szCs w:val="28"/>
          <w:lang w:val="nb-NO"/>
        </w:rPr>
        <w:t xml:space="preserve"> tháng </w:t>
      </w:r>
      <w:r w:rsidR="001920DC" w:rsidRPr="00AD4E0A">
        <w:rPr>
          <w:spacing w:val="2"/>
          <w:sz w:val="28"/>
          <w:szCs w:val="28"/>
          <w:lang w:val="nb-NO"/>
        </w:rPr>
        <w:t>1</w:t>
      </w:r>
      <w:r w:rsidR="00962F5C" w:rsidRPr="00AD4E0A">
        <w:rPr>
          <w:spacing w:val="2"/>
          <w:sz w:val="28"/>
          <w:szCs w:val="28"/>
          <w:lang w:val="nb-NO"/>
        </w:rPr>
        <w:t>1</w:t>
      </w:r>
      <w:r w:rsidRPr="00AD4E0A">
        <w:rPr>
          <w:spacing w:val="2"/>
          <w:sz w:val="28"/>
          <w:szCs w:val="28"/>
          <w:lang w:val="nb-NO"/>
        </w:rPr>
        <w:t xml:space="preserve"> năm 2025. Sở Tài chính căn cứ vào khả năng cân đối ngân sách, tham mưu Ủy ban nhân dân tỉnh trình Hội đồng nhân dân tỉnh bố trí kinh phí kế hoạch năm 2025.</w:t>
      </w:r>
    </w:p>
    <w:p w14:paraId="51D459A0" w14:textId="77777777" w:rsidR="00FB4E8D" w:rsidRPr="00AD4E0A" w:rsidRDefault="00FB4E8D" w:rsidP="00ED5C64">
      <w:pPr>
        <w:tabs>
          <w:tab w:val="num" w:pos="0"/>
        </w:tabs>
        <w:spacing w:after="0"/>
        <w:ind w:firstLine="709"/>
        <w:rPr>
          <w:spacing w:val="2"/>
          <w:sz w:val="28"/>
          <w:szCs w:val="28"/>
          <w:lang w:val="nb-NO"/>
        </w:rPr>
      </w:pPr>
      <w:r w:rsidRPr="00AD4E0A">
        <w:rPr>
          <w:spacing w:val="2"/>
          <w:sz w:val="28"/>
          <w:szCs w:val="28"/>
          <w:lang w:val="nb-NO"/>
        </w:rPr>
        <w:t>3. Căn cứ dự toán kinh phí được Hội đồng nhân dân tỉnh thông qua, Sở Nông nghiệp và Môi trường chủ trì, phối hợp các Sở ngành, địa phương tổng hợp chung toàn tỉnh, gửi Sở Tài chính tham mưu UBND tỉnh phê duyệt kế hoạch kinh phí chính sách hằng năm”.</w:t>
      </w:r>
    </w:p>
    <w:p w14:paraId="5A7F3780" w14:textId="77777777" w:rsidR="00FB4E8D" w:rsidRPr="00AD4E0A" w:rsidRDefault="00FB4E8D" w:rsidP="00ED5C64">
      <w:pPr>
        <w:tabs>
          <w:tab w:val="num" w:pos="0"/>
        </w:tabs>
        <w:spacing w:after="0"/>
        <w:ind w:firstLine="709"/>
        <w:rPr>
          <w:b/>
          <w:spacing w:val="2"/>
          <w:sz w:val="28"/>
          <w:szCs w:val="28"/>
          <w:lang w:val="nb-NO"/>
        </w:rPr>
      </w:pPr>
      <w:r w:rsidRPr="00AD4E0A">
        <w:rPr>
          <w:b/>
          <w:spacing w:val="2"/>
          <w:sz w:val="28"/>
          <w:szCs w:val="28"/>
          <w:lang w:val="nb-NO"/>
        </w:rPr>
        <w:t>Điều 2</w:t>
      </w:r>
      <w:r w:rsidRPr="00F82E7D">
        <w:rPr>
          <w:b/>
          <w:spacing w:val="2"/>
          <w:sz w:val="28"/>
          <w:szCs w:val="28"/>
          <w:lang w:val="vi-VN"/>
        </w:rPr>
        <w:t xml:space="preserve">. </w:t>
      </w:r>
      <w:r w:rsidRPr="00AD4E0A">
        <w:rPr>
          <w:b/>
          <w:spacing w:val="2"/>
          <w:sz w:val="28"/>
          <w:szCs w:val="28"/>
          <w:lang w:val="nb-NO"/>
        </w:rPr>
        <w:t xml:space="preserve">Sửa đổi, bổ sung Điều 9 </w:t>
      </w:r>
    </w:p>
    <w:p w14:paraId="4B8CAB4F" w14:textId="16E55FB2" w:rsidR="000528CE" w:rsidRPr="00AD4E0A" w:rsidRDefault="000528CE" w:rsidP="00ED5C64">
      <w:pPr>
        <w:tabs>
          <w:tab w:val="num" w:pos="0"/>
        </w:tabs>
        <w:spacing w:after="0"/>
        <w:ind w:firstLine="709"/>
        <w:rPr>
          <w:b/>
          <w:spacing w:val="2"/>
          <w:sz w:val="28"/>
          <w:szCs w:val="28"/>
          <w:lang w:val="nb-NO"/>
        </w:rPr>
      </w:pPr>
      <w:r w:rsidRPr="00AD4E0A">
        <w:rPr>
          <w:spacing w:val="2"/>
          <w:sz w:val="28"/>
          <w:szCs w:val="28"/>
          <w:lang w:val="nb-NO"/>
        </w:rPr>
        <w:t>“</w:t>
      </w:r>
      <w:r w:rsidRPr="00AD4E0A">
        <w:rPr>
          <w:b/>
          <w:spacing w:val="2"/>
          <w:sz w:val="28"/>
          <w:szCs w:val="28"/>
          <w:lang w:val="nb-NO"/>
        </w:rPr>
        <w:t>Điều 9. Cấp phát kinh phí hỗ trợ</w:t>
      </w:r>
    </w:p>
    <w:p w14:paraId="3DD44400" w14:textId="5A39EDA8" w:rsidR="009B20CC" w:rsidRPr="00AD4E0A" w:rsidRDefault="00BA4E32" w:rsidP="00ED5C64">
      <w:pPr>
        <w:tabs>
          <w:tab w:val="num" w:pos="0"/>
        </w:tabs>
        <w:spacing w:after="0"/>
        <w:ind w:firstLine="709"/>
        <w:rPr>
          <w:bCs/>
          <w:spacing w:val="2"/>
          <w:sz w:val="28"/>
          <w:szCs w:val="28"/>
          <w:lang w:val="nb-NO"/>
        </w:rPr>
      </w:pPr>
      <w:r w:rsidRPr="00AD4E0A">
        <w:rPr>
          <w:bCs/>
          <w:spacing w:val="2"/>
          <w:sz w:val="28"/>
          <w:szCs w:val="28"/>
          <w:lang w:val="nb-NO"/>
        </w:rPr>
        <w:t xml:space="preserve">1. </w:t>
      </w:r>
      <w:r w:rsidR="009B20CC" w:rsidRPr="00AD4E0A">
        <w:rPr>
          <w:bCs/>
          <w:spacing w:val="2"/>
          <w:sz w:val="28"/>
          <w:szCs w:val="28"/>
          <w:lang w:val="nb-NO"/>
        </w:rPr>
        <w:t>Căn cứ vào kế hoạch kinh phí được Ủy ban nhân dân cấp tỉnh giao năm 20</w:t>
      </w:r>
      <w:r w:rsidR="00D529EF" w:rsidRPr="00AD4E0A">
        <w:rPr>
          <w:bCs/>
          <w:spacing w:val="2"/>
          <w:sz w:val="28"/>
          <w:szCs w:val="28"/>
          <w:lang w:val="nb-NO"/>
        </w:rPr>
        <w:t>2</w:t>
      </w:r>
      <w:r w:rsidR="009B20CC" w:rsidRPr="00AD4E0A">
        <w:rPr>
          <w:bCs/>
          <w:spacing w:val="2"/>
          <w:sz w:val="28"/>
          <w:szCs w:val="28"/>
          <w:lang w:val="nb-NO"/>
        </w:rPr>
        <w:t xml:space="preserve">5, Ủy ban nhân dân cấp xã rà soát, phân bổ chi tiết kế hoạch kinh phí gửi Sở Nông nghiệp và Môi trường. Sau ngày </w:t>
      </w:r>
      <w:r w:rsidR="00962F5C" w:rsidRPr="00AD4E0A">
        <w:rPr>
          <w:bCs/>
          <w:spacing w:val="2"/>
          <w:sz w:val="28"/>
          <w:szCs w:val="28"/>
          <w:lang w:val="nb-NO"/>
        </w:rPr>
        <w:t>30</w:t>
      </w:r>
      <w:r w:rsidR="009B20CC" w:rsidRPr="00AD4E0A">
        <w:rPr>
          <w:bCs/>
          <w:spacing w:val="2"/>
          <w:sz w:val="28"/>
          <w:szCs w:val="28"/>
          <w:lang w:val="nb-NO"/>
        </w:rPr>
        <w:t xml:space="preserve"> tháng </w:t>
      </w:r>
      <w:r w:rsidR="00962F5C" w:rsidRPr="00AD4E0A">
        <w:rPr>
          <w:bCs/>
          <w:spacing w:val="2"/>
          <w:sz w:val="28"/>
          <w:szCs w:val="28"/>
          <w:lang w:val="nb-NO"/>
        </w:rPr>
        <w:t>11</w:t>
      </w:r>
      <w:r w:rsidR="009B20CC" w:rsidRPr="00AD4E0A">
        <w:rPr>
          <w:bCs/>
          <w:spacing w:val="2"/>
          <w:sz w:val="28"/>
          <w:szCs w:val="28"/>
          <w:lang w:val="nb-NO"/>
        </w:rPr>
        <w:t xml:space="preserve"> năm 2025, địa phương không phân bổ chi tiết hoặc phân bổ không hết số kinh phí được Ủy ban nhân dân tỉnh giao, Sở Nông nghiệp và Môi trường tổng hợp gửi Sở Tài chính tham mưu Ủy ban nhân dân tỉnh điều chuyển kinh phí kế hoạch cho nhiệm vụ khác hoặc địa phương khác.</w:t>
      </w:r>
    </w:p>
    <w:p w14:paraId="4D2E7A0A" w14:textId="1B349151" w:rsidR="00BA4E32" w:rsidRPr="00AD4E0A" w:rsidRDefault="00BA4E32" w:rsidP="00ED5C64">
      <w:pPr>
        <w:tabs>
          <w:tab w:val="num" w:pos="0"/>
        </w:tabs>
        <w:spacing w:after="0"/>
        <w:ind w:firstLine="709"/>
        <w:rPr>
          <w:spacing w:val="2"/>
          <w:sz w:val="28"/>
          <w:szCs w:val="28"/>
          <w:lang w:val="nb-NO"/>
        </w:rPr>
      </w:pPr>
      <w:r w:rsidRPr="00AD4E0A">
        <w:rPr>
          <w:spacing w:val="2"/>
          <w:sz w:val="28"/>
          <w:szCs w:val="28"/>
          <w:lang w:val="nb-NO"/>
        </w:rPr>
        <w:t>2. Căn cứ kế hoạch được Ủy ban nhân dân tỉnh giao và kế hoạch kinh phí của Ủy ban nhân dân cấp xã, Sở Nông nghiệp và Môi trường tổng hợp gửi Sở Tài chính tham mưu Ủy ban nhân dân tỉnh cấp đợt 1 kinh phí kế hoạch cho Ủy ban nhân dân cấp xã.</w:t>
      </w:r>
    </w:p>
    <w:p w14:paraId="4A13C7C3" w14:textId="0B0CA2A2" w:rsidR="00FB4E8D" w:rsidRPr="00AD4E0A" w:rsidRDefault="00FB4E8D" w:rsidP="00ED5C64">
      <w:pPr>
        <w:tabs>
          <w:tab w:val="num" w:pos="0"/>
        </w:tabs>
        <w:spacing w:after="0"/>
        <w:ind w:firstLine="709"/>
        <w:rPr>
          <w:spacing w:val="2"/>
          <w:sz w:val="28"/>
          <w:szCs w:val="28"/>
          <w:lang w:val="nb-NO"/>
        </w:rPr>
      </w:pPr>
      <w:r w:rsidRPr="00AD4E0A">
        <w:rPr>
          <w:spacing w:val="2"/>
          <w:sz w:val="28"/>
          <w:szCs w:val="28"/>
          <w:lang w:val="nb-NO"/>
        </w:rPr>
        <w:t>3. Phê duyệt kinh phí</w:t>
      </w:r>
    </w:p>
    <w:p w14:paraId="1D9331DD" w14:textId="73E356EF" w:rsidR="00B21D1E" w:rsidRPr="00AD4E0A" w:rsidRDefault="00FB4E8D" w:rsidP="00ED5C64">
      <w:pPr>
        <w:tabs>
          <w:tab w:val="num" w:pos="0"/>
        </w:tabs>
        <w:spacing w:after="0"/>
        <w:ind w:firstLine="709"/>
        <w:rPr>
          <w:spacing w:val="2"/>
          <w:sz w:val="28"/>
          <w:szCs w:val="28"/>
          <w:lang w:val="nb-NO"/>
        </w:rPr>
      </w:pPr>
      <w:r w:rsidRPr="00AD4E0A">
        <w:rPr>
          <w:spacing w:val="2"/>
          <w:sz w:val="28"/>
          <w:szCs w:val="28"/>
          <w:lang w:val="nb-NO"/>
        </w:rPr>
        <w:t xml:space="preserve">a) Đối với bố trí dân cư trong một </w:t>
      </w:r>
      <w:r w:rsidR="00B21D1E" w:rsidRPr="00AD4E0A">
        <w:rPr>
          <w:spacing w:val="2"/>
          <w:sz w:val="28"/>
          <w:szCs w:val="28"/>
          <w:lang w:val="nb-NO"/>
        </w:rPr>
        <w:t>xã</w:t>
      </w:r>
      <w:r w:rsidR="00C33704" w:rsidRPr="00AD4E0A">
        <w:rPr>
          <w:spacing w:val="2"/>
          <w:sz w:val="28"/>
          <w:szCs w:val="28"/>
          <w:lang w:val="nb-NO"/>
        </w:rPr>
        <w:t>/phường</w:t>
      </w:r>
    </w:p>
    <w:p w14:paraId="0F80F8ED" w14:textId="48650F83" w:rsidR="00B21D1E" w:rsidRPr="00AD4E0A" w:rsidRDefault="00D01489" w:rsidP="00ED5C64">
      <w:pPr>
        <w:tabs>
          <w:tab w:val="num" w:pos="0"/>
        </w:tabs>
        <w:spacing w:after="0"/>
        <w:ind w:firstLine="709"/>
        <w:rPr>
          <w:spacing w:val="2"/>
          <w:sz w:val="28"/>
          <w:szCs w:val="28"/>
          <w:lang w:val="nb-NO"/>
        </w:rPr>
      </w:pPr>
      <w:r w:rsidRPr="00AD4E0A">
        <w:rPr>
          <w:sz w:val="28"/>
          <w:szCs w:val="28"/>
          <w:lang w:val="nb-NO"/>
        </w:rPr>
        <w:t>Sau khi hoàn thiện hồ sơ thực hiện chính sách, Ủy ban nhân dân cấp xã</w:t>
      </w:r>
      <w:r w:rsidR="006D59F1" w:rsidRPr="00AD4E0A">
        <w:rPr>
          <w:sz w:val="28"/>
          <w:szCs w:val="28"/>
          <w:lang w:val="nb-NO"/>
        </w:rPr>
        <w:t xml:space="preserve"> </w:t>
      </w:r>
      <w:r w:rsidRPr="00AD4E0A">
        <w:rPr>
          <w:sz w:val="28"/>
          <w:szCs w:val="28"/>
          <w:lang w:val="nb-NO"/>
        </w:rPr>
        <w:t xml:space="preserve">tổ chức kiểm tra, nghiệm thu, phê duyệt hỗ trợ và gửi Sở Nông nghiệp và Môi trường trước ngày </w:t>
      </w:r>
      <w:r w:rsidR="00962F5C" w:rsidRPr="00AD4E0A">
        <w:rPr>
          <w:sz w:val="28"/>
          <w:szCs w:val="28"/>
          <w:lang w:val="nb-NO"/>
        </w:rPr>
        <w:t>15</w:t>
      </w:r>
      <w:r w:rsidRPr="00AD4E0A">
        <w:rPr>
          <w:sz w:val="28"/>
          <w:szCs w:val="28"/>
          <w:lang w:val="nb-NO"/>
        </w:rPr>
        <w:t>/</w:t>
      </w:r>
      <w:r w:rsidR="00962F5C" w:rsidRPr="00AD4E0A">
        <w:rPr>
          <w:sz w:val="28"/>
          <w:szCs w:val="28"/>
          <w:lang w:val="nb-NO"/>
        </w:rPr>
        <w:t>12</w:t>
      </w:r>
      <w:r w:rsidRPr="00AD4E0A">
        <w:rPr>
          <w:sz w:val="28"/>
          <w:szCs w:val="28"/>
          <w:lang w:val="nb-NO"/>
        </w:rPr>
        <w:t xml:space="preserve">/2025. Sở Nông nghiệp và Môi trường tổng hợp chung toàn tỉnh, gửi Sở Tài chính trước ngày </w:t>
      </w:r>
      <w:r w:rsidR="00962F5C" w:rsidRPr="00AD4E0A">
        <w:rPr>
          <w:sz w:val="28"/>
          <w:szCs w:val="28"/>
          <w:lang w:val="nb-NO"/>
        </w:rPr>
        <w:t>25</w:t>
      </w:r>
      <w:r w:rsidRPr="00AD4E0A">
        <w:rPr>
          <w:sz w:val="28"/>
          <w:szCs w:val="28"/>
          <w:lang w:val="nb-NO"/>
        </w:rPr>
        <w:t>/1</w:t>
      </w:r>
      <w:r w:rsidR="00962F5C" w:rsidRPr="00AD4E0A">
        <w:rPr>
          <w:sz w:val="28"/>
          <w:szCs w:val="28"/>
          <w:lang w:val="nb-NO"/>
        </w:rPr>
        <w:t>2</w:t>
      </w:r>
      <w:r w:rsidRPr="00AD4E0A">
        <w:rPr>
          <w:sz w:val="28"/>
          <w:szCs w:val="28"/>
          <w:lang w:val="nb-NO"/>
        </w:rPr>
        <w:t>/2025 để tham mưu, đề xuất Ủy ban nhân dân tỉnh quyết định hỗ trợ kinh phí thực hiện chính sách phần còn thiếu theo quy định</w:t>
      </w:r>
      <w:r w:rsidR="00B21D1E" w:rsidRPr="00AD4E0A">
        <w:rPr>
          <w:spacing w:val="2"/>
          <w:sz w:val="28"/>
          <w:szCs w:val="28"/>
          <w:lang w:val="nb-NO"/>
        </w:rPr>
        <w:t>.</w:t>
      </w:r>
    </w:p>
    <w:p w14:paraId="25B52CB6" w14:textId="32E940CD" w:rsidR="00B21D1E" w:rsidRPr="00AD4E0A" w:rsidRDefault="00B21D1E" w:rsidP="00ED5C64">
      <w:pPr>
        <w:tabs>
          <w:tab w:val="num" w:pos="0"/>
        </w:tabs>
        <w:spacing w:after="0"/>
        <w:ind w:firstLine="709"/>
        <w:rPr>
          <w:spacing w:val="2"/>
          <w:sz w:val="28"/>
          <w:szCs w:val="28"/>
          <w:lang w:val="nb-NO"/>
        </w:rPr>
      </w:pPr>
      <w:r w:rsidRPr="00AD4E0A">
        <w:rPr>
          <w:spacing w:val="2"/>
          <w:sz w:val="28"/>
          <w:szCs w:val="28"/>
          <w:lang w:val="nb-NO"/>
        </w:rPr>
        <w:t>b) Đối với bố trí dân cư từ địa bàn xã</w:t>
      </w:r>
      <w:r w:rsidR="00C33704" w:rsidRPr="00AD4E0A">
        <w:rPr>
          <w:spacing w:val="2"/>
          <w:sz w:val="28"/>
          <w:szCs w:val="28"/>
          <w:lang w:val="nb-NO"/>
        </w:rPr>
        <w:t>/phường</w:t>
      </w:r>
      <w:r w:rsidRPr="00AD4E0A">
        <w:rPr>
          <w:spacing w:val="2"/>
          <w:sz w:val="28"/>
          <w:szCs w:val="28"/>
          <w:lang w:val="nb-NO"/>
        </w:rPr>
        <w:t xml:space="preserve"> này sang địa bàn xã</w:t>
      </w:r>
      <w:r w:rsidR="00C33704" w:rsidRPr="00AD4E0A">
        <w:rPr>
          <w:spacing w:val="2"/>
          <w:sz w:val="28"/>
          <w:szCs w:val="28"/>
          <w:lang w:val="nb-NO"/>
        </w:rPr>
        <w:t>/phường</w:t>
      </w:r>
      <w:r w:rsidR="006E6F95" w:rsidRPr="00AD4E0A">
        <w:rPr>
          <w:spacing w:val="2"/>
          <w:sz w:val="28"/>
          <w:szCs w:val="28"/>
          <w:lang w:val="nb-NO"/>
        </w:rPr>
        <w:t xml:space="preserve"> khác</w:t>
      </w:r>
    </w:p>
    <w:p w14:paraId="32E5864C" w14:textId="65EDEAAA" w:rsidR="00C86910" w:rsidRPr="00AD4E0A" w:rsidRDefault="00D01489" w:rsidP="00ED5C64">
      <w:pPr>
        <w:tabs>
          <w:tab w:val="num" w:pos="0"/>
        </w:tabs>
        <w:spacing w:after="0"/>
        <w:ind w:firstLine="709"/>
        <w:rPr>
          <w:spacing w:val="2"/>
          <w:sz w:val="28"/>
          <w:szCs w:val="28"/>
          <w:lang w:val="nb-NO"/>
        </w:rPr>
      </w:pPr>
      <w:r w:rsidRPr="00AD4E0A">
        <w:rPr>
          <w:sz w:val="28"/>
          <w:szCs w:val="28"/>
          <w:lang w:val="nb-NO"/>
        </w:rPr>
        <w:lastRenderedPageBreak/>
        <w:t>Sau khi nhận được hồ sơ thực hiện chính sách của Ủy ban nhân dân cấp xã</w:t>
      </w:r>
      <w:r w:rsidR="0021100A" w:rsidRPr="00AD4E0A">
        <w:rPr>
          <w:sz w:val="28"/>
          <w:szCs w:val="28"/>
          <w:lang w:val="nb-NO"/>
        </w:rPr>
        <w:t xml:space="preserve"> nơi đến</w:t>
      </w:r>
      <w:r w:rsidRPr="00AD4E0A">
        <w:rPr>
          <w:sz w:val="28"/>
          <w:szCs w:val="28"/>
          <w:lang w:val="nb-NO"/>
        </w:rPr>
        <w:t xml:space="preserve">, Sở Nông nghiệp và Môi trường chủ trì tổ chức kiểm tra, nghiệm thu. Sau khi có kết quả nghiệm thu, Ủy ban nhân dân cấp xã phê duyệt hỗ trợ kinh phí và gửi Sở Nông nghiệp và Môi trường trước ngày </w:t>
      </w:r>
      <w:r w:rsidR="00A0718E" w:rsidRPr="00AD4E0A">
        <w:rPr>
          <w:sz w:val="28"/>
          <w:szCs w:val="28"/>
          <w:lang w:val="nb-NO"/>
        </w:rPr>
        <w:t>1</w:t>
      </w:r>
      <w:r w:rsidRPr="00AD4E0A">
        <w:rPr>
          <w:sz w:val="28"/>
          <w:szCs w:val="28"/>
          <w:lang w:val="nb-NO"/>
        </w:rPr>
        <w:t>5/1</w:t>
      </w:r>
      <w:r w:rsidR="00A0718E" w:rsidRPr="00AD4E0A">
        <w:rPr>
          <w:sz w:val="28"/>
          <w:szCs w:val="28"/>
          <w:lang w:val="nb-NO"/>
        </w:rPr>
        <w:t>2</w:t>
      </w:r>
      <w:r w:rsidRPr="00AD4E0A">
        <w:rPr>
          <w:sz w:val="28"/>
          <w:szCs w:val="28"/>
          <w:lang w:val="nb-NO"/>
        </w:rPr>
        <w:t xml:space="preserve">/2025. Sở Nông nghiệp và Môi trường tổng hợp chung toàn tỉnh, gửi Sở Tài chính trước ngày </w:t>
      </w:r>
      <w:r w:rsidR="00A0718E" w:rsidRPr="00AD4E0A">
        <w:rPr>
          <w:sz w:val="28"/>
          <w:szCs w:val="28"/>
          <w:lang w:val="nb-NO"/>
        </w:rPr>
        <w:t>25</w:t>
      </w:r>
      <w:r w:rsidRPr="00AD4E0A">
        <w:rPr>
          <w:sz w:val="28"/>
          <w:szCs w:val="28"/>
          <w:lang w:val="nb-NO"/>
        </w:rPr>
        <w:t>/1</w:t>
      </w:r>
      <w:r w:rsidR="00A0718E" w:rsidRPr="00AD4E0A">
        <w:rPr>
          <w:sz w:val="28"/>
          <w:szCs w:val="28"/>
          <w:lang w:val="nb-NO"/>
        </w:rPr>
        <w:t>2</w:t>
      </w:r>
      <w:r w:rsidRPr="00AD4E0A">
        <w:rPr>
          <w:sz w:val="28"/>
          <w:szCs w:val="28"/>
          <w:lang w:val="nb-NO"/>
        </w:rPr>
        <w:t xml:space="preserve">/2025 để tham mưu, đề xuất Ủy ban nhân dân tỉnh quyết định hỗ trợ kinh phí thực hiện chính sách phần </w:t>
      </w:r>
      <w:r w:rsidR="006D59F1" w:rsidRPr="00AD4E0A">
        <w:rPr>
          <w:sz w:val="28"/>
          <w:szCs w:val="28"/>
          <w:lang w:val="nb-NO"/>
        </w:rPr>
        <w:t>còn</w:t>
      </w:r>
      <w:r w:rsidRPr="00AD4E0A">
        <w:rPr>
          <w:sz w:val="28"/>
          <w:szCs w:val="28"/>
          <w:lang w:val="nb-NO"/>
        </w:rPr>
        <w:t xml:space="preserve"> thiếu theo quy định</w:t>
      </w:r>
      <w:r w:rsidR="006E6F95" w:rsidRPr="00AD4E0A">
        <w:rPr>
          <w:spacing w:val="2"/>
          <w:sz w:val="28"/>
          <w:szCs w:val="28"/>
          <w:lang w:val="nb-NO"/>
        </w:rPr>
        <w:t>”</w:t>
      </w:r>
      <w:r w:rsidR="00B9295E" w:rsidRPr="00AD4E0A">
        <w:rPr>
          <w:spacing w:val="2"/>
          <w:sz w:val="28"/>
          <w:szCs w:val="28"/>
          <w:lang w:val="nb-NO"/>
        </w:rPr>
        <w:t xml:space="preserve">. </w:t>
      </w:r>
    </w:p>
    <w:p w14:paraId="2E17E67D" w14:textId="11DF3058" w:rsidR="006E6F95" w:rsidRPr="00AD4E0A" w:rsidRDefault="002E6233" w:rsidP="00ED5C64">
      <w:pPr>
        <w:tabs>
          <w:tab w:val="num" w:pos="0"/>
        </w:tabs>
        <w:spacing w:after="0"/>
        <w:ind w:firstLine="709"/>
        <w:rPr>
          <w:b/>
          <w:spacing w:val="2"/>
          <w:sz w:val="28"/>
          <w:szCs w:val="28"/>
          <w:lang w:val="nb-NO"/>
        </w:rPr>
      </w:pPr>
      <w:r w:rsidRPr="00AD4E0A">
        <w:rPr>
          <w:b/>
          <w:spacing w:val="2"/>
          <w:sz w:val="28"/>
          <w:szCs w:val="28"/>
          <w:lang w:val="nb-NO"/>
        </w:rPr>
        <w:t xml:space="preserve">Điều </w:t>
      </w:r>
      <w:r w:rsidR="006E6F95" w:rsidRPr="00AD4E0A">
        <w:rPr>
          <w:b/>
          <w:spacing w:val="2"/>
          <w:sz w:val="28"/>
          <w:szCs w:val="28"/>
          <w:lang w:val="nb-NO"/>
        </w:rPr>
        <w:t>3</w:t>
      </w:r>
      <w:r w:rsidR="006E6F95" w:rsidRPr="00F82E7D">
        <w:rPr>
          <w:b/>
          <w:spacing w:val="2"/>
          <w:sz w:val="28"/>
          <w:szCs w:val="28"/>
          <w:lang w:val="vi-VN"/>
        </w:rPr>
        <w:t xml:space="preserve">. </w:t>
      </w:r>
      <w:r w:rsidR="006E6F95" w:rsidRPr="00AD4E0A">
        <w:rPr>
          <w:b/>
          <w:spacing w:val="2"/>
          <w:sz w:val="28"/>
          <w:szCs w:val="28"/>
          <w:lang w:val="nb-NO"/>
        </w:rPr>
        <w:t>Sửa đổi, bổ sung</w:t>
      </w:r>
      <w:r w:rsidR="0019536A" w:rsidRPr="00AD4E0A">
        <w:rPr>
          <w:b/>
          <w:spacing w:val="2"/>
          <w:sz w:val="28"/>
          <w:szCs w:val="28"/>
          <w:lang w:val="nb-NO"/>
        </w:rPr>
        <w:t xml:space="preserve"> khoản 2,</w:t>
      </w:r>
      <w:r w:rsidR="000528CE" w:rsidRPr="00AD4E0A">
        <w:rPr>
          <w:b/>
          <w:spacing w:val="2"/>
          <w:sz w:val="28"/>
          <w:szCs w:val="28"/>
          <w:lang w:val="nb-NO"/>
        </w:rPr>
        <w:t xml:space="preserve"> khoản </w:t>
      </w:r>
      <w:r w:rsidR="0019536A" w:rsidRPr="00AD4E0A">
        <w:rPr>
          <w:b/>
          <w:spacing w:val="2"/>
          <w:sz w:val="28"/>
          <w:szCs w:val="28"/>
          <w:lang w:val="nb-NO"/>
        </w:rPr>
        <w:t>3</w:t>
      </w:r>
      <w:r w:rsidR="006E6F95" w:rsidRPr="00AD4E0A">
        <w:rPr>
          <w:b/>
          <w:spacing w:val="2"/>
          <w:sz w:val="28"/>
          <w:szCs w:val="28"/>
          <w:lang w:val="nb-NO"/>
        </w:rPr>
        <w:t xml:space="preserve"> Điều 10 </w:t>
      </w:r>
    </w:p>
    <w:p w14:paraId="21EEAB54" w14:textId="72B1E792" w:rsidR="00B27E94" w:rsidRPr="00AD4E0A" w:rsidRDefault="000528CE" w:rsidP="00ED5C64">
      <w:pPr>
        <w:tabs>
          <w:tab w:val="num" w:pos="0"/>
        </w:tabs>
        <w:spacing w:after="0"/>
        <w:rPr>
          <w:bCs/>
          <w:iCs/>
          <w:spacing w:val="2"/>
          <w:sz w:val="28"/>
          <w:szCs w:val="28"/>
          <w:lang w:val="nb-NO"/>
        </w:rPr>
      </w:pPr>
      <w:r w:rsidRPr="00AD4E0A">
        <w:rPr>
          <w:b/>
          <w:sz w:val="28"/>
          <w:szCs w:val="28"/>
          <w:lang w:val="nb-NO"/>
        </w:rPr>
        <w:t>“</w:t>
      </w:r>
      <w:r w:rsidR="0019536A" w:rsidRPr="00AD4E0A">
        <w:rPr>
          <w:sz w:val="28"/>
          <w:szCs w:val="28"/>
          <w:lang w:val="nb-NO"/>
        </w:rPr>
        <w:t>2</w:t>
      </w:r>
      <w:r w:rsidR="00B27E94" w:rsidRPr="00AD4E0A">
        <w:rPr>
          <w:sz w:val="28"/>
          <w:szCs w:val="28"/>
          <w:lang w:val="nb-NO"/>
        </w:rPr>
        <w:t xml:space="preserve">. </w:t>
      </w:r>
      <w:r w:rsidR="00B27E94" w:rsidRPr="00AD4E0A">
        <w:rPr>
          <w:bCs/>
          <w:iCs/>
          <w:spacing w:val="2"/>
          <w:sz w:val="28"/>
          <w:szCs w:val="28"/>
          <w:lang w:val="nb-NO"/>
        </w:rPr>
        <w:t>Kiểm tra kết quả thực hiện chính sách tại các địa phương</w:t>
      </w:r>
    </w:p>
    <w:p w14:paraId="24F50641" w14:textId="497C6373" w:rsidR="00B27E94" w:rsidRPr="00AD4E0A" w:rsidRDefault="00B27E94" w:rsidP="00ED5C64">
      <w:pPr>
        <w:tabs>
          <w:tab w:val="num" w:pos="0"/>
        </w:tabs>
        <w:spacing w:after="0"/>
        <w:ind w:firstLine="709"/>
        <w:rPr>
          <w:bCs/>
          <w:iCs/>
          <w:spacing w:val="2"/>
          <w:sz w:val="28"/>
          <w:szCs w:val="28"/>
          <w:lang w:val="nb-NO"/>
        </w:rPr>
      </w:pPr>
      <w:r w:rsidRPr="00AD4E0A">
        <w:rPr>
          <w:bCs/>
          <w:iCs/>
          <w:spacing w:val="2"/>
          <w:sz w:val="28"/>
          <w:szCs w:val="28"/>
          <w:lang w:val="nb-NO"/>
        </w:rPr>
        <w:t>Sở Nông nghiệp và Môi trường chủ động kiểm tra (khi cần thiết) trong quá trình chỉ đạo triển khai, theo dõi và đánh giá kết quả thực hiện chính sách tại các địa phương theo quy định pháp luật.</w:t>
      </w:r>
    </w:p>
    <w:p w14:paraId="6B4BE4CA" w14:textId="77777777" w:rsidR="00F812E8" w:rsidRPr="00AD4E0A" w:rsidRDefault="0019536A" w:rsidP="00ED5C64">
      <w:pPr>
        <w:tabs>
          <w:tab w:val="num" w:pos="0"/>
        </w:tabs>
        <w:spacing w:after="0"/>
        <w:ind w:firstLine="709"/>
        <w:rPr>
          <w:sz w:val="28"/>
          <w:szCs w:val="28"/>
          <w:lang w:val="nb-NO"/>
        </w:rPr>
      </w:pPr>
      <w:r w:rsidRPr="00AD4E0A">
        <w:rPr>
          <w:sz w:val="28"/>
          <w:szCs w:val="28"/>
          <w:lang w:val="nb-NO"/>
        </w:rPr>
        <w:t>3</w:t>
      </w:r>
      <w:r w:rsidR="00D01489" w:rsidRPr="00AD4E0A">
        <w:rPr>
          <w:sz w:val="28"/>
          <w:szCs w:val="28"/>
          <w:lang w:val="nb-NO"/>
        </w:rPr>
        <w:t xml:space="preserve">. Chế độ báo cáo: </w:t>
      </w:r>
    </w:p>
    <w:p w14:paraId="478DE0B7" w14:textId="59951649" w:rsidR="00D01489" w:rsidRPr="00AD4E0A" w:rsidRDefault="00D01489" w:rsidP="00ED5C64">
      <w:pPr>
        <w:tabs>
          <w:tab w:val="num" w:pos="0"/>
        </w:tabs>
        <w:spacing w:after="0"/>
        <w:ind w:firstLine="709"/>
        <w:rPr>
          <w:sz w:val="28"/>
          <w:szCs w:val="28"/>
          <w:lang w:val="nb-NO"/>
        </w:rPr>
      </w:pPr>
      <w:r w:rsidRPr="00AD4E0A">
        <w:rPr>
          <w:sz w:val="28"/>
          <w:szCs w:val="28"/>
          <w:lang w:val="nb-NO"/>
        </w:rPr>
        <w:t>Ủy ban nhân dân cấp xã báo cáo tiến độ, kết quả thực hiện về Sở Nông nghiệp và Môi trường</w:t>
      </w:r>
      <w:r w:rsidR="00111934" w:rsidRPr="00AD4E0A">
        <w:rPr>
          <w:sz w:val="28"/>
          <w:szCs w:val="28"/>
          <w:lang w:val="nb-NO"/>
        </w:rPr>
        <w:t xml:space="preserve"> trước ngày 31 tháng 12 năm 2025 </w:t>
      </w:r>
      <w:r w:rsidRPr="00AD4E0A">
        <w:rPr>
          <w:sz w:val="28"/>
          <w:szCs w:val="28"/>
          <w:lang w:val="nb-NO"/>
        </w:rPr>
        <w:t>để tổng hợp báo cáo Ủy ban nhân dân tỉnh, Sở Tài chính và các cơ quan liên quan”</w:t>
      </w:r>
    </w:p>
    <w:p w14:paraId="6AF974C1" w14:textId="74DB5A5A" w:rsidR="006E6F95" w:rsidRPr="00AD4E0A" w:rsidRDefault="002E6233" w:rsidP="00ED5C64">
      <w:pPr>
        <w:tabs>
          <w:tab w:val="num" w:pos="0"/>
        </w:tabs>
        <w:spacing w:after="0"/>
        <w:ind w:firstLine="709"/>
        <w:rPr>
          <w:b/>
          <w:spacing w:val="2"/>
          <w:sz w:val="28"/>
          <w:szCs w:val="28"/>
          <w:lang w:val="nb-NO"/>
        </w:rPr>
      </w:pPr>
      <w:r w:rsidRPr="00AD4E0A">
        <w:rPr>
          <w:b/>
          <w:sz w:val="28"/>
          <w:szCs w:val="28"/>
          <w:lang w:val="nb-NO"/>
        </w:rPr>
        <w:t xml:space="preserve">Điều </w:t>
      </w:r>
      <w:r w:rsidR="006E6F95" w:rsidRPr="00AD4E0A">
        <w:rPr>
          <w:b/>
          <w:sz w:val="28"/>
          <w:szCs w:val="28"/>
          <w:lang w:val="nb-NO"/>
        </w:rPr>
        <w:t xml:space="preserve">4. </w:t>
      </w:r>
      <w:r w:rsidR="006E6F95" w:rsidRPr="00AD4E0A">
        <w:rPr>
          <w:b/>
          <w:spacing w:val="2"/>
          <w:sz w:val="28"/>
          <w:szCs w:val="28"/>
          <w:lang w:val="nb-NO"/>
        </w:rPr>
        <w:t>Sửa đổi, bổ sung Điều 11</w:t>
      </w:r>
    </w:p>
    <w:p w14:paraId="1D58AC5A" w14:textId="7EDC578A" w:rsidR="006E6F95" w:rsidRPr="00AD4E0A" w:rsidRDefault="006E6F95" w:rsidP="00ED5C64">
      <w:pPr>
        <w:tabs>
          <w:tab w:val="num" w:pos="0"/>
        </w:tabs>
        <w:spacing w:after="0"/>
        <w:ind w:firstLine="709"/>
        <w:rPr>
          <w:spacing w:val="2"/>
          <w:sz w:val="28"/>
          <w:szCs w:val="28"/>
          <w:lang w:val="nb-NO"/>
        </w:rPr>
      </w:pPr>
      <w:r w:rsidRPr="00AD4E0A">
        <w:rPr>
          <w:spacing w:val="2"/>
          <w:sz w:val="28"/>
          <w:szCs w:val="28"/>
          <w:lang w:val="nb-NO"/>
        </w:rPr>
        <w:t>“</w:t>
      </w:r>
      <w:r w:rsidRPr="00AD4E0A">
        <w:rPr>
          <w:b/>
          <w:spacing w:val="2"/>
          <w:sz w:val="28"/>
          <w:szCs w:val="28"/>
          <w:lang w:val="nb-NO"/>
        </w:rPr>
        <w:t>Điều 11. Hỗ trợ bố trí dân cư tập trung, xen ghép</w:t>
      </w:r>
    </w:p>
    <w:p w14:paraId="0F6FD147" w14:textId="77777777" w:rsidR="00D529EF" w:rsidRPr="00AD4E0A" w:rsidRDefault="00D529EF" w:rsidP="00ED5C64">
      <w:pPr>
        <w:tabs>
          <w:tab w:val="num" w:pos="0"/>
        </w:tabs>
        <w:spacing w:after="0"/>
        <w:ind w:firstLine="709"/>
        <w:rPr>
          <w:spacing w:val="2"/>
          <w:sz w:val="28"/>
          <w:szCs w:val="28"/>
          <w:lang w:val="nb-NO"/>
        </w:rPr>
      </w:pPr>
      <w:r w:rsidRPr="00AD4E0A">
        <w:rPr>
          <w:spacing w:val="2"/>
          <w:sz w:val="28"/>
          <w:szCs w:val="28"/>
          <w:lang w:val="nb-NO"/>
        </w:rPr>
        <w:t>1. Quy trình thực hiện</w:t>
      </w:r>
    </w:p>
    <w:p w14:paraId="4FA5E07A" w14:textId="069C2556" w:rsidR="00CD3826" w:rsidRPr="00AD4E0A" w:rsidRDefault="00CD3826" w:rsidP="00ED5C64">
      <w:pPr>
        <w:tabs>
          <w:tab w:val="num" w:pos="0"/>
        </w:tabs>
        <w:spacing w:after="0"/>
        <w:ind w:firstLine="709"/>
        <w:rPr>
          <w:spacing w:val="2"/>
          <w:sz w:val="28"/>
          <w:szCs w:val="28"/>
          <w:lang w:val="nb-NO"/>
        </w:rPr>
      </w:pPr>
      <w:r w:rsidRPr="00AD4E0A">
        <w:rPr>
          <w:spacing w:val="2"/>
          <w:sz w:val="28"/>
          <w:szCs w:val="28"/>
          <w:lang w:val="nb-NO"/>
        </w:rPr>
        <w:t>1.</w:t>
      </w:r>
      <w:r w:rsidR="00C33704" w:rsidRPr="00AD4E0A">
        <w:rPr>
          <w:spacing w:val="2"/>
          <w:sz w:val="28"/>
          <w:szCs w:val="28"/>
          <w:lang w:val="nb-NO"/>
        </w:rPr>
        <w:t>1</w:t>
      </w:r>
      <w:r w:rsidRPr="00AD4E0A">
        <w:rPr>
          <w:spacing w:val="2"/>
          <w:sz w:val="28"/>
          <w:szCs w:val="28"/>
          <w:lang w:val="nb-NO"/>
        </w:rPr>
        <w:t xml:space="preserve"> Đối với bố trí dân cư trong một xã</w:t>
      </w:r>
      <w:r w:rsidR="00C33704" w:rsidRPr="00AD4E0A">
        <w:rPr>
          <w:spacing w:val="2"/>
          <w:sz w:val="28"/>
          <w:szCs w:val="28"/>
          <w:lang w:val="nb-NO"/>
        </w:rPr>
        <w:t>/phường</w:t>
      </w:r>
    </w:p>
    <w:p w14:paraId="1C1693EE" w14:textId="7C1E7370" w:rsidR="00CD3826" w:rsidRPr="00AD4E0A" w:rsidRDefault="006B259B" w:rsidP="00ED5C64">
      <w:pPr>
        <w:tabs>
          <w:tab w:val="num" w:pos="0"/>
        </w:tabs>
        <w:spacing w:after="0"/>
        <w:ind w:firstLine="709"/>
        <w:rPr>
          <w:spacing w:val="2"/>
          <w:sz w:val="28"/>
          <w:szCs w:val="28"/>
          <w:lang w:val="nb-NO"/>
        </w:rPr>
      </w:pPr>
      <w:r w:rsidRPr="00AD4E0A">
        <w:rPr>
          <w:spacing w:val="2"/>
          <w:sz w:val="28"/>
          <w:szCs w:val="28"/>
          <w:lang w:val="nb-NO"/>
        </w:rPr>
        <w:t xml:space="preserve">a) </w:t>
      </w:r>
      <w:r w:rsidR="00CD3826" w:rsidRPr="00AD4E0A">
        <w:rPr>
          <w:spacing w:val="2"/>
          <w:sz w:val="28"/>
          <w:szCs w:val="28"/>
          <w:lang w:val="nb-NO"/>
        </w:rPr>
        <w:t xml:space="preserve">Căn cứ quyết định phân bổ chi tiết kế hoạch kinh phí của </w:t>
      </w:r>
      <w:r w:rsidR="00C33704" w:rsidRPr="00AD4E0A">
        <w:rPr>
          <w:spacing w:val="2"/>
          <w:sz w:val="28"/>
          <w:szCs w:val="28"/>
          <w:lang w:val="nb-NO"/>
        </w:rPr>
        <w:t>Ủy ban nhân dân</w:t>
      </w:r>
      <w:r w:rsidR="00CD3826" w:rsidRPr="00AD4E0A">
        <w:rPr>
          <w:spacing w:val="2"/>
          <w:sz w:val="28"/>
          <w:szCs w:val="28"/>
          <w:lang w:val="nb-NO"/>
        </w:rPr>
        <w:t xml:space="preserve"> cấp xã, Ủy ban nhân dân cấp xã phối hợp với các cơ quan liên quan tổ chức thực hiện bố trí dân cư theo quy định của Bộ Nông nghiệp và Môi trường</w:t>
      </w:r>
    </w:p>
    <w:p w14:paraId="1194ED6A" w14:textId="1B6F7D4A" w:rsidR="00CD3826" w:rsidRPr="00AD4E0A" w:rsidRDefault="006B259B" w:rsidP="00ED5C64">
      <w:pPr>
        <w:tabs>
          <w:tab w:val="num" w:pos="0"/>
        </w:tabs>
        <w:spacing w:after="0"/>
        <w:ind w:firstLine="709"/>
        <w:rPr>
          <w:spacing w:val="2"/>
          <w:sz w:val="28"/>
          <w:szCs w:val="28"/>
          <w:lang w:val="nb-NO"/>
        </w:rPr>
      </w:pPr>
      <w:r w:rsidRPr="00AD4E0A">
        <w:rPr>
          <w:spacing w:val="2"/>
          <w:sz w:val="28"/>
          <w:szCs w:val="28"/>
          <w:lang w:val="nb-NO"/>
        </w:rPr>
        <w:t xml:space="preserve">b) </w:t>
      </w:r>
      <w:r w:rsidR="00CD3826" w:rsidRPr="00AD4E0A">
        <w:rPr>
          <w:spacing w:val="2"/>
          <w:sz w:val="28"/>
          <w:szCs w:val="28"/>
          <w:lang w:val="nb-NO"/>
        </w:rPr>
        <w:t xml:space="preserve">Phòng Kinh tế/Phòng Kinh tế, Hạ tầng và Đô thị </w:t>
      </w:r>
      <w:r w:rsidRPr="00AD4E0A">
        <w:rPr>
          <w:spacing w:val="2"/>
          <w:sz w:val="28"/>
          <w:szCs w:val="28"/>
          <w:lang w:val="nb-NO"/>
        </w:rPr>
        <w:t xml:space="preserve">hoàn thiện hồ sơ chính sách, </w:t>
      </w:r>
      <w:r w:rsidR="00CD3826" w:rsidRPr="00AD4E0A">
        <w:rPr>
          <w:spacing w:val="2"/>
          <w:sz w:val="28"/>
          <w:szCs w:val="28"/>
          <w:lang w:val="nb-NO"/>
        </w:rPr>
        <w:t>tham mưu Ủy ban nhân dân cấp xã thành lập Tổ nghiệm thu, tổ chức nghiệm thu kết quả thực hiệ</w:t>
      </w:r>
      <w:r w:rsidR="00AA204D" w:rsidRPr="00AD4E0A">
        <w:rPr>
          <w:spacing w:val="2"/>
          <w:sz w:val="28"/>
          <w:szCs w:val="28"/>
          <w:lang w:val="nb-NO"/>
        </w:rPr>
        <w:t>n.</w:t>
      </w:r>
      <w:r w:rsidR="00CD3826" w:rsidRPr="00AD4E0A">
        <w:rPr>
          <w:spacing w:val="2"/>
          <w:sz w:val="28"/>
          <w:szCs w:val="28"/>
          <w:lang w:val="nb-NO"/>
        </w:rPr>
        <w:t xml:space="preserve"> Trường hợp hộ gia đình, cá nhân không đủ điều kiện hỗ trợ thì phải có văn bản thông báo nêu rõ lý do cho hộ gia đình, cá nhân được biết.</w:t>
      </w:r>
    </w:p>
    <w:p w14:paraId="7F32C8E0" w14:textId="423DED05" w:rsidR="006B259B" w:rsidRPr="00AD4E0A" w:rsidRDefault="006B259B" w:rsidP="00ED5C64">
      <w:pPr>
        <w:tabs>
          <w:tab w:val="num" w:pos="0"/>
        </w:tabs>
        <w:spacing w:after="0"/>
        <w:ind w:firstLine="709"/>
        <w:rPr>
          <w:spacing w:val="2"/>
          <w:sz w:val="28"/>
          <w:szCs w:val="28"/>
          <w:lang w:val="nb-NO"/>
        </w:rPr>
      </w:pPr>
      <w:r w:rsidRPr="00AD4E0A">
        <w:rPr>
          <w:spacing w:val="2"/>
          <w:sz w:val="28"/>
          <w:szCs w:val="28"/>
          <w:lang w:val="nb-NO"/>
        </w:rPr>
        <w:t>c) Sau khi nhận được Biên bản nghiệm thu của Tổ nghiệm thu, Ủy ban nhân dân cấp xã ban hành Quyết định phê duyệt kinh phí hỗ trợ cho các hộ gia đình, cá nhân</w:t>
      </w:r>
      <w:r w:rsidR="00C73F11" w:rsidRPr="00AD4E0A">
        <w:rPr>
          <w:spacing w:val="2"/>
          <w:sz w:val="28"/>
          <w:szCs w:val="28"/>
          <w:lang w:val="nb-NO"/>
        </w:rPr>
        <w:t xml:space="preserve"> và gửi Biên bản nghiệm thu, Quyết định phê duyệt kinh phí hỗ trợ về Sở Nông nghiệp và Môi trường theo quy định tại khoản 3 Điều 9 Nghị quyết này.</w:t>
      </w:r>
    </w:p>
    <w:p w14:paraId="41F32F52" w14:textId="296B43D1" w:rsidR="006B259B" w:rsidRPr="00AD4E0A" w:rsidRDefault="006B259B" w:rsidP="00ED5C64">
      <w:pPr>
        <w:tabs>
          <w:tab w:val="num" w:pos="0"/>
        </w:tabs>
        <w:spacing w:after="0"/>
        <w:ind w:firstLine="709"/>
        <w:rPr>
          <w:spacing w:val="2"/>
          <w:sz w:val="28"/>
          <w:szCs w:val="28"/>
          <w:lang w:val="nb-NO"/>
        </w:rPr>
      </w:pPr>
      <w:r w:rsidRPr="00AD4E0A">
        <w:rPr>
          <w:spacing w:val="2"/>
          <w:sz w:val="28"/>
          <w:szCs w:val="28"/>
          <w:lang w:val="nb-NO"/>
        </w:rPr>
        <w:t>d) Trong thời hạn 05 ngày làm việc kể từ khi Quyết định phê duyệt kinh phí có hiệu lực, Ủy ban nhân dân cấp xã hỗ trợ các hộ gia đình, cá nhân và cấp số kinh phí còn lại sau khi có Quyết định hỗ trợ kinh phí chính sách của Ủy ban nhân dân tỉnh.</w:t>
      </w:r>
    </w:p>
    <w:p w14:paraId="56626942" w14:textId="0CFD22F4" w:rsidR="00C33704" w:rsidRPr="00AD4E0A" w:rsidRDefault="00D529EF" w:rsidP="00ED5C64">
      <w:pPr>
        <w:tabs>
          <w:tab w:val="num" w:pos="0"/>
        </w:tabs>
        <w:spacing w:after="0"/>
        <w:ind w:firstLine="709"/>
        <w:rPr>
          <w:spacing w:val="2"/>
          <w:sz w:val="28"/>
          <w:szCs w:val="28"/>
          <w:lang w:val="nb-NO"/>
        </w:rPr>
      </w:pPr>
      <w:r w:rsidRPr="00AD4E0A">
        <w:rPr>
          <w:spacing w:val="2"/>
          <w:sz w:val="28"/>
          <w:szCs w:val="28"/>
          <w:lang w:val="nb-NO"/>
        </w:rPr>
        <w:t>1.2</w:t>
      </w:r>
      <w:r w:rsidR="00C33704" w:rsidRPr="00AD4E0A">
        <w:rPr>
          <w:spacing w:val="2"/>
          <w:sz w:val="28"/>
          <w:szCs w:val="28"/>
          <w:lang w:val="nb-NO"/>
        </w:rPr>
        <w:t xml:space="preserve"> Đối với bố trí dân cư từ địa bàn xã/phường này sang địa bàn xã/phường </w:t>
      </w:r>
      <w:r w:rsidR="008276D3" w:rsidRPr="00AD4E0A">
        <w:rPr>
          <w:spacing w:val="2"/>
          <w:sz w:val="28"/>
          <w:szCs w:val="28"/>
          <w:lang w:val="nb-NO"/>
        </w:rPr>
        <w:t>khác</w:t>
      </w:r>
    </w:p>
    <w:p w14:paraId="23324A04" w14:textId="373F7944" w:rsidR="00C33704" w:rsidRPr="00AD4E0A" w:rsidRDefault="00C33704" w:rsidP="00ED5C64">
      <w:pPr>
        <w:tabs>
          <w:tab w:val="num" w:pos="0"/>
        </w:tabs>
        <w:spacing w:after="0"/>
        <w:ind w:firstLine="709"/>
        <w:rPr>
          <w:spacing w:val="2"/>
          <w:sz w:val="28"/>
          <w:szCs w:val="28"/>
          <w:lang w:val="nb-NO"/>
        </w:rPr>
      </w:pPr>
      <w:r w:rsidRPr="00AD4E0A">
        <w:rPr>
          <w:spacing w:val="2"/>
          <w:sz w:val="28"/>
          <w:szCs w:val="28"/>
          <w:lang w:val="nb-NO"/>
        </w:rPr>
        <w:t xml:space="preserve">Căn cứ quyết định phân bổ chi tiết kế hoạch kinh phí của Ủy ban nhân dân cấp xã nơi đến, Ủy ban nhân dân cấp xã nơi đến phối hợp với Ủy ban nhân dân cấp </w:t>
      </w:r>
      <w:r w:rsidRPr="00AD4E0A">
        <w:rPr>
          <w:spacing w:val="2"/>
          <w:sz w:val="28"/>
          <w:szCs w:val="28"/>
          <w:lang w:val="nb-NO"/>
        </w:rPr>
        <w:lastRenderedPageBreak/>
        <w:t>xã nơi đi và các cơ quan liên quan tổ chức thực hiện bố trí dân cư theo quy định của Bộ Nông nghiệp và Môi trường</w:t>
      </w:r>
      <w:r w:rsidR="00AA204D" w:rsidRPr="00AD4E0A">
        <w:rPr>
          <w:spacing w:val="2"/>
          <w:sz w:val="28"/>
          <w:szCs w:val="28"/>
          <w:lang w:val="nb-NO"/>
        </w:rPr>
        <w:t>.</w:t>
      </w:r>
    </w:p>
    <w:p w14:paraId="5B4E3A77" w14:textId="77777777" w:rsidR="00C33704" w:rsidRPr="00AD4E0A" w:rsidRDefault="00C33704" w:rsidP="00ED5C64">
      <w:pPr>
        <w:tabs>
          <w:tab w:val="num" w:pos="0"/>
        </w:tabs>
        <w:spacing w:after="0"/>
        <w:ind w:firstLine="709"/>
        <w:rPr>
          <w:spacing w:val="2"/>
          <w:sz w:val="28"/>
          <w:szCs w:val="28"/>
          <w:lang w:val="nb-NO"/>
        </w:rPr>
      </w:pPr>
      <w:r w:rsidRPr="00AD4E0A">
        <w:rPr>
          <w:spacing w:val="2"/>
          <w:sz w:val="28"/>
          <w:szCs w:val="28"/>
          <w:lang w:val="nb-NO"/>
        </w:rPr>
        <w:t>a) Bước 1: Nộp hồ sơ</w:t>
      </w:r>
    </w:p>
    <w:p w14:paraId="6325DE37" w14:textId="77777777" w:rsidR="00C33704" w:rsidRPr="00AD4E0A" w:rsidRDefault="00C33704" w:rsidP="00ED5C64">
      <w:pPr>
        <w:tabs>
          <w:tab w:val="num" w:pos="0"/>
        </w:tabs>
        <w:spacing w:after="0"/>
        <w:ind w:firstLine="709"/>
        <w:rPr>
          <w:spacing w:val="2"/>
          <w:sz w:val="28"/>
          <w:szCs w:val="28"/>
          <w:lang w:val="nb-NO"/>
        </w:rPr>
      </w:pPr>
      <w:r w:rsidRPr="00AD4E0A">
        <w:rPr>
          <w:spacing w:val="2"/>
          <w:sz w:val="28"/>
          <w:szCs w:val="28"/>
          <w:lang w:val="nb-NO"/>
        </w:rPr>
        <w:t>Sau khi các hộ gia đình, cá nhân đã được bố trí ổn định theo hình thức tái định cư tập trung, xen ghép theo quy định, kế hoạch; Ủy ban nhân dân cấp xã nơi đến gửi 01 bộ hồ sơ theo quy định tại khoản 2 Điều này đến Bộ phận tiếp nhận và Trả kết quả của Sở Nông nghiệp và Môi trường tại Trung tâm Phục vụ hành chính công cấp tỉnh (gửi trực tiếp hoặc qua dịch vụ bưu chính) hoặc trực tuyến tại Cổng Dịch vụ công quốc gia đề nghị nghiệm thu kết quả bố trí dân cư.</w:t>
      </w:r>
    </w:p>
    <w:p w14:paraId="3ECACEE7" w14:textId="77777777" w:rsidR="00C33704" w:rsidRPr="00AD4E0A" w:rsidRDefault="00C33704" w:rsidP="00ED5C64">
      <w:pPr>
        <w:tabs>
          <w:tab w:val="num" w:pos="0"/>
        </w:tabs>
        <w:spacing w:after="0"/>
        <w:ind w:firstLine="709"/>
        <w:rPr>
          <w:spacing w:val="2"/>
          <w:sz w:val="28"/>
          <w:szCs w:val="28"/>
          <w:lang w:val="nb-NO"/>
        </w:rPr>
      </w:pPr>
      <w:r w:rsidRPr="00AD4E0A">
        <w:rPr>
          <w:spacing w:val="2"/>
          <w:sz w:val="28"/>
          <w:szCs w:val="28"/>
          <w:lang w:val="nb-NO"/>
        </w:rPr>
        <w:t>b) Bước 2: Nghiệm thu, phê duyệt hỗ trợ</w:t>
      </w:r>
    </w:p>
    <w:p w14:paraId="0570557A" w14:textId="42597C7A" w:rsidR="00C33704" w:rsidRPr="00AD4E0A" w:rsidRDefault="00C33704" w:rsidP="00ED5C64">
      <w:pPr>
        <w:tabs>
          <w:tab w:val="num" w:pos="0"/>
        </w:tabs>
        <w:spacing w:after="0"/>
        <w:ind w:firstLine="709"/>
        <w:rPr>
          <w:spacing w:val="2"/>
          <w:sz w:val="28"/>
          <w:szCs w:val="28"/>
          <w:lang w:val="nb-NO"/>
        </w:rPr>
      </w:pPr>
      <w:r w:rsidRPr="00AD4E0A">
        <w:rPr>
          <w:spacing w:val="2"/>
          <w:sz w:val="28"/>
          <w:szCs w:val="28"/>
          <w:lang w:val="nb-NO"/>
        </w:rPr>
        <w:t>Trong thời hạn 30 ngày làm việc kể từ khi nhận đầy đủ hồ sơ hợp lệ của Ủy ban nhân dân cấp xã</w:t>
      </w:r>
      <w:r w:rsidR="0019536A" w:rsidRPr="00AD4E0A">
        <w:rPr>
          <w:spacing w:val="2"/>
          <w:sz w:val="28"/>
          <w:szCs w:val="28"/>
          <w:lang w:val="nb-NO"/>
        </w:rPr>
        <w:t xml:space="preserve"> nơi đến</w:t>
      </w:r>
      <w:r w:rsidRPr="00AD4E0A">
        <w:rPr>
          <w:spacing w:val="2"/>
          <w:sz w:val="28"/>
          <w:szCs w:val="28"/>
          <w:lang w:val="nb-NO"/>
        </w:rPr>
        <w:t>, Sở Nông nghiệp và Môi trường thành lập Đoàn nghiệm thu, tổ chức nghiệm thu kết quả thực hiện. Trường hợp hộ gia đình, cá nhân không đủ điều kiện hỗ trợ thì phải có văn bản thông báo nêu rõ lý do cho Ủy ban nhân dân cấp xã</w:t>
      </w:r>
      <w:r w:rsidR="009A3BD6" w:rsidRPr="00AD4E0A">
        <w:rPr>
          <w:spacing w:val="2"/>
          <w:sz w:val="28"/>
          <w:szCs w:val="28"/>
          <w:lang w:val="nb-NO"/>
        </w:rPr>
        <w:t xml:space="preserve"> nơi đến</w:t>
      </w:r>
      <w:r w:rsidRPr="00AD4E0A">
        <w:rPr>
          <w:spacing w:val="2"/>
          <w:sz w:val="28"/>
          <w:szCs w:val="28"/>
          <w:lang w:val="nb-NO"/>
        </w:rPr>
        <w:t xml:space="preserve"> và hộ gia đình, cá nhân được biết.</w:t>
      </w:r>
    </w:p>
    <w:p w14:paraId="418BEFD4" w14:textId="77777777" w:rsidR="00C33704" w:rsidRPr="00AD4E0A" w:rsidRDefault="00C33704" w:rsidP="00ED5C64">
      <w:pPr>
        <w:tabs>
          <w:tab w:val="num" w:pos="0"/>
        </w:tabs>
        <w:spacing w:after="0"/>
        <w:ind w:firstLine="709"/>
        <w:rPr>
          <w:spacing w:val="2"/>
          <w:sz w:val="28"/>
          <w:szCs w:val="28"/>
          <w:lang w:val="nb-NO"/>
        </w:rPr>
      </w:pPr>
      <w:r w:rsidRPr="00AD4E0A">
        <w:rPr>
          <w:spacing w:val="2"/>
          <w:sz w:val="28"/>
          <w:szCs w:val="28"/>
          <w:lang w:val="nb-NO"/>
        </w:rPr>
        <w:t xml:space="preserve">Sau khi nhận được Biên bản nghiệm thu của Đoàn nghiệm thu, Ủy ban nhân dân cấp xã nơi đến ban hành Quyết định phê duyệt kinh phí hỗ trợ cho các hộ gia đình, cá nhân; </w:t>
      </w:r>
    </w:p>
    <w:p w14:paraId="307C6EEF" w14:textId="77777777" w:rsidR="00C33704" w:rsidRPr="00AD4E0A" w:rsidRDefault="00C33704" w:rsidP="00ED5C64">
      <w:pPr>
        <w:tabs>
          <w:tab w:val="num" w:pos="0"/>
        </w:tabs>
        <w:spacing w:after="0"/>
        <w:ind w:firstLine="709"/>
        <w:rPr>
          <w:spacing w:val="2"/>
          <w:sz w:val="28"/>
          <w:szCs w:val="28"/>
          <w:lang w:val="nb-NO"/>
        </w:rPr>
      </w:pPr>
      <w:r w:rsidRPr="00AD4E0A">
        <w:rPr>
          <w:spacing w:val="2"/>
          <w:sz w:val="28"/>
          <w:szCs w:val="28"/>
          <w:lang w:val="nb-NO"/>
        </w:rPr>
        <w:t>c) Bước 3: Cấp kinh phí hỗ trợ</w:t>
      </w:r>
    </w:p>
    <w:p w14:paraId="30B89547" w14:textId="77777777" w:rsidR="00C33704" w:rsidRPr="00AD4E0A" w:rsidRDefault="00C33704" w:rsidP="00ED5C64">
      <w:pPr>
        <w:tabs>
          <w:tab w:val="num" w:pos="0"/>
        </w:tabs>
        <w:spacing w:after="0"/>
        <w:ind w:firstLine="709"/>
        <w:rPr>
          <w:spacing w:val="2"/>
          <w:sz w:val="28"/>
          <w:szCs w:val="28"/>
          <w:lang w:val="nb-NO"/>
        </w:rPr>
      </w:pPr>
      <w:r w:rsidRPr="00AD4E0A">
        <w:rPr>
          <w:spacing w:val="2"/>
          <w:sz w:val="28"/>
          <w:szCs w:val="28"/>
          <w:lang w:val="nb-NO"/>
        </w:rPr>
        <w:t>Trong thời hạn 05 ngày làm việc kể từ khi Quyết định phê duyệt kinh phí có hiệu lực, Ủy ban nhân dân cấp xã nơi đến hỗ trợ các hộ gia đình, cá nhân và cấp số kinh phí còn lại sau khi có Quyết định hỗ trợ kinh phí chính sách của Ủy ban nhân dân tỉnh.</w:t>
      </w:r>
    </w:p>
    <w:p w14:paraId="34437F17" w14:textId="77777777" w:rsidR="00C33704" w:rsidRPr="00AD4E0A" w:rsidRDefault="00C33704" w:rsidP="00ED5C64">
      <w:pPr>
        <w:tabs>
          <w:tab w:val="num" w:pos="0"/>
        </w:tabs>
        <w:spacing w:after="0"/>
        <w:ind w:firstLine="709"/>
        <w:rPr>
          <w:spacing w:val="2"/>
          <w:sz w:val="28"/>
          <w:szCs w:val="28"/>
          <w:lang w:val="nb-NO"/>
        </w:rPr>
      </w:pPr>
      <w:r w:rsidRPr="00AD4E0A">
        <w:rPr>
          <w:spacing w:val="2"/>
          <w:sz w:val="28"/>
          <w:szCs w:val="28"/>
          <w:lang w:val="nb-NO"/>
        </w:rPr>
        <w:t>2. Hồ sơ hỗ trợ</w:t>
      </w:r>
    </w:p>
    <w:p w14:paraId="66329EF0" w14:textId="3CF322B4" w:rsidR="00D529EF" w:rsidRPr="00AD4E0A" w:rsidRDefault="00D529EF" w:rsidP="00ED5C64">
      <w:pPr>
        <w:tabs>
          <w:tab w:val="num" w:pos="0"/>
        </w:tabs>
        <w:spacing w:after="0"/>
        <w:ind w:firstLine="709"/>
        <w:rPr>
          <w:spacing w:val="2"/>
          <w:sz w:val="28"/>
          <w:szCs w:val="28"/>
          <w:lang w:val="nb-NO"/>
        </w:rPr>
      </w:pPr>
      <w:r w:rsidRPr="00AD4E0A">
        <w:rPr>
          <w:spacing w:val="2"/>
          <w:sz w:val="28"/>
          <w:szCs w:val="28"/>
          <w:lang w:val="nb-NO"/>
        </w:rPr>
        <w:t>2.1</w:t>
      </w:r>
      <w:r w:rsidRPr="00AD4E0A">
        <w:rPr>
          <w:b/>
          <w:spacing w:val="2"/>
          <w:sz w:val="28"/>
          <w:szCs w:val="28"/>
          <w:lang w:val="nb-NO"/>
        </w:rPr>
        <w:t xml:space="preserve"> </w:t>
      </w:r>
      <w:r w:rsidRPr="00AD4E0A">
        <w:rPr>
          <w:spacing w:val="2"/>
          <w:sz w:val="28"/>
          <w:szCs w:val="28"/>
          <w:lang w:val="nb-NO"/>
        </w:rPr>
        <w:t>Đối với bố trí dân cư trong một xã/phường</w:t>
      </w:r>
    </w:p>
    <w:p w14:paraId="1657F91E" w14:textId="77777777" w:rsidR="00D529EF" w:rsidRPr="00AD4E0A" w:rsidRDefault="00D529EF" w:rsidP="00ED5C64">
      <w:pPr>
        <w:tabs>
          <w:tab w:val="num" w:pos="0"/>
        </w:tabs>
        <w:spacing w:after="0"/>
        <w:ind w:firstLine="709"/>
        <w:rPr>
          <w:spacing w:val="2"/>
          <w:sz w:val="28"/>
          <w:szCs w:val="28"/>
          <w:lang w:val="nb-NO"/>
        </w:rPr>
      </w:pPr>
      <w:r w:rsidRPr="00AD4E0A">
        <w:rPr>
          <w:spacing w:val="2"/>
          <w:sz w:val="28"/>
          <w:szCs w:val="28"/>
          <w:lang w:val="nb-NO"/>
        </w:rPr>
        <w:t>Theo quy định của Bộ Nông nghiệp và Môi trường</w:t>
      </w:r>
    </w:p>
    <w:p w14:paraId="568731F3" w14:textId="6F212F15" w:rsidR="00D529EF" w:rsidRPr="00AD4E0A" w:rsidRDefault="00D529EF" w:rsidP="00ED5C64">
      <w:pPr>
        <w:tabs>
          <w:tab w:val="num" w:pos="0"/>
        </w:tabs>
        <w:spacing w:after="0"/>
        <w:ind w:firstLine="709"/>
        <w:rPr>
          <w:spacing w:val="2"/>
          <w:sz w:val="28"/>
          <w:szCs w:val="28"/>
          <w:lang w:val="nb-NO"/>
        </w:rPr>
      </w:pPr>
      <w:r w:rsidRPr="00AD4E0A">
        <w:rPr>
          <w:spacing w:val="2"/>
          <w:sz w:val="28"/>
          <w:szCs w:val="28"/>
          <w:lang w:val="nb-NO"/>
        </w:rPr>
        <w:t>2.2 Đối với bố trí dân cư từ địa bàn xã/phường này sang địa bàn xã/phường khác</w:t>
      </w:r>
    </w:p>
    <w:p w14:paraId="1C6F54F9" w14:textId="4F4BB15F" w:rsidR="00C33704" w:rsidRPr="00AD4E0A" w:rsidRDefault="00C33704" w:rsidP="00ED5C64">
      <w:pPr>
        <w:tabs>
          <w:tab w:val="num" w:pos="0"/>
        </w:tabs>
        <w:spacing w:after="0"/>
        <w:ind w:firstLine="709"/>
        <w:rPr>
          <w:spacing w:val="2"/>
          <w:sz w:val="28"/>
          <w:szCs w:val="28"/>
          <w:lang w:val="nb-NO"/>
        </w:rPr>
      </w:pPr>
      <w:r w:rsidRPr="00AD4E0A">
        <w:rPr>
          <w:spacing w:val="2"/>
          <w:sz w:val="28"/>
          <w:szCs w:val="28"/>
          <w:lang w:val="nb-NO"/>
        </w:rPr>
        <w:t>a) Tờ trình của Ủy ban nhân dân cấp xã nơi đến</w:t>
      </w:r>
      <w:r w:rsidR="006E213E" w:rsidRPr="00AD4E0A">
        <w:rPr>
          <w:spacing w:val="2"/>
          <w:sz w:val="28"/>
          <w:szCs w:val="28"/>
          <w:lang w:val="nb-NO"/>
        </w:rPr>
        <w:t>;</w:t>
      </w:r>
    </w:p>
    <w:p w14:paraId="2CDDDC8A" w14:textId="25E05E1C" w:rsidR="00C33704" w:rsidRPr="00AD4E0A" w:rsidRDefault="00C33704" w:rsidP="00ED5C64">
      <w:pPr>
        <w:tabs>
          <w:tab w:val="num" w:pos="0"/>
        </w:tabs>
        <w:spacing w:after="0"/>
        <w:ind w:firstLine="709"/>
        <w:rPr>
          <w:spacing w:val="2"/>
          <w:sz w:val="28"/>
          <w:szCs w:val="28"/>
          <w:lang w:val="nb-NO"/>
        </w:rPr>
      </w:pPr>
      <w:r w:rsidRPr="00AD4E0A">
        <w:rPr>
          <w:spacing w:val="2"/>
          <w:sz w:val="28"/>
          <w:szCs w:val="28"/>
          <w:lang w:val="nb-NO"/>
        </w:rPr>
        <w:t>b) Hồ sơ bố trí dân cư: Theo quy định của Bộ Nông nghiệp và Môi trường</w:t>
      </w:r>
      <w:r w:rsidR="006E213E" w:rsidRPr="00AD4E0A">
        <w:rPr>
          <w:spacing w:val="2"/>
          <w:sz w:val="28"/>
          <w:szCs w:val="28"/>
          <w:lang w:val="nb-NO"/>
        </w:rPr>
        <w:t>.</w:t>
      </w:r>
    </w:p>
    <w:p w14:paraId="2C9601C9" w14:textId="6433DBD5" w:rsidR="006E6F95" w:rsidRPr="00AD4E0A" w:rsidRDefault="002E6233" w:rsidP="00ED5C64">
      <w:pPr>
        <w:tabs>
          <w:tab w:val="num" w:pos="0"/>
        </w:tabs>
        <w:spacing w:after="0"/>
        <w:ind w:firstLine="709"/>
        <w:rPr>
          <w:b/>
          <w:spacing w:val="2"/>
          <w:sz w:val="28"/>
          <w:szCs w:val="28"/>
          <w:lang w:val="nb-NO"/>
        </w:rPr>
      </w:pPr>
      <w:r w:rsidRPr="00AD4E0A">
        <w:rPr>
          <w:b/>
          <w:spacing w:val="2"/>
          <w:sz w:val="28"/>
          <w:szCs w:val="28"/>
          <w:lang w:val="nb-NO"/>
        </w:rPr>
        <w:t xml:space="preserve">Điều </w:t>
      </w:r>
      <w:r w:rsidR="006E6F95" w:rsidRPr="00AD4E0A">
        <w:rPr>
          <w:b/>
          <w:spacing w:val="2"/>
          <w:sz w:val="28"/>
          <w:szCs w:val="28"/>
          <w:lang w:val="nb-NO"/>
        </w:rPr>
        <w:t>5</w:t>
      </w:r>
      <w:r w:rsidR="006E136E" w:rsidRPr="00AD4E0A">
        <w:rPr>
          <w:b/>
          <w:spacing w:val="2"/>
          <w:sz w:val="28"/>
          <w:szCs w:val="28"/>
          <w:lang w:val="nb-NO"/>
        </w:rPr>
        <w:t>. Sửa đổi, bổ sung</w:t>
      </w:r>
      <w:r w:rsidR="00DA1A84" w:rsidRPr="00AD4E0A">
        <w:rPr>
          <w:b/>
          <w:spacing w:val="2"/>
          <w:sz w:val="28"/>
          <w:szCs w:val="28"/>
          <w:lang w:val="nb-NO"/>
        </w:rPr>
        <w:t xml:space="preserve"> khoản 1 của Đ</w:t>
      </w:r>
      <w:r w:rsidR="006E136E" w:rsidRPr="00AD4E0A">
        <w:rPr>
          <w:b/>
          <w:spacing w:val="2"/>
          <w:sz w:val="28"/>
          <w:szCs w:val="28"/>
          <w:lang w:val="nb-NO"/>
        </w:rPr>
        <w:t>iều 1</w:t>
      </w:r>
      <w:r w:rsidR="00197F58" w:rsidRPr="00AD4E0A">
        <w:rPr>
          <w:b/>
          <w:spacing w:val="2"/>
          <w:sz w:val="28"/>
          <w:szCs w:val="28"/>
          <w:lang w:val="nb-NO"/>
        </w:rPr>
        <w:t>2</w:t>
      </w:r>
    </w:p>
    <w:p w14:paraId="7BD53B88" w14:textId="06FDA2D3" w:rsidR="006E136E" w:rsidRPr="00AD4E0A" w:rsidRDefault="00DA1A84" w:rsidP="00ED5C64">
      <w:pPr>
        <w:tabs>
          <w:tab w:val="num" w:pos="0"/>
        </w:tabs>
        <w:spacing w:after="0"/>
        <w:ind w:firstLine="709"/>
        <w:rPr>
          <w:spacing w:val="2"/>
          <w:sz w:val="28"/>
          <w:szCs w:val="28"/>
          <w:lang w:val="nb-NO"/>
        </w:rPr>
      </w:pPr>
      <w:r w:rsidRPr="00AD4E0A">
        <w:rPr>
          <w:spacing w:val="2"/>
          <w:sz w:val="28"/>
          <w:szCs w:val="28"/>
          <w:lang w:val="nb-NO"/>
        </w:rPr>
        <w:t>“</w:t>
      </w:r>
      <w:r w:rsidR="006E136E" w:rsidRPr="00AD4E0A">
        <w:rPr>
          <w:spacing w:val="2"/>
          <w:sz w:val="28"/>
          <w:szCs w:val="28"/>
          <w:lang w:val="nb-NO"/>
        </w:rPr>
        <w:t>1. Quy trình thực hiện:</w:t>
      </w:r>
    </w:p>
    <w:p w14:paraId="5DCFB8D8" w14:textId="735065C7" w:rsidR="006E136E" w:rsidRPr="00AD4E0A" w:rsidRDefault="00EA2BE6" w:rsidP="00ED5C64">
      <w:pPr>
        <w:tabs>
          <w:tab w:val="num" w:pos="0"/>
        </w:tabs>
        <w:spacing w:after="0"/>
        <w:ind w:firstLine="709"/>
        <w:rPr>
          <w:spacing w:val="2"/>
          <w:sz w:val="28"/>
          <w:szCs w:val="28"/>
          <w:lang w:val="nb-NO"/>
        </w:rPr>
      </w:pPr>
      <w:r w:rsidRPr="00AD4E0A">
        <w:rPr>
          <w:spacing w:val="2"/>
          <w:sz w:val="28"/>
          <w:szCs w:val="28"/>
          <w:lang w:val="nb-NO"/>
        </w:rPr>
        <w:t xml:space="preserve">a) </w:t>
      </w:r>
      <w:r w:rsidR="006E136E" w:rsidRPr="00AD4E0A">
        <w:rPr>
          <w:spacing w:val="2"/>
          <w:sz w:val="28"/>
          <w:szCs w:val="28"/>
          <w:lang w:val="nb-NO"/>
        </w:rPr>
        <w:t>Căn cứ Quyết định phân bổ chi tiết kế hoạch kinh phí củ</w:t>
      </w:r>
      <w:r w:rsidR="003F4AA3" w:rsidRPr="00AD4E0A">
        <w:rPr>
          <w:spacing w:val="2"/>
          <w:sz w:val="28"/>
          <w:szCs w:val="28"/>
          <w:lang w:val="nb-NO"/>
        </w:rPr>
        <w:t>a Ủy ban nhân dân</w:t>
      </w:r>
      <w:r w:rsidR="006E136E" w:rsidRPr="00AD4E0A">
        <w:rPr>
          <w:spacing w:val="2"/>
          <w:sz w:val="28"/>
          <w:szCs w:val="28"/>
          <w:lang w:val="nb-NO"/>
        </w:rPr>
        <w:t xml:space="preserve"> cấp xã, </w:t>
      </w:r>
      <w:r w:rsidR="003F4AA3" w:rsidRPr="00AD4E0A">
        <w:rPr>
          <w:spacing w:val="2"/>
          <w:sz w:val="28"/>
          <w:szCs w:val="28"/>
          <w:lang w:val="nb-NO"/>
        </w:rPr>
        <w:t>Ủy ban nhân dân</w:t>
      </w:r>
      <w:r w:rsidR="006E136E" w:rsidRPr="00AD4E0A">
        <w:rPr>
          <w:spacing w:val="2"/>
          <w:sz w:val="28"/>
          <w:szCs w:val="28"/>
          <w:lang w:val="nb-NO"/>
        </w:rPr>
        <w:t xml:space="preserve"> cấp xã tổ chức tuyên truyền, vận động; triển khai cho các hộ gia đình, cá nhân có nguyện vọng bố trí ổn định tại chỗ làm đơn tự nguyên bố trí ổn định tại chỗ; tổ chức họp </w:t>
      </w:r>
      <w:r w:rsidR="005F2D7F" w:rsidRPr="00AD4E0A">
        <w:rPr>
          <w:spacing w:val="2"/>
          <w:sz w:val="28"/>
          <w:szCs w:val="28"/>
          <w:lang w:val="nb-NO"/>
        </w:rPr>
        <w:t>(thành phần gồm: Đại diện Ủy ban nhân dân cấp xã, đại diện Ủy ban Mặt trận Tổ quốc Việt Nam cấp xã, trưởng thôn</w:t>
      </w:r>
      <w:r w:rsidR="00C33704" w:rsidRPr="00AD4E0A">
        <w:rPr>
          <w:spacing w:val="2"/>
          <w:sz w:val="28"/>
          <w:szCs w:val="28"/>
          <w:lang w:val="nb-NO"/>
        </w:rPr>
        <w:t>/tổ trưởng Tổ dân phố</w:t>
      </w:r>
      <w:r w:rsidR="005F2D7F" w:rsidRPr="00AD4E0A">
        <w:rPr>
          <w:spacing w:val="2"/>
          <w:sz w:val="28"/>
          <w:szCs w:val="28"/>
          <w:lang w:val="nb-NO"/>
        </w:rPr>
        <w:t xml:space="preserve">) </w:t>
      </w:r>
      <w:r w:rsidR="006E136E" w:rsidRPr="00AD4E0A">
        <w:rPr>
          <w:spacing w:val="2"/>
          <w:sz w:val="28"/>
          <w:szCs w:val="28"/>
          <w:lang w:val="nb-NO"/>
        </w:rPr>
        <w:t>để bình xét các hộ gia đình, cá nhân có đơn tự nguyện bố trí ổn định tại chỗ và hướng dẫn các hộ gia đình, cá nhân tổ chức nâng cấp nhà ở hoặc đã mua sắm các loại vật dụng thiết yếu khác để phòng, chống thiên tai.</w:t>
      </w:r>
    </w:p>
    <w:p w14:paraId="1BCFAD98" w14:textId="00F7F3C9" w:rsidR="00EA2BE6" w:rsidRPr="00AD4E0A" w:rsidRDefault="00EA2BE6" w:rsidP="00ED5C64">
      <w:pPr>
        <w:tabs>
          <w:tab w:val="num" w:pos="0"/>
        </w:tabs>
        <w:spacing w:after="0"/>
        <w:ind w:firstLine="709"/>
        <w:rPr>
          <w:spacing w:val="2"/>
          <w:sz w:val="28"/>
          <w:szCs w:val="28"/>
          <w:lang w:val="nb-NO"/>
        </w:rPr>
      </w:pPr>
      <w:r w:rsidRPr="00AD4E0A">
        <w:rPr>
          <w:spacing w:val="2"/>
          <w:sz w:val="28"/>
          <w:szCs w:val="28"/>
          <w:lang w:val="nb-NO"/>
        </w:rPr>
        <w:lastRenderedPageBreak/>
        <w:t>b) Phòng Kinh tế/Phòng Kinh tế, Hạ tầng và Đô thị hoàn thiện hồ sơ chính sách, tham mưu Ủy ban nhân dân cấp xã thành lập Tổ nghiệm thu, tổ chức nghiệm thu kết quả thực hiệ</w:t>
      </w:r>
      <w:r w:rsidR="007C6381" w:rsidRPr="00AD4E0A">
        <w:rPr>
          <w:spacing w:val="2"/>
          <w:sz w:val="28"/>
          <w:szCs w:val="28"/>
          <w:lang w:val="nb-NO"/>
        </w:rPr>
        <w:t>n.</w:t>
      </w:r>
      <w:r w:rsidRPr="00AD4E0A">
        <w:rPr>
          <w:spacing w:val="2"/>
          <w:sz w:val="28"/>
          <w:szCs w:val="28"/>
          <w:lang w:val="nb-NO"/>
        </w:rPr>
        <w:t xml:space="preserve"> Trường hợp hộ gia đình, cá nhân không đủ điều kiện hỗ trợ thì phải có văn bản thông báo nêu rõ lý do cho hộ gia đình, cá nhân được biết.</w:t>
      </w:r>
    </w:p>
    <w:p w14:paraId="0943690D" w14:textId="77777777" w:rsidR="00EA2BE6" w:rsidRPr="00AD4E0A" w:rsidRDefault="00EA2BE6" w:rsidP="00ED5C64">
      <w:pPr>
        <w:tabs>
          <w:tab w:val="num" w:pos="0"/>
        </w:tabs>
        <w:spacing w:after="0"/>
        <w:ind w:firstLine="709"/>
        <w:rPr>
          <w:spacing w:val="2"/>
          <w:sz w:val="28"/>
          <w:szCs w:val="28"/>
          <w:lang w:val="nb-NO"/>
        </w:rPr>
      </w:pPr>
      <w:r w:rsidRPr="00AD4E0A">
        <w:rPr>
          <w:spacing w:val="2"/>
          <w:sz w:val="28"/>
          <w:szCs w:val="28"/>
          <w:lang w:val="nb-NO"/>
        </w:rPr>
        <w:t>c) Sau khi nhận được Biên bản nghiệm thu của Tổ nghiệm thu, Ủy ban nhân dân cấp xã ban hành Quyết định phê duyệt kinh phí hỗ trợ cho các hộ gia đình, cá nhân và gửi Biên bản nghiệm thu, Quyết định phê duyệt kinh phí hỗ trợ về Sở Nông nghiệp và Môi trường theo quy định tại khoản 3 Điều 9 Nghị quyết này.</w:t>
      </w:r>
    </w:p>
    <w:p w14:paraId="00AD907A" w14:textId="21AACB2C" w:rsidR="00EA2BE6" w:rsidRPr="00AD4E0A" w:rsidRDefault="00EA2BE6" w:rsidP="00ED5C64">
      <w:pPr>
        <w:tabs>
          <w:tab w:val="num" w:pos="0"/>
        </w:tabs>
        <w:spacing w:after="0"/>
        <w:ind w:firstLine="709"/>
        <w:rPr>
          <w:spacing w:val="2"/>
          <w:sz w:val="28"/>
          <w:szCs w:val="28"/>
          <w:lang w:val="nb-NO"/>
        </w:rPr>
      </w:pPr>
      <w:r w:rsidRPr="00AD4E0A">
        <w:rPr>
          <w:spacing w:val="2"/>
          <w:sz w:val="28"/>
          <w:szCs w:val="28"/>
          <w:lang w:val="nb-NO"/>
        </w:rPr>
        <w:t>d) Trong thời hạn 05 ngày làm việc kể từ khi Quyết định phê duyệt kinh phí có hiệu lực, Ủy ban nhân dân cấp xã hỗ trợ các hộ gia đình, cá nhân và cấp số kinh phí còn lại sau khi có Quyết định hỗ trợ kinh phí chính sách của Ủy ban nhân dân tỉnh</w:t>
      </w:r>
      <w:r w:rsidR="00DA1A84" w:rsidRPr="00AD4E0A">
        <w:rPr>
          <w:spacing w:val="2"/>
          <w:sz w:val="28"/>
          <w:szCs w:val="28"/>
          <w:lang w:val="nb-NO"/>
        </w:rPr>
        <w:t>”</w:t>
      </w:r>
      <w:r w:rsidRPr="00AD4E0A">
        <w:rPr>
          <w:spacing w:val="2"/>
          <w:sz w:val="28"/>
          <w:szCs w:val="28"/>
          <w:lang w:val="nb-NO"/>
        </w:rPr>
        <w:t>.</w:t>
      </w:r>
    </w:p>
    <w:p w14:paraId="1C560167" w14:textId="727EC6C4" w:rsidR="001B41AC" w:rsidRPr="00AD4E0A" w:rsidRDefault="002E6233" w:rsidP="00ED5C64">
      <w:pPr>
        <w:tabs>
          <w:tab w:val="num" w:pos="0"/>
        </w:tabs>
        <w:spacing w:after="0"/>
        <w:ind w:firstLine="709"/>
        <w:rPr>
          <w:b/>
          <w:spacing w:val="2"/>
          <w:sz w:val="28"/>
          <w:szCs w:val="28"/>
          <w:lang w:val="nb-NO"/>
        </w:rPr>
      </w:pPr>
      <w:r w:rsidRPr="00AD4E0A">
        <w:rPr>
          <w:b/>
          <w:spacing w:val="2"/>
          <w:sz w:val="28"/>
          <w:szCs w:val="28"/>
          <w:lang w:val="nb-NO"/>
        </w:rPr>
        <w:t xml:space="preserve">Điều </w:t>
      </w:r>
      <w:r w:rsidR="006E6F95" w:rsidRPr="00AD4E0A">
        <w:rPr>
          <w:b/>
          <w:spacing w:val="2"/>
          <w:sz w:val="28"/>
          <w:szCs w:val="28"/>
          <w:lang w:val="nb-NO"/>
        </w:rPr>
        <w:t>6</w:t>
      </w:r>
      <w:r w:rsidR="001B41AC" w:rsidRPr="00AD4E0A">
        <w:rPr>
          <w:b/>
          <w:spacing w:val="2"/>
          <w:sz w:val="28"/>
          <w:szCs w:val="28"/>
          <w:lang w:val="nb-NO"/>
        </w:rPr>
        <w:t>. Sửa đổi, bổ sung Điều 13</w:t>
      </w:r>
    </w:p>
    <w:p w14:paraId="0D4D07AC" w14:textId="05D82E10" w:rsidR="001B41AC" w:rsidRPr="00AD4E0A" w:rsidRDefault="006E6F95" w:rsidP="00ED5C64">
      <w:pPr>
        <w:tabs>
          <w:tab w:val="num" w:pos="0"/>
        </w:tabs>
        <w:spacing w:after="0"/>
        <w:ind w:firstLine="709"/>
        <w:rPr>
          <w:b/>
          <w:spacing w:val="2"/>
          <w:sz w:val="28"/>
          <w:szCs w:val="28"/>
          <w:lang w:val="nb-NO"/>
        </w:rPr>
      </w:pPr>
      <w:r w:rsidRPr="00AD4E0A">
        <w:rPr>
          <w:spacing w:val="2"/>
          <w:sz w:val="28"/>
          <w:szCs w:val="28"/>
          <w:lang w:val="nb-NO"/>
        </w:rPr>
        <w:t>“</w:t>
      </w:r>
      <w:r w:rsidR="001B41AC" w:rsidRPr="00AD4E0A">
        <w:rPr>
          <w:b/>
          <w:spacing w:val="2"/>
          <w:sz w:val="28"/>
          <w:szCs w:val="28"/>
          <w:lang w:val="nb-NO"/>
        </w:rPr>
        <w:t>13. Hỗ trợ phát triển sản xuất</w:t>
      </w:r>
    </w:p>
    <w:p w14:paraId="62330668" w14:textId="7CF254C7" w:rsidR="001B41AC" w:rsidRPr="00AD4E0A" w:rsidRDefault="001B41AC" w:rsidP="00ED5C64">
      <w:pPr>
        <w:tabs>
          <w:tab w:val="num" w:pos="0"/>
        </w:tabs>
        <w:spacing w:after="0"/>
        <w:ind w:firstLine="709"/>
        <w:rPr>
          <w:spacing w:val="2"/>
          <w:sz w:val="28"/>
          <w:szCs w:val="28"/>
          <w:lang w:val="nb-NO"/>
        </w:rPr>
      </w:pPr>
      <w:r w:rsidRPr="00AD4E0A">
        <w:rPr>
          <w:spacing w:val="2"/>
          <w:sz w:val="28"/>
          <w:szCs w:val="28"/>
          <w:lang w:val="nb-NO"/>
        </w:rPr>
        <w:t>1. Quy trình thực hiện:</w:t>
      </w:r>
    </w:p>
    <w:p w14:paraId="77AB4170" w14:textId="20AF276C" w:rsidR="001B41AC" w:rsidRPr="00AD4E0A" w:rsidRDefault="00EA2BE6" w:rsidP="00ED5C64">
      <w:pPr>
        <w:tabs>
          <w:tab w:val="num" w:pos="0"/>
        </w:tabs>
        <w:spacing w:after="0"/>
        <w:ind w:firstLine="709"/>
        <w:rPr>
          <w:spacing w:val="2"/>
          <w:sz w:val="28"/>
          <w:szCs w:val="28"/>
          <w:lang w:val="nb-NO"/>
        </w:rPr>
      </w:pPr>
      <w:r w:rsidRPr="00AD4E0A">
        <w:rPr>
          <w:spacing w:val="2"/>
          <w:sz w:val="28"/>
          <w:szCs w:val="28"/>
          <w:lang w:val="nb-NO"/>
        </w:rPr>
        <w:t>a) Sau khi đã thực hiện bố trí dân cư theo kế hoạch được giao, Ủy ban nhân dân cấp xã tổ chức họp các hộ gia đình, cá nhân thuộc đối tượng hỗ trợ để thông nhất nội dung thực hiện theo quy định tại khoản 3 Điều 6 Nghị quyết này và xây dựng</w:t>
      </w:r>
      <w:r w:rsidR="0082635C" w:rsidRPr="00AD4E0A">
        <w:rPr>
          <w:spacing w:val="2"/>
          <w:sz w:val="28"/>
          <w:szCs w:val="28"/>
          <w:lang w:val="nb-NO"/>
        </w:rPr>
        <w:t xml:space="preserve">, phê duyệt </w:t>
      </w:r>
      <w:r w:rsidRPr="00AD4E0A">
        <w:rPr>
          <w:spacing w:val="2"/>
          <w:sz w:val="28"/>
          <w:szCs w:val="28"/>
          <w:lang w:val="nb-NO"/>
        </w:rPr>
        <w:t>thuyết minh, dự toán kinh phí hỗ trợ phát triển sản xuất</w:t>
      </w:r>
      <w:r w:rsidR="0082635C" w:rsidRPr="00AD4E0A">
        <w:rPr>
          <w:spacing w:val="2"/>
          <w:sz w:val="28"/>
          <w:szCs w:val="28"/>
          <w:lang w:val="nb-NO"/>
        </w:rPr>
        <w:t xml:space="preserve"> gửi </w:t>
      </w:r>
      <w:r w:rsidR="001B41AC" w:rsidRPr="00AD4E0A">
        <w:rPr>
          <w:spacing w:val="2"/>
          <w:sz w:val="28"/>
          <w:szCs w:val="28"/>
          <w:lang w:val="nb-NO"/>
        </w:rPr>
        <w:t xml:space="preserve">về </w:t>
      </w:r>
      <w:r w:rsidR="00DA1A84" w:rsidRPr="00AD4E0A">
        <w:rPr>
          <w:spacing w:val="2"/>
          <w:sz w:val="28"/>
          <w:szCs w:val="28"/>
          <w:lang w:val="nb-NO"/>
        </w:rPr>
        <w:t>Sở Nông nghiệp và Môi trường</w:t>
      </w:r>
      <w:r w:rsidR="009454BA" w:rsidRPr="00AD4E0A">
        <w:rPr>
          <w:spacing w:val="2"/>
          <w:sz w:val="28"/>
          <w:szCs w:val="28"/>
          <w:lang w:val="nb-NO"/>
        </w:rPr>
        <w:t xml:space="preserve"> để thực hiện các bước tiếp theo quy định tại khoản 1, khoản 2 Điều 9 Nghị quyết này;</w:t>
      </w:r>
    </w:p>
    <w:p w14:paraId="06CBD5CF" w14:textId="4BC8A5D1" w:rsidR="00E366E2" w:rsidRPr="00AD4E0A" w:rsidRDefault="00A55EFB" w:rsidP="00ED5C64">
      <w:pPr>
        <w:tabs>
          <w:tab w:val="num" w:pos="0"/>
        </w:tabs>
        <w:spacing w:after="0"/>
        <w:ind w:firstLine="709"/>
        <w:rPr>
          <w:spacing w:val="2"/>
          <w:sz w:val="28"/>
          <w:szCs w:val="28"/>
          <w:lang w:val="nb-NO"/>
        </w:rPr>
      </w:pPr>
      <w:r w:rsidRPr="00AD4E0A">
        <w:rPr>
          <w:spacing w:val="2"/>
          <w:sz w:val="28"/>
          <w:szCs w:val="28"/>
          <w:lang w:val="nb-NO"/>
        </w:rPr>
        <w:t>b</w:t>
      </w:r>
      <w:r w:rsidR="001B41AC" w:rsidRPr="00AD4E0A">
        <w:rPr>
          <w:spacing w:val="2"/>
          <w:sz w:val="28"/>
          <w:szCs w:val="28"/>
          <w:lang w:val="nb-NO"/>
        </w:rPr>
        <w:t xml:space="preserve">) Sau khi được </w:t>
      </w:r>
      <w:r w:rsidR="003F4AA3" w:rsidRPr="00AD4E0A">
        <w:rPr>
          <w:spacing w:val="2"/>
          <w:sz w:val="28"/>
          <w:szCs w:val="28"/>
          <w:lang w:val="nb-NO"/>
        </w:rPr>
        <w:t>Ủy ban nhân dân</w:t>
      </w:r>
      <w:r w:rsidR="001B41AC" w:rsidRPr="00AD4E0A">
        <w:rPr>
          <w:spacing w:val="2"/>
          <w:sz w:val="28"/>
          <w:szCs w:val="28"/>
          <w:lang w:val="nb-NO"/>
        </w:rPr>
        <w:t xml:space="preserve"> tỉnh </w:t>
      </w:r>
      <w:r w:rsidR="009454BA" w:rsidRPr="00AD4E0A">
        <w:rPr>
          <w:spacing w:val="2"/>
          <w:sz w:val="28"/>
          <w:szCs w:val="28"/>
          <w:lang w:val="nb-NO"/>
        </w:rPr>
        <w:t>cấp</w:t>
      </w:r>
      <w:r w:rsidR="001B41AC" w:rsidRPr="00AD4E0A">
        <w:rPr>
          <w:spacing w:val="2"/>
          <w:sz w:val="28"/>
          <w:szCs w:val="28"/>
          <w:lang w:val="nb-NO"/>
        </w:rPr>
        <w:t xml:space="preserve"> </w:t>
      </w:r>
      <w:r w:rsidR="005B39F6" w:rsidRPr="00AD4E0A">
        <w:rPr>
          <w:spacing w:val="2"/>
          <w:sz w:val="28"/>
          <w:szCs w:val="28"/>
          <w:lang w:val="nb-NO"/>
        </w:rPr>
        <w:t>đợt 1</w:t>
      </w:r>
      <w:r w:rsidR="009454BA" w:rsidRPr="00AD4E0A">
        <w:rPr>
          <w:spacing w:val="2"/>
          <w:sz w:val="28"/>
          <w:szCs w:val="28"/>
          <w:lang w:val="nb-NO"/>
        </w:rPr>
        <w:t xml:space="preserve"> </w:t>
      </w:r>
      <w:r w:rsidR="001B41AC" w:rsidRPr="00AD4E0A">
        <w:rPr>
          <w:spacing w:val="2"/>
          <w:sz w:val="28"/>
          <w:szCs w:val="28"/>
          <w:lang w:val="nb-NO"/>
        </w:rPr>
        <w:t>kinh phí, Ủy ban nhân dân cấp xã tổ chức thực hiện, thanh toán, quyết toán theo quy định của Luật ngân sách nhà nước và các quy định khác có liên quan.</w:t>
      </w:r>
      <w:r w:rsidR="009454BA" w:rsidRPr="00AD4E0A">
        <w:rPr>
          <w:spacing w:val="2"/>
          <w:sz w:val="28"/>
          <w:szCs w:val="28"/>
          <w:lang w:val="nb-NO"/>
        </w:rPr>
        <w:t xml:space="preserve"> Gửi 01 bộ hồ sơ theo quy định tại khoản 2 Điều này về </w:t>
      </w:r>
      <w:r w:rsidR="00197F58" w:rsidRPr="00AD4E0A">
        <w:rPr>
          <w:spacing w:val="2"/>
          <w:sz w:val="28"/>
          <w:szCs w:val="28"/>
          <w:lang w:val="nb-NO"/>
        </w:rPr>
        <w:t xml:space="preserve">Sở Nông nghiệp và </w:t>
      </w:r>
      <w:r w:rsidR="008619CF" w:rsidRPr="00AD4E0A">
        <w:rPr>
          <w:spacing w:val="2"/>
          <w:sz w:val="28"/>
          <w:szCs w:val="28"/>
          <w:lang w:val="nb-NO"/>
        </w:rPr>
        <w:t>Môi trường</w:t>
      </w:r>
      <w:r w:rsidR="00DA1A84" w:rsidRPr="00AD4E0A">
        <w:rPr>
          <w:spacing w:val="2"/>
          <w:sz w:val="28"/>
          <w:szCs w:val="28"/>
          <w:lang w:val="nb-NO"/>
        </w:rPr>
        <w:t xml:space="preserve"> </w:t>
      </w:r>
      <w:r w:rsidR="00E366E2" w:rsidRPr="00AD4E0A">
        <w:rPr>
          <w:spacing w:val="2"/>
          <w:sz w:val="28"/>
          <w:szCs w:val="28"/>
          <w:lang w:val="nb-NO"/>
        </w:rPr>
        <w:t>để tổng hợp gửi Sở Tài chính tham mưu Ủy ban nhân dân tỉnh quyết định hỗ trợ kinh phí chính sách theo kết quả đạt được.</w:t>
      </w:r>
    </w:p>
    <w:p w14:paraId="358F88EA" w14:textId="1CB209C4" w:rsidR="00E366E2" w:rsidRPr="00AD4E0A" w:rsidRDefault="00A55EFB" w:rsidP="00ED5C64">
      <w:pPr>
        <w:tabs>
          <w:tab w:val="num" w:pos="0"/>
        </w:tabs>
        <w:spacing w:after="0"/>
        <w:ind w:firstLine="709"/>
        <w:rPr>
          <w:spacing w:val="2"/>
          <w:sz w:val="28"/>
          <w:szCs w:val="28"/>
          <w:lang w:val="nb-NO"/>
        </w:rPr>
      </w:pPr>
      <w:r w:rsidRPr="00AD4E0A">
        <w:rPr>
          <w:spacing w:val="2"/>
          <w:sz w:val="28"/>
          <w:szCs w:val="28"/>
          <w:lang w:val="nb-NO"/>
        </w:rPr>
        <w:t>c</w:t>
      </w:r>
      <w:r w:rsidR="00E366E2" w:rsidRPr="00AD4E0A">
        <w:rPr>
          <w:spacing w:val="2"/>
          <w:sz w:val="28"/>
          <w:szCs w:val="28"/>
          <w:lang w:val="nb-NO"/>
        </w:rPr>
        <w:t>) Ủy ban nhân dân cấp xã hỗ trợ kinh phí còn lại cho các hộ gia đình, cá nhân sau khi có Quyết định hỗ trợ kinh phí chính sách của Ủy ban nhân dân tỉnh.</w:t>
      </w:r>
    </w:p>
    <w:p w14:paraId="47C56F79" w14:textId="2BF1783B" w:rsidR="0082635C" w:rsidRPr="00AD4E0A" w:rsidRDefault="0082635C" w:rsidP="00ED5C64">
      <w:pPr>
        <w:tabs>
          <w:tab w:val="num" w:pos="0"/>
        </w:tabs>
        <w:spacing w:after="0"/>
        <w:ind w:firstLine="709"/>
        <w:rPr>
          <w:spacing w:val="2"/>
          <w:sz w:val="28"/>
          <w:szCs w:val="28"/>
          <w:lang w:val="nb-NO"/>
        </w:rPr>
      </w:pPr>
      <w:r w:rsidRPr="00AD4E0A">
        <w:rPr>
          <w:spacing w:val="2"/>
          <w:sz w:val="28"/>
          <w:szCs w:val="28"/>
          <w:lang w:val="nb-NO"/>
        </w:rPr>
        <w:t>2. Hồ sơ hỗ trợ:</w:t>
      </w:r>
    </w:p>
    <w:p w14:paraId="699E32B8" w14:textId="021AFB3E" w:rsidR="0082635C" w:rsidRPr="00AD4E0A" w:rsidRDefault="0082635C" w:rsidP="00ED5C64">
      <w:pPr>
        <w:tabs>
          <w:tab w:val="num" w:pos="0"/>
        </w:tabs>
        <w:spacing w:after="0"/>
        <w:ind w:firstLine="709"/>
        <w:rPr>
          <w:spacing w:val="2"/>
          <w:sz w:val="28"/>
          <w:szCs w:val="28"/>
          <w:lang w:val="nb-NO"/>
        </w:rPr>
      </w:pPr>
      <w:r w:rsidRPr="00AD4E0A">
        <w:rPr>
          <w:spacing w:val="2"/>
          <w:sz w:val="28"/>
          <w:szCs w:val="28"/>
          <w:lang w:val="nb-NO"/>
        </w:rPr>
        <w:t>a) Quyết định phê duyệt thuyết minh, dự toán kinh phí hỗ trợ phát triển sản xuất;</w:t>
      </w:r>
    </w:p>
    <w:p w14:paraId="6025329E" w14:textId="74990A85" w:rsidR="0082635C" w:rsidRPr="00AD4E0A" w:rsidRDefault="0082635C" w:rsidP="00ED5C64">
      <w:pPr>
        <w:tabs>
          <w:tab w:val="num" w:pos="0"/>
        </w:tabs>
        <w:spacing w:after="0"/>
        <w:ind w:firstLine="709"/>
        <w:rPr>
          <w:i/>
          <w:spacing w:val="2"/>
          <w:sz w:val="28"/>
          <w:szCs w:val="28"/>
          <w:lang w:val="nb-NO"/>
        </w:rPr>
      </w:pPr>
      <w:r w:rsidRPr="00AD4E0A">
        <w:rPr>
          <w:spacing w:val="2"/>
          <w:sz w:val="28"/>
          <w:szCs w:val="28"/>
          <w:lang w:val="nb-NO"/>
        </w:rPr>
        <w:t xml:space="preserve">b) Hợp đồng, biên bản nghiệm thu, thanh lý hợp đồng, hóa đơn, chứng từ liên quan chứng minh chi phí thực hiện theo dự toán được phê duyệt </w:t>
      </w:r>
      <w:r w:rsidRPr="00AD4E0A">
        <w:rPr>
          <w:i/>
          <w:spacing w:val="2"/>
          <w:sz w:val="28"/>
          <w:szCs w:val="28"/>
          <w:lang w:val="nb-NO"/>
        </w:rPr>
        <w:t>(bản sao có chứng th</w:t>
      </w:r>
      <w:r w:rsidR="0019536A" w:rsidRPr="00AD4E0A">
        <w:rPr>
          <w:i/>
          <w:spacing w:val="2"/>
          <w:sz w:val="28"/>
          <w:szCs w:val="28"/>
          <w:lang w:val="nb-NO"/>
        </w:rPr>
        <w:t>ực hoặc xuất trình bản chính để đối chiếu</w:t>
      </w:r>
      <w:r w:rsidRPr="00AD4E0A">
        <w:rPr>
          <w:i/>
          <w:spacing w:val="2"/>
          <w:sz w:val="28"/>
          <w:szCs w:val="28"/>
          <w:lang w:val="nb-NO"/>
        </w:rPr>
        <w:t>)</w:t>
      </w:r>
      <w:r w:rsidR="00DA1A84" w:rsidRPr="00AD4E0A">
        <w:rPr>
          <w:spacing w:val="2"/>
          <w:sz w:val="28"/>
          <w:szCs w:val="28"/>
          <w:lang w:val="nb-NO"/>
        </w:rPr>
        <w:t>”</w:t>
      </w:r>
      <w:r w:rsidRPr="00AD4E0A">
        <w:rPr>
          <w:spacing w:val="2"/>
          <w:sz w:val="28"/>
          <w:szCs w:val="28"/>
          <w:lang w:val="nb-NO"/>
        </w:rPr>
        <w:t>.</w:t>
      </w:r>
    </w:p>
    <w:p w14:paraId="7DD24A22" w14:textId="5FE7BF2F" w:rsidR="006E213E" w:rsidRPr="00AD4E0A" w:rsidRDefault="002E6233" w:rsidP="00ED5C64">
      <w:pPr>
        <w:spacing w:after="0"/>
        <w:rPr>
          <w:b/>
          <w:spacing w:val="2"/>
          <w:sz w:val="28"/>
          <w:szCs w:val="28"/>
          <w:lang w:val="nb-NO"/>
        </w:rPr>
      </w:pPr>
      <w:r w:rsidRPr="00AD4E0A">
        <w:rPr>
          <w:b/>
          <w:spacing w:val="2"/>
          <w:sz w:val="28"/>
          <w:szCs w:val="28"/>
          <w:lang w:val="nb-NO"/>
        </w:rPr>
        <w:t xml:space="preserve">Điều </w:t>
      </w:r>
      <w:r w:rsidR="006E213E" w:rsidRPr="00AD4E0A">
        <w:rPr>
          <w:b/>
          <w:spacing w:val="2"/>
          <w:sz w:val="28"/>
          <w:szCs w:val="28"/>
          <w:lang w:val="nb-NO"/>
        </w:rPr>
        <w:t>7. Sửa đổi, bổ sung Phụ lục kèm theo</w:t>
      </w:r>
    </w:p>
    <w:p w14:paraId="1515FDAB" w14:textId="08946C13" w:rsidR="00F85C00" w:rsidRPr="00AD4E0A" w:rsidRDefault="00102E16" w:rsidP="00ED5C64">
      <w:pPr>
        <w:spacing w:after="0"/>
        <w:rPr>
          <w:spacing w:val="2"/>
          <w:sz w:val="28"/>
          <w:szCs w:val="28"/>
          <w:lang w:val="nb-NO"/>
        </w:rPr>
      </w:pPr>
      <w:r w:rsidRPr="00AD4E0A">
        <w:rPr>
          <w:spacing w:val="2"/>
          <w:sz w:val="28"/>
          <w:szCs w:val="28"/>
          <w:lang w:val="nb-NO"/>
        </w:rPr>
        <w:t xml:space="preserve">Thay thế cụm từ “Trong xã/phường/thị trấn” bằng “Trong xã/phường” và “Ngoài xã trong huyện/thành phố/thị xã” </w:t>
      </w:r>
      <w:r w:rsidR="00190020" w:rsidRPr="00AD4E0A">
        <w:rPr>
          <w:spacing w:val="2"/>
          <w:sz w:val="28"/>
          <w:szCs w:val="28"/>
          <w:lang w:val="nb-NO"/>
        </w:rPr>
        <w:t>bằng</w:t>
      </w:r>
      <w:r w:rsidRPr="00AD4E0A">
        <w:rPr>
          <w:spacing w:val="2"/>
          <w:sz w:val="28"/>
          <w:szCs w:val="28"/>
          <w:lang w:val="nb-NO"/>
        </w:rPr>
        <w:t xml:space="preserve"> “ Ngoài xã/phường trong tỉ</w:t>
      </w:r>
      <w:r w:rsidR="00A55EFB" w:rsidRPr="00AD4E0A">
        <w:rPr>
          <w:spacing w:val="2"/>
          <w:sz w:val="28"/>
          <w:szCs w:val="28"/>
          <w:lang w:val="nb-NO"/>
        </w:rPr>
        <w:t>nh”,</w:t>
      </w:r>
      <w:r w:rsidRPr="00AD4E0A">
        <w:rPr>
          <w:spacing w:val="2"/>
          <w:sz w:val="28"/>
          <w:szCs w:val="28"/>
          <w:lang w:val="nb-NO"/>
        </w:rPr>
        <w:t xml:space="preserve"> bỏ nộ</w:t>
      </w:r>
      <w:r w:rsidR="00492A84" w:rsidRPr="00AD4E0A">
        <w:rPr>
          <w:spacing w:val="2"/>
          <w:sz w:val="28"/>
          <w:szCs w:val="28"/>
          <w:lang w:val="nb-NO"/>
        </w:rPr>
        <w:t>i dung</w:t>
      </w:r>
      <w:r w:rsidRPr="00AD4E0A">
        <w:rPr>
          <w:spacing w:val="2"/>
          <w:sz w:val="28"/>
          <w:szCs w:val="28"/>
          <w:lang w:val="nb-NO"/>
        </w:rPr>
        <w:t xml:space="preserve"> “</w:t>
      </w:r>
      <w:r w:rsidR="00492A84" w:rsidRPr="00AD4E0A">
        <w:rPr>
          <w:spacing w:val="2"/>
          <w:sz w:val="28"/>
          <w:szCs w:val="28"/>
          <w:lang w:val="nb-NO"/>
        </w:rPr>
        <w:t xml:space="preserve">c. </w:t>
      </w:r>
      <w:r w:rsidRPr="00AD4E0A">
        <w:rPr>
          <w:spacing w:val="2"/>
          <w:sz w:val="28"/>
          <w:szCs w:val="28"/>
          <w:lang w:val="nb-NO"/>
        </w:rPr>
        <w:t>Ngoài huyện/thành phố/thị xã”</w:t>
      </w:r>
      <w:r w:rsidR="003078C9" w:rsidRPr="00AD4E0A">
        <w:rPr>
          <w:spacing w:val="2"/>
          <w:sz w:val="28"/>
          <w:szCs w:val="28"/>
          <w:lang w:val="nb-NO"/>
        </w:rPr>
        <w:t xml:space="preserve"> tại Mẫu số 1 ban hành kèm theo Nghị quyết; </w:t>
      </w:r>
      <w:r w:rsidR="003078C9" w:rsidRPr="00AD4E0A">
        <w:rPr>
          <w:bCs/>
          <w:sz w:val="28"/>
          <w:szCs w:val="28"/>
          <w:lang w:val="nb-NO"/>
        </w:rPr>
        <w:t>b</w:t>
      </w:r>
      <w:r w:rsidR="00F85C00" w:rsidRPr="00AD4E0A">
        <w:rPr>
          <w:bCs/>
          <w:sz w:val="28"/>
          <w:szCs w:val="28"/>
          <w:lang w:val="nb-NO"/>
        </w:rPr>
        <w:t xml:space="preserve">ỏ </w:t>
      </w:r>
      <w:r w:rsidR="00F85C00" w:rsidRPr="00F82E7D">
        <w:rPr>
          <w:spacing w:val="2"/>
          <w:sz w:val="28"/>
          <w:szCs w:val="28"/>
          <w:lang w:val="nb-NO"/>
        </w:rPr>
        <w:t>từ “thị trấn” tại Mẫu số 2 và</w:t>
      </w:r>
      <w:r w:rsidR="00F85C00" w:rsidRPr="00AD4E0A">
        <w:rPr>
          <w:bCs/>
          <w:sz w:val="28"/>
          <w:szCs w:val="28"/>
          <w:lang w:val="nb-NO"/>
        </w:rPr>
        <w:t xml:space="preserve"> từ “huyện” tại </w:t>
      </w:r>
      <w:r w:rsidR="00F85C00" w:rsidRPr="00AD4E0A">
        <w:rPr>
          <w:spacing w:val="2"/>
          <w:sz w:val="28"/>
          <w:szCs w:val="28"/>
          <w:lang w:val="nb-NO"/>
        </w:rPr>
        <w:t>Mẫu số 3 ban hành kèm theo Nghị quyế</w:t>
      </w:r>
      <w:r w:rsidR="006E213E" w:rsidRPr="00AD4E0A">
        <w:rPr>
          <w:spacing w:val="2"/>
          <w:sz w:val="28"/>
          <w:szCs w:val="28"/>
          <w:lang w:val="nb-NO"/>
        </w:rPr>
        <w:t>t</w:t>
      </w:r>
      <w:r w:rsidRPr="00F82E7D">
        <w:rPr>
          <w:spacing w:val="2"/>
          <w:sz w:val="28"/>
          <w:szCs w:val="28"/>
          <w:lang w:val="nb-NO"/>
        </w:rPr>
        <w:t>.</w:t>
      </w:r>
    </w:p>
    <w:bookmarkEnd w:id="0"/>
    <w:p w14:paraId="3B6A5C67" w14:textId="77777777" w:rsidR="002E6233" w:rsidRPr="00AD4E0A" w:rsidRDefault="002E6233" w:rsidP="00ED5C64">
      <w:pPr>
        <w:pStyle w:val="NormalWeb"/>
        <w:spacing w:before="120" w:beforeAutospacing="0" w:after="0" w:afterAutospacing="0"/>
        <w:ind w:firstLine="709"/>
        <w:jc w:val="center"/>
        <w:rPr>
          <w:b/>
          <w:sz w:val="28"/>
          <w:szCs w:val="28"/>
          <w:lang w:val="nb-NO"/>
        </w:rPr>
      </w:pPr>
      <w:r w:rsidRPr="00AD4E0A">
        <w:rPr>
          <w:b/>
          <w:sz w:val="28"/>
          <w:szCs w:val="28"/>
          <w:lang w:val="nb-NO"/>
        </w:rPr>
        <w:lastRenderedPageBreak/>
        <w:t>Chương II</w:t>
      </w:r>
    </w:p>
    <w:p w14:paraId="5FE1E429" w14:textId="25A3CB73" w:rsidR="00D8557A" w:rsidRPr="00AD4E0A" w:rsidRDefault="002E6233" w:rsidP="00ED5C64">
      <w:pPr>
        <w:pStyle w:val="NormalWeb"/>
        <w:spacing w:before="120" w:beforeAutospacing="0" w:after="0" w:afterAutospacing="0"/>
        <w:ind w:firstLine="709"/>
        <w:jc w:val="center"/>
        <w:rPr>
          <w:b/>
          <w:sz w:val="28"/>
          <w:szCs w:val="28"/>
          <w:lang w:val="nb-NO"/>
        </w:rPr>
      </w:pPr>
      <w:r w:rsidRPr="00AD4E0A">
        <w:rPr>
          <w:b/>
          <w:iCs/>
          <w:sz w:val="28"/>
          <w:szCs w:val="28"/>
          <w:lang w:val="nb-NO"/>
        </w:rPr>
        <w:t xml:space="preserve">SỬA ĐỔI, BỔ SUNG MỘT SỐ NỘI DUNG </w:t>
      </w:r>
      <w:r w:rsidRPr="00AD4E0A">
        <w:rPr>
          <w:b/>
          <w:sz w:val="28"/>
          <w:szCs w:val="28"/>
          <w:lang w:val="nb-NO"/>
        </w:rPr>
        <w:t>CỦA PHỤ LỤC QUY TRÌNH THỰC HIỆN HỒ SƠ HỖ TRỢ BAN HÀNH KÈM THEO NGHỊ QUYẾT SỐ 144/2025/NQ-HĐND NGÀY 19/02/2025 CỦA HĐND TỈNH CHÍNH SÁCH VỀ ĐẤT ĐAI ĐỐI VỚI ĐỒNG BÀO DÂN TỘC THIỂU SỐ  SINH SỐNG TRÊN ĐỊA BÀN TỈNH HÀ TĨNH</w:t>
      </w:r>
    </w:p>
    <w:p w14:paraId="56E856FD" w14:textId="52AF353C" w:rsidR="00D8557A" w:rsidRPr="00AD4E0A" w:rsidRDefault="002E6233" w:rsidP="00ED5C64">
      <w:pPr>
        <w:pStyle w:val="NormalWeb"/>
        <w:shd w:val="clear" w:color="auto" w:fill="FFFFFF"/>
        <w:spacing w:before="120" w:beforeAutospacing="0" w:after="0" w:afterAutospacing="0"/>
        <w:ind w:firstLine="720"/>
        <w:jc w:val="both"/>
        <w:rPr>
          <w:b/>
          <w:spacing w:val="-4"/>
          <w:sz w:val="28"/>
          <w:szCs w:val="28"/>
          <w:lang w:val="nb-NO"/>
        </w:rPr>
      </w:pPr>
      <w:r w:rsidRPr="00AD4E0A">
        <w:rPr>
          <w:b/>
          <w:sz w:val="28"/>
          <w:szCs w:val="28"/>
          <w:lang w:val="nb-NO"/>
        </w:rPr>
        <w:t>Điều 8</w:t>
      </w:r>
      <w:r w:rsidR="00D8557A" w:rsidRPr="00AD4E0A">
        <w:rPr>
          <w:b/>
          <w:sz w:val="28"/>
          <w:szCs w:val="28"/>
          <w:lang w:val="nb-NO"/>
        </w:rPr>
        <w:t xml:space="preserve">. </w:t>
      </w:r>
      <w:r w:rsidR="00D8557A" w:rsidRPr="00F82E7D">
        <w:rPr>
          <w:b/>
          <w:sz w:val="28"/>
          <w:szCs w:val="28"/>
          <w:lang w:val="vi-VN"/>
        </w:rPr>
        <w:t xml:space="preserve">Sửa đổi </w:t>
      </w:r>
      <w:r w:rsidR="00D8557A" w:rsidRPr="00F82E7D">
        <w:rPr>
          <w:b/>
          <w:spacing w:val="-4"/>
          <w:sz w:val="28"/>
          <w:szCs w:val="28"/>
          <w:lang w:val="nl-NL"/>
        </w:rPr>
        <w:t xml:space="preserve">Phụ lục </w:t>
      </w:r>
      <w:r w:rsidR="00D8557A" w:rsidRPr="00F82E7D">
        <w:rPr>
          <w:b/>
          <w:spacing w:val="-4"/>
          <w:sz w:val="28"/>
          <w:szCs w:val="28"/>
          <w:lang w:val="vi-VN"/>
        </w:rPr>
        <w:t>quy trình thực hiện hồ sơ hỗ trợ ban hành kèm theo Nghị quyết số 144/2025/NQ-HĐND ngày 19/02/2025</w:t>
      </w:r>
    </w:p>
    <w:p w14:paraId="32C7CC31" w14:textId="03F67221" w:rsidR="00D8557A" w:rsidRPr="00F82E7D" w:rsidRDefault="002E6233" w:rsidP="00ED5C64">
      <w:pPr>
        <w:pStyle w:val="NormalWeb"/>
        <w:shd w:val="clear" w:color="auto" w:fill="FFFFFF"/>
        <w:spacing w:before="120" w:beforeAutospacing="0" w:after="0" w:afterAutospacing="0"/>
        <w:ind w:firstLine="720"/>
        <w:jc w:val="both"/>
        <w:rPr>
          <w:sz w:val="28"/>
          <w:szCs w:val="28"/>
          <w:lang w:val="vi-VN"/>
        </w:rPr>
      </w:pPr>
      <w:r w:rsidRPr="00AD4E0A">
        <w:rPr>
          <w:spacing w:val="-4"/>
          <w:sz w:val="28"/>
          <w:szCs w:val="28"/>
          <w:lang w:val="nb-NO"/>
        </w:rPr>
        <w:t>1.</w:t>
      </w:r>
      <w:r w:rsidR="00D8557A" w:rsidRPr="00F82E7D">
        <w:rPr>
          <w:spacing w:val="-4"/>
          <w:sz w:val="28"/>
          <w:szCs w:val="28"/>
          <w:lang w:val="nl-NL"/>
        </w:rPr>
        <w:t xml:space="preserve"> </w:t>
      </w:r>
      <w:r w:rsidR="00D8557A" w:rsidRPr="00F82E7D">
        <w:rPr>
          <w:sz w:val="28"/>
          <w:szCs w:val="28"/>
          <w:lang w:val="nl-NL"/>
        </w:rPr>
        <w:t>Thay cụm từ “cấp huyện</w:t>
      </w:r>
      <w:r w:rsidR="00D8557A" w:rsidRPr="00F82E7D">
        <w:rPr>
          <w:sz w:val="28"/>
          <w:szCs w:val="28"/>
          <w:lang w:val="vi-VN"/>
        </w:rPr>
        <w:t>”, “các huyện, thành phố, thị xã</w:t>
      </w:r>
      <w:r w:rsidR="00D8557A" w:rsidRPr="00F82E7D">
        <w:rPr>
          <w:sz w:val="28"/>
          <w:szCs w:val="28"/>
          <w:lang w:val="nl-NL"/>
        </w:rPr>
        <w:t>” bằng cụm từ “cấp xã”; “Sở Tài nguyên và Môi trường” bằng cụm từ “Sở Nông nghiệp và Môi trường”</w:t>
      </w:r>
      <w:r w:rsidR="00D8557A" w:rsidRPr="00F82E7D">
        <w:rPr>
          <w:sz w:val="28"/>
          <w:szCs w:val="28"/>
          <w:lang w:val="vi-VN"/>
        </w:rPr>
        <w:t>;</w:t>
      </w:r>
      <w:r w:rsidR="00D8557A" w:rsidRPr="00F82E7D">
        <w:rPr>
          <w:sz w:val="28"/>
          <w:szCs w:val="28"/>
          <w:lang w:val="nl-NL"/>
        </w:rPr>
        <w:t xml:space="preserve"> </w:t>
      </w:r>
      <w:r w:rsidR="00D8557A" w:rsidRPr="00F82E7D">
        <w:rPr>
          <w:sz w:val="28"/>
          <w:szCs w:val="28"/>
          <w:lang w:val="vi-VN"/>
        </w:rPr>
        <w:t>“Cục Thuế tỉnh” bằng cụm từ “Thuế tỉnh Hà Tĩnh”.</w:t>
      </w:r>
    </w:p>
    <w:p w14:paraId="35F135AA" w14:textId="47671708" w:rsidR="00D8557A" w:rsidRPr="00F82E7D" w:rsidRDefault="002E6233" w:rsidP="00ED5C64">
      <w:pPr>
        <w:pStyle w:val="NormalWeb"/>
        <w:shd w:val="clear" w:color="auto" w:fill="FFFFFF"/>
        <w:spacing w:before="120" w:beforeAutospacing="0" w:after="0" w:afterAutospacing="0"/>
        <w:ind w:firstLine="720"/>
        <w:jc w:val="both"/>
        <w:rPr>
          <w:sz w:val="28"/>
          <w:szCs w:val="28"/>
          <w:lang w:val="vi-VN"/>
        </w:rPr>
      </w:pPr>
      <w:r w:rsidRPr="00AD4E0A">
        <w:rPr>
          <w:sz w:val="28"/>
          <w:szCs w:val="28"/>
          <w:lang w:val="vi-VN"/>
        </w:rPr>
        <w:t>2.</w:t>
      </w:r>
      <w:r w:rsidR="00D8557A" w:rsidRPr="00F82E7D">
        <w:rPr>
          <w:sz w:val="28"/>
          <w:szCs w:val="28"/>
          <w:lang w:val="vi-VN"/>
        </w:rPr>
        <w:t xml:space="preserve"> Sửa đổi Tiểu mục 1 Mục 1 Phụ lục thành:</w:t>
      </w:r>
    </w:p>
    <w:p w14:paraId="01A487A3" w14:textId="77777777" w:rsidR="00D8557A" w:rsidRPr="00F82E7D" w:rsidRDefault="00D8557A" w:rsidP="00ED5C64">
      <w:pPr>
        <w:pStyle w:val="NormalWeb"/>
        <w:shd w:val="clear" w:color="auto" w:fill="FFFFFF"/>
        <w:spacing w:before="120" w:beforeAutospacing="0" w:after="0" w:afterAutospacing="0"/>
        <w:ind w:firstLine="720"/>
        <w:jc w:val="both"/>
        <w:rPr>
          <w:sz w:val="28"/>
          <w:szCs w:val="28"/>
          <w:lang w:val="vi-VN"/>
        </w:rPr>
      </w:pPr>
      <w:r w:rsidRPr="00F82E7D">
        <w:rPr>
          <w:sz w:val="28"/>
          <w:szCs w:val="28"/>
          <w:lang w:val="vi-VN"/>
        </w:rPr>
        <w:t>“1. Trên cơ sở nhu cầu, tình hình thực tiễn tại địa phương, Ủy ban nhân dân cấp xã rà soát, tổng hợp (tổng số cá nhân, tổng số tiền dự kiến hỗ trợ), đăng ký kế hoạch kinh phí thực hiện chính sách gửi Sở Nông nghiệp và Môi trường tổng hợp chung toàn tỉnh, gửi Sở Tài chính và Thuế tỉnh Hà Tĩnh theo quy định.</w:t>
      </w:r>
    </w:p>
    <w:p w14:paraId="1FF439A1" w14:textId="77777777" w:rsidR="00D8557A" w:rsidRPr="00F82E7D" w:rsidRDefault="00D8557A" w:rsidP="00ED5C64">
      <w:pPr>
        <w:pStyle w:val="NormalWeb"/>
        <w:shd w:val="clear" w:color="auto" w:fill="FFFFFF"/>
        <w:spacing w:before="120" w:beforeAutospacing="0" w:after="0" w:afterAutospacing="0"/>
        <w:ind w:firstLine="720"/>
        <w:jc w:val="both"/>
        <w:rPr>
          <w:sz w:val="28"/>
          <w:szCs w:val="28"/>
          <w:lang w:val="vi-VN"/>
        </w:rPr>
      </w:pPr>
      <w:r w:rsidRPr="00F82E7D">
        <w:rPr>
          <w:sz w:val="28"/>
          <w:szCs w:val="28"/>
          <w:lang w:val="vi-VN"/>
        </w:rPr>
        <w:t>2. Trên cơ sở kế hoạch đăng ký kinh phí thực hiện chính sách của các địa phương, Sở Nông nghiệp và Môi trường chịu trách nhiệm chủ trì phối hợp Thuế tỉnh Hà Tĩnh rà soát, thẩm định, tổng hợp kế hoạch kinh phí thực hiện chính sách hỗ trợ tiền thuê đất quy định tại khoản 2 Điều 5 Nghị quyết này gửi Sở Tài chính.</w:t>
      </w:r>
    </w:p>
    <w:p w14:paraId="77539EEB" w14:textId="77777777" w:rsidR="00D8557A" w:rsidRPr="00F82E7D" w:rsidRDefault="00D8557A" w:rsidP="00ED5C64">
      <w:pPr>
        <w:pStyle w:val="NormalWeb"/>
        <w:shd w:val="clear" w:color="auto" w:fill="FFFFFF"/>
        <w:spacing w:before="120" w:beforeAutospacing="0" w:after="0" w:afterAutospacing="0"/>
        <w:ind w:firstLine="720"/>
        <w:jc w:val="both"/>
        <w:rPr>
          <w:sz w:val="28"/>
          <w:szCs w:val="28"/>
          <w:lang w:val="vi-VN"/>
        </w:rPr>
      </w:pPr>
      <w:r w:rsidRPr="00F82E7D">
        <w:rPr>
          <w:sz w:val="28"/>
          <w:szCs w:val="28"/>
          <w:lang w:val="vi-VN"/>
        </w:rPr>
        <w:t>3. Căn cứ kế hoạch của UBND cấp xã đã được thẩm định Sở Nông nghiệp và Môi trường tổng hợp chung toàn tỉnh gửi Sở Tài chính; căn cứ vào khả năng cân đối ngân sách, Sở Tài chính tổng hợp (đảm bảo cân đối với dự toán kinh phí hàng năm khi xây dựng chính sách), tham mưu Ủy ban nhân dân tỉnh trình Hội đồng nhân dân tỉnh bố trí kinh phí thực hiện.”</w:t>
      </w:r>
    </w:p>
    <w:p w14:paraId="5E048303" w14:textId="43D6C2F2" w:rsidR="00D8557A" w:rsidRPr="00F82E7D" w:rsidRDefault="002E6233" w:rsidP="00ED5C64">
      <w:pPr>
        <w:pStyle w:val="NormalWeb"/>
        <w:shd w:val="clear" w:color="auto" w:fill="FFFFFF"/>
        <w:spacing w:before="120" w:beforeAutospacing="0" w:after="0" w:afterAutospacing="0"/>
        <w:ind w:firstLine="720"/>
        <w:jc w:val="both"/>
        <w:rPr>
          <w:sz w:val="28"/>
          <w:szCs w:val="28"/>
          <w:lang w:val="vi-VN"/>
        </w:rPr>
      </w:pPr>
      <w:r w:rsidRPr="00AD4E0A">
        <w:rPr>
          <w:sz w:val="28"/>
          <w:szCs w:val="28"/>
          <w:lang w:val="vi-VN"/>
        </w:rPr>
        <w:t>3.</w:t>
      </w:r>
      <w:r w:rsidR="00D8557A" w:rsidRPr="00F82E7D">
        <w:rPr>
          <w:sz w:val="28"/>
          <w:szCs w:val="28"/>
          <w:lang w:val="vi-VN"/>
        </w:rPr>
        <w:t xml:space="preserve"> Sửa đổi tiết 3 Tiểu mục 2 Mục 1 Phụ lục thành:</w:t>
      </w:r>
    </w:p>
    <w:p w14:paraId="628922DF" w14:textId="10CB813D" w:rsidR="00D8557A" w:rsidRPr="00AD4E0A" w:rsidRDefault="00D8557A" w:rsidP="00ED5C64">
      <w:pPr>
        <w:pStyle w:val="NormalWeb"/>
        <w:spacing w:before="120" w:beforeAutospacing="0" w:after="0" w:afterAutospacing="0"/>
        <w:ind w:firstLine="709"/>
        <w:jc w:val="both"/>
        <w:rPr>
          <w:sz w:val="28"/>
          <w:szCs w:val="28"/>
          <w:lang w:val="vi-VN"/>
        </w:rPr>
      </w:pPr>
      <w:r w:rsidRPr="00F82E7D">
        <w:rPr>
          <w:i/>
          <w:sz w:val="28"/>
          <w:szCs w:val="28"/>
          <w:lang w:val="vi-VN"/>
        </w:rPr>
        <w:t>“</w:t>
      </w:r>
      <w:r w:rsidRPr="00F82E7D">
        <w:rPr>
          <w:sz w:val="28"/>
          <w:szCs w:val="28"/>
          <w:lang w:val="vi-VN"/>
        </w:rPr>
        <w:t>3. Ủy ban nhân dân cấp xã gửi kế hoạch thực hiện về Sở Nông nghiệp và Môi trường, Sở Tài chính để tổng hợp, theo dõi, kiểm tra, giám sát. Trường hợp địa phương không có kế hoạch chi tiết được phê duyệt hoặc không phê duyệt hết kinh phí Ủy ban nhân dân tỉnh giao, Sở Nông nghiệp và Môi trường chủ trì, phối hợp với UBND cấp xã tổng hợp chung toàn tỉnh, gửi Sở Tài chính tham mưu Ủy ban nhân dân tỉnh điều chuyển kế hoạch hỗ trợ cho địa phương khác theo quy định, địa phương đó phải chịu hoàn toàn trách nhiệm do việc không phê duyệt kế hoạch của địa phương mình</w:t>
      </w:r>
      <w:r w:rsidRPr="00AD4E0A">
        <w:rPr>
          <w:sz w:val="28"/>
          <w:szCs w:val="28"/>
          <w:lang w:val="vi-VN"/>
        </w:rPr>
        <w:t>”.</w:t>
      </w:r>
    </w:p>
    <w:p w14:paraId="2E0DC2CD" w14:textId="14006C14" w:rsidR="000528CE" w:rsidRPr="00AD4E0A" w:rsidRDefault="000528CE" w:rsidP="00ED5C64">
      <w:pPr>
        <w:pStyle w:val="NormalWeb"/>
        <w:spacing w:before="120" w:beforeAutospacing="0" w:after="0" w:afterAutospacing="0"/>
        <w:ind w:firstLine="709"/>
        <w:jc w:val="both"/>
        <w:rPr>
          <w:b/>
          <w:sz w:val="28"/>
          <w:szCs w:val="28"/>
          <w:lang w:val="vi-VN"/>
        </w:rPr>
      </w:pPr>
      <w:r w:rsidRPr="00AD4E0A">
        <w:rPr>
          <w:spacing w:val="3"/>
          <w:sz w:val="28"/>
          <w:szCs w:val="28"/>
          <w:shd w:val="clear" w:color="auto" w:fill="FFFFFF"/>
          <w:lang w:val="vi-VN"/>
        </w:rPr>
        <w:t>4. Thay cụm từ "UBND huyện/thành phố/thị xã..." bằng cụm từ “UBND xã/phường..." tại Mẫu ban hành kèm theo Nghị quyết.</w:t>
      </w:r>
    </w:p>
    <w:p w14:paraId="517111E8" w14:textId="0E4E75C0" w:rsidR="00A1030E" w:rsidRPr="00AD4E0A" w:rsidRDefault="00A1030E" w:rsidP="00ED5C64">
      <w:pPr>
        <w:pStyle w:val="NormalWeb"/>
        <w:spacing w:before="120" w:beforeAutospacing="0" w:after="0" w:afterAutospacing="0"/>
        <w:ind w:firstLine="709"/>
        <w:jc w:val="center"/>
        <w:rPr>
          <w:b/>
          <w:sz w:val="28"/>
          <w:szCs w:val="28"/>
          <w:lang w:val="vi-VN"/>
        </w:rPr>
      </w:pPr>
      <w:r w:rsidRPr="00AD4E0A">
        <w:rPr>
          <w:b/>
          <w:sz w:val="28"/>
          <w:szCs w:val="28"/>
          <w:lang w:val="vi-VN"/>
        </w:rPr>
        <w:t>Chương III</w:t>
      </w:r>
    </w:p>
    <w:p w14:paraId="7307FBF2" w14:textId="590B2E3E" w:rsidR="00A1030E" w:rsidRPr="00AD4E0A" w:rsidRDefault="00A1030E" w:rsidP="00ED5C64">
      <w:pPr>
        <w:pStyle w:val="NormalWeb"/>
        <w:spacing w:before="120" w:beforeAutospacing="0" w:after="0" w:afterAutospacing="0"/>
        <w:ind w:firstLine="709"/>
        <w:jc w:val="center"/>
        <w:rPr>
          <w:b/>
          <w:sz w:val="28"/>
          <w:szCs w:val="28"/>
          <w:lang w:val="vi-VN"/>
        </w:rPr>
      </w:pPr>
      <w:r w:rsidRPr="00AD4E0A">
        <w:rPr>
          <w:b/>
          <w:sz w:val="28"/>
          <w:szCs w:val="28"/>
          <w:lang w:val="vi-VN"/>
        </w:rPr>
        <w:t>ĐIỀU KHOẢN THI HÀNH</w:t>
      </w:r>
    </w:p>
    <w:p w14:paraId="5D400DD3" w14:textId="5EFA626E" w:rsidR="00D8557A" w:rsidRPr="00F82E7D" w:rsidRDefault="00524FAF" w:rsidP="00ED5C64">
      <w:pPr>
        <w:spacing w:after="0"/>
        <w:rPr>
          <w:b/>
          <w:bCs/>
          <w:sz w:val="28"/>
          <w:szCs w:val="28"/>
          <w:lang w:val="nb-NO"/>
        </w:rPr>
      </w:pPr>
      <w:r w:rsidRPr="00AD4E0A">
        <w:rPr>
          <w:b/>
          <w:sz w:val="28"/>
          <w:szCs w:val="28"/>
          <w:lang w:val="vi-VN"/>
        </w:rPr>
        <w:t>Điề</w:t>
      </w:r>
      <w:r w:rsidR="002E6233" w:rsidRPr="00AD4E0A">
        <w:rPr>
          <w:b/>
          <w:sz w:val="28"/>
          <w:szCs w:val="28"/>
          <w:lang w:val="vi-VN"/>
        </w:rPr>
        <w:t xml:space="preserve">u </w:t>
      </w:r>
      <w:r w:rsidR="000528CE" w:rsidRPr="00AD4E0A">
        <w:rPr>
          <w:b/>
          <w:sz w:val="28"/>
          <w:szCs w:val="28"/>
          <w:lang w:val="vi-VN"/>
        </w:rPr>
        <w:t>9</w:t>
      </w:r>
      <w:r w:rsidR="00D8557A" w:rsidRPr="00F82E7D">
        <w:rPr>
          <w:b/>
          <w:sz w:val="28"/>
          <w:szCs w:val="28"/>
          <w:lang w:val="nl-NL"/>
        </w:rPr>
        <w:t xml:space="preserve">. </w:t>
      </w:r>
      <w:r w:rsidR="002E6233" w:rsidRPr="00F82E7D">
        <w:rPr>
          <w:b/>
          <w:bCs/>
          <w:sz w:val="28"/>
          <w:szCs w:val="28"/>
          <w:lang w:val="nb-NO"/>
        </w:rPr>
        <w:t>Điều khoản thi hành</w:t>
      </w:r>
    </w:p>
    <w:p w14:paraId="44F42EF4" w14:textId="32239C13" w:rsidR="002E6233" w:rsidRPr="00F82E7D" w:rsidRDefault="002E6233" w:rsidP="00ED5C64">
      <w:pPr>
        <w:pStyle w:val="NormalWeb"/>
        <w:spacing w:before="120" w:beforeAutospacing="0" w:after="0" w:afterAutospacing="0"/>
        <w:ind w:firstLine="720"/>
        <w:jc w:val="both"/>
        <w:rPr>
          <w:sz w:val="28"/>
          <w:szCs w:val="28"/>
          <w:lang w:val="nb-NO"/>
        </w:rPr>
      </w:pPr>
      <w:r w:rsidRPr="00F82E7D">
        <w:rPr>
          <w:sz w:val="28"/>
          <w:szCs w:val="28"/>
          <w:lang w:val="nb-NO"/>
        </w:rPr>
        <w:t xml:space="preserve">1. Nghị quyết này có hiệu lực từ ngày </w:t>
      </w:r>
      <w:r w:rsidR="00492A84" w:rsidRPr="00F82E7D">
        <w:rPr>
          <w:sz w:val="28"/>
          <w:szCs w:val="28"/>
          <w:lang w:val="nb-NO"/>
        </w:rPr>
        <w:t xml:space="preserve">    tháng     năm 2025</w:t>
      </w:r>
      <w:r w:rsidRPr="00F82E7D">
        <w:rPr>
          <w:sz w:val="28"/>
          <w:szCs w:val="28"/>
          <w:lang w:val="nb-NO"/>
        </w:rPr>
        <w:t>.</w:t>
      </w:r>
      <w:r w:rsidR="00D64A70" w:rsidRPr="00F82E7D">
        <w:rPr>
          <w:sz w:val="28"/>
          <w:szCs w:val="28"/>
          <w:lang w:val="nb-NO"/>
        </w:rPr>
        <w:t xml:space="preserve"> </w:t>
      </w:r>
      <w:r w:rsidR="00D64A70" w:rsidRPr="00AD4E0A">
        <w:rPr>
          <w:rStyle w:val="fontstyle01"/>
          <w:color w:val="auto"/>
          <w:lang w:val="nb-NO"/>
        </w:rPr>
        <w:t xml:space="preserve">Nghị quyết số 114/2023/NQ-HĐND quy định một số chính sách hỗ trợ thực hiện bố trí dân cư các </w:t>
      </w:r>
      <w:r w:rsidR="00D64A70" w:rsidRPr="00AD4E0A">
        <w:rPr>
          <w:rStyle w:val="fontstyle01"/>
          <w:color w:val="auto"/>
          <w:lang w:val="nb-NO"/>
        </w:rPr>
        <w:lastRenderedPageBreak/>
        <w:t>vùng thiên tai, đặc biệt khó khăn, biên giới trên địa bàn tỉnh Hà Tĩnh giai đoạn 2024-2025 và Chương I của Nghị quyết này có hiệu lực đến hết ngày 31/12/2025</w:t>
      </w:r>
      <w:r w:rsidR="00D64A70" w:rsidRPr="00AD4E0A">
        <w:rPr>
          <w:lang w:val="nb-NO"/>
        </w:rPr>
        <w:t>.</w:t>
      </w:r>
    </w:p>
    <w:p w14:paraId="4B58D9A6" w14:textId="3E0D40DD" w:rsidR="00D8557A" w:rsidRPr="00F82E7D" w:rsidRDefault="005126CB" w:rsidP="00ED5C64">
      <w:pPr>
        <w:pBdr>
          <w:top w:val="dotted" w:sz="4" w:space="0" w:color="FFFFFF"/>
          <w:left w:val="dotted" w:sz="4" w:space="0" w:color="FFFFFF"/>
          <w:bottom w:val="dotted" w:sz="4" w:space="3" w:color="FFFFFF"/>
          <w:right w:val="dotted" w:sz="4" w:space="0" w:color="FFFFFF"/>
        </w:pBdr>
        <w:spacing w:after="0"/>
        <w:rPr>
          <w:sz w:val="28"/>
          <w:szCs w:val="28"/>
          <w:lang w:val="nl-NL"/>
        </w:rPr>
      </w:pPr>
      <w:r w:rsidRPr="00F82E7D">
        <w:rPr>
          <w:sz w:val="28"/>
          <w:szCs w:val="28"/>
          <w:lang w:val="nl-NL"/>
        </w:rPr>
        <w:t>3</w:t>
      </w:r>
      <w:r w:rsidR="002E6233" w:rsidRPr="00F82E7D">
        <w:rPr>
          <w:sz w:val="28"/>
          <w:szCs w:val="28"/>
          <w:lang w:val="nl-NL"/>
        </w:rPr>
        <w:t>.</w:t>
      </w:r>
      <w:r w:rsidR="00D8557A" w:rsidRPr="00F82E7D">
        <w:rPr>
          <w:sz w:val="28"/>
          <w:szCs w:val="28"/>
          <w:lang w:val="nl-NL"/>
        </w:rPr>
        <w:t xml:space="preserve"> Ủy ban nhân dân tỉnh tổ chức thực hiện Nghị quyết. </w:t>
      </w:r>
    </w:p>
    <w:p w14:paraId="6A29B635" w14:textId="0DDD1991" w:rsidR="00D8557A" w:rsidRPr="00F82E7D" w:rsidRDefault="005126CB" w:rsidP="00ED5C64">
      <w:pPr>
        <w:pBdr>
          <w:top w:val="dotted" w:sz="4" w:space="0" w:color="FFFFFF"/>
          <w:left w:val="dotted" w:sz="4" w:space="0" w:color="FFFFFF"/>
          <w:bottom w:val="dotted" w:sz="4" w:space="3" w:color="FFFFFF"/>
          <w:right w:val="dotted" w:sz="4" w:space="0" w:color="FFFFFF"/>
        </w:pBdr>
        <w:spacing w:after="0"/>
        <w:rPr>
          <w:sz w:val="28"/>
          <w:szCs w:val="28"/>
          <w:lang w:val="nl-NL"/>
        </w:rPr>
      </w:pPr>
      <w:r w:rsidRPr="00F82E7D">
        <w:rPr>
          <w:sz w:val="28"/>
          <w:szCs w:val="28"/>
          <w:lang w:val="nl-NL"/>
        </w:rPr>
        <w:t>4</w:t>
      </w:r>
      <w:r w:rsidR="002E6233" w:rsidRPr="00F82E7D">
        <w:rPr>
          <w:sz w:val="28"/>
          <w:szCs w:val="28"/>
          <w:lang w:val="nl-NL"/>
        </w:rPr>
        <w:t>.</w:t>
      </w:r>
      <w:r w:rsidR="00D8557A" w:rsidRPr="00F82E7D">
        <w:rPr>
          <w:sz w:val="28"/>
          <w:szCs w:val="28"/>
          <w:lang w:val="nl-NL"/>
        </w:rPr>
        <w:t xml:space="preserve"> Thường trực Hội đồng nhân dân, các Ban Hội đồng nhân dân, Tổ đại biểu Hội đồng nhân dân và đại biểu Hội đồng nhân dân tỉnh giám sát việc thực hiện Nghị quyết.</w:t>
      </w:r>
    </w:p>
    <w:p w14:paraId="26E322E3" w14:textId="5A888629" w:rsidR="00524FAF" w:rsidRPr="00AD4E0A" w:rsidRDefault="00524FAF" w:rsidP="00ED5C64">
      <w:pPr>
        <w:pStyle w:val="NormalWeb"/>
        <w:spacing w:before="120" w:beforeAutospacing="0" w:after="0" w:afterAutospacing="0"/>
        <w:ind w:firstLine="709"/>
        <w:jc w:val="both"/>
        <w:rPr>
          <w:b/>
          <w:sz w:val="28"/>
          <w:szCs w:val="28"/>
          <w:lang w:val="nl-NL"/>
        </w:rPr>
      </w:pPr>
      <w:r w:rsidRPr="00F82E7D">
        <w:rPr>
          <w:b/>
          <w:sz w:val="28"/>
          <w:szCs w:val="28"/>
          <w:lang w:val="nb-NO"/>
        </w:rPr>
        <w:t xml:space="preserve">Điều </w:t>
      </w:r>
      <w:r w:rsidR="000528CE" w:rsidRPr="00F82E7D">
        <w:rPr>
          <w:b/>
          <w:sz w:val="28"/>
          <w:szCs w:val="28"/>
          <w:lang w:val="nb-NO"/>
        </w:rPr>
        <w:t>10</w:t>
      </w:r>
      <w:r w:rsidRPr="00F82E7D">
        <w:rPr>
          <w:b/>
          <w:sz w:val="28"/>
          <w:szCs w:val="28"/>
          <w:lang w:val="nb-NO"/>
        </w:rPr>
        <w:t>. Điều khoản chuyển tiếp</w:t>
      </w:r>
    </w:p>
    <w:p w14:paraId="0A53FC97" w14:textId="19A3B095" w:rsidR="00524FAF" w:rsidRPr="00F82E7D" w:rsidRDefault="00F90B26" w:rsidP="00ED5C64">
      <w:pPr>
        <w:spacing w:after="0"/>
        <w:ind w:firstLine="0"/>
        <w:contextualSpacing/>
        <w:rPr>
          <w:b/>
          <w:spacing w:val="2"/>
          <w:sz w:val="28"/>
          <w:szCs w:val="28"/>
          <w:lang w:val="nb-NO"/>
        </w:rPr>
      </w:pPr>
      <w:r w:rsidRPr="00AD4E0A">
        <w:rPr>
          <w:sz w:val="28"/>
          <w:szCs w:val="28"/>
          <w:lang w:val="nl-NL"/>
        </w:rPr>
        <w:tab/>
        <w:t>Đối với</w:t>
      </w:r>
      <w:r w:rsidR="00524FAF" w:rsidRPr="00AD4E0A">
        <w:rPr>
          <w:sz w:val="28"/>
          <w:szCs w:val="28"/>
          <w:lang w:val="nl-NL"/>
        </w:rPr>
        <w:t xml:space="preserve"> các chính sách</w:t>
      </w:r>
      <w:r w:rsidR="00D701A4" w:rsidRPr="00AD4E0A">
        <w:rPr>
          <w:sz w:val="28"/>
          <w:szCs w:val="28"/>
          <w:lang w:val="nl-NL"/>
        </w:rPr>
        <w:t xml:space="preserve"> </w:t>
      </w:r>
      <w:r w:rsidR="00524FAF" w:rsidRPr="00AD4E0A">
        <w:rPr>
          <w:sz w:val="28"/>
          <w:szCs w:val="28"/>
          <w:lang w:val="nl-NL"/>
        </w:rPr>
        <w:t>đã được cấp có thẩm quyền phê duyệt trước ngày Nghị quyết này có hiệu lực thi hành thì tiếp tục áp dụng theo các quy định tại thời điểm phê duyệt cho đến khi kết thúc thực hiện, cơ quan tiếp nhận nhiệm vụ có trách nhiệm triển khai thực hiện theo quy định.</w:t>
      </w:r>
    </w:p>
    <w:p w14:paraId="4E63C185" w14:textId="5DB33829" w:rsidR="008154BB" w:rsidRPr="00F82E7D" w:rsidRDefault="0048195B" w:rsidP="00ED5C64">
      <w:pPr>
        <w:widowControl w:val="0"/>
        <w:spacing w:after="0"/>
        <w:ind w:firstLine="709"/>
        <w:rPr>
          <w:spacing w:val="2"/>
          <w:sz w:val="28"/>
          <w:szCs w:val="28"/>
          <w:lang w:val="nb-NO"/>
        </w:rPr>
      </w:pPr>
      <w:r w:rsidRPr="00F82E7D">
        <w:rPr>
          <w:spacing w:val="2"/>
          <w:sz w:val="28"/>
          <w:szCs w:val="28"/>
          <w:lang w:val="nb-NO"/>
        </w:rPr>
        <w:t>Nghị quyết này đã được Hội đồng nhân dân tỉnh Hà Tĩnh Khóa XVIII</w:t>
      </w:r>
      <w:r w:rsidR="00466028" w:rsidRPr="00F82E7D">
        <w:rPr>
          <w:spacing w:val="2"/>
          <w:sz w:val="28"/>
          <w:szCs w:val="28"/>
          <w:lang w:val="nb-NO"/>
        </w:rPr>
        <w:t>,</w:t>
      </w:r>
      <w:r w:rsidRPr="00F82E7D">
        <w:rPr>
          <w:spacing w:val="2"/>
          <w:sz w:val="28"/>
          <w:szCs w:val="28"/>
          <w:lang w:val="vi-VN"/>
        </w:rPr>
        <w:t xml:space="preserve"> </w:t>
      </w:r>
      <w:r w:rsidRPr="00F82E7D">
        <w:rPr>
          <w:spacing w:val="2"/>
          <w:sz w:val="28"/>
          <w:szCs w:val="28"/>
          <w:lang w:val="nb-NO"/>
        </w:rPr>
        <w:t xml:space="preserve">Kỳ họp thứ </w:t>
      </w:r>
      <w:r w:rsidR="005A3929" w:rsidRPr="00F82E7D">
        <w:rPr>
          <w:spacing w:val="2"/>
          <w:sz w:val="28"/>
          <w:szCs w:val="28"/>
          <w:lang w:val="nb-NO"/>
        </w:rPr>
        <w:t>.....</w:t>
      </w:r>
      <w:r w:rsidRPr="00F82E7D">
        <w:rPr>
          <w:spacing w:val="2"/>
          <w:sz w:val="28"/>
          <w:szCs w:val="28"/>
          <w:lang w:val="nb-NO"/>
        </w:rPr>
        <w:t xml:space="preserve"> thông qua ngày ... tháng </w:t>
      </w:r>
      <w:r w:rsidR="00687667" w:rsidRPr="00F82E7D">
        <w:rPr>
          <w:spacing w:val="2"/>
          <w:sz w:val="28"/>
          <w:szCs w:val="28"/>
          <w:lang w:val="nb-NO"/>
        </w:rPr>
        <w:t>.....</w:t>
      </w:r>
      <w:r w:rsidRPr="00F82E7D">
        <w:rPr>
          <w:spacing w:val="2"/>
          <w:sz w:val="28"/>
          <w:szCs w:val="28"/>
          <w:lang w:val="nb-NO"/>
        </w:rPr>
        <w:t xml:space="preserve"> năm 202</w:t>
      </w:r>
      <w:r w:rsidR="008C3D14" w:rsidRPr="00AD4E0A">
        <w:rPr>
          <w:spacing w:val="2"/>
          <w:sz w:val="28"/>
          <w:szCs w:val="28"/>
          <w:lang w:val="nb-NO"/>
        </w:rPr>
        <w:t>5</w:t>
      </w:r>
      <w:r w:rsidR="00023648" w:rsidRPr="00F82E7D">
        <w:rPr>
          <w:spacing w:val="2"/>
          <w:sz w:val="28"/>
          <w:szCs w:val="28"/>
          <w:lang w:val="nb-NO"/>
        </w:rPr>
        <w:t>./.</w:t>
      </w:r>
    </w:p>
    <w:tbl>
      <w:tblPr>
        <w:tblW w:w="8574" w:type="dxa"/>
        <w:jc w:val="center"/>
        <w:tblLook w:val="04A0" w:firstRow="1" w:lastRow="0" w:firstColumn="1" w:lastColumn="0" w:noHBand="0" w:noVBand="1"/>
      </w:tblPr>
      <w:tblGrid>
        <w:gridCol w:w="4889"/>
        <w:gridCol w:w="3685"/>
      </w:tblGrid>
      <w:tr w:rsidR="00366993" w:rsidRPr="00F82E7D" w14:paraId="7F9D5BB7" w14:textId="77777777" w:rsidTr="008154BB">
        <w:trPr>
          <w:jc w:val="center"/>
        </w:trPr>
        <w:tc>
          <w:tcPr>
            <w:tcW w:w="4889" w:type="dxa"/>
          </w:tcPr>
          <w:p w14:paraId="2B23442F" w14:textId="77777777" w:rsidR="00366993" w:rsidRPr="00F82E7D" w:rsidRDefault="00366993" w:rsidP="002B4650">
            <w:pPr>
              <w:keepNext/>
              <w:keepLines/>
              <w:spacing w:before="0" w:after="0"/>
              <w:ind w:firstLine="0"/>
              <w:outlineLvl w:val="0"/>
              <w:rPr>
                <w:b/>
                <w:bCs/>
                <w:szCs w:val="24"/>
                <w:lang w:val="nb-NO"/>
              </w:rPr>
            </w:pPr>
            <w:r w:rsidRPr="00F82E7D">
              <w:rPr>
                <w:b/>
                <w:bCs/>
                <w:i/>
                <w:szCs w:val="24"/>
                <w:lang w:val="nb-NO"/>
              </w:rPr>
              <w:t>Nơi nhận:</w:t>
            </w:r>
            <w:r w:rsidRPr="00F82E7D">
              <w:rPr>
                <w:b/>
                <w:bCs/>
                <w:szCs w:val="24"/>
                <w:lang w:val="nb-NO"/>
              </w:rPr>
              <w:t xml:space="preserve">   </w:t>
            </w:r>
            <w:r w:rsidRPr="00F82E7D">
              <w:rPr>
                <w:b/>
                <w:bCs/>
                <w:szCs w:val="24"/>
                <w:lang w:val="nb-NO"/>
              </w:rPr>
              <w:tab/>
            </w:r>
            <w:r w:rsidRPr="00F82E7D">
              <w:rPr>
                <w:b/>
                <w:bCs/>
                <w:szCs w:val="24"/>
                <w:lang w:val="nb-NO"/>
              </w:rPr>
              <w:tab/>
            </w:r>
            <w:r w:rsidRPr="00F82E7D">
              <w:rPr>
                <w:b/>
                <w:bCs/>
                <w:szCs w:val="24"/>
                <w:lang w:val="nb-NO"/>
              </w:rPr>
              <w:tab/>
            </w:r>
            <w:r w:rsidRPr="00F82E7D">
              <w:rPr>
                <w:b/>
                <w:bCs/>
                <w:szCs w:val="24"/>
                <w:lang w:val="nb-NO"/>
              </w:rPr>
              <w:tab/>
            </w:r>
          </w:p>
          <w:p w14:paraId="02FB95B2" w14:textId="77777777" w:rsidR="00366993" w:rsidRPr="00F82E7D" w:rsidRDefault="00366993" w:rsidP="002B4650">
            <w:pPr>
              <w:keepNext/>
              <w:keepLines/>
              <w:spacing w:before="0" w:after="0"/>
              <w:ind w:firstLine="0"/>
              <w:outlineLvl w:val="0"/>
              <w:rPr>
                <w:sz w:val="22"/>
                <w:lang w:val="nb-NO"/>
              </w:rPr>
            </w:pPr>
            <w:r w:rsidRPr="00F82E7D">
              <w:rPr>
                <w:sz w:val="22"/>
                <w:lang w:val="nb-NO"/>
              </w:rPr>
              <w:t>- Ủy ban Thường vụ Quốc hội;</w:t>
            </w:r>
          </w:p>
          <w:p w14:paraId="08AA803F" w14:textId="77777777" w:rsidR="00366993" w:rsidRPr="00F82E7D" w:rsidRDefault="00366993" w:rsidP="002B4650">
            <w:pPr>
              <w:spacing w:before="0" w:after="0"/>
              <w:ind w:firstLine="0"/>
              <w:rPr>
                <w:sz w:val="22"/>
                <w:lang w:val="nb-NO"/>
              </w:rPr>
            </w:pPr>
            <w:r w:rsidRPr="00F82E7D">
              <w:rPr>
                <w:sz w:val="22"/>
                <w:lang w:val="nb-NO"/>
              </w:rPr>
              <w:t>- Ban Công tác đại biểu Quốc hội;</w:t>
            </w:r>
          </w:p>
          <w:p w14:paraId="1006954F" w14:textId="77777777" w:rsidR="00366993" w:rsidRPr="00F82E7D" w:rsidRDefault="00366993" w:rsidP="002B4650">
            <w:pPr>
              <w:spacing w:before="0" w:after="0"/>
              <w:ind w:firstLine="0"/>
              <w:rPr>
                <w:sz w:val="22"/>
                <w:lang w:val="nb-NO"/>
              </w:rPr>
            </w:pPr>
            <w:r w:rsidRPr="00F82E7D">
              <w:rPr>
                <w:sz w:val="22"/>
                <w:lang w:val="nb-NO"/>
              </w:rPr>
              <w:t>- Văn phòng Quốc hội;</w:t>
            </w:r>
          </w:p>
          <w:p w14:paraId="679AA671" w14:textId="77777777" w:rsidR="00366993" w:rsidRPr="00F82E7D" w:rsidRDefault="00366993" w:rsidP="002B4650">
            <w:pPr>
              <w:spacing w:before="0" w:after="0"/>
              <w:ind w:firstLine="0"/>
              <w:rPr>
                <w:sz w:val="22"/>
                <w:lang w:val="nb-NO"/>
              </w:rPr>
            </w:pPr>
            <w:r w:rsidRPr="00F82E7D">
              <w:rPr>
                <w:sz w:val="22"/>
                <w:lang w:val="nb-NO"/>
              </w:rPr>
              <w:t>- Văn phòng Chủ tịch nước;</w:t>
            </w:r>
          </w:p>
          <w:p w14:paraId="32F03B32" w14:textId="77777777" w:rsidR="00366993" w:rsidRPr="00F82E7D" w:rsidRDefault="00366993" w:rsidP="002B4650">
            <w:pPr>
              <w:spacing w:before="0" w:after="0"/>
              <w:ind w:firstLine="0"/>
              <w:rPr>
                <w:sz w:val="22"/>
                <w:lang w:val="nb-NO"/>
              </w:rPr>
            </w:pPr>
            <w:r w:rsidRPr="00F82E7D">
              <w:rPr>
                <w:sz w:val="22"/>
                <w:lang w:val="nb-NO"/>
              </w:rPr>
              <w:t>- Văn phòng Chính phủ, Website chính phủ;</w:t>
            </w:r>
          </w:p>
          <w:p w14:paraId="451BABCE" w14:textId="77777777" w:rsidR="00366993" w:rsidRPr="00F82E7D" w:rsidRDefault="00366993" w:rsidP="002B4650">
            <w:pPr>
              <w:spacing w:before="0" w:after="0"/>
              <w:ind w:firstLine="0"/>
              <w:rPr>
                <w:sz w:val="22"/>
                <w:lang w:val="nb-NO"/>
              </w:rPr>
            </w:pPr>
            <w:r w:rsidRPr="00F82E7D">
              <w:rPr>
                <w:sz w:val="22"/>
                <w:lang w:val="nb-NO"/>
              </w:rPr>
              <w:t>- Bộ Tài chính;</w:t>
            </w:r>
          </w:p>
          <w:p w14:paraId="519AD1FB" w14:textId="77777777" w:rsidR="00366993" w:rsidRPr="00F82E7D" w:rsidRDefault="00366993" w:rsidP="002B4650">
            <w:pPr>
              <w:spacing w:before="0" w:after="0"/>
              <w:ind w:firstLine="0"/>
              <w:rPr>
                <w:sz w:val="22"/>
                <w:lang w:val="nb-NO"/>
              </w:rPr>
            </w:pPr>
            <w:r w:rsidRPr="00F82E7D">
              <w:rPr>
                <w:sz w:val="22"/>
                <w:lang w:val="nb-NO"/>
              </w:rPr>
              <w:t>- Bộ Nông nghiệp và Môi trường;</w:t>
            </w:r>
          </w:p>
          <w:p w14:paraId="47CE2D04" w14:textId="77777777" w:rsidR="00366993" w:rsidRPr="00F82E7D" w:rsidRDefault="00366993" w:rsidP="002B4650">
            <w:pPr>
              <w:spacing w:before="0" w:after="0"/>
              <w:ind w:firstLine="0"/>
              <w:rPr>
                <w:sz w:val="22"/>
                <w:lang w:val="nb-NO"/>
              </w:rPr>
            </w:pPr>
            <w:r w:rsidRPr="00F82E7D">
              <w:rPr>
                <w:sz w:val="22"/>
                <w:lang w:val="nb-NO"/>
              </w:rPr>
              <w:t xml:space="preserve">- Cục </w:t>
            </w:r>
            <w:r w:rsidRPr="00AD4E0A">
              <w:rPr>
                <w:sz w:val="22"/>
                <w:lang w:val="nb-NO"/>
              </w:rPr>
              <w:t>Kiểm tra văn bản và QLXLVPHC</w:t>
            </w:r>
            <w:r w:rsidRPr="00F82E7D">
              <w:rPr>
                <w:sz w:val="22"/>
                <w:lang w:val="nb-NO"/>
              </w:rPr>
              <w:t>- Bộ Tư pháp;</w:t>
            </w:r>
          </w:p>
          <w:p w14:paraId="4BA1CA92" w14:textId="77777777" w:rsidR="00366993" w:rsidRPr="00F82E7D" w:rsidRDefault="00366993" w:rsidP="002B4650">
            <w:pPr>
              <w:spacing w:before="0" w:after="0"/>
              <w:ind w:firstLine="0"/>
              <w:rPr>
                <w:sz w:val="22"/>
                <w:lang w:val="nb-NO"/>
              </w:rPr>
            </w:pPr>
            <w:r w:rsidRPr="00F82E7D">
              <w:rPr>
                <w:sz w:val="22"/>
                <w:lang w:val="nb-NO"/>
              </w:rPr>
              <w:t>- Kiểm toán Nhà nước khu vực II;</w:t>
            </w:r>
          </w:p>
          <w:p w14:paraId="18E50DE5" w14:textId="4CB52C93" w:rsidR="00366993" w:rsidRPr="00AD4E0A" w:rsidRDefault="00366993" w:rsidP="002B4650">
            <w:pPr>
              <w:spacing w:before="0" w:after="0"/>
              <w:ind w:firstLine="0"/>
              <w:rPr>
                <w:sz w:val="22"/>
                <w:lang w:val="nb-NO"/>
              </w:rPr>
            </w:pPr>
            <w:r w:rsidRPr="00F82E7D">
              <w:rPr>
                <w:sz w:val="22"/>
                <w:lang w:val="nb-NO"/>
              </w:rPr>
              <w:t>-</w:t>
            </w:r>
            <w:r w:rsidRPr="00AD4E0A">
              <w:rPr>
                <w:sz w:val="22"/>
                <w:lang w:val="nb-NO"/>
              </w:rPr>
              <w:t xml:space="preserve"> TT</w:t>
            </w:r>
            <w:r w:rsidR="003314EE" w:rsidRPr="00AD4E0A">
              <w:rPr>
                <w:sz w:val="22"/>
                <w:lang w:val="nb-NO"/>
              </w:rPr>
              <w:t>r</w:t>
            </w:r>
            <w:r w:rsidRPr="00AD4E0A">
              <w:rPr>
                <w:sz w:val="22"/>
                <w:lang w:val="nb-NO"/>
              </w:rPr>
              <w:t xml:space="preserve"> Tỉnh ủy, TT</w:t>
            </w:r>
            <w:r w:rsidR="003314EE" w:rsidRPr="00AD4E0A">
              <w:rPr>
                <w:sz w:val="22"/>
                <w:lang w:val="nb-NO"/>
              </w:rPr>
              <w:t>r</w:t>
            </w:r>
            <w:r w:rsidRPr="00AD4E0A">
              <w:rPr>
                <w:sz w:val="22"/>
                <w:lang w:val="nb-NO"/>
              </w:rPr>
              <w:t xml:space="preserve"> HĐND tỉnh;</w:t>
            </w:r>
          </w:p>
          <w:p w14:paraId="2652CF47" w14:textId="77777777" w:rsidR="00366993" w:rsidRPr="00AD4E0A" w:rsidRDefault="00366993" w:rsidP="002B4650">
            <w:pPr>
              <w:pStyle w:val="NormalWeb"/>
              <w:spacing w:before="0" w:beforeAutospacing="0" w:after="0" w:afterAutospacing="0"/>
              <w:jc w:val="both"/>
              <w:rPr>
                <w:sz w:val="22"/>
                <w:szCs w:val="22"/>
                <w:lang w:val="nb-NO"/>
              </w:rPr>
            </w:pPr>
            <w:r w:rsidRPr="00AD4E0A">
              <w:rPr>
                <w:sz w:val="22"/>
                <w:szCs w:val="22"/>
                <w:lang w:val="nb-NO"/>
              </w:rPr>
              <w:t>- UBND tỉnh, UBMTTQ tỉnh;</w:t>
            </w:r>
          </w:p>
          <w:p w14:paraId="51E69C67" w14:textId="77777777" w:rsidR="00366993" w:rsidRPr="00AD4E0A" w:rsidRDefault="00366993" w:rsidP="002B4650">
            <w:pPr>
              <w:pStyle w:val="NormalWeb"/>
              <w:spacing w:before="0" w:beforeAutospacing="0" w:after="0" w:afterAutospacing="0"/>
              <w:jc w:val="both"/>
              <w:rPr>
                <w:sz w:val="22"/>
                <w:szCs w:val="22"/>
                <w:lang w:val="nb-NO"/>
              </w:rPr>
            </w:pPr>
            <w:r w:rsidRPr="00AD4E0A">
              <w:rPr>
                <w:sz w:val="22"/>
                <w:szCs w:val="22"/>
                <w:lang w:val="nb-NO"/>
              </w:rPr>
              <w:t>- Đại biểu Quốc hội Đoàn Hà Tĩnh;</w:t>
            </w:r>
          </w:p>
          <w:p w14:paraId="170AEB72" w14:textId="77777777" w:rsidR="00366993" w:rsidRPr="00AD4E0A" w:rsidRDefault="00366993" w:rsidP="002B4650">
            <w:pPr>
              <w:pStyle w:val="NormalWeb"/>
              <w:spacing w:before="0" w:beforeAutospacing="0" w:after="0" w:afterAutospacing="0"/>
              <w:jc w:val="both"/>
              <w:rPr>
                <w:sz w:val="22"/>
                <w:szCs w:val="22"/>
                <w:lang w:val="nb-NO"/>
              </w:rPr>
            </w:pPr>
            <w:r w:rsidRPr="00AD4E0A">
              <w:rPr>
                <w:sz w:val="22"/>
                <w:szCs w:val="22"/>
                <w:lang w:val="nb-NO"/>
              </w:rPr>
              <w:t>- Đại biểu HĐND tỉnh;</w:t>
            </w:r>
          </w:p>
          <w:p w14:paraId="18F72798" w14:textId="77777777" w:rsidR="00366993" w:rsidRPr="00AD4E0A" w:rsidRDefault="00366993" w:rsidP="002B4650">
            <w:pPr>
              <w:pStyle w:val="NormalWeb"/>
              <w:spacing w:before="0" w:beforeAutospacing="0" w:after="0" w:afterAutospacing="0"/>
              <w:jc w:val="both"/>
              <w:rPr>
                <w:sz w:val="22"/>
                <w:szCs w:val="22"/>
                <w:lang w:val="nb-NO"/>
              </w:rPr>
            </w:pPr>
            <w:r w:rsidRPr="00AD4E0A">
              <w:rPr>
                <w:sz w:val="22"/>
                <w:szCs w:val="22"/>
                <w:lang w:val="nb-NO"/>
              </w:rPr>
              <w:t>- Các Ban HĐND tỉnh;</w:t>
            </w:r>
          </w:p>
          <w:p w14:paraId="5CB6A804" w14:textId="77777777" w:rsidR="00366993" w:rsidRPr="00AD4E0A" w:rsidRDefault="00366993" w:rsidP="002B4650">
            <w:pPr>
              <w:pStyle w:val="NormalWeb"/>
              <w:spacing w:before="0" w:beforeAutospacing="0" w:after="0" w:afterAutospacing="0"/>
              <w:jc w:val="both"/>
              <w:rPr>
                <w:sz w:val="22"/>
                <w:szCs w:val="22"/>
                <w:lang w:val="nb-NO"/>
              </w:rPr>
            </w:pPr>
            <w:r w:rsidRPr="00AD4E0A">
              <w:rPr>
                <w:sz w:val="22"/>
                <w:szCs w:val="22"/>
                <w:lang w:val="nb-NO"/>
              </w:rPr>
              <w:t>- VP: Tỉnh ủy, Đoàn ĐBQH và HĐND tỉnh, UBND tỉnh;</w:t>
            </w:r>
          </w:p>
          <w:p w14:paraId="66588B53" w14:textId="77777777" w:rsidR="00366993" w:rsidRPr="00AD4E0A" w:rsidRDefault="00366993" w:rsidP="002B4650">
            <w:pPr>
              <w:pStyle w:val="NormalWeb"/>
              <w:spacing w:before="0" w:beforeAutospacing="0" w:after="0" w:afterAutospacing="0"/>
              <w:jc w:val="both"/>
              <w:rPr>
                <w:sz w:val="22"/>
                <w:szCs w:val="22"/>
                <w:lang w:val="nb-NO"/>
              </w:rPr>
            </w:pPr>
            <w:r w:rsidRPr="00AD4E0A">
              <w:rPr>
                <w:sz w:val="22"/>
                <w:szCs w:val="22"/>
                <w:lang w:val="nb-NO"/>
              </w:rPr>
              <w:t>- Các Sở, ban, ngành, đoàn thể cấp tỉnh;</w:t>
            </w:r>
          </w:p>
          <w:p w14:paraId="6DE5E23D" w14:textId="5D7BF212" w:rsidR="00366993" w:rsidRPr="00AD4E0A" w:rsidRDefault="00366993" w:rsidP="002B4650">
            <w:pPr>
              <w:pStyle w:val="NormalWeb"/>
              <w:spacing w:before="0" w:beforeAutospacing="0" w:after="0" w:afterAutospacing="0"/>
              <w:jc w:val="both"/>
              <w:rPr>
                <w:sz w:val="22"/>
                <w:szCs w:val="22"/>
                <w:lang w:val="nb-NO"/>
              </w:rPr>
            </w:pPr>
            <w:r w:rsidRPr="00AD4E0A">
              <w:rPr>
                <w:sz w:val="22"/>
                <w:szCs w:val="22"/>
                <w:lang w:val="nb-NO"/>
              </w:rPr>
              <w:t>- TT</w:t>
            </w:r>
            <w:r w:rsidR="003314EE" w:rsidRPr="00AD4E0A">
              <w:rPr>
                <w:sz w:val="22"/>
                <w:szCs w:val="22"/>
                <w:lang w:val="nb-NO"/>
              </w:rPr>
              <w:t>r</w:t>
            </w:r>
            <w:r w:rsidRPr="00AD4E0A">
              <w:rPr>
                <w:sz w:val="22"/>
                <w:szCs w:val="22"/>
                <w:lang w:val="nb-NO"/>
              </w:rPr>
              <w:t xml:space="preserve"> HĐND, UBND các xã, phường;</w:t>
            </w:r>
          </w:p>
          <w:p w14:paraId="7FF8AD9E" w14:textId="77777777" w:rsidR="008154BB" w:rsidRPr="00AD4E0A" w:rsidRDefault="00366993" w:rsidP="002B4650">
            <w:pPr>
              <w:pStyle w:val="NormalWeb"/>
              <w:spacing w:before="0" w:beforeAutospacing="0" w:after="0" w:afterAutospacing="0"/>
              <w:jc w:val="both"/>
              <w:rPr>
                <w:sz w:val="22"/>
                <w:szCs w:val="22"/>
                <w:lang w:val="nb-NO"/>
              </w:rPr>
            </w:pPr>
            <w:r w:rsidRPr="00AD4E0A">
              <w:rPr>
                <w:sz w:val="22"/>
                <w:szCs w:val="22"/>
                <w:lang w:val="nb-NO"/>
              </w:rPr>
              <w:t>- Tr</w:t>
            </w:r>
            <w:r w:rsidR="008154BB" w:rsidRPr="00AD4E0A">
              <w:rPr>
                <w:sz w:val="22"/>
                <w:szCs w:val="22"/>
                <w:lang w:val="nb-NO"/>
              </w:rPr>
              <w:t>ung tâm Công báo - Tin học tỉnh;</w:t>
            </w:r>
          </w:p>
          <w:p w14:paraId="5AD64788" w14:textId="0229919F" w:rsidR="00366993" w:rsidRPr="00F82E7D" w:rsidRDefault="00366993" w:rsidP="002B4650">
            <w:pPr>
              <w:pStyle w:val="NormalWeb"/>
              <w:spacing w:before="0" w:beforeAutospacing="0" w:after="0" w:afterAutospacing="0"/>
              <w:jc w:val="both"/>
              <w:rPr>
                <w:sz w:val="22"/>
                <w:szCs w:val="22"/>
              </w:rPr>
            </w:pPr>
            <w:r w:rsidRPr="00F82E7D">
              <w:rPr>
                <w:sz w:val="22"/>
              </w:rPr>
              <w:t>- Lưu: VT.</w:t>
            </w:r>
          </w:p>
        </w:tc>
        <w:tc>
          <w:tcPr>
            <w:tcW w:w="3685" w:type="dxa"/>
          </w:tcPr>
          <w:p w14:paraId="69830CC3" w14:textId="77777777" w:rsidR="00366993" w:rsidRPr="00F82E7D" w:rsidRDefault="00366993" w:rsidP="002B4650">
            <w:pPr>
              <w:spacing w:after="0"/>
              <w:ind w:firstLine="709"/>
              <w:jc w:val="center"/>
              <w:rPr>
                <w:b/>
                <w:sz w:val="28"/>
                <w:szCs w:val="28"/>
                <w:lang w:val="nb-NO"/>
              </w:rPr>
            </w:pPr>
            <w:r w:rsidRPr="00F82E7D">
              <w:rPr>
                <w:b/>
                <w:sz w:val="28"/>
                <w:szCs w:val="28"/>
                <w:lang w:val="nb-NO"/>
              </w:rPr>
              <w:t>CHỦ TỊCH</w:t>
            </w:r>
          </w:p>
          <w:p w14:paraId="638D854E" w14:textId="77777777" w:rsidR="00366993" w:rsidRPr="00F82E7D" w:rsidRDefault="00366993" w:rsidP="002B4650">
            <w:pPr>
              <w:spacing w:after="0"/>
              <w:ind w:firstLine="709"/>
              <w:jc w:val="center"/>
              <w:rPr>
                <w:b/>
                <w:sz w:val="28"/>
                <w:szCs w:val="28"/>
                <w:lang w:val="nb-NO"/>
              </w:rPr>
            </w:pPr>
          </w:p>
          <w:p w14:paraId="473FF3D4" w14:textId="77777777" w:rsidR="00366993" w:rsidRPr="00F82E7D" w:rsidRDefault="00366993" w:rsidP="002B4650">
            <w:pPr>
              <w:spacing w:after="0"/>
              <w:ind w:firstLine="709"/>
              <w:jc w:val="center"/>
              <w:rPr>
                <w:b/>
                <w:sz w:val="28"/>
                <w:szCs w:val="28"/>
                <w:lang w:val="nb-NO"/>
              </w:rPr>
            </w:pPr>
          </w:p>
          <w:p w14:paraId="7B79D478" w14:textId="77777777" w:rsidR="00366993" w:rsidRPr="00F82E7D" w:rsidRDefault="00366993" w:rsidP="002B4650">
            <w:pPr>
              <w:spacing w:after="0"/>
              <w:ind w:firstLine="709"/>
              <w:jc w:val="center"/>
              <w:rPr>
                <w:b/>
                <w:sz w:val="28"/>
                <w:szCs w:val="28"/>
                <w:lang w:val="nb-NO"/>
              </w:rPr>
            </w:pPr>
          </w:p>
          <w:p w14:paraId="0BD8F23D" w14:textId="77777777" w:rsidR="00366993" w:rsidRPr="00F82E7D" w:rsidRDefault="00366993" w:rsidP="002B4650">
            <w:pPr>
              <w:spacing w:after="0"/>
              <w:ind w:firstLine="709"/>
              <w:jc w:val="center"/>
              <w:rPr>
                <w:b/>
                <w:sz w:val="28"/>
                <w:szCs w:val="28"/>
                <w:lang w:val="nb-NO"/>
              </w:rPr>
            </w:pPr>
          </w:p>
          <w:p w14:paraId="1CD1BE57" w14:textId="77777777" w:rsidR="00366993" w:rsidRPr="00F82E7D" w:rsidRDefault="00366993" w:rsidP="002B4650">
            <w:pPr>
              <w:spacing w:after="0"/>
              <w:ind w:firstLine="709"/>
              <w:jc w:val="center"/>
              <w:rPr>
                <w:b/>
                <w:sz w:val="2"/>
                <w:szCs w:val="2"/>
                <w:lang w:val="nb-NO"/>
              </w:rPr>
            </w:pPr>
          </w:p>
          <w:p w14:paraId="357FE194" w14:textId="77777777" w:rsidR="00366993" w:rsidRPr="00F82E7D" w:rsidRDefault="00366993" w:rsidP="002B4650">
            <w:pPr>
              <w:spacing w:after="0"/>
              <w:ind w:firstLine="709"/>
              <w:jc w:val="center"/>
              <w:rPr>
                <w:b/>
                <w:sz w:val="28"/>
                <w:szCs w:val="28"/>
                <w:lang w:val="nb-NO"/>
              </w:rPr>
            </w:pPr>
          </w:p>
          <w:p w14:paraId="05FDB9AB" w14:textId="77777777" w:rsidR="00366993" w:rsidRPr="00F82E7D" w:rsidRDefault="00366993" w:rsidP="002B4650">
            <w:pPr>
              <w:spacing w:after="0"/>
              <w:ind w:firstLine="709"/>
              <w:jc w:val="center"/>
              <w:rPr>
                <w:b/>
                <w:sz w:val="28"/>
                <w:szCs w:val="28"/>
                <w:lang w:val="nb-NO"/>
              </w:rPr>
            </w:pPr>
          </w:p>
          <w:p w14:paraId="71C892DC" w14:textId="77777777" w:rsidR="00366993" w:rsidRPr="00F82E7D" w:rsidRDefault="00366993" w:rsidP="002B4650">
            <w:pPr>
              <w:spacing w:after="0"/>
              <w:ind w:firstLine="709"/>
              <w:rPr>
                <w:b/>
                <w:lang w:val="nb-NO"/>
              </w:rPr>
            </w:pPr>
          </w:p>
          <w:p w14:paraId="36B6F58A" w14:textId="77777777" w:rsidR="00366993" w:rsidRPr="00F82E7D" w:rsidRDefault="00366993" w:rsidP="002B4650">
            <w:pPr>
              <w:spacing w:after="0"/>
              <w:ind w:firstLine="709"/>
              <w:rPr>
                <w:b/>
                <w:lang w:val="nb-NO"/>
              </w:rPr>
            </w:pPr>
          </w:p>
          <w:p w14:paraId="23F66D1A" w14:textId="77777777" w:rsidR="00366993" w:rsidRPr="00F82E7D" w:rsidRDefault="00366993" w:rsidP="002B4650">
            <w:pPr>
              <w:spacing w:after="0"/>
              <w:ind w:firstLine="709"/>
              <w:rPr>
                <w:b/>
                <w:lang w:val="nb-NO"/>
              </w:rPr>
            </w:pPr>
          </w:p>
          <w:p w14:paraId="3FC43A3D" w14:textId="77777777" w:rsidR="00366993" w:rsidRPr="00F82E7D" w:rsidRDefault="00366993" w:rsidP="002B4650">
            <w:pPr>
              <w:spacing w:after="0"/>
              <w:ind w:firstLine="709"/>
              <w:rPr>
                <w:b/>
                <w:lang w:val="nb-NO"/>
              </w:rPr>
            </w:pPr>
          </w:p>
          <w:p w14:paraId="65FB0E0D" w14:textId="77777777" w:rsidR="00366993" w:rsidRPr="00F82E7D" w:rsidRDefault="00366993" w:rsidP="002B4650">
            <w:pPr>
              <w:spacing w:after="0"/>
              <w:ind w:firstLine="709"/>
              <w:rPr>
                <w:b/>
                <w:lang w:val="nb-NO"/>
              </w:rPr>
            </w:pPr>
          </w:p>
          <w:p w14:paraId="6B56E508" w14:textId="77777777" w:rsidR="00366993" w:rsidRPr="00F82E7D" w:rsidRDefault="00366993" w:rsidP="002B4650">
            <w:pPr>
              <w:spacing w:after="0"/>
              <w:ind w:firstLine="709"/>
              <w:jc w:val="center"/>
              <w:rPr>
                <w:b/>
                <w:lang w:val="nb-NO"/>
              </w:rPr>
            </w:pPr>
          </w:p>
        </w:tc>
      </w:tr>
    </w:tbl>
    <w:p w14:paraId="1627B593" w14:textId="77777777" w:rsidR="001B0008" w:rsidRPr="00F82E7D" w:rsidRDefault="001B0008" w:rsidP="002B4650">
      <w:pPr>
        <w:spacing w:after="0"/>
        <w:ind w:firstLine="709"/>
        <w:jc w:val="left"/>
        <w:rPr>
          <w:b/>
          <w:spacing w:val="-6"/>
          <w:sz w:val="28"/>
          <w:szCs w:val="28"/>
          <w:lang w:val="nb-NO"/>
        </w:rPr>
      </w:pPr>
    </w:p>
    <w:sectPr w:rsidR="001B0008" w:rsidRPr="00F82E7D" w:rsidSect="00ED5C64">
      <w:headerReference w:type="default" r:id="rId8"/>
      <w:pgSz w:w="11907" w:h="16840" w:code="9"/>
      <w:pgMar w:top="964" w:right="851" w:bottom="964" w:left="1418" w:header="567"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CF57F" w14:textId="77777777" w:rsidR="00CE437A" w:rsidRDefault="00CE437A" w:rsidP="00E9794B">
      <w:pPr>
        <w:spacing w:before="0" w:after="0"/>
      </w:pPr>
      <w:r>
        <w:separator/>
      </w:r>
    </w:p>
  </w:endnote>
  <w:endnote w:type="continuationSeparator" w:id="0">
    <w:p w14:paraId="5A5E984A" w14:textId="77777777" w:rsidR="00CE437A" w:rsidRDefault="00CE437A" w:rsidP="00E9794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D79EA" w14:textId="77777777" w:rsidR="00CE437A" w:rsidRDefault="00CE437A" w:rsidP="00E9794B">
      <w:pPr>
        <w:spacing w:before="0" w:after="0"/>
      </w:pPr>
      <w:r>
        <w:separator/>
      </w:r>
    </w:p>
  </w:footnote>
  <w:footnote w:type="continuationSeparator" w:id="0">
    <w:p w14:paraId="5F92CD9B" w14:textId="77777777" w:rsidR="00CE437A" w:rsidRDefault="00CE437A" w:rsidP="00E9794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65542" w14:textId="77777777" w:rsidR="00457E70" w:rsidRPr="0048195B" w:rsidRDefault="00457E70" w:rsidP="004F5EEA">
    <w:pPr>
      <w:pStyle w:val="Header"/>
      <w:ind w:firstLine="0"/>
      <w:jc w:val="center"/>
      <w:rPr>
        <w:sz w:val="26"/>
        <w:szCs w:val="26"/>
      </w:rPr>
    </w:pPr>
    <w:r w:rsidRPr="0048195B">
      <w:rPr>
        <w:sz w:val="26"/>
        <w:szCs w:val="26"/>
      </w:rPr>
      <w:fldChar w:fldCharType="begin"/>
    </w:r>
    <w:r w:rsidRPr="0048195B">
      <w:rPr>
        <w:sz w:val="26"/>
        <w:szCs w:val="26"/>
      </w:rPr>
      <w:instrText xml:space="preserve"> PAGE   \* MERGEFORMAT </w:instrText>
    </w:r>
    <w:r w:rsidRPr="0048195B">
      <w:rPr>
        <w:sz w:val="26"/>
        <w:szCs w:val="26"/>
      </w:rPr>
      <w:fldChar w:fldCharType="separate"/>
    </w:r>
    <w:r w:rsidR="00F82E7D">
      <w:rPr>
        <w:noProof/>
        <w:sz w:val="26"/>
        <w:szCs w:val="26"/>
      </w:rPr>
      <w:t>3</w:t>
    </w:r>
    <w:r w:rsidRPr="0048195B">
      <w:rPr>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B52CA"/>
    <w:multiLevelType w:val="hybridMultilevel"/>
    <w:tmpl w:val="A314BA6A"/>
    <w:lvl w:ilvl="0" w:tplc="29145D1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F8451DA"/>
    <w:multiLevelType w:val="hybridMultilevel"/>
    <w:tmpl w:val="AA621E66"/>
    <w:lvl w:ilvl="0" w:tplc="AB2083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22447560">
    <w:abstractNumId w:val="0"/>
  </w:num>
  <w:num w:numId="2" w16cid:durableId="4005602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E8"/>
    <w:rsid w:val="000000AC"/>
    <w:rsid w:val="0000137E"/>
    <w:rsid w:val="00001689"/>
    <w:rsid w:val="00002608"/>
    <w:rsid w:val="000027D0"/>
    <w:rsid w:val="0000298F"/>
    <w:rsid w:val="00003AFB"/>
    <w:rsid w:val="00003B41"/>
    <w:rsid w:val="00003BFA"/>
    <w:rsid w:val="00006485"/>
    <w:rsid w:val="000064B8"/>
    <w:rsid w:val="00007122"/>
    <w:rsid w:val="0000725D"/>
    <w:rsid w:val="000101B6"/>
    <w:rsid w:val="00011057"/>
    <w:rsid w:val="000110C8"/>
    <w:rsid w:val="0001147D"/>
    <w:rsid w:val="000130A9"/>
    <w:rsid w:val="0001347A"/>
    <w:rsid w:val="00013D8C"/>
    <w:rsid w:val="00013DD2"/>
    <w:rsid w:val="0001474F"/>
    <w:rsid w:val="0001478E"/>
    <w:rsid w:val="000155A4"/>
    <w:rsid w:val="000155D2"/>
    <w:rsid w:val="00015DDD"/>
    <w:rsid w:val="00015F33"/>
    <w:rsid w:val="000165B6"/>
    <w:rsid w:val="0001680A"/>
    <w:rsid w:val="000174D8"/>
    <w:rsid w:val="00020690"/>
    <w:rsid w:val="00020B36"/>
    <w:rsid w:val="00021133"/>
    <w:rsid w:val="000215DD"/>
    <w:rsid w:val="00021DDF"/>
    <w:rsid w:val="00022146"/>
    <w:rsid w:val="000225E2"/>
    <w:rsid w:val="0002267F"/>
    <w:rsid w:val="00023648"/>
    <w:rsid w:val="000238DF"/>
    <w:rsid w:val="00023BAD"/>
    <w:rsid w:val="000246F0"/>
    <w:rsid w:val="00024D41"/>
    <w:rsid w:val="000255BB"/>
    <w:rsid w:val="000263A7"/>
    <w:rsid w:val="00026524"/>
    <w:rsid w:val="000270EB"/>
    <w:rsid w:val="00027694"/>
    <w:rsid w:val="00027A29"/>
    <w:rsid w:val="00027C47"/>
    <w:rsid w:val="0003055F"/>
    <w:rsid w:val="000307FD"/>
    <w:rsid w:val="00030B1A"/>
    <w:rsid w:val="00030D57"/>
    <w:rsid w:val="00030E4C"/>
    <w:rsid w:val="000310E8"/>
    <w:rsid w:val="000311BD"/>
    <w:rsid w:val="000315EF"/>
    <w:rsid w:val="000317C8"/>
    <w:rsid w:val="00033358"/>
    <w:rsid w:val="00034B7F"/>
    <w:rsid w:val="00035D8E"/>
    <w:rsid w:val="00035DB2"/>
    <w:rsid w:val="00037072"/>
    <w:rsid w:val="00037372"/>
    <w:rsid w:val="00037373"/>
    <w:rsid w:val="00040A49"/>
    <w:rsid w:val="0004172F"/>
    <w:rsid w:val="00041B36"/>
    <w:rsid w:val="00041BF7"/>
    <w:rsid w:val="0004239C"/>
    <w:rsid w:val="000423E0"/>
    <w:rsid w:val="00042A6E"/>
    <w:rsid w:val="0004331D"/>
    <w:rsid w:val="000438BA"/>
    <w:rsid w:val="00044536"/>
    <w:rsid w:val="00044795"/>
    <w:rsid w:val="00045982"/>
    <w:rsid w:val="000468FF"/>
    <w:rsid w:val="00046FFC"/>
    <w:rsid w:val="00047052"/>
    <w:rsid w:val="000477BA"/>
    <w:rsid w:val="00047D43"/>
    <w:rsid w:val="00051561"/>
    <w:rsid w:val="000528CE"/>
    <w:rsid w:val="0005307F"/>
    <w:rsid w:val="000536E5"/>
    <w:rsid w:val="0005390B"/>
    <w:rsid w:val="00053C80"/>
    <w:rsid w:val="00053CE0"/>
    <w:rsid w:val="0005463A"/>
    <w:rsid w:val="000564B1"/>
    <w:rsid w:val="000565F1"/>
    <w:rsid w:val="00056C48"/>
    <w:rsid w:val="00057814"/>
    <w:rsid w:val="00057A0D"/>
    <w:rsid w:val="00060E52"/>
    <w:rsid w:val="00060E5D"/>
    <w:rsid w:val="00060F8B"/>
    <w:rsid w:val="000623C6"/>
    <w:rsid w:val="00062561"/>
    <w:rsid w:val="00063345"/>
    <w:rsid w:val="00063513"/>
    <w:rsid w:val="00064721"/>
    <w:rsid w:val="00064DFB"/>
    <w:rsid w:val="000655DD"/>
    <w:rsid w:val="00066388"/>
    <w:rsid w:val="000664C6"/>
    <w:rsid w:val="00066D1E"/>
    <w:rsid w:val="00067B50"/>
    <w:rsid w:val="00067D05"/>
    <w:rsid w:val="000705E5"/>
    <w:rsid w:val="00070D3F"/>
    <w:rsid w:val="0007113A"/>
    <w:rsid w:val="0007123D"/>
    <w:rsid w:val="00071ECA"/>
    <w:rsid w:val="000725DB"/>
    <w:rsid w:val="000747B5"/>
    <w:rsid w:val="00074B4A"/>
    <w:rsid w:val="000750E0"/>
    <w:rsid w:val="000751DB"/>
    <w:rsid w:val="0007552C"/>
    <w:rsid w:val="00075BB8"/>
    <w:rsid w:val="0007684D"/>
    <w:rsid w:val="000769CC"/>
    <w:rsid w:val="00076C73"/>
    <w:rsid w:val="00076F58"/>
    <w:rsid w:val="00077A5D"/>
    <w:rsid w:val="00077C9A"/>
    <w:rsid w:val="00077CF7"/>
    <w:rsid w:val="00077F62"/>
    <w:rsid w:val="00080015"/>
    <w:rsid w:val="00080D90"/>
    <w:rsid w:val="00081035"/>
    <w:rsid w:val="00082F92"/>
    <w:rsid w:val="00083598"/>
    <w:rsid w:val="000837CB"/>
    <w:rsid w:val="000845E7"/>
    <w:rsid w:val="000851AE"/>
    <w:rsid w:val="00085BA2"/>
    <w:rsid w:val="00086739"/>
    <w:rsid w:val="000903C4"/>
    <w:rsid w:val="0009041F"/>
    <w:rsid w:val="0009117B"/>
    <w:rsid w:val="000912FE"/>
    <w:rsid w:val="00091394"/>
    <w:rsid w:val="0009188E"/>
    <w:rsid w:val="00091FF8"/>
    <w:rsid w:val="00093320"/>
    <w:rsid w:val="00093718"/>
    <w:rsid w:val="00093AEA"/>
    <w:rsid w:val="000949C6"/>
    <w:rsid w:val="00094D1A"/>
    <w:rsid w:val="00094EE2"/>
    <w:rsid w:val="00096783"/>
    <w:rsid w:val="00096AE1"/>
    <w:rsid w:val="00096D00"/>
    <w:rsid w:val="000971AC"/>
    <w:rsid w:val="00097B5E"/>
    <w:rsid w:val="000A01FE"/>
    <w:rsid w:val="000A0EE0"/>
    <w:rsid w:val="000A1757"/>
    <w:rsid w:val="000A1EB1"/>
    <w:rsid w:val="000A1F5A"/>
    <w:rsid w:val="000A2305"/>
    <w:rsid w:val="000A2AE8"/>
    <w:rsid w:val="000A4539"/>
    <w:rsid w:val="000A612C"/>
    <w:rsid w:val="000A6184"/>
    <w:rsid w:val="000A64D0"/>
    <w:rsid w:val="000A6C41"/>
    <w:rsid w:val="000A79C7"/>
    <w:rsid w:val="000A7BC2"/>
    <w:rsid w:val="000B0019"/>
    <w:rsid w:val="000B0AD4"/>
    <w:rsid w:val="000B164C"/>
    <w:rsid w:val="000B1826"/>
    <w:rsid w:val="000B1E51"/>
    <w:rsid w:val="000B2439"/>
    <w:rsid w:val="000B2C80"/>
    <w:rsid w:val="000B2E9A"/>
    <w:rsid w:val="000B31BD"/>
    <w:rsid w:val="000B362F"/>
    <w:rsid w:val="000B4026"/>
    <w:rsid w:val="000B52C9"/>
    <w:rsid w:val="000B545D"/>
    <w:rsid w:val="000B5ED1"/>
    <w:rsid w:val="000B64DC"/>
    <w:rsid w:val="000B67EE"/>
    <w:rsid w:val="000B6A89"/>
    <w:rsid w:val="000B7152"/>
    <w:rsid w:val="000B782F"/>
    <w:rsid w:val="000C1411"/>
    <w:rsid w:val="000C1601"/>
    <w:rsid w:val="000C1D26"/>
    <w:rsid w:val="000C26ED"/>
    <w:rsid w:val="000C30A6"/>
    <w:rsid w:val="000C3767"/>
    <w:rsid w:val="000C38E5"/>
    <w:rsid w:val="000C3A4B"/>
    <w:rsid w:val="000C4CA5"/>
    <w:rsid w:val="000C4E49"/>
    <w:rsid w:val="000C50AA"/>
    <w:rsid w:val="000C720B"/>
    <w:rsid w:val="000C72D8"/>
    <w:rsid w:val="000C7CD4"/>
    <w:rsid w:val="000C7F7D"/>
    <w:rsid w:val="000D0079"/>
    <w:rsid w:val="000D1D6A"/>
    <w:rsid w:val="000D1DB7"/>
    <w:rsid w:val="000D1FA8"/>
    <w:rsid w:val="000D2442"/>
    <w:rsid w:val="000D2D97"/>
    <w:rsid w:val="000D34FE"/>
    <w:rsid w:val="000D378B"/>
    <w:rsid w:val="000D487F"/>
    <w:rsid w:val="000D56A2"/>
    <w:rsid w:val="000D61D7"/>
    <w:rsid w:val="000D65D9"/>
    <w:rsid w:val="000D6628"/>
    <w:rsid w:val="000D6F0B"/>
    <w:rsid w:val="000D73BE"/>
    <w:rsid w:val="000D7C5D"/>
    <w:rsid w:val="000E0BAE"/>
    <w:rsid w:val="000E251F"/>
    <w:rsid w:val="000E3BBF"/>
    <w:rsid w:val="000E4583"/>
    <w:rsid w:val="000E4968"/>
    <w:rsid w:val="000E5364"/>
    <w:rsid w:val="000E53B6"/>
    <w:rsid w:val="000E6DA4"/>
    <w:rsid w:val="000F08F0"/>
    <w:rsid w:val="000F0E10"/>
    <w:rsid w:val="000F15FE"/>
    <w:rsid w:val="000F2130"/>
    <w:rsid w:val="000F49F5"/>
    <w:rsid w:val="000F503E"/>
    <w:rsid w:val="000F59D5"/>
    <w:rsid w:val="000F6544"/>
    <w:rsid w:val="000F688E"/>
    <w:rsid w:val="000F6D95"/>
    <w:rsid w:val="000F6E8B"/>
    <w:rsid w:val="000F6F5E"/>
    <w:rsid w:val="000F72B7"/>
    <w:rsid w:val="0010052C"/>
    <w:rsid w:val="0010275A"/>
    <w:rsid w:val="00102AEF"/>
    <w:rsid w:val="00102B64"/>
    <w:rsid w:val="00102E16"/>
    <w:rsid w:val="00103C04"/>
    <w:rsid w:val="00104E0D"/>
    <w:rsid w:val="00104F73"/>
    <w:rsid w:val="001058B2"/>
    <w:rsid w:val="001058CD"/>
    <w:rsid w:val="00105D71"/>
    <w:rsid w:val="00106C49"/>
    <w:rsid w:val="001105DA"/>
    <w:rsid w:val="001108A2"/>
    <w:rsid w:val="00110F07"/>
    <w:rsid w:val="00110F70"/>
    <w:rsid w:val="001111ED"/>
    <w:rsid w:val="001113A7"/>
    <w:rsid w:val="00111731"/>
    <w:rsid w:val="00111744"/>
    <w:rsid w:val="00111803"/>
    <w:rsid w:val="00111934"/>
    <w:rsid w:val="00111AE2"/>
    <w:rsid w:val="001135E5"/>
    <w:rsid w:val="00113A4D"/>
    <w:rsid w:val="0011503A"/>
    <w:rsid w:val="00115972"/>
    <w:rsid w:val="00115F36"/>
    <w:rsid w:val="0011612D"/>
    <w:rsid w:val="00116A98"/>
    <w:rsid w:val="0012035E"/>
    <w:rsid w:val="001212B9"/>
    <w:rsid w:val="0012143E"/>
    <w:rsid w:val="0012266B"/>
    <w:rsid w:val="00123277"/>
    <w:rsid w:val="0012339C"/>
    <w:rsid w:val="0012363E"/>
    <w:rsid w:val="001246AA"/>
    <w:rsid w:val="001253C1"/>
    <w:rsid w:val="00125852"/>
    <w:rsid w:val="00126378"/>
    <w:rsid w:val="00126B47"/>
    <w:rsid w:val="0012761A"/>
    <w:rsid w:val="0013022E"/>
    <w:rsid w:val="001312EA"/>
    <w:rsid w:val="0013156F"/>
    <w:rsid w:val="00131E19"/>
    <w:rsid w:val="00131F5E"/>
    <w:rsid w:val="00132852"/>
    <w:rsid w:val="00132ABB"/>
    <w:rsid w:val="00133ACF"/>
    <w:rsid w:val="001341B7"/>
    <w:rsid w:val="001341F7"/>
    <w:rsid w:val="00135021"/>
    <w:rsid w:val="00136141"/>
    <w:rsid w:val="0013663F"/>
    <w:rsid w:val="001366E9"/>
    <w:rsid w:val="0013715D"/>
    <w:rsid w:val="00137257"/>
    <w:rsid w:val="001374CD"/>
    <w:rsid w:val="00141BF1"/>
    <w:rsid w:val="00142042"/>
    <w:rsid w:val="00143539"/>
    <w:rsid w:val="001437F8"/>
    <w:rsid w:val="001440BA"/>
    <w:rsid w:val="00144324"/>
    <w:rsid w:val="00145429"/>
    <w:rsid w:val="001457D0"/>
    <w:rsid w:val="0014604B"/>
    <w:rsid w:val="00146353"/>
    <w:rsid w:val="00146E51"/>
    <w:rsid w:val="001470F8"/>
    <w:rsid w:val="00147B25"/>
    <w:rsid w:val="001519C5"/>
    <w:rsid w:val="00151B86"/>
    <w:rsid w:val="00151C37"/>
    <w:rsid w:val="00151ED4"/>
    <w:rsid w:val="00152266"/>
    <w:rsid w:val="001524C1"/>
    <w:rsid w:val="00152E64"/>
    <w:rsid w:val="00153080"/>
    <w:rsid w:val="001532E7"/>
    <w:rsid w:val="0015331C"/>
    <w:rsid w:val="001537DA"/>
    <w:rsid w:val="00153BDB"/>
    <w:rsid w:val="0015499D"/>
    <w:rsid w:val="00155F48"/>
    <w:rsid w:val="0015628C"/>
    <w:rsid w:val="00156C20"/>
    <w:rsid w:val="00157BE1"/>
    <w:rsid w:val="001603AB"/>
    <w:rsid w:val="00161540"/>
    <w:rsid w:val="0016195D"/>
    <w:rsid w:val="001630AF"/>
    <w:rsid w:val="00163427"/>
    <w:rsid w:val="001657D5"/>
    <w:rsid w:val="001663FD"/>
    <w:rsid w:val="00166A67"/>
    <w:rsid w:val="00166F8B"/>
    <w:rsid w:val="00167628"/>
    <w:rsid w:val="00167D9E"/>
    <w:rsid w:val="00167ECB"/>
    <w:rsid w:val="00167EDF"/>
    <w:rsid w:val="00167F1D"/>
    <w:rsid w:val="0017006F"/>
    <w:rsid w:val="0017011D"/>
    <w:rsid w:val="0017057F"/>
    <w:rsid w:val="00170A50"/>
    <w:rsid w:val="00170F6A"/>
    <w:rsid w:val="00171D6B"/>
    <w:rsid w:val="00172FAD"/>
    <w:rsid w:val="001731F6"/>
    <w:rsid w:val="001732C6"/>
    <w:rsid w:val="00173669"/>
    <w:rsid w:val="00174866"/>
    <w:rsid w:val="00176D20"/>
    <w:rsid w:val="00176DFB"/>
    <w:rsid w:val="00177151"/>
    <w:rsid w:val="00177875"/>
    <w:rsid w:val="00181B1C"/>
    <w:rsid w:val="00181D71"/>
    <w:rsid w:val="0018220E"/>
    <w:rsid w:val="001833B0"/>
    <w:rsid w:val="00183885"/>
    <w:rsid w:val="00184441"/>
    <w:rsid w:val="0018493F"/>
    <w:rsid w:val="00184A78"/>
    <w:rsid w:val="00185565"/>
    <w:rsid w:val="0018557A"/>
    <w:rsid w:val="00185C1D"/>
    <w:rsid w:val="00186CE6"/>
    <w:rsid w:val="00187EEA"/>
    <w:rsid w:val="00190020"/>
    <w:rsid w:val="001901EA"/>
    <w:rsid w:val="00190844"/>
    <w:rsid w:val="0019087E"/>
    <w:rsid w:val="00191425"/>
    <w:rsid w:val="00191AE2"/>
    <w:rsid w:val="001920DC"/>
    <w:rsid w:val="001924D8"/>
    <w:rsid w:val="00192D8F"/>
    <w:rsid w:val="0019340A"/>
    <w:rsid w:val="00193BEE"/>
    <w:rsid w:val="00194475"/>
    <w:rsid w:val="00194CCB"/>
    <w:rsid w:val="0019536A"/>
    <w:rsid w:val="00195611"/>
    <w:rsid w:val="00196D55"/>
    <w:rsid w:val="001974FA"/>
    <w:rsid w:val="00197779"/>
    <w:rsid w:val="00197E83"/>
    <w:rsid w:val="00197F58"/>
    <w:rsid w:val="001A014D"/>
    <w:rsid w:val="001A1801"/>
    <w:rsid w:val="001A1A8F"/>
    <w:rsid w:val="001A1B3A"/>
    <w:rsid w:val="001A1C1F"/>
    <w:rsid w:val="001A25F8"/>
    <w:rsid w:val="001A279F"/>
    <w:rsid w:val="001A2E4B"/>
    <w:rsid w:val="001A3CB9"/>
    <w:rsid w:val="001A4292"/>
    <w:rsid w:val="001A4A06"/>
    <w:rsid w:val="001A4F4E"/>
    <w:rsid w:val="001A57E2"/>
    <w:rsid w:val="001A5ADF"/>
    <w:rsid w:val="001B0008"/>
    <w:rsid w:val="001B059A"/>
    <w:rsid w:val="001B137E"/>
    <w:rsid w:val="001B1BCA"/>
    <w:rsid w:val="001B1CD2"/>
    <w:rsid w:val="001B274D"/>
    <w:rsid w:val="001B28E8"/>
    <w:rsid w:val="001B3DE9"/>
    <w:rsid w:val="001B41AC"/>
    <w:rsid w:val="001B55A2"/>
    <w:rsid w:val="001B58EA"/>
    <w:rsid w:val="001B6309"/>
    <w:rsid w:val="001B6509"/>
    <w:rsid w:val="001B680B"/>
    <w:rsid w:val="001B6E8E"/>
    <w:rsid w:val="001B7266"/>
    <w:rsid w:val="001B72CF"/>
    <w:rsid w:val="001C0498"/>
    <w:rsid w:val="001C0562"/>
    <w:rsid w:val="001C0817"/>
    <w:rsid w:val="001C0CC5"/>
    <w:rsid w:val="001C20A8"/>
    <w:rsid w:val="001C31E8"/>
    <w:rsid w:val="001C40D0"/>
    <w:rsid w:val="001C523A"/>
    <w:rsid w:val="001C6105"/>
    <w:rsid w:val="001C6E60"/>
    <w:rsid w:val="001C77B7"/>
    <w:rsid w:val="001C792A"/>
    <w:rsid w:val="001C7F95"/>
    <w:rsid w:val="001D0C9E"/>
    <w:rsid w:val="001D10C7"/>
    <w:rsid w:val="001D11FE"/>
    <w:rsid w:val="001D155F"/>
    <w:rsid w:val="001D2869"/>
    <w:rsid w:val="001D299D"/>
    <w:rsid w:val="001D30A2"/>
    <w:rsid w:val="001D40B3"/>
    <w:rsid w:val="001D42BC"/>
    <w:rsid w:val="001D4F0A"/>
    <w:rsid w:val="001D521A"/>
    <w:rsid w:val="001D60E6"/>
    <w:rsid w:val="001D699F"/>
    <w:rsid w:val="001D73E6"/>
    <w:rsid w:val="001E0D0F"/>
    <w:rsid w:val="001E1275"/>
    <w:rsid w:val="001E1F01"/>
    <w:rsid w:val="001E29CC"/>
    <w:rsid w:val="001E311B"/>
    <w:rsid w:val="001E409C"/>
    <w:rsid w:val="001E4BEF"/>
    <w:rsid w:val="001E4BF9"/>
    <w:rsid w:val="001E4F19"/>
    <w:rsid w:val="001E63F6"/>
    <w:rsid w:val="001E640D"/>
    <w:rsid w:val="001E6F8D"/>
    <w:rsid w:val="001E7096"/>
    <w:rsid w:val="001F05FA"/>
    <w:rsid w:val="001F0BC0"/>
    <w:rsid w:val="001F2E9E"/>
    <w:rsid w:val="001F3EEE"/>
    <w:rsid w:val="001F4A5A"/>
    <w:rsid w:val="001F5029"/>
    <w:rsid w:val="001F544E"/>
    <w:rsid w:val="001F5F96"/>
    <w:rsid w:val="002005C4"/>
    <w:rsid w:val="00200C77"/>
    <w:rsid w:val="00202D4D"/>
    <w:rsid w:val="00203A88"/>
    <w:rsid w:val="0020438E"/>
    <w:rsid w:val="00204843"/>
    <w:rsid w:val="0020592A"/>
    <w:rsid w:val="00205B24"/>
    <w:rsid w:val="00205E8B"/>
    <w:rsid w:val="00206027"/>
    <w:rsid w:val="00206CBE"/>
    <w:rsid w:val="00206E55"/>
    <w:rsid w:val="0020714A"/>
    <w:rsid w:val="002072E9"/>
    <w:rsid w:val="00207571"/>
    <w:rsid w:val="0021033C"/>
    <w:rsid w:val="0021069C"/>
    <w:rsid w:val="0021100A"/>
    <w:rsid w:val="002112EA"/>
    <w:rsid w:val="0021379B"/>
    <w:rsid w:val="002137A8"/>
    <w:rsid w:val="00213D7A"/>
    <w:rsid w:val="002142EB"/>
    <w:rsid w:val="002143CE"/>
    <w:rsid w:val="002149B3"/>
    <w:rsid w:val="00216888"/>
    <w:rsid w:val="00216C2E"/>
    <w:rsid w:val="00217BCE"/>
    <w:rsid w:val="00217D93"/>
    <w:rsid w:val="00220C13"/>
    <w:rsid w:val="002212AC"/>
    <w:rsid w:val="00221ED8"/>
    <w:rsid w:val="00222DD0"/>
    <w:rsid w:val="00222DFB"/>
    <w:rsid w:val="0022315F"/>
    <w:rsid w:val="00223733"/>
    <w:rsid w:val="00223BBB"/>
    <w:rsid w:val="00223C70"/>
    <w:rsid w:val="0022404C"/>
    <w:rsid w:val="00226883"/>
    <w:rsid w:val="00226B2B"/>
    <w:rsid w:val="00226EBD"/>
    <w:rsid w:val="0023004B"/>
    <w:rsid w:val="0023022D"/>
    <w:rsid w:val="00230B2B"/>
    <w:rsid w:val="00230EE6"/>
    <w:rsid w:val="00231A3E"/>
    <w:rsid w:val="00231ACD"/>
    <w:rsid w:val="00231F64"/>
    <w:rsid w:val="002322E7"/>
    <w:rsid w:val="00232BC3"/>
    <w:rsid w:val="00232DB5"/>
    <w:rsid w:val="002335FC"/>
    <w:rsid w:val="0023378D"/>
    <w:rsid w:val="00233C48"/>
    <w:rsid w:val="0023478D"/>
    <w:rsid w:val="002349DB"/>
    <w:rsid w:val="002353A7"/>
    <w:rsid w:val="002363BA"/>
    <w:rsid w:val="0023677C"/>
    <w:rsid w:val="00236AC8"/>
    <w:rsid w:val="00236B23"/>
    <w:rsid w:val="00241273"/>
    <w:rsid w:val="00242964"/>
    <w:rsid w:val="00242A81"/>
    <w:rsid w:val="00243248"/>
    <w:rsid w:val="002446C2"/>
    <w:rsid w:val="002449C4"/>
    <w:rsid w:val="00244B2E"/>
    <w:rsid w:val="002456D6"/>
    <w:rsid w:val="00245CDC"/>
    <w:rsid w:val="00251079"/>
    <w:rsid w:val="00251268"/>
    <w:rsid w:val="0025126C"/>
    <w:rsid w:val="00251499"/>
    <w:rsid w:val="00251B32"/>
    <w:rsid w:val="0025216B"/>
    <w:rsid w:val="002523BB"/>
    <w:rsid w:val="002529DF"/>
    <w:rsid w:val="0025317D"/>
    <w:rsid w:val="00253387"/>
    <w:rsid w:val="00253DF9"/>
    <w:rsid w:val="00254194"/>
    <w:rsid w:val="002542F1"/>
    <w:rsid w:val="0025591A"/>
    <w:rsid w:val="00256351"/>
    <w:rsid w:val="0025662B"/>
    <w:rsid w:val="00256965"/>
    <w:rsid w:val="00256D94"/>
    <w:rsid w:val="00257164"/>
    <w:rsid w:val="002571E2"/>
    <w:rsid w:val="002571ED"/>
    <w:rsid w:val="00257838"/>
    <w:rsid w:val="00260074"/>
    <w:rsid w:val="002618FE"/>
    <w:rsid w:val="00261EA7"/>
    <w:rsid w:val="002621B5"/>
    <w:rsid w:val="00262B6A"/>
    <w:rsid w:val="0026425A"/>
    <w:rsid w:val="00264CF4"/>
    <w:rsid w:val="00265159"/>
    <w:rsid w:val="00265A93"/>
    <w:rsid w:val="00266A25"/>
    <w:rsid w:val="00266B79"/>
    <w:rsid w:val="00267607"/>
    <w:rsid w:val="00267679"/>
    <w:rsid w:val="00267C82"/>
    <w:rsid w:val="00267CE6"/>
    <w:rsid w:val="002704AF"/>
    <w:rsid w:val="00270B88"/>
    <w:rsid w:val="00270BAC"/>
    <w:rsid w:val="00271A6B"/>
    <w:rsid w:val="002729D0"/>
    <w:rsid w:val="00272D48"/>
    <w:rsid w:val="00272E1A"/>
    <w:rsid w:val="00273901"/>
    <w:rsid w:val="00273987"/>
    <w:rsid w:val="00273B64"/>
    <w:rsid w:val="00274391"/>
    <w:rsid w:val="002746ED"/>
    <w:rsid w:val="00275A20"/>
    <w:rsid w:val="00275E28"/>
    <w:rsid w:val="002763E5"/>
    <w:rsid w:val="0027692C"/>
    <w:rsid w:val="00276C43"/>
    <w:rsid w:val="002775D7"/>
    <w:rsid w:val="002779C7"/>
    <w:rsid w:val="002802D3"/>
    <w:rsid w:val="0028033A"/>
    <w:rsid w:val="00280E88"/>
    <w:rsid w:val="00281DCF"/>
    <w:rsid w:val="0028232F"/>
    <w:rsid w:val="002837F8"/>
    <w:rsid w:val="00283C53"/>
    <w:rsid w:val="00284074"/>
    <w:rsid w:val="00284287"/>
    <w:rsid w:val="00284323"/>
    <w:rsid w:val="002849E8"/>
    <w:rsid w:val="00285093"/>
    <w:rsid w:val="00285690"/>
    <w:rsid w:val="00285A14"/>
    <w:rsid w:val="00285F9C"/>
    <w:rsid w:val="002865DA"/>
    <w:rsid w:val="002866C1"/>
    <w:rsid w:val="00287239"/>
    <w:rsid w:val="002876EC"/>
    <w:rsid w:val="00287A9B"/>
    <w:rsid w:val="00287C5C"/>
    <w:rsid w:val="00287D6F"/>
    <w:rsid w:val="00290121"/>
    <w:rsid w:val="002909B5"/>
    <w:rsid w:val="00290BF0"/>
    <w:rsid w:val="00290C27"/>
    <w:rsid w:val="002929A7"/>
    <w:rsid w:val="002929FD"/>
    <w:rsid w:val="00292DA5"/>
    <w:rsid w:val="00292F32"/>
    <w:rsid w:val="0029560E"/>
    <w:rsid w:val="00296569"/>
    <w:rsid w:val="00296AC3"/>
    <w:rsid w:val="0029733C"/>
    <w:rsid w:val="002978B3"/>
    <w:rsid w:val="00297C7A"/>
    <w:rsid w:val="00297E23"/>
    <w:rsid w:val="002A0099"/>
    <w:rsid w:val="002A0240"/>
    <w:rsid w:val="002A0E2F"/>
    <w:rsid w:val="002A1A81"/>
    <w:rsid w:val="002A45CA"/>
    <w:rsid w:val="002A477B"/>
    <w:rsid w:val="002A5017"/>
    <w:rsid w:val="002A6066"/>
    <w:rsid w:val="002A7FD2"/>
    <w:rsid w:val="002B1117"/>
    <w:rsid w:val="002B1160"/>
    <w:rsid w:val="002B1AF2"/>
    <w:rsid w:val="002B23AC"/>
    <w:rsid w:val="002B2E1B"/>
    <w:rsid w:val="002B341D"/>
    <w:rsid w:val="002B4272"/>
    <w:rsid w:val="002B4554"/>
    <w:rsid w:val="002B4650"/>
    <w:rsid w:val="002B6570"/>
    <w:rsid w:val="002B6927"/>
    <w:rsid w:val="002B77B5"/>
    <w:rsid w:val="002B7BAE"/>
    <w:rsid w:val="002B7F03"/>
    <w:rsid w:val="002C07B9"/>
    <w:rsid w:val="002C2971"/>
    <w:rsid w:val="002C2AEF"/>
    <w:rsid w:val="002C3C18"/>
    <w:rsid w:val="002C40BB"/>
    <w:rsid w:val="002C4F51"/>
    <w:rsid w:val="002C56DE"/>
    <w:rsid w:val="002C5968"/>
    <w:rsid w:val="002C66EB"/>
    <w:rsid w:val="002C6C80"/>
    <w:rsid w:val="002D000A"/>
    <w:rsid w:val="002D0E70"/>
    <w:rsid w:val="002D1061"/>
    <w:rsid w:val="002D109D"/>
    <w:rsid w:val="002D11CE"/>
    <w:rsid w:val="002D24D4"/>
    <w:rsid w:val="002D2569"/>
    <w:rsid w:val="002D2B44"/>
    <w:rsid w:val="002D2D83"/>
    <w:rsid w:val="002D3B17"/>
    <w:rsid w:val="002D3C95"/>
    <w:rsid w:val="002D3ECB"/>
    <w:rsid w:val="002D549F"/>
    <w:rsid w:val="002E09FA"/>
    <w:rsid w:val="002E1766"/>
    <w:rsid w:val="002E17F2"/>
    <w:rsid w:val="002E21BE"/>
    <w:rsid w:val="002E2394"/>
    <w:rsid w:val="002E240C"/>
    <w:rsid w:val="002E26F4"/>
    <w:rsid w:val="002E2CCE"/>
    <w:rsid w:val="002E382A"/>
    <w:rsid w:val="002E3B46"/>
    <w:rsid w:val="002E41CD"/>
    <w:rsid w:val="002E46D6"/>
    <w:rsid w:val="002E4960"/>
    <w:rsid w:val="002E4C90"/>
    <w:rsid w:val="002E4E4C"/>
    <w:rsid w:val="002E4F75"/>
    <w:rsid w:val="002E5335"/>
    <w:rsid w:val="002E54C5"/>
    <w:rsid w:val="002E5D0D"/>
    <w:rsid w:val="002E6233"/>
    <w:rsid w:val="002E6B95"/>
    <w:rsid w:val="002E7491"/>
    <w:rsid w:val="002F08B0"/>
    <w:rsid w:val="002F17D7"/>
    <w:rsid w:val="002F27EC"/>
    <w:rsid w:val="002F2CC0"/>
    <w:rsid w:val="002F383A"/>
    <w:rsid w:val="002F3A5A"/>
    <w:rsid w:val="002F427F"/>
    <w:rsid w:val="002F4549"/>
    <w:rsid w:val="002F4D19"/>
    <w:rsid w:val="002F5653"/>
    <w:rsid w:val="002F575D"/>
    <w:rsid w:val="002F577F"/>
    <w:rsid w:val="002F5DA5"/>
    <w:rsid w:val="002F5E10"/>
    <w:rsid w:val="002F61D6"/>
    <w:rsid w:val="002F7B9A"/>
    <w:rsid w:val="00300119"/>
    <w:rsid w:val="00300CC2"/>
    <w:rsid w:val="00300E90"/>
    <w:rsid w:val="00300F87"/>
    <w:rsid w:val="00301882"/>
    <w:rsid w:val="003027DF"/>
    <w:rsid w:val="00302C03"/>
    <w:rsid w:val="00302E5A"/>
    <w:rsid w:val="00302F1D"/>
    <w:rsid w:val="0030342D"/>
    <w:rsid w:val="00303F92"/>
    <w:rsid w:val="00304FFF"/>
    <w:rsid w:val="00305CA5"/>
    <w:rsid w:val="00305F27"/>
    <w:rsid w:val="00306713"/>
    <w:rsid w:val="00306BBA"/>
    <w:rsid w:val="00306EAF"/>
    <w:rsid w:val="00307465"/>
    <w:rsid w:val="003078C9"/>
    <w:rsid w:val="0030795C"/>
    <w:rsid w:val="00307E7C"/>
    <w:rsid w:val="00310D5C"/>
    <w:rsid w:val="00311835"/>
    <w:rsid w:val="00311CA6"/>
    <w:rsid w:val="003124BF"/>
    <w:rsid w:val="003135D4"/>
    <w:rsid w:val="00313F7B"/>
    <w:rsid w:val="003140CF"/>
    <w:rsid w:val="0031456C"/>
    <w:rsid w:val="003149A9"/>
    <w:rsid w:val="00314FC7"/>
    <w:rsid w:val="00314FD3"/>
    <w:rsid w:val="00315AF0"/>
    <w:rsid w:val="003160FC"/>
    <w:rsid w:val="0031629E"/>
    <w:rsid w:val="00316F92"/>
    <w:rsid w:val="00317EAF"/>
    <w:rsid w:val="00320768"/>
    <w:rsid w:val="003213C2"/>
    <w:rsid w:val="003228BA"/>
    <w:rsid w:val="0032327A"/>
    <w:rsid w:val="0032328E"/>
    <w:rsid w:val="003233B4"/>
    <w:rsid w:val="00323E11"/>
    <w:rsid w:val="003246BA"/>
    <w:rsid w:val="00324DC9"/>
    <w:rsid w:val="003250E2"/>
    <w:rsid w:val="003254D0"/>
    <w:rsid w:val="003256E3"/>
    <w:rsid w:val="0032582B"/>
    <w:rsid w:val="003260A4"/>
    <w:rsid w:val="00326F5B"/>
    <w:rsid w:val="0033033D"/>
    <w:rsid w:val="00330351"/>
    <w:rsid w:val="00330CEF"/>
    <w:rsid w:val="00330DC0"/>
    <w:rsid w:val="00330FBB"/>
    <w:rsid w:val="00331037"/>
    <w:rsid w:val="003314EE"/>
    <w:rsid w:val="00331B02"/>
    <w:rsid w:val="00332413"/>
    <w:rsid w:val="0033348D"/>
    <w:rsid w:val="003334CE"/>
    <w:rsid w:val="00334AC0"/>
    <w:rsid w:val="00335D66"/>
    <w:rsid w:val="00335DF6"/>
    <w:rsid w:val="0033681C"/>
    <w:rsid w:val="00337519"/>
    <w:rsid w:val="00341564"/>
    <w:rsid w:val="00341B24"/>
    <w:rsid w:val="0034297C"/>
    <w:rsid w:val="0034394B"/>
    <w:rsid w:val="00344D3F"/>
    <w:rsid w:val="00344E4D"/>
    <w:rsid w:val="00350186"/>
    <w:rsid w:val="00350308"/>
    <w:rsid w:val="003505CB"/>
    <w:rsid w:val="003506C0"/>
    <w:rsid w:val="00352379"/>
    <w:rsid w:val="00353E16"/>
    <w:rsid w:val="0035509F"/>
    <w:rsid w:val="00355447"/>
    <w:rsid w:val="0035583E"/>
    <w:rsid w:val="003567A6"/>
    <w:rsid w:val="0036038E"/>
    <w:rsid w:val="0036040B"/>
    <w:rsid w:val="0036046B"/>
    <w:rsid w:val="0036089F"/>
    <w:rsid w:val="00360955"/>
    <w:rsid w:val="00361485"/>
    <w:rsid w:val="00362149"/>
    <w:rsid w:val="0036238A"/>
    <w:rsid w:val="00362841"/>
    <w:rsid w:val="00363714"/>
    <w:rsid w:val="003637E5"/>
    <w:rsid w:val="00363868"/>
    <w:rsid w:val="00363EE0"/>
    <w:rsid w:val="00363F64"/>
    <w:rsid w:val="00365AB8"/>
    <w:rsid w:val="003662B6"/>
    <w:rsid w:val="003666C8"/>
    <w:rsid w:val="00366993"/>
    <w:rsid w:val="00367DBD"/>
    <w:rsid w:val="00370D2A"/>
    <w:rsid w:val="00370D39"/>
    <w:rsid w:val="00370D3E"/>
    <w:rsid w:val="003710C7"/>
    <w:rsid w:val="00371620"/>
    <w:rsid w:val="003728EA"/>
    <w:rsid w:val="00372B81"/>
    <w:rsid w:val="003738A9"/>
    <w:rsid w:val="00373961"/>
    <w:rsid w:val="00373DEE"/>
    <w:rsid w:val="00375DCE"/>
    <w:rsid w:val="00375DDA"/>
    <w:rsid w:val="003760A3"/>
    <w:rsid w:val="00377A62"/>
    <w:rsid w:val="00377ABD"/>
    <w:rsid w:val="00377F93"/>
    <w:rsid w:val="0038194B"/>
    <w:rsid w:val="00381E63"/>
    <w:rsid w:val="00382000"/>
    <w:rsid w:val="00382663"/>
    <w:rsid w:val="00382967"/>
    <w:rsid w:val="00382B95"/>
    <w:rsid w:val="0038364E"/>
    <w:rsid w:val="00383936"/>
    <w:rsid w:val="00383C2A"/>
    <w:rsid w:val="00384D4B"/>
    <w:rsid w:val="00385BCE"/>
    <w:rsid w:val="003865D4"/>
    <w:rsid w:val="00386ED0"/>
    <w:rsid w:val="00386F48"/>
    <w:rsid w:val="0038708C"/>
    <w:rsid w:val="00387E28"/>
    <w:rsid w:val="003903F8"/>
    <w:rsid w:val="00390E15"/>
    <w:rsid w:val="003918BB"/>
    <w:rsid w:val="00392CB8"/>
    <w:rsid w:val="00393DCB"/>
    <w:rsid w:val="0039417A"/>
    <w:rsid w:val="003947B3"/>
    <w:rsid w:val="00395A10"/>
    <w:rsid w:val="00396FF1"/>
    <w:rsid w:val="0039720D"/>
    <w:rsid w:val="003975EE"/>
    <w:rsid w:val="00397C05"/>
    <w:rsid w:val="003A1BB2"/>
    <w:rsid w:val="003A252F"/>
    <w:rsid w:val="003A3662"/>
    <w:rsid w:val="003A3D9D"/>
    <w:rsid w:val="003A43E7"/>
    <w:rsid w:val="003A4622"/>
    <w:rsid w:val="003A4AD9"/>
    <w:rsid w:val="003A528B"/>
    <w:rsid w:val="003A5B3A"/>
    <w:rsid w:val="003A63E7"/>
    <w:rsid w:val="003A6A95"/>
    <w:rsid w:val="003A6C01"/>
    <w:rsid w:val="003A6EA4"/>
    <w:rsid w:val="003A751D"/>
    <w:rsid w:val="003B1EEC"/>
    <w:rsid w:val="003B357B"/>
    <w:rsid w:val="003B3A4F"/>
    <w:rsid w:val="003B3EE3"/>
    <w:rsid w:val="003B43DA"/>
    <w:rsid w:val="003B48B5"/>
    <w:rsid w:val="003B5DFC"/>
    <w:rsid w:val="003B6B05"/>
    <w:rsid w:val="003B759B"/>
    <w:rsid w:val="003B78E5"/>
    <w:rsid w:val="003B7B4D"/>
    <w:rsid w:val="003C003C"/>
    <w:rsid w:val="003C05D1"/>
    <w:rsid w:val="003C0A5E"/>
    <w:rsid w:val="003C1217"/>
    <w:rsid w:val="003C5C42"/>
    <w:rsid w:val="003D0A8F"/>
    <w:rsid w:val="003D16CC"/>
    <w:rsid w:val="003D1B0D"/>
    <w:rsid w:val="003D20A2"/>
    <w:rsid w:val="003D2192"/>
    <w:rsid w:val="003D3681"/>
    <w:rsid w:val="003D3C31"/>
    <w:rsid w:val="003D3FA0"/>
    <w:rsid w:val="003D43B8"/>
    <w:rsid w:val="003D45AF"/>
    <w:rsid w:val="003D4BF5"/>
    <w:rsid w:val="003D6D79"/>
    <w:rsid w:val="003D6DCC"/>
    <w:rsid w:val="003D7658"/>
    <w:rsid w:val="003E0293"/>
    <w:rsid w:val="003E103F"/>
    <w:rsid w:val="003E1524"/>
    <w:rsid w:val="003E15AF"/>
    <w:rsid w:val="003E371A"/>
    <w:rsid w:val="003E44C6"/>
    <w:rsid w:val="003E5583"/>
    <w:rsid w:val="003E6C41"/>
    <w:rsid w:val="003E78FA"/>
    <w:rsid w:val="003F0CC7"/>
    <w:rsid w:val="003F0E9E"/>
    <w:rsid w:val="003F15CA"/>
    <w:rsid w:val="003F19A0"/>
    <w:rsid w:val="003F2E1B"/>
    <w:rsid w:val="003F37B5"/>
    <w:rsid w:val="003F3BEC"/>
    <w:rsid w:val="003F4867"/>
    <w:rsid w:val="003F4AA3"/>
    <w:rsid w:val="003F6C75"/>
    <w:rsid w:val="003F70BD"/>
    <w:rsid w:val="003F7704"/>
    <w:rsid w:val="003F7B00"/>
    <w:rsid w:val="003F7C6A"/>
    <w:rsid w:val="003F7E99"/>
    <w:rsid w:val="00400045"/>
    <w:rsid w:val="0040161C"/>
    <w:rsid w:val="0040189E"/>
    <w:rsid w:val="004018F9"/>
    <w:rsid w:val="00402B9B"/>
    <w:rsid w:val="00403832"/>
    <w:rsid w:val="0040389A"/>
    <w:rsid w:val="00404D0F"/>
    <w:rsid w:val="00405525"/>
    <w:rsid w:val="0040625D"/>
    <w:rsid w:val="004065ED"/>
    <w:rsid w:val="00406ED3"/>
    <w:rsid w:val="00407307"/>
    <w:rsid w:val="0041002A"/>
    <w:rsid w:val="0041022F"/>
    <w:rsid w:val="00410A17"/>
    <w:rsid w:val="00410CE8"/>
    <w:rsid w:val="004113B4"/>
    <w:rsid w:val="004117BA"/>
    <w:rsid w:val="00412FA0"/>
    <w:rsid w:val="0041349B"/>
    <w:rsid w:val="004135B7"/>
    <w:rsid w:val="00413F45"/>
    <w:rsid w:val="00414133"/>
    <w:rsid w:val="004166F3"/>
    <w:rsid w:val="00416B57"/>
    <w:rsid w:val="004173D8"/>
    <w:rsid w:val="00420C2B"/>
    <w:rsid w:val="004225D3"/>
    <w:rsid w:val="00422A85"/>
    <w:rsid w:val="00422D2D"/>
    <w:rsid w:val="00422FC7"/>
    <w:rsid w:val="00423205"/>
    <w:rsid w:val="00423298"/>
    <w:rsid w:val="00423925"/>
    <w:rsid w:val="00425B24"/>
    <w:rsid w:val="00427051"/>
    <w:rsid w:val="00427072"/>
    <w:rsid w:val="004302A9"/>
    <w:rsid w:val="0043070A"/>
    <w:rsid w:val="00430D7C"/>
    <w:rsid w:val="00432AF9"/>
    <w:rsid w:val="00433A8B"/>
    <w:rsid w:val="00433C30"/>
    <w:rsid w:val="0043402C"/>
    <w:rsid w:val="004352E7"/>
    <w:rsid w:val="004354C9"/>
    <w:rsid w:val="004358C5"/>
    <w:rsid w:val="004367E6"/>
    <w:rsid w:val="0043684E"/>
    <w:rsid w:val="00436F86"/>
    <w:rsid w:val="00437BC6"/>
    <w:rsid w:val="0044016A"/>
    <w:rsid w:val="00441F1F"/>
    <w:rsid w:val="00442129"/>
    <w:rsid w:val="00442CDB"/>
    <w:rsid w:val="004439BD"/>
    <w:rsid w:val="00443DC2"/>
    <w:rsid w:val="004440B4"/>
    <w:rsid w:val="00444451"/>
    <w:rsid w:val="00444E69"/>
    <w:rsid w:val="0044776F"/>
    <w:rsid w:val="0045013F"/>
    <w:rsid w:val="0045036A"/>
    <w:rsid w:val="00450660"/>
    <w:rsid w:val="00450F3A"/>
    <w:rsid w:val="0045259E"/>
    <w:rsid w:val="00452F93"/>
    <w:rsid w:val="004533A3"/>
    <w:rsid w:val="0045388C"/>
    <w:rsid w:val="00453A0B"/>
    <w:rsid w:val="00454257"/>
    <w:rsid w:val="00454794"/>
    <w:rsid w:val="004549E3"/>
    <w:rsid w:val="004559B4"/>
    <w:rsid w:val="00455D69"/>
    <w:rsid w:val="004578DE"/>
    <w:rsid w:val="00457E70"/>
    <w:rsid w:val="00460615"/>
    <w:rsid w:val="0046083E"/>
    <w:rsid w:val="00461BE5"/>
    <w:rsid w:val="00462026"/>
    <w:rsid w:val="004622EA"/>
    <w:rsid w:val="00462425"/>
    <w:rsid w:val="00463297"/>
    <w:rsid w:val="004639CA"/>
    <w:rsid w:val="004647F3"/>
    <w:rsid w:val="00466028"/>
    <w:rsid w:val="0046742D"/>
    <w:rsid w:val="00470214"/>
    <w:rsid w:val="00470271"/>
    <w:rsid w:val="00470665"/>
    <w:rsid w:val="00471BF1"/>
    <w:rsid w:val="00471D25"/>
    <w:rsid w:val="004720FF"/>
    <w:rsid w:val="0047322F"/>
    <w:rsid w:val="00473966"/>
    <w:rsid w:val="00473CAE"/>
    <w:rsid w:val="00473D0B"/>
    <w:rsid w:val="0047468F"/>
    <w:rsid w:val="00474B82"/>
    <w:rsid w:val="00476521"/>
    <w:rsid w:val="00477160"/>
    <w:rsid w:val="004775E9"/>
    <w:rsid w:val="00477EC8"/>
    <w:rsid w:val="00480264"/>
    <w:rsid w:val="004806C9"/>
    <w:rsid w:val="0048195B"/>
    <w:rsid w:val="0048201E"/>
    <w:rsid w:val="00483264"/>
    <w:rsid w:val="0048369B"/>
    <w:rsid w:val="0048445F"/>
    <w:rsid w:val="004848AE"/>
    <w:rsid w:val="0048513E"/>
    <w:rsid w:val="00485FC0"/>
    <w:rsid w:val="004865F3"/>
    <w:rsid w:val="0049022F"/>
    <w:rsid w:val="0049087C"/>
    <w:rsid w:val="004919EB"/>
    <w:rsid w:val="00491C36"/>
    <w:rsid w:val="00491DE0"/>
    <w:rsid w:val="004923AF"/>
    <w:rsid w:val="00492A84"/>
    <w:rsid w:val="00493287"/>
    <w:rsid w:val="00495317"/>
    <w:rsid w:val="0049570A"/>
    <w:rsid w:val="004957AB"/>
    <w:rsid w:val="00495E90"/>
    <w:rsid w:val="00496601"/>
    <w:rsid w:val="0049687A"/>
    <w:rsid w:val="00496974"/>
    <w:rsid w:val="00496E28"/>
    <w:rsid w:val="004973A3"/>
    <w:rsid w:val="00497B34"/>
    <w:rsid w:val="004A0694"/>
    <w:rsid w:val="004A1A13"/>
    <w:rsid w:val="004A1AFD"/>
    <w:rsid w:val="004A2094"/>
    <w:rsid w:val="004A26C6"/>
    <w:rsid w:val="004A5F7C"/>
    <w:rsid w:val="004A736D"/>
    <w:rsid w:val="004A73AD"/>
    <w:rsid w:val="004B0763"/>
    <w:rsid w:val="004B13EF"/>
    <w:rsid w:val="004B1D6B"/>
    <w:rsid w:val="004B206F"/>
    <w:rsid w:val="004B26A5"/>
    <w:rsid w:val="004B2886"/>
    <w:rsid w:val="004B392D"/>
    <w:rsid w:val="004B3FC5"/>
    <w:rsid w:val="004B5211"/>
    <w:rsid w:val="004B618F"/>
    <w:rsid w:val="004B66A4"/>
    <w:rsid w:val="004B77DB"/>
    <w:rsid w:val="004C009D"/>
    <w:rsid w:val="004C0D40"/>
    <w:rsid w:val="004C0D9A"/>
    <w:rsid w:val="004C0E62"/>
    <w:rsid w:val="004C1175"/>
    <w:rsid w:val="004C33F2"/>
    <w:rsid w:val="004C36E2"/>
    <w:rsid w:val="004C3921"/>
    <w:rsid w:val="004C3A03"/>
    <w:rsid w:val="004C3C7A"/>
    <w:rsid w:val="004C4DC4"/>
    <w:rsid w:val="004C58EA"/>
    <w:rsid w:val="004C7434"/>
    <w:rsid w:val="004C7D23"/>
    <w:rsid w:val="004D0410"/>
    <w:rsid w:val="004D0C99"/>
    <w:rsid w:val="004D11D3"/>
    <w:rsid w:val="004D39DC"/>
    <w:rsid w:val="004D3E37"/>
    <w:rsid w:val="004D4516"/>
    <w:rsid w:val="004D471B"/>
    <w:rsid w:val="004D4B74"/>
    <w:rsid w:val="004D5B53"/>
    <w:rsid w:val="004D5E4F"/>
    <w:rsid w:val="004D6478"/>
    <w:rsid w:val="004D6891"/>
    <w:rsid w:val="004D6ED2"/>
    <w:rsid w:val="004D6ED8"/>
    <w:rsid w:val="004D7D5B"/>
    <w:rsid w:val="004E01B9"/>
    <w:rsid w:val="004E02C2"/>
    <w:rsid w:val="004E18FA"/>
    <w:rsid w:val="004E28CE"/>
    <w:rsid w:val="004E2C2F"/>
    <w:rsid w:val="004E4000"/>
    <w:rsid w:val="004E6589"/>
    <w:rsid w:val="004E65FA"/>
    <w:rsid w:val="004E6C1B"/>
    <w:rsid w:val="004E7D72"/>
    <w:rsid w:val="004F2A9E"/>
    <w:rsid w:val="004F2F23"/>
    <w:rsid w:val="004F35D9"/>
    <w:rsid w:val="004F4D95"/>
    <w:rsid w:val="004F5EEA"/>
    <w:rsid w:val="004F61A0"/>
    <w:rsid w:val="004F6703"/>
    <w:rsid w:val="004F774C"/>
    <w:rsid w:val="004F783B"/>
    <w:rsid w:val="004F7DD4"/>
    <w:rsid w:val="0050019B"/>
    <w:rsid w:val="00500B7C"/>
    <w:rsid w:val="00501DD2"/>
    <w:rsid w:val="00501F32"/>
    <w:rsid w:val="0050252B"/>
    <w:rsid w:val="0050276F"/>
    <w:rsid w:val="005027D8"/>
    <w:rsid w:val="005029BF"/>
    <w:rsid w:val="00502BC7"/>
    <w:rsid w:val="00502E04"/>
    <w:rsid w:val="005032ED"/>
    <w:rsid w:val="005035DA"/>
    <w:rsid w:val="00503624"/>
    <w:rsid w:val="005059BA"/>
    <w:rsid w:val="00505EAF"/>
    <w:rsid w:val="00506BA6"/>
    <w:rsid w:val="005075BF"/>
    <w:rsid w:val="00507903"/>
    <w:rsid w:val="00507F1D"/>
    <w:rsid w:val="00510030"/>
    <w:rsid w:val="005105D4"/>
    <w:rsid w:val="005108B2"/>
    <w:rsid w:val="00510AA3"/>
    <w:rsid w:val="00510BAB"/>
    <w:rsid w:val="00511600"/>
    <w:rsid w:val="005126CB"/>
    <w:rsid w:val="00513381"/>
    <w:rsid w:val="00513840"/>
    <w:rsid w:val="00515231"/>
    <w:rsid w:val="00516508"/>
    <w:rsid w:val="00517E93"/>
    <w:rsid w:val="00520912"/>
    <w:rsid w:val="00520AEE"/>
    <w:rsid w:val="005225D1"/>
    <w:rsid w:val="00524110"/>
    <w:rsid w:val="0052429C"/>
    <w:rsid w:val="00524CAB"/>
    <w:rsid w:val="00524FAF"/>
    <w:rsid w:val="00525426"/>
    <w:rsid w:val="005254E1"/>
    <w:rsid w:val="00525B24"/>
    <w:rsid w:val="00530607"/>
    <w:rsid w:val="00530931"/>
    <w:rsid w:val="005322E7"/>
    <w:rsid w:val="00534F03"/>
    <w:rsid w:val="00535CA7"/>
    <w:rsid w:val="00535EF3"/>
    <w:rsid w:val="00535FEB"/>
    <w:rsid w:val="00536AEE"/>
    <w:rsid w:val="00536CD2"/>
    <w:rsid w:val="00537DDF"/>
    <w:rsid w:val="00540162"/>
    <w:rsid w:val="0054053F"/>
    <w:rsid w:val="00540D5F"/>
    <w:rsid w:val="00540E39"/>
    <w:rsid w:val="00541629"/>
    <w:rsid w:val="00542549"/>
    <w:rsid w:val="00542BE9"/>
    <w:rsid w:val="0054309B"/>
    <w:rsid w:val="0054454D"/>
    <w:rsid w:val="0054498F"/>
    <w:rsid w:val="00545861"/>
    <w:rsid w:val="00546608"/>
    <w:rsid w:val="00546A85"/>
    <w:rsid w:val="00546CAE"/>
    <w:rsid w:val="0054790C"/>
    <w:rsid w:val="00547D59"/>
    <w:rsid w:val="00550619"/>
    <w:rsid w:val="00550FC8"/>
    <w:rsid w:val="00551054"/>
    <w:rsid w:val="0055113C"/>
    <w:rsid w:val="00551163"/>
    <w:rsid w:val="0055189F"/>
    <w:rsid w:val="00552266"/>
    <w:rsid w:val="00552A89"/>
    <w:rsid w:val="005533A8"/>
    <w:rsid w:val="00553E1E"/>
    <w:rsid w:val="00554BF4"/>
    <w:rsid w:val="00555794"/>
    <w:rsid w:val="00556032"/>
    <w:rsid w:val="005566F2"/>
    <w:rsid w:val="00556721"/>
    <w:rsid w:val="0056254E"/>
    <w:rsid w:val="00562A80"/>
    <w:rsid w:val="0056351A"/>
    <w:rsid w:val="005638F4"/>
    <w:rsid w:val="00563AE2"/>
    <w:rsid w:val="00564B35"/>
    <w:rsid w:val="00564B56"/>
    <w:rsid w:val="00565EAD"/>
    <w:rsid w:val="005663BB"/>
    <w:rsid w:val="005702EB"/>
    <w:rsid w:val="0057068B"/>
    <w:rsid w:val="005710F8"/>
    <w:rsid w:val="005715E9"/>
    <w:rsid w:val="00571C61"/>
    <w:rsid w:val="00572267"/>
    <w:rsid w:val="005723AF"/>
    <w:rsid w:val="00572FFB"/>
    <w:rsid w:val="00573088"/>
    <w:rsid w:val="00573C04"/>
    <w:rsid w:val="005741C6"/>
    <w:rsid w:val="00574C6A"/>
    <w:rsid w:val="00575038"/>
    <w:rsid w:val="00575696"/>
    <w:rsid w:val="00575841"/>
    <w:rsid w:val="0057631E"/>
    <w:rsid w:val="005766AE"/>
    <w:rsid w:val="0057717A"/>
    <w:rsid w:val="00580250"/>
    <w:rsid w:val="005811B3"/>
    <w:rsid w:val="0058368B"/>
    <w:rsid w:val="0058418A"/>
    <w:rsid w:val="005847CF"/>
    <w:rsid w:val="00584A9E"/>
    <w:rsid w:val="00584C66"/>
    <w:rsid w:val="005851BD"/>
    <w:rsid w:val="0058718B"/>
    <w:rsid w:val="0058726F"/>
    <w:rsid w:val="005874C8"/>
    <w:rsid w:val="00590CAD"/>
    <w:rsid w:val="00591F7C"/>
    <w:rsid w:val="005921F4"/>
    <w:rsid w:val="0059246B"/>
    <w:rsid w:val="005928BC"/>
    <w:rsid w:val="00592A81"/>
    <w:rsid w:val="00592AB5"/>
    <w:rsid w:val="00592B9D"/>
    <w:rsid w:val="00593735"/>
    <w:rsid w:val="005937E1"/>
    <w:rsid w:val="005939AD"/>
    <w:rsid w:val="0059409E"/>
    <w:rsid w:val="005961AB"/>
    <w:rsid w:val="0059631B"/>
    <w:rsid w:val="00597540"/>
    <w:rsid w:val="0059783B"/>
    <w:rsid w:val="0059789B"/>
    <w:rsid w:val="005A1503"/>
    <w:rsid w:val="005A2266"/>
    <w:rsid w:val="005A264D"/>
    <w:rsid w:val="005A3929"/>
    <w:rsid w:val="005A4300"/>
    <w:rsid w:val="005A471C"/>
    <w:rsid w:val="005A56DD"/>
    <w:rsid w:val="005A61E8"/>
    <w:rsid w:val="005A71EB"/>
    <w:rsid w:val="005A73C2"/>
    <w:rsid w:val="005A7874"/>
    <w:rsid w:val="005A78AC"/>
    <w:rsid w:val="005B27B0"/>
    <w:rsid w:val="005B34F9"/>
    <w:rsid w:val="005B39F6"/>
    <w:rsid w:val="005B43F2"/>
    <w:rsid w:val="005B4CED"/>
    <w:rsid w:val="005B568D"/>
    <w:rsid w:val="005B5831"/>
    <w:rsid w:val="005B6F3D"/>
    <w:rsid w:val="005B7181"/>
    <w:rsid w:val="005B75A7"/>
    <w:rsid w:val="005C01AD"/>
    <w:rsid w:val="005C1854"/>
    <w:rsid w:val="005C2A3E"/>
    <w:rsid w:val="005C3231"/>
    <w:rsid w:val="005C355F"/>
    <w:rsid w:val="005C3A36"/>
    <w:rsid w:val="005C3B9D"/>
    <w:rsid w:val="005C3DAA"/>
    <w:rsid w:val="005C3EC6"/>
    <w:rsid w:val="005C5A59"/>
    <w:rsid w:val="005C5C86"/>
    <w:rsid w:val="005C6F42"/>
    <w:rsid w:val="005C782B"/>
    <w:rsid w:val="005C7E28"/>
    <w:rsid w:val="005C7FE3"/>
    <w:rsid w:val="005D0128"/>
    <w:rsid w:val="005D0250"/>
    <w:rsid w:val="005D0254"/>
    <w:rsid w:val="005D0BC3"/>
    <w:rsid w:val="005D13FD"/>
    <w:rsid w:val="005D1FD6"/>
    <w:rsid w:val="005D2E39"/>
    <w:rsid w:val="005D37DD"/>
    <w:rsid w:val="005D39DA"/>
    <w:rsid w:val="005D4187"/>
    <w:rsid w:val="005D4A27"/>
    <w:rsid w:val="005D51EE"/>
    <w:rsid w:val="005D5837"/>
    <w:rsid w:val="005D60CD"/>
    <w:rsid w:val="005D7CC2"/>
    <w:rsid w:val="005E00C4"/>
    <w:rsid w:val="005E048D"/>
    <w:rsid w:val="005E04FE"/>
    <w:rsid w:val="005E056A"/>
    <w:rsid w:val="005E2095"/>
    <w:rsid w:val="005E24AC"/>
    <w:rsid w:val="005E32AC"/>
    <w:rsid w:val="005E41AC"/>
    <w:rsid w:val="005E4CAC"/>
    <w:rsid w:val="005E57C7"/>
    <w:rsid w:val="005E770B"/>
    <w:rsid w:val="005F07C2"/>
    <w:rsid w:val="005F1F10"/>
    <w:rsid w:val="005F20F3"/>
    <w:rsid w:val="005F2739"/>
    <w:rsid w:val="005F28CC"/>
    <w:rsid w:val="005F2A5B"/>
    <w:rsid w:val="005F2D7F"/>
    <w:rsid w:val="005F3A74"/>
    <w:rsid w:val="005F3B01"/>
    <w:rsid w:val="005F3D2D"/>
    <w:rsid w:val="005F4E00"/>
    <w:rsid w:val="005F6AC2"/>
    <w:rsid w:val="005F6D0C"/>
    <w:rsid w:val="005F6FFF"/>
    <w:rsid w:val="005F744F"/>
    <w:rsid w:val="005F7C0D"/>
    <w:rsid w:val="005F7ECF"/>
    <w:rsid w:val="00600131"/>
    <w:rsid w:val="00600593"/>
    <w:rsid w:val="006027B3"/>
    <w:rsid w:val="006029E8"/>
    <w:rsid w:val="00602DDA"/>
    <w:rsid w:val="00603DD2"/>
    <w:rsid w:val="00604C87"/>
    <w:rsid w:val="00604F9B"/>
    <w:rsid w:val="00605EDB"/>
    <w:rsid w:val="0060615B"/>
    <w:rsid w:val="00606A29"/>
    <w:rsid w:val="00606DB2"/>
    <w:rsid w:val="006070C1"/>
    <w:rsid w:val="0060740B"/>
    <w:rsid w:val="00607523"/>
    <w:rsid w:val="0060765F"/>
    <w:rsid w:val="00607B91"/>
    <w:rsid w:val="00607EA1"/>
    <w:rsid w:val="00607F57"/>
    <w:rsid w:val="006108B3"/>
    <w:rsid w:val="0061127E"/>
    <w:rsid w:val="006119E3"/>
    <w:rsid w:val="0061241D"/>
    <w:rsid w:val="00613946"/>
    <w:rsid w:val="0061517C"/>
    <w:rsid w:val="006152B3"/>
    <w:rsid w:val="0061560F"/>
    <w:rsid w:val="0061614A"/>
    <w:rsid w:val="006161A5"/>
    <w:rsid w:val="006165A2"/>
    <w:rsid w:val="00616BCC"/>
    <w:rsid w:val="00617DDE"/>
    <w:rsid w:val="00620B14"/>
    <w:rsid w:val="00620E52"/>
    <w:rsid w:val="0062129B"/>
    <w:rsid w:val="00621AA0"/>
    <w:rsid w:val="00621AE5"/>
    <w:rsid w:val="00621D47"/>
    <w:rsid w:val="00622678"/>
    <w:rsid w:val="00623462"/>
    <w:rsid w:val="00623B4C"/>
    <w:rsid w:val="0062412A"/>
    <w:rsid w:val="006247C0"/>
    <w:rsid w:val="00625469"/>
    <w:rsid w:val="00625541"/>
    <w:rsid w:val="00625B25"/>
    <w:rsid w:val="006261B5"/>
    <w:rsid w:val="006271AB"/>
    <w:rsid w:val="006275DB"/>
    <w:rsid w:val="0062765B"/>
    <w:rsid w:val="00627FCE"/>
    <w:rsid w:val="0063069C"/>
    <w:rsid w:val="0063272E"/>
    <w:rsid w:val="00632898"/>
    <w:rsid w:val="0063354D"/>
    <w:rsid w:val="00633E06"/>
    <w:rsid w:val="006345F4"/>
    <w:rsid w:val="00634A66"/>
    <w:rsid w:val="00635459"/>
    <w:rsid w:val="006357B7"/>
    <w:rsid w:val="00636CF7"/>
    <w:rsid w:val="006402B6"/>
    <w:rsid w:val="0064047C"/>
    <w:rsid w:val="00642164"/>
    <w:rsid w:val="00644685"/>
    <w:rsid w:val="00645F2B"/>
    <w:rsid w:val="00646C9F"/>
    <w:rsid w:val="00647239"/>
    <w:rsid w:val="006478DC"/>
    <w:rsid w:val="00651353"/>
    <w:rsid w:val="00651B00"/>
    <w:rsid w:val="00651B31"/>
    <w:rsid w:val="00652A50"/>
    <w:rsid w:val="00653F05"/>
    <w:rsid w:val="00654135"/>
    <w:rsid w:val="00654AC4"/>
    <w:rsid w:val="00654C9D"/>
    <w:rsid w:val="006569C5"/>
    <w:rsid w:val="0065777F"/>
    <w:rsid w:val="00660721"/>
    <w:rsid w:val="00660851"/>
    <w:rsid w:val="006613B0"/>
    <w:rsid w:val="00661DC1"/>
    <w:rsid w:val="0066249B"/>
    <w:rsid w:val="00662C6A"/>
    <w:rsid w:val="00662D67"/>
    <w:rsid w:val="00662ED7"/>
    <w:rsid w:val="00662FF9"/>
    <w:rsid w:val="0066381F"/>
    <w:rsid w:val="00663B91"/>
    <w:rsid w:val="00664021"/>
    <w:rsid w:val="00665305"/>
    <w:rsid w:val="00665474"/>
    <w:rsid w:val="00665A03"/>
    <w:rsid w:val="006669B2"/>
    <w:rsid w:val="00666A31"/>
    <w:rsid w:val="00667375"/>
    <w:rsid w:val="00667681"/>
    <w:rsid w:val="00667805"/>
    <w:rsid w:val="006701EC"/>
    <w:rsid w:val="00670509"/>
    <w:rsid w:val="0067109E"/>
    <w:rsid w:val="00672BDB"/>
    <w:rsid w:val="0067493F"/>
    <w:rsid w:val="006755E7"/>
    <w:rsid w:val="006758C5"/>
    <w:rsid w:val="006770A2"/>
    <w:rsid w:val="006772AD"/>
    <w:rsid w:val="0067760A"/>
    <w:rsid w:val="00680029"/>
    <w:rsid w:val="00680DE4"/>
    <w:rsid w:val="00681B04"/>
    <w:rsid w:val="00681D0E"/>
    <w:rsid w:val="006824A5"/>
    <w:rsid w:val="00682B0C"/>
    <w:rsid w:val="00683CEE"/>
    <w:rsid w:val="00684670"/>
    <w:rsid w:val="00686956"/>
    <w:rsid w:val="00687667"/>
    <w:rsid w:val="00687CE8"/>
    <w:rsid w:val="00687F92"/>
    <w:rsid w:val="00690259"/>
    <w:rsid w:val="006908A1"/>
    <w:rsid w:val="006925CD"/>
    <w:rsid w:val="00692A99"/>
    <w:rsid w:val="00692CDF"/>
    <w:rsid w:val="00694C9B"/>
    <w:rsid w:val="00694F7A"/>
    <w:rsid w:val="00695B80"/>
    <w:rsid w:val="00696066"/>
    <w:rsid w:val="006960F6"/>
    <w:rsid w:val="0069789E"/>
    <w:rsid w:val="006A0D52"/>
    <w:rsid w:val="006A10D9"/>
    <w:rsid w:val="006A141D"/>
    <w:rsid w:val="006A1C50"/>
    <w:rsid w:val="006A24A6"/>
    <w:rsid w:val="006A34B1"/>
    <w:rsid w:val="006A3F90"/>
    <w:rsid w:val="006A4FCA"/>
    <w:rsid w:val="006A5AA6"/>
    <w:rsid w:val="006B0342"/>
    <w:rsid w:val="006B034C"/>
    <w:rsid w:val="006B05F8"/>
    <w:rsid w:val="006B0E62"/>
    <w:rsid w:val="006B1EA8"/>
    <w:rsid w:val="006B1EC4"/>
    <w:rsid w:val="006B259B"/>
    <w:rsid w:val="006B3074"/>
    <w:rsid w:val="006B37B6"/>
    <w:rsid w:val="006B40BA"/>
    <w:rsid w:val="006B4B09"/>
    <w:rsid w:val="006B4DBB"/>
    <w:rsid w:val="006B55C6"/>
    <w:rsid w:val="006B62E7"/>
    <w:rsid w:val="006B77B7"/>
    <w:rsid w:val="006C1504"/>
    <w:rsid w:val="006C17D6"/>
    <w:rsid w:val="006C2251"/>
    <w:rsid w:val="006C23A8"/>
    <w:rsid w:val="006C2BB6"/>
    <w:rsid w:val="006C69F6"/>
    <w:rsid w:val="006C6CB1"/>
    <w:rsid w:val="006C7119"/>
    <w:rsid w:val="006C71C6"/>
    <w:rsid w:val="006C7205"/>
    <w:rsid w:val="006C735E"/>
    <w:rsid w:val="006C7A3E"/>
    <w:rsid w:val="006D0431"/>
    <w:rsid w:val="006D2141"/>
    <w:rsid w:val="006D2D8B"/>
    <w:rsid w:val="006D4D87"/>
    <w:rsid w:val="006D546D"/>
    <w:rsid w:val="006D56B4"/>
    <w:rsid w:val="006D59F1"/>
    <w:rsid w:val="006D5EEA"/>
    <w:rsid w:val="006D6D53"/>
    <w:rsid w:val="006D6EEE"/>
    <w:rsid w:val="006D793B"/>
    <w:rsid w:val="006D7FA9"/>
    <w:rsid w:val="006E136E"/>
    <w:rsid w:val="006E213E"/>
    <w:rsid w:val="006E2560"/>
    <w:rsid w:val="006E2699"/>
    <w:rsid w:val="006E2DE8"/>
    <w:rsid w:val="006E2E9A"/>
    <w:rsid w:val="006E34AE"/>
    <w:rsid w:val="006E366E"/>
    <w:rsid w:val="006E37F6"/>
    <w:rsid w:val="006E38D6"/>
    <w:rsid w:val="006E3DF9"/>
    <w:rsid w:val="006E3E0F"/>
    <w:rsid w:val="006E5933"/>
    <w:rsid w:val="006E6EDA"/>
    <w:rsid w:val="006E6F95"/>
    <w:rsid w:val="006E7F70"/>
    <w:rsid w:val="006F0CF4"/>
    <w:rsid w:val="006F1491"/>
    <w:rsid w:val="006F1A84"/>
    <w:rsid w:val="006F1EB0"/>
    <w:rsid w:val="006F20F5"/>
    <w:rsid w:val="006F375F"/>
    <w:rsid w:val="006F411C"/>
    <w:rsid w:val="006F4A0C"/>
    <w:rsid w:val="006F4D83"/>
    <w:rsid w:val="006F6F60"/>
    <w:rsid w:val="006F6F90"/>
    <w:rsid w:val="006F6FF3"/>
    <w:rsid w:val="006F787F"/>
    <w:rsid w:val="006F7940"/>
    <w:rsid w:val="007005D2"/>
    <w:rsid w:val="0070181B"/>
    <w:rsid w:val="00701EB4"/>
    <w:rsid w:val="007027DA"/>
    <w:rsid w:val="007027E2"/>
    <w:rsid w:val="0070281E"/>
    <w:rsid w:val="00703655"/>
    <w:rsid w:val="00703B01"/>
    <w:rsid w:val="007043CA"/>
    <w:rsid w:val="007048F1"/>
    <w:rsid w:val="007067FE"/>
    <w:rsid w:val="00707308"/>
    <w:rsid w:val="0070770C"/>
    <w:rsid w:val="0071126F"/>
    <w:rsid w:val="00712397"/>
    <w:rsid w:val="00712427"/>
    <w:rsid w:val="007151B1"/>
    <w:rsid w:val="00715A82"/>
    <w:rsid w:val="007165AF"/>
    <w:rsid w:val="007166D3"/>
    <w:rsid w:val="00716D82"/>
    <w:rsid w:val="007170CB"/>
    <w:rsid w:val="0072078F"/>
    <w:rsid w:val="007209FF"/>
    <w:rsid w:val="00720C38"/>
    <w:rsid w:val="00721FFB"/>
    <w:rsid w:val="007226CE"/>
    <w:rsid w:val="00723E6B"/>
    <w:rsid w:val="007242AB"/>
    <w:rsid w:val="0072585D"/>
    <w:rsid w:val="007271E6"/>
    <w:rsid w:val="00727A6A"/>
    <w:rsid w:val="007307DA"/>
    <w:rsid w:val="00730D65"/>
    <w:rsid w:val="00731131"/>
    <w:rsid w:val="00733BC7"/>
    <w:rsid w:val="0073463E"/>
    <w:rsid w:val="007347C8"/>
    <w:rsid w:val="007362D0"/>
    <w:rsid w:val="007367D9"/>
    <w:rsid w:val="00737476"/>
    <w:rsid w:val="00737767"/>
    <w:rsid w:val="00737CA8"/>
    <w:rsid w:val="00737D83"/>
    <w:rsid w:val="00737DFB"/>
    <w:rsid w:val="00740562"/>
    <w:rsid w:val="007407C9"/>
    <w:rsid w:val="0074132E"/>
    <w:rsid w:val="007414C7"/>
    <w:rsid w:val="00742E1E"/>
    <w:rsid w:val="00743FF5"/>
    <w:rsid w:val="00744929"/>
    <w:rsid w:val="00744DF8"/>
    <w:rsid w:val="00745DD7"/>
    <w:rsid w:val="00745FE9"/>
    <w:rsid w:val="0074656D"/>
    <w:rsid w:val="007467C0"/>
    <w:rsid w:val="00746CC5"/>
    <w:rsid w:val="00750D17"/>
    <w:rsid w:val="00751941"/>
    <w:rsid w:val="00751E63"/>
    <w:rsid w:val="0075268C"/>
    <w:rsid w:val="00753B05"/>
    <w:rsid w:val="00753B4A"/>
    <w:rsid w:val="0075497D"/>
    <w:rsid w:val="00754D16"/>
    <w:rsid w:val="00755D87"/>
    <w:rsid w:val="00756D8B"/>
    <w:rsid w:val="00757576"/>
    <w:rsid w:val="00761AC3"/>
    <w:rsid w:val="00762675"/>
    <w:rsid w:val="00762A5F"/>
    <w:rsid w:val="0076312F"/>
    <w:rsid w:val="00763C0E"/>
    <w:rsid w:val="00764934"/>
    <w:rsid w:val="007649B2"/>
    <w:rsid w:val="007669C8"/>
    <w:rsid w:val="007672E0"/>
    <w:rsid w:val="0077040B"/>
    <w:rsid w:val="007718AE"/>
    <w:rsid w:val="00772720"/>
    <w:rsid w:val="00773DA0"/>
    <w:rsid w:val="0077410E"/>
    <w:rsid w:val="00774139"/>
    <w:rsid w:val="00774380"/>
    <w:rsid w:val="00774FA1"/>
    <w:rsid w:val="0077501F"/>
    <w:rsid w:val="007752E1"/>
    <w:rsid w:val="007766F1"/>
    <w:rsid w:val="00776743"/>
    <w:rsid w:val="007767A6"/>
    <w:rsid w:val="007771A9"/>
    <w:rsid w:val="007777FC"/>
    <w:rsid w:val="00777884"/>
    <w:rsid w:val="007778E9"/>
    <w:rsid w:val="00777E02"/>
    <w:rsid w:val="00781E9A"/>
    <w:rsid w:val="00781FB9"/>
    <w:rsid w:val="0078395E"/>
    <w:rsid w:val="00783C15"/>
    <w:rsid w:val="007842B6"/>
    <w:rsid w:val="0078584F"/>
    <w:rsid w:val="00785DA6"/>
    <w:rsid w:val="00786148"/>
    <w:rsid w:val="00787158"/>
    <w:rsid w:val="007872ED"/>
    <w:rsid w:val="00787C1A"/>
    <w:rsid w:val="00787F75"/>
    <w:rsid w:val="00791ABB"/>
    <w:rsid w:val="007923B7"/>
    <w:rsid w:val="0079464D"/>
    <w:rsid w:val="007946CE"/>
    <w:rsid w:val="0079475F"/>
    <w:rsid w:val="00794B95"/>
    <w:rsid w:val="007951CF"/>
    <w:rsid w:val="00795924"/>
    <w:rsid w:val="00795A7B"/>
    <w:rsid w:val="0079630A"/>
    <w:rsid w:val="00796595"/>
    <w:rsid w:val="00797A28"/>
    <w:rsid w:val="007A082B"/>
    <w:rsid w:val="007A19D7"/>
    <w:rsid w:val="007A1A6E"/>
    <w:rsid w:val="007A35EB"/>
    <w:rsid w:val="007A463A"/>
    <w:rsid w:val="007A48CE"/>
    <w:rsid w:val="007A49CF"/>
    <w:rsid w:val="007A5108"/>
    <w:rsid w:val="007A57DF"/>
    <w:rsid w:val="007A5FD5"/>
    <w:rsid w:val="007A659F"/>
    <w:rsid w:val="007A7B3D"/>
    <w:rsid w:val="007A7D0A"/>
    <w:rsid w:val="007B00E0"/>
    <w:rsid w:val="007B01AB"/>
    <w:rsid w:val="007B1024"/>
    <w:rsid w:val="007B1366"/>
    <w:rsid w:val="007B1DFD"/>
    <w:rsid w:val="007B2F6E"/>
    <w:rsid w:val="007B397C"/>
    <w:rsid w:val="007B3B9C"/>
    <w:rsid w:val="007B3F69"/>
    <w:rsid w:val="007B4338"/>
    <w:rsid w:val="007B44A5"/>
    <w:rsid w:val="007B4CDA"/>
    <w:rsid w:val="007B5631"/>
    <w:rsid w:val="007B77AF"/>
    <w:rsid w:val="007C06D0"/>
    <w:rsid w:val="007C1102"/>
    <w:rsid w:val="007C1D68"/>
    <w:rsid w:val="007C25EE"/>
    <w:rsid w:val="007C329F"/>
    <w:rsid w:val="007C4EBF"/>
    <w:rsid w:val="007C559D"/>
    <w:rsid w:val="007C6381"/>
    <w:rsid w:val="007C6C1F"/>
    <w:rsid w:val="007C7450"/>
    <w:rsid w:val="007C7D0D"/>
    <w:rsid w:val="007C7F30"/>
    <w:rsid w:val="007C7FCB"/>
    <w:rsid w:val="007D0273"/>
    <w:rsid w:val="007D09D4"/>
    <w:rsid w:val="007D0D2B"/>
    <w:rsid w:val="007D2167"/>
    <w:rsid w:val="007D24DE"/>
    <w:rsid w:val="007D2698"/>
    <w:rsid w:val="007D38D5"/>
    <w:rsid w:val="007D4D72"/>
    <w:rsid w:val="007D4F6D"/>
    <w:rsid w:val="007D5244"/>
    <w:rsid w:val="007D57F2"/>
    <w:rsid w:val="007D5D1F"/>
    <w:rsid w:val="007D6037"/>
    <w:rsid w:val="007D78B8"/>
    <w:rsid w:val="007D7C0F"/>
    <w:rsid w:val="007E14ED"/>
    <w:rsid w:val="007E23FA"/>
    <w:rsid w:val="007E3124"/>
    <w:rsid w:val="007E3531"/>
    <w:rsid w:val="007E4C7B"/>
    <w:rsid w:val="007E65AA"/>
    <w:rsid w:val="007E7862"/>
    <w:rsid w:val="007F04B4"/>
    <w:rsid w:val="007F0719"/>
    <w:rsid w:val="007F1D4B"/>
    <w:rsid w:val="007F3ABE"/>
    <w:rsid w:val="007F4069"/>
    <w:rsid w:val="007F452E"/>
    <w:rsid w:val="007F4675"/>
    <w:rsid w:val="007F5E3D"/>
    <w:rsid w:val="007F629D"/>
    <w:rsid w:val="007F6E2E"/>
    <w:rsid w:val="007F72AE"/>
    <w:rsid w:val="007F7B0B"/>
    <w:rsid w:val="008029DB"/>
    <w:rsid w:val="008034F1"/>
    <w:rsid w:val="00803DE3"/>
    <w:rsid w:val="0080403B"/>
    <w:rsid w:val="00804069"/>
    <w:rsid w:val="008047D1"/>
    <w:rsid w:val="0080597C"/>
    <w:rsid w:val="00805BB5"/>
    <w:rsid w:val="00805C79"/>
    <w:rsid w:val="00806174"/>
    <w:rsid w:val="0080632A"/>
    <w:rsid w:val="00806EE2"/>
    <w:rsid w:val="00807215"/>
    <w:rsid w:val="00807BA4"/>
    <w:rsid w:val="008110EE"/>
    <w:rsid w:val="008112A2"/>
    <w:rsid w:val="00811B3A"/>
    <w:rsid w:val="0081354F"/>
    <w:rsid w:val="0081393F"/>
    <w:rsid w:val="008154BB"/>
    <w:rsid w:val="00816ED2"/>
    <w:rsid w:val="008170F7"/>
    <w:rsid w:val="00817FEB"/>
    <w:rsid w:val="00822D43"/>
    <w:rsid w:val="00824929"/>
    <w:rsid w:val="00824988"/>
    <w:rsid w:val="00824CDB"/>
    <w:rsid w:val="008253CF"/>
    <w:rsid w:val="00825CB9"/>
    <w:rsid w:val="00825DB5"/>
    <w:rsid w:val="00825EFC"/>
    <w:rsid w:val="0082635C"/>
    <w:rsid w:val="00826802"/>
    <w:rsid w:val="008276D3"/>
    <w:rsid w:val="00830442"/>
    <w:rsid w:val="00832228"/>
    <w:rsid w:val="0083393B"/>
    <w:rsid w:val="00834652"/>
    <w:rsid w:val="0083546C"/>
    <w:rsid w:val="0083594E"/>
    <w:rsid w:val="00836AD0"/>
    <w:rsid w:val="008377A9"/>
    <w:rsid w:val="00840F98"/>
    <w:rsid w:val="0084107E"/>
    <w:rsid w:val="00841500"/>
    <w:rsid w:val="008425BF"/>
    <w:rsid w:val="00842C5A"/>
    <w:rsid w:val="00843D5D"/>
    <w:rsid w:val="008442D3"/>
    <w:rsid w:val="00844744"/>
    <w:rsid w:val="008453C1"/>
    <w:rsid w:val="008461F8"/>
    <w:rsid w:val="00846560"/>
    <w:rsid w:val="0084675E"/>
    <w:rsid w:val="0084735B"/>
    <w:rsid w:val="00847655"/>
    <w:rsid w:val="00847C1A"/>
    <w:rsid w:val="00850FF7"/>
    <w:rsid w:val="00851174"/>
    <w:rsid w:val="00852607"/>
    <w:rsid w:val="00852C78"/>
    <w:rsid w:val="00853306"/>
    <w:rsid w:val="00853534"/>
    <w:rsid w:val="00853B52"/>
    <w:rsid w:val="0085439C"/>
    <w:rsid w:val="0085442D"/>
    <w:rsid w:val="00854789"/>
    <w:rsid w:val="00854D64"/>
    <w:rsid w:val="008552A4"/>
    <w:rsid w:val="00855561"/>
    <w:rsid w:val="00855B03"/>
    <w:rsid w:val="00855EEF"/>
    <w:rsid w:val="00857C7D"/>
    <w:rsid w:val="00860E18"/>
    <w:rsid w:val="0086172F"/>
    <w:rsid w:val="008619CF"/>
    <w:rsid w:val="0086204C"/>
    <w:rsid w:val="00862353"/>
    <w:rsid w:val="008627E5"/>
    <w:rsid w:val="0086290A"/>
    <w:rsid w:val="00862E81"/>
    <w:rsid w:val="00862F17"/>
    <w:rsid w:val="00863183"/>
    <w:rsid w:val="00863256"/>
    <w:rsid w:val="00863C8E"/>
    <w:rsid w:val="00863C9B"/>
    <w:rsid w:val="00866683"/>
    <w:rsid w:val="008667FD"/>
    <w:rsid w:val="008669E2"/>
    <w:rsid w:val="00866B29"/>
    <w:rsid w:val="008677FC"/>
    <w:rsid w:val="00867F20"/>
    <w:rsid w:val="0087170B"/>
    <w:rsid w:val="00871BB1"/>
    <w:rsid w:val="00874767"/>
    <w:rsid w:val="00874821"/>
    <w:rsid w:val="0087488B"/>
    <w:rsid w:val="00875B65"/>
    <w:rsid w:val="00875CCD"/>
    <w:rsid w:val="00875EE6"/>
    <w:rsid w:val="0087626F"/>
    <w:rsid w:val="0087772F"/>
    <w:rsid w:val="00877920"/>
    <w:rsid w:val="00880322"/>
    <w:rsid w:val="0088126B"/>
    <w:rsid w:val="008816CD"/>
    <w:rsid w:val="008817E8"/>
    <w:rsid w:val="0088191D"/>
    <w:rsid w:val="0088219C"/>
    <w:rsid w:val="00882600"/>
    <w:rsid w:val="00882F0E"/>
    <w:rsid w:val="00882FE1"/>
    <w:rsid w:val="008839B1"/>
    <w:rsid w:val="008840EE"/>
    <w:rsid w:val="0088485B"/>
    <w:rsid w:val="00884B7B"/>
    <w:rsid w:val="00885C3C"/>
    <w:rsid w:val="00886601"/>
    <w:rsid w:val="00886CC0"/>
    <w:rsid w:val="008906E3"/>
    <w:rsid w:val="008906FD"/>
    <w:rsid w:val="008910A6"/>
    <w:rsid w:val="0089264E"/>
    <w:rsid w:val="00893809"/>
    <w:rsid w:val="008944EE"/>
    <w:rsid w:val="008944F4"/>
    <w:rsid w:val="00894C77"/>
    <w:rsid w:val="00894DB5"/>
    <w:rsid w:val="00895A24"/>
    <w:rsid w:val="00895D75"/>
    <w:rsid w:val="008969AB"/>
    <w:rsid w:val="008969E8"/>
    <w:rsid w:val="008A04D2"/>
    <w:rsid w:val="008A0A0D"/>
    <w:rsid w:val="008A0B10"/>
    <w:rsid w:val="008A0F86"/>
    <w:rsid w:val="008A1A46"/>
    <w:rsid w:val="008A1E6D"/>
    <w:rsid w:val="008A2E55"/>
    <w:rsid w:val="008A3709"/>
    <w:rsid w:val="008A3D66"/>
    <w:rsid w:val="008A3FB5"/>
    <w:rsid w:val="008A4C48"/>
    <w:rsid w:val="008A5547"/>
    <w:rsid w:val="008A5B77"/>
    <w:rsid w:val="008A607B"/>
    <w:rsid w:val="008A624B"/>
    <w:rsid w:val="008A792E"/>
    <w:rsid w:val="008A7DA1"/>
    <w:rsid w:val="008B08D0"/>
    <w:rsid w:val="008B0F0A"/>
    <w:rsid w:val="008B11BC"/>
    <w:rsid w:val="008B29B3"/>
    <w:rsid w:val="008B2ED7"/>
    <w:rsid w:val="008B3374"/>
    <w:rsid w:val="008B4080"/>
    <w:rsid w:val="008B42B0"/>
    <w:rsid w:val="008B461B"/>
    <w:rsid w:val="008B640F"/>
    <w:rsid w:val="008B64CF"/>
    <w:rsid w:val="008B6A76"/>
    <w:rsid w:val="008B7697"/>
    <w:rsid w:val="008C1419"/>
    <w:rsid w:val="008C15D4"/>
    <w:rsid w:val="008C23B2"/>
    <w:rsid w:val="008C2AC4"/>
    <w:rsid w:val="008C2DE3"/>
    <w:rsid w:val="008C3695"/>
    <w:rsid w:val="008C3D14"/>
    <w:rsid w:val="008C3F6B"/>
    <w:rsid w:val="008C3FA4"/>
    <w:rsid w:val="008C4502"/>
    <w:rsid w:val="008C52C5"/>
    <w:rsid w:val="008C6AFE"/>
    <w:rsid w:val="008C6EBF"/>
    <w:rsid w:val="008C7B11"/>
    <w:rsid w:val="008D1290"/>
    <w:rsid w:val="008D1FD3"/>
    <w:rsid w:val="008D212D"/>
    <w:rsid w:val="008D2F8A"/>
    <w:rsid w:val="008D343B"/>
    <w:rsid w:val="008D3ED2"/>
    <w:rsid w:val="008D45B4"/>
    <w:rsid w:val="008D461B"/>
    <w:rsid w:val="008D5240"/>
    <w:rsid w:val="008D644B"/>
    <w:rsid w:val="008D6E00"/>
    <w:rsid w:val="008D723A"/>
    <w:rsid w:val="008D76F4"/>
    <w:rsid w:val="008D79E5"/>
    <w:rsid w:val="008E1826"/>
    <w:rsid w:val="008E1E93"/>
    <w:rsid w:val="008E2274"/>
    <w:rsid w:val="008E2EC0"/>
    <w:rsid w:val="008E326E"/>
    <w:rsid w:val="008E35FC"/>
    <w:rsid w:val="008E50ED"/>
    <w:rsid w:val="008E58B8"/>
    <w:rsid w:val="008E5B32"/>
    <w:rsid w:val="008E5F97"/>
    <w:rsid w:val="008E6CB8"/>
    <w:rsid w:val="008F0B06"/>
    <w:rsid w:val="008F21DF"/>
    <w:rsid w:val="008F22E5"/>
    <w:rsid w:val="008F30E7"/>
    <w:rsid w:val="008F317A"/>
    <w:rsid w:val="008F3FDA"/>
    <w:rsid w:val="008F545B"/>
    <w:rsid w:val="008F6E9D"/>
    <w:rsid w:val="008F7182"/>
    <w:rsid w:val="008F7413"/>
    <w:rsid w:val="008F780F"/>
    <w:rsid w:val="008F7B6F"/>
    <w:rsid w:val="008F7F00"/>
    <w:rsid w:val="00900470"/>
    <w:rsid w:val="00900855"/>
    <w:rsid w:val="00900A36"/>
    <w:rsid w:val="00901311"/>
    <w:rsid w:val="00901E49"/>
    <w:rsid w:val="00902E74"/>
    <w:rsid w:val="009040B9"/>
    <w:rsid w:val="0090469D"/>
    <w:rsid w:val="009047CA"/>
    <w:rsid w:val="0090496E"/>
    <w:rsid w:val="00905B91"/>
    <w:rsid w:val="00905F54"/>
    <w:rsid w:val="00907A07"/>
    <w:rsid w:val="00910272"/>
    <w:rsid w:val="00910671"/>
    <w:rsid w:val="00910FBD"/>
    <w:rsid w:val="00911419"/>
    <w:rsid w:val="00911902"/>
    <w:rsid w:val="00911B0F"/>
    <w:rsid w:val="009128F0"/>
    <w:rsid w:val="00912E0B"/>
    <w:rsid w:val="0091303A"/>
    <w:rsid w:val="00914449"/>
    <w:rsid w:val="00915D85"/>
    <w:rsid w:val="009160D5"/>
    <w:rsid w:val="00916E84"/>
    <w:rsid w:val="00917911"/>
    <w:rsid w:val="00917C0F"/>
    <w:rsid w:val="00917C2C"/>
    <w:rsid w:val="0092098D"/>
    <w:rsid w:val="00920A73"/>
    <w:rsid w:val="00921187"/>
    <w:rsid w:val="00922243"/>
    <w:rsid w:val="009234AC"/>
    <w:rsid w:val="00923EC4"/>
    <w:rsid w:val="00923FE6"/>
    <w:rsid w:val="00924CAC"/>
    <w:rsid w:val="00925065"/>
    <w:rsid w:val="00925ACF"/>
    <w:rsid w:val="009266AD"/>
    <w:rsid w:val="00926954"/>
    <w:rsid w:val="00927131"/>
    <w:rsid w:val="009271CA"/>
    <w:rsid w:val="009272E1"/>
    <w:rsid w:val="00927BC0"/>
    <w:rsid w:val="00930C96"/>
    <w:rsid w:val="00930CDC"/>
    <w:rsid w:val="00931712"/>
    <w:rsid w:val="00932CDE"/>
    <w:rsid w:val="00933A39"/>
    <w:rsid w:val="009352B4"/>
    <w:rsid w:val="0093576D"/>
    <w:rsid w:val="00935BDC"/>
    <w:rsid w:val="00936B69"/>
    <w:rsid w:val="00937194"/>
    <w:rsid w:val="00940511"/>
    <w:rsid w:val="00940576"/>
    <w:rsid w:val="00941B21"/>
    <w:rsid w:val="009421E3"/>
    <w:rsid w:val="00942892"/>
    <w:rsid w:val="00942EFE"/>
    <w:rsid w:val="009431CD"/>
    <w:rsid w:val="00943599"/>
    <w:rsid w:val="00943AA3"/>
    <w:rsid w:val="00943B3B"/>
    <w:rsid w:val="009449D3"/>
    <w:rsid w:val="009454BA"/>
    <w:rsid w:val="00945B6A"/>
    <w:rsid w:val="00945C4D"/>
    <w:rsid w:val="0094689B"/>
    <w:rsid w:val="00946DBF"/>
    <w:rsid w:val="00946DF5"/>
    <w:rsid w:val="009478EE"/>
    <w:rsid w:val="009509D6"/>
    <w:rsid w:val="00951847"/>
    <w:rsid w:val="00951EA5"/>
    <w:rsid w:val="00952249"/>
    <w:rsid w:val="00952E92"/>
    <w:rsid w:val="00954892"/>
    <w:rsid w:val="00954C97"/>
    <w:rsid w:val="00956C9E"/>
    <w:rsid w:val="0095722B"/>
    <w:rsid w:val="00957B94"/>
    <w:rsid w:val="009612F4"/>
    <w:rsid w:val="009614D8"/>
    <w:rsid w:val="00961E90"/>
    <w:rsid w:val="009622DF"/>
    <w:rsid w:val="00962414"/>
    <w:rsid w:val="00962415"/>
    <w:rsid w:val="00962F5C"/>
    <w:rsid w:val="009630E7"/>
    <w:rsid w:val="0096314D"/>
    <w:rsid w:val="00963461"/>
    <w:rsid w:val="00964945"/>
    <w:rsid w:val="009652CD"/>
    <w:rsid w:val="00965397"/>
    <w:rsid w:val="009653C8"/>
    <w:rsid w:val="00965D03"/>
    <w:rsid w:val="009665A1"/>
    <w:rsid w:val="00966B1A"/>
    <w:rsid w:val="00967BF5"/>
    <w:rsid w:val="00971D22"/>
    <w:rsid w:val="00972112"/>
    <w:rsid w:val="00972490"/>
    <w:rsid w:val="009725BB"/>
    <w:rsid w:val="009727CB"/>
    <w:rsid w:val="00972881"/>
    <w:rsid w:val="009731CF"/>
    <w:rsid w:val="009738AC"/>
    <w:rsid w:val="0097464B"/>
    <w:rsid w:val="00974A3B"/>
    <w:rsid w:val="00974BEC"/>
    <w:rsid w:val="0097574E"/>
    <w:rsid w:val="00976943"/>
    <w:rsid w:val="00976EB8"/>
    <w:rsid w:val="009776DA"/>
    <w:rsid w:val="00980135"/>
    <w:rsid w:val="0098039D"/>
    <w:rsid w:val="00981531"/>
    <w:rsid w:val="009817F4"/>
    <w:rsid w:val="009818D8"/>
    <w:rsid w:val="00981F2F"/>
    <w:rsid w:val="00981FF6"/>
    <w:rsid w:val="00982FDF"/>
    <w:rsid w:val="009832D7"/>
    <w:rsid w:val="0098366E"/>
    <w:rsid w:val="0098371A"/>
    <w:rsid w:val="00983ADD"/>
    <w:rsid w:val="00984EA1"/>
    <w:rsid w:val="0098521A"/>
    <w:rsid w:val="00985FA2"/>
    <w:rsid w:val="00987005"/>
    <w:rsid w:val="00987086"/>
    <w:rsid w:val="0099058B"/>
    <w:rsid w:val="00990A55"/>
    <w:rsid w:val="00993BED"/>
    <w:rsid w:val="00993D2B"/>
    <w:rsid w:val="00994334"/>
    <w:rsid w:val="00994B78"/>
    <w:rsid w:val="009952B0"/>
    <w:rsid w:val="00995698"/>
    <w:rsid w:val="00996DEF"/>
    <w:rsid w:val="0099769A"/>
    <w:rsid w:val="009A0C13"/>
    <w:rsid w:val="009A0CE9"/>
    <w:rsid w:val="009A0D69"/>
    <w:rsid w:val="009A1256"/>
    <w:rsid w:val="009A1FB1"/>
    <w:rsid w:val="009A2783"/>
    <w:rsid w:val="009A311E"/>
    <w:rsid w:val="009A3BD6"/>
    <w:rsid w:val="009A3E31"/>
    <w:rsid w:val="009A4484"/>
    <w:rsid w:val="009A54DB"/>
    <w:rsid w:val="009A57BB"/>
    <w:rsid w:val="009A5FFF"/>
    <w:rsid w:val="009A672E"/>
    <w:rsid w:val="009A7278"/>
    <w:rsid w:val="009A7CDC"/>
    <w:rsid w:val="009B0062"/>
    <w:rsid w:val="009B014E"/>
    <w:rsid w:val="009B0699"/>
    <w:rsid w:val="009B0AA6"/>
    <w:rsid w:val="009B1CDE"/>
    <w:rsid w:val="009B20CC"/>
    <w:rsid w:val="009B2818"/>
    <w:rsid w:val="009B2D1B"/>
    <w:rsid w:val="009B2D5B"/>
    <w:rsid w:val="009B2E86"/>
    <w:rsid w:val="009B4788"/>
    <w:rsid w:val="009B49B3"/>
    <w:rsid w:val="009B51CA"/>
    <w:rsid w:val="009B57A4"/>
    <w:rsid w:val="009B58FA"/>
    <w:rsid w:val="009B5A82"/>
    <w:rsid w:val="009B5EE9"/>
    <w:rsid w:val="009B70DB"/>
    <w:rsid w:val="009B7B05"/>
    <w:rsid w:val="009C1092"/>
    <w:rsid w:val="009C207B"/>
    <w:rsid w:val="009C2450"/>
    <w:rsid w:val="009C2A60"/>
    <w:rsid w:val="009C3CD4"/>
    <w:rsid w:val="009C498B"/>
    <w:rsid w:val="009C53D5"/>
    <w:rsid w:val="009C5C82"/>
    <w:rsid w:val="009C5D99"/>
    <w:rsid w:val="009C6341"/>
    <w:rsid w:val="009C666B"/>
    <w:rsid w:val="009C7B4F"/>
    <w:rsid w:val="009D16ED"/>
    <w:rsid w:val="009D1D9D"/>
    <w:rsid w:val="009D2C9E"/>
    <w:rsid w:val="009D3DC1"/>
    <w:rsid w:val="009D3EC1"/>
    <w:rsid w:val="009D4710"/>
    <w:rsid w:val="009D47A1"/>
    <w:rsid w:val="009D55CC"/>
    <w:rsid w:val="009D59E6"/>
    <w:rsid w:val="009D63CB"/>
    <w:rsid w:val="009D6536"/>
    <w:rsid w:val="009D6729"/>
    <w:rsid w:val="009D690D"/>
    <w:rsid w:val="009D6A99"/>
    <w:rsid w:val="009D6EC2"/>
    <w:rsid w:val="009D7179"/>
    <w:rsid w:val="009D7306"/>
    <w:rsid w:val="009E04C9"/>
    <w:rsid w:val="009E0AF9"/>
    <w:rsid w:val="009E0C28"/>
    <w:rsid w:val="009E0F8A"/>
    <w:rsid w:val="009E1DE8"/>
    <w:rsid w:val="009E201B"/>
    <w:rsid w:val="009E2309"/>
    <w:rsid w:val="009E347A"/>
    <w:rsid w:val="009E3D32"/>
    <w:rsid w:val="009E3F1C"/>
    <w:rsid w:val="009E463E"/>
    <w:rsid w:val="009E46D1"/>
    <w:rsid w:val="009E4BB2"/>
    <w:rsid w:val="009E555A"/>
    <w:rsid w:val="009E5741"/>
    <w:rsid w:val="009E58F1"/>
    <w:rsid w:val="009E5F3E"/>
    <w:rsid w:val="009E6407"/>
    <w:rsid w:val="009E680B"/>
    <w:rsid w:val="009E6DF4"/>
    <w:rsid w:val="009E6E8F"/>
    <w:rsid w:val="009E7EC1"/>
    <w:rsid w:val="009F29A9"/>
    <w:rsid w:val="009F2F66"/>
    <w:rsid w:val="009F35BA"/>
    <w:rsid w:val="009F3A77"/>
    <w:rsid w:val="009F43C7"/>
    <w:rsid w:val="009F471D"/>
    <w:rsid w:val="009F49B0"/>
    <w:rsid w:val="009F49D1"/>
    <w:rsid w:val="009F525A"/>
    <w:rsid w:val="009F52BE"/>
    <w:rsid w:val="009F5633"/>
    <w:rsid w:val="009F649F"/>
    <w:rsid w:val="009F66C1"/>
    <w:rsid w:val="009F6740"/>
    <w:rsid w:val="009F72C4"/>
    <w:rsid w:val="00A0153C"/>
    <w:rsid w:val="00A0198B"/>
    <w:rsid w:val="00A028A6"/>
    <w:rsid w:val="00A0301E"/>
    <w:rsid w:val="00A0324B"/>
    <w:rsid w:val="00A03361"/>
    <w:rsid w:val="00A03AD5"/>
    <w:rsid w:val="00A0424F"/>
    <w:rsid w:val="00A047F1"/>
    <w:rsid w:val="00A0581F"/>
    <w:rsid w:val="00A05A1A"/>
    <w:rsid w:val="00A05A73"/>
    <w:rsid w:val="00A06430"/>
    <w:rsid w:val="00A0667D"/>
    <w:rsid w:val="00A0718E"/>
    <w:rsid w:val="00A07817"/>
    <w:rsid w:val="00A07A23"/>
    <w:rsid w:val="00A07C97"/>
    <w:rsid w:val="00A101AD"/>
    <w:rsid w:val="00A1030E"/>
    <w:rsid w:val="00A10826"/>
    <w:rsid w:val="00A108E2"/>
    <w:rsid w:val="00A108E8"/>
    <w:rsid w:val="00A11008"/>
    <w:rsid w:val="00A1208D"/>
    <w:rsid w:val="00A121C0"/>
    <w:rsid w:val="00A124DB"/>
    <w:rsid w:val="00A138B3"/>
    <w:rsid w:val="00A147B5"/>
    <w:rsid w:val="00A148E8"/>
    <w:rsid w:val="00A150C2"/>
    <w:rsid w:val="00A15646"/>
    <w:rsid w:val="00A16EF0"/>
    <w:rsid w:val="00A210BF"/>
    <w:rsid w:val="00A21E0C"/>
    <w:rsid w:val="00A22D54"/>
    <w:rsid w:val="00A242C9"/>
    <w:rsid w:val="00A24318"/>
    <w:rsid w:val="00A2459B"/>
    <w:rsid w:val="00A245DF"/>
    <w:rsid w:val="00A25FB8"/>
    <w:rsid w:val="00A25FC4"/>
    <w:rsid w:val="00A26568"/>
    <w:rsid w:val="00A27263"/>
    <w:rsid w:val="00A277F4"/>
    <w:rsid w:val="00A27A5F"/>
    <w:rsid w:val="00A329D8"/>
    <w:rsid w:val="00A3369B"/>
    <w:rsid w:val="00A3381D"/>
    <w:rsid w:val="00A3394F"/>
    <w:rsid w:val="00A3398A"/>
    <w:rsid w:val="00A34211"/>
    <w:rsid w:val="00A352B6"/>
    <w:rsid w:val="00A35521"/>
    <w:rsid w:val="00A370A9"/>
    <w:rsid w:val="00A371B7"/>
    <w:rsid w:val="00A4007F"/>
    <w:rsid w:val="00A403D6"/>
    <w:rsid w:val="00A411A9"/>
    <w:rsid w:val="00A41657"/>
    <w:rsid w:val="00A4180E"/>
    <w:rsid w:val="00A42FAD"/>
    <w:rsid w:val="00A43174"/>
    <w:rsid w:val="00A43542"/>
    <w:rsid w:val="00A44864"/>
    <w:rsid w:val="00A4577C"/>
    <w:rsid w:val="00A45927"/>
    <w:rsid w:val="00A45E44"/>
    <w:rsid w:val="00A46C7C"/>
    <w:rsid w:val="00A47198"/>
    <w:rsid w:val="00A47DFC"/>
    <w:rsid w:val="00A47F0C"/>
    <w:rsid w:val="00A47F61"/>
    <w:rsid w:val="00A50CF5"/>
    <w:rsid w:val="00A51735"/>
    <w:rsid w:val="00A5291D"/>
    <w:rsid w:val="00A5295C"/>
    <w:rsid w:val="00A52EFC"/>
    <w:rsid w:val="00A53191"/>
    <w:rsid w:val="00A53E9B"/>
    <w:rsid w:val="00A546C8"/>
    <w:rsid w:val="00A54E22"/>
    <w:rsid w:val="00A54E47"/>
    <w:rsid w:val="00A55698"/>
    <w:rsid w:val="00A55A03"/>
    <w:rsid w:val="00A55A28"/>
    <w:rsid w:val="00A55EFB"/>
    <w:rsid w:val="00A55FA5"/>
    <w:rsid w:val="00A560D7"/>
    <w:rsid w:val="00A609E2"/>
    <w:rsid w:val="00A61499"/>
    <w:rsid w:val="00A617D6"/>
    <w:rsid w:val="00A61881"/>
    <w:rsid w:val="00A6190E"/>
    <w:rsid w:val="00A62253"/>
    <w:rsid w:val="00A6530E"/>
    <w:rsid w:val="00A66B82"/>
    <w:rsid w:val="00A66CBD"/>
    <w:rsid w:val="00A676E5"/>
    <w:rsid w:val="00A67D04"/>
    <w:rsid w:val="00A700C9"/>
    <w:rsid w:val="00A7011B"/>
    <w:rsid w:val="00A70EBF"/>
    <w:rsid w:val="00A70FAD"/>
    <w:rsid w:val="00A71887"/>
    <w:rsid w:val="00A718F6"/>
    <w:rsid w:val="00A71D51"/>
    <w:rsid w:val="00A71F04"/>
    <w:rsid w:val="00A74278"/>
    <w:rsid w:val="00A746D7"/>
    <w:rsid w:val="00A7472E"/>
    <w:rsid w:val="00A74A14"/>
    <w:rsid w:val="00A7561B"/>
    <w:rsid w:val="00A756C3"/>
    <w:rsid w:val="00A75947"/>
    <w:rsid w:val="00A759FD"/>
    <w:rsid w:val="00A770AD"/>
    <w:rsid w:val="00A77214"/>
    <w:rsid w:val="00A77BF4"/>
    <w:rsid w:val="00A802FD"/>
    <w:rsid w:val="00A807D1"/>
    <w:rsid w:val="00A80854"/>
    <w:rsid w:val="00A81BF4"/>
    <w:rsid w:val="00A82193"/>
    <w:rsid w:val="00A82721"/>
    <w:rsid w:val="00A8399B"/>
    <w:rsid w:val="00A83AD4"/>
    <w:rsid w:val="00A858C9"/>
    <w:rsid w:val="00A86CFE"/>
    <w:rsid w:val="00A87D21"/>
    <w:rsid w:val="00A900DF"/>
    <w:rsid w:val="00A907FD"/>
    <w:rsid w:val="00A911C7"/>
    <w:rsid w:val="00A91747"/>
    <w:rsid w:val="00A92170"/>
    <w:rsid w:val="00A92676"/>
    <w:rsid w:val="00A93504"/>
    <w:rsid w:val="00A9517E"/>
    <w:rsid w:val="00A9538C"/>
    <w:rsid w:val="00A953BB"/>
    <w:rsid w:val="00A95DAC"/>
    <w:rsid w:val="00A9671D"/>
    <w:rsid w:val="00A96B29"/>
    <w:rsid w:val="00A97C01"/>
    <w:rsid w:val="00AA1D6A"/>
    <w:rsid w:val="00AA204D"/>
    <w:rsid w:val="00AA2477"/>
    <w:rsid w:val="00AA25A4"/>
    <w:rsid w:val="00AA287F"/>
    <w:rsid w:val="00AA2A57"/>
    <w:rsid w:val="00AA2C5F"/>
    <w:rsid w:val="00AA3526"/>
    <w:rsid w:val="00AA5297"/>
    <w:rsid w:val="00AA5805"/>
    <w:rsid w:val="00AA5ABA"/>
    <w:rsid w:val="00AA6460"/>
    <w:rsid w:val="00AA6C4F"/>
    <w:rsid w:val="00AA7705"/>
    <w:rsid w:val="00AA7E32"/>
    <w:rsid w:val="00AB13A9"/>
    <w:rsid w:val="00AB209A"/>
    <w:rsid w:val="00AB4445"/>
    <w:rsid w:val="00AB4A36"/>
    <w:rsid w:val="00AB5BE8"/>
    <w:rsid w:val="00AB5F5E"/>
    <w:rsid w:val="00AB7E51"/>
    <w:rsid w:val="00AC05A8"/>
    <w:rsid w:val="00AC0CE4"/>
    <w:rsid w:val="00AC2271"/>
    <w:rsid w:val="00AC3C62"/>
    <w:rsid w:val="00AC4BE8"/>
    <w:rsid w:val="00AC4CB9"/>
    <w:rsid w:val="00AC5338"/>
    <w:rsid w:val="00AC5689"/>
    <w:rsid w:val="00AC5C2E"/>
    <w:rsid w:val="00AC6340"/>
    <w:rsid w:val="00AC7E0F"/>
    <w:rsid w:val="00AC7EE5"/>
    <w:rsid w:val="00AD15F5"/>
    <w:rsid w:val="00AD2669"/>
    <w:rsid w:val="00AD29B8"/>
    <w:rsid w:val="00AD3AD8"/>
    <w:rsid w:val="00AD3D06"/>
    <w:rsid w:val="00AD3FF4"/>
    <w:rsid w:val="00AD421B"/>
    <w:rsid w:val="00AD4DB7"/>
    <w:rsid w:val="00AD4E0A"/>
    <w:rsid w:val="00AD517A"/>
    <w:rsid w:val="00AD5436"/>
    <w:rsid w:val="00AD58E3"/>
    <w:rsid w:val="00AD6CFB"/>
    <w:rsid w:val="00AD759E"/>
    <w:rsid w:val="00AE009F"/>
    <w:rsid w:val="00AE03EE"/>
    <w:rsid w:val="00AE050A"/>
    <w:rsid w:val="00AE0A60"/>
    <w:rsid w:val="00AE1722"/>
    <w:rsid w:val="00AE1A1D"/>
    <w:rsid w:val="00AE1C86"/>
    <w:rsid w:val="00AE2E14"/>
    <w:rsid w:val="00AE38F8"/>
    <w:rsid w:val="00AE3C3C"/>
    <w:rsid w:val="00AE4172"/>
    <w:rsid w:val="00AE44BD"/>
    <w:rsid w:val="00AE452E"/>
    <w:rsid w:val="00AE4559"/>
    <w:rsid w:val="00AE7A1A"/>
    <w:rsid w:val="00AF24C4"/>
    <w:rsid w:val="00AF29A2"/>
    <w:rsid w:val="00AF30B7"/>
    <w:rsid w:val="00AF4605"/>
    <w:rsid w:val="00AF4754"/>
    <w:rsid w:val="00AF4A1F"/>
    <w:rsid w:val="00AF5704"/>
    <w:rsid w:val="00AF5B63"/>
    <w:rsid w:val="00AF6F59"/>
    <w:rsid w:val="00B01137"/>
    <w:rsid w:val="00B01307"/>
    <w:rsid w:val="00B01412"/>
    <w:rsid w:val="00B01EFA"/>
    <w:rsid w:val="00B02272"/>
    <w:rsid w:val="00B0287A"/>
    <w:rsid w:val="00B02ADD"/>
    <w:rsid w:val="00B03528"/>
    <w:rsid w:val="00B045A4"/>
    <w:rsid w:val="00B06441"/>
    <w:rsid w:val="00B069BC"/>
    <w:rsid w:val="00B06B5E"/>
    <w:rsid w:val="00B073F6"/>
    <w:rsid w:val="00B07461"/>
    <w:rsid w:val="00B079A5"/>
    <w:rsid w:val="00B07A65"/>
    <w:rsid w:val="00B07AC4"/>
    <w:rsid w:val="00B07C7D"/>
    <w:rsid w:val="00B1030D"/>
    <w:rsid w:val="00B10900"/>
    <w:rsid w:val="00B10D82"/>
    <w:rsid w:val="00B12388"/>
    <w:rsid w:val="00B131FE"/>
    <w:rsid w:val="00B1401A"/>
    <w:rsid w:val="00B14BE1"/>
    <w:rsid w:val="00B1504D"/>
    <w:rsid w:val="00B15363"/>
    <w:rsid w:val="00B153BF"/>
    <w:rsid w:val="00B158C7"/>
    <w:rsid w:val="00B158ED"/>
    <w:rsid w:val="00B15E31"/>
    <w:rsid w:val="00B15FB5"/>
    <w:rsid w:val="00B16FEB"/>
    <w:rsid w:val="00B20542"/>
    <w:rsid w:val="00B208D4"/>
    <w:rsid w:val="00B20A68"/>
    <w:rsid w:val="00B2128E"/>
    <w:rsid w:val="00B2146C"/>
    <w:rsid w:val="00B21D1E"/>
    <w:rsid w:val="00B22AD2"/>
    <w:rsid w:val="00B23ADA"/>
    <w:rsid w:val="00B23FA4"/>
    <w:rsid w:val="00B24D20"/>
    <w:rsid w:val="00B25256"/>
    <w:rsid w:val="00B2544B"/>
    <w:rsid w:val="00B25AE0"/>
    <w:rsid w:val="00B25EB0"/>
    <w:rsid w:val="00B2612D"/>
    <w:rsid w:val="00B2653B"/>
    <w:rsid w:val="00B26614"/>
    <w:rsid w:val="00B272F1"/>
    <w:rsid w:val="00B27387"/>
    <w:rsid w:val="00B27E94"/>
    <w:rsid w:val="00B27F62"/>
    <w:rsid w:val="00B30160"/>
    <w:rsid w:val="00B3089F"/>
    <w:rsid w:val="00B30C54"/>
    <w:rsid w:val="00B31024"/>
    <w:rsid w:val="00B31545"/>
    <w:rsid w:val="00B32D38"/>
    <w:rsid w:val="00B33F2B"/>
    <w:rsid w:val="00B34117"/>
    <w:rsid w:val="00B3499D"/>
    <w:rsid w:val="00B376F9"/>
    <w:rsid w:val="00B377A7"/>
    <w:rsid w:val="00B37E83"/>
    <w:rsid w:val="00B40D72"/>
    <w:rsid w:val="00B40E73"/>
    <w:rsid w:val="00B41026"/>
    <w:rsid w:val="00B41DF9"/>
    <w:rsid w:val="00B4264D"/>
    <w:rsid w:val="00B42795"/>
    <w:rsid w:val="00B42E6E"/>
    <w:rsid w:val="00B4423F"/>
    <w:rsid w:val="00B44259"/>
    <w:rsid w:val="00B4605C"/>
    <w:rsid w:val="00B50709"/>
    <w:rsid w:val="00B50D09"/>
    <w:rsid w:val="00B516E5"/>
    <w:rsid w:val="00B521B0"/>
    <w:rsid w:val="00B52557"/>
    <w:rsid w:val="00B527BA"/>
    <w:rsid w:val="00B52EE3"/>
    <w:rsid w:val="00B53B92"/>
    <w:rsid w:val="00B55CE5"/>
    <w:rsid w:val="00B5672B"/>
    <w:rsid w:val="00B5674A"/>
    <w:rsid w:val="00B56EE7"/>
    <w:rsid w:val="00B5705C"/>
    <w:rsid w:val="00B576E5"/>
    <w:rsid w:val="00B6074B"/>
    <w:rsid w:val="00B60918"/>
    <w:rsid w:val="00B60A3C"/>
    <w:rsid w:val="00B60D3D"/>
    <w:rsid w:val="00B60F58"/>
    <w:rsid w:val="00B6108A"/>
    <w:rsid w:val="00B6161B"/>
    <w:rsid w:val="00B6174D"/>
    <w:rsid w:val="00B61E26"/>
    <w:rsid w:val="00B637E7"/>
    <w:rsid w:val="00B641A2"/>
    <w:rsid w:val="00B642EE"/>
    <w:rsid w:val="00B64CEF"/>
    <w:rsid w:val="00B6510A"/>
    <w:rsid w:val="00B65280"/>
    <w:rsid w:val="00B655B3"/>
    <w:rsid w:val="00B66B32"/>
    <w:rsid w:val="00B66F71"/>
    <w:rsid w:val="00B66FC5"/>
    <w:rsid w:val="00B675AA"/>
    <w:rsid w:val="00B67C1A"/>
    <w:rsid w:val="00B67E27"/>
    <w:rsid w:val="00B706F5"/>
    <w:rsid w:val="00B715EC"/>
    <w:rsid w:val="00B72C29"/>
    <w:rsid w:val="00B7404A"/>
    <w:rsid w:val="00B743F8"/>
    <w:rsid w:val="00B756E9"/>
    <w:rsid w:val="00B76090"/>
    <w:rsid w:val="00B7644E"/>
    <w:rsid w:val="00B76EC5"/>
    <w:rsid w:val="00B77635"/>
    <w:rsid w:val="00B812F5"/>
    <w:rsid w:val="00B816E9"/>
    <w:rsid w:val="00B81F7B"/>
    <w:rsid w:val="00B81F96"/>
    <w:rsid w:val="00B82BFE"/>
    <w:rsid w:val="00B837DF"/>
    <w:rsid w:val="00B83CBC"/>
    <w:rsid w:val="00B848C1"/>
    <w:rsid w:val="00B8496D"/>
    <w:rsid w:val="00B84F0F"/>
    <w:rsid w:val="00B85514"/>
    <w:rsid w:val="00B855CB"/>
    <w:rsid w:val="00B8575E"/>
    <w:rsid w:val="00B85B55"/>
    <w:rsid w:val="00B875F6"/>
    <w:rsid w:val="00B8799E"/>
    <w:rsid w:val="00B90244"/>
    <w:rsid w:val="00B90BC1"/>
    <w:rsid w:val="00B91F3A"/>
    <w:rsid w:val="00B92162"/>
    <w:rsid w:val="00B92399"/>
    <w:rsid w:val="00B92583"/>
    <w:rsid w:val="00B927EB"/>
    <w:rsid w:val="00B9295E"/>
    <w:rsid w:val="00B93C25"/>
    <w:rsid w:val="00B93DD7"/>
    <w:rsid w:val="00B9402A"/>
    <w:rsid w:val="00B943EE"/>
    <w:rsid w:val="00B95CE0"/>
    <w:rsid w:val="00B96053"/>
    <w:rsid w:val="00B97290"/>
    <w:rsid w:val="00B97F1C"/>
    <w:rsid w:val="00BA0797"/>
    <w:rsid w:val="00BA2616"/>
    <w:rsid w:val="00BA2629"/>
    <w:rsid w:val="00BA26E0"/>
    <w:rsid w:val="00BA2E7C"/>
    <w:rsid w:val="00BA4E32"/>
    <w:rsid w:val="00BA5656"/>
    <w:rsid w:val="00BA60AB"/>
    <w:rsid w:val="00BA616D"/>
    <w:rsid w:val="00BA6704"/>
    <w:rsid w:val="00BA6940"/>
    <w:rsid w:val="00BA6F46"/>
    <w:rsid w:val="00BA73A6"/>
    <w:rsid w:val="00BA75FF"/>
    <w:rsid w:val="00BA76FC"/>
    <w:rsid w:val="00BB0AFB"/>
    <w:rsid w:val="00BB2293"/>
    <w:rsid w:val="00BB2754"/>
    <w:rsid w:val="00BB2A1D"/>
    <w:rsid w:val="00BB2E2B"/>
    <w:rsid w:val="00BB4DD0"/>
    <w:rsid w:val="00BB5823"/>
    <w:rsid w:val="00BB6087"/>
    <w:rsid w:val="00BB6652"/>
    <w:rsid w:val="00BC1CDC"/>
    <w:rsid w:val="00BC2E24"/>
    <w:rsid w:val="00BC4373"/>
    <w:rsid w:val="00BC440F"/>
    <w:rsid w:val="00BC469F"/>
    <w:rsid w:val="00BC4BAE"/>
    <w:rsid w:val="00BC4CAC"/>
    <w:rsid w:val="00BC502F"/>
    <w:rsid w:val="00BC6434"/>
    <w:rsid w:val="00BC6D4B"/>
    <w:rsid w:val="00BC71DB"/>
    <w:rsid w:val="00BC7B5F"/>
    <w:rsid w:val="00BC7DED"/>
    <w:rsid w:val="00BD171A"/>
    <w:rsid w:val="00BD1875"/>
    <w:rsid w:val="00BD2FF3"/>
    <w:rsid w:val="00BD3AA9"/>
    <w:rsid w:val="00BD3E70"/>
    <w:rsid w:val="00BD4019"/>
    <w:rsid w:val="00BD42FE"/>
    <w:rsid w:val="00BD4A52"/>
    <w:rsid w:val="00BD5545"/>
    <w:rsid w:val="00BD6621"/>
    <w:rsid w:val="00BD6C78"/>
    <w:rsid w:val="00BD6E54"/>
    <w:rsid w:val="00BD7A60"/>
    <w:rsid w:val="00BD7ADD"/>
    <w:rsid w:val="00BE0D61"/>
    <w:rsid w:val="00BE1065"/>
    <w:rsid w:val="00BE18DA"/>
    <w:rsid w:val="00BE1DF1"/>
    <w:rsid w:val="00BE2A5F"/>
    <w:rsid w:val="00BE36E4"/>
    <w:rsid w:val="00BE4244"/>
    <w:rsid w:val="00BE4849"/>
    <w:rsid w:val="00BE62EE"/>
    <w:rsid w:val="00BE68BE"/>
    <w:rsid w:val="00BE69A2"/>
    <w:rsid w:val="00BE6B45"/>
    <w:rsid w:val="00BF057A"/>
    <w:rsid w:val="00BF1828"/>
    <w:rsid w:val="00BF256E"/>
    <w:rsid w:val="00BF3424"/>
    <w:rsid w:val="00BF42DA"/>
    <w:rsid w:val="00BF44BD"/>
    <w:rsid w:val="00BF5010"/>
    <w:rsid w:val="00BF5A06"/>
    <w:rsid w:val="00BF7B8A"/>
    <w:rsid w:val="00C00039"/>
    <w:rsid w:val="00C0036D"/>
    <w:rsid w:val="00C00392"/>
    <w:rsid w:val="00C0119F"/>
    <w:rsid w:val="00C01759"/>
    <w:rsid w:val="00C0184F"/>
    <w:rsid w:val="00C018AD"/>
    <w:rsid w:val="00C031CF"/>
    <w:rsid w:val="00C058A1"/>
    <w:rsid w:val="00C0593B"/>
    <w:rsid w:val="00C05F58"/>
    <w:rsid w:val="00C0621A"/>
    <w:rsid w:val="00C06413"/>
    <w:rsid w:val="00C065FD"/>
    <w:rsid w:val="00C06A84"/>
    <w:rsid w:val="00C0700F"/>
    <w:rsid w:val="00C0745F"/>
    <w:rsid w:val="00C107F3"/>
    <w:rsid w:val="00C115FF"/>
    <w:rsid w:val="00C119C4"/>
    <w:rsid w:val="00C11A45"/>
    <w:rsid w:val="00C123FC"/>
    <w:rsid w:val="00C130FD"/>
    <w:rsid w:val="00C13676"/>
    <w:rsid w:val="00C14DA6"/>
    <w:rsid w:val="00C1533A"/>
    <w:rsid w:val="00C15CDB"/>
    <w:rsid w:val="00C15F5D"/>
    <w:rsid w:val="00C1615C"/>
    <w:rsid w:val="00C16EDA"/>
    <w:rsid w:val="00C1729B"/>
    <w:rsid w:val="00C175E4"/>
    <w:rsid w:val="00C17A80"/>
    <w:rsid w:val="00C20E49"/>
    <w:rsid w:val="00C20E51"/>
    <w:rsid w:val="00C21066"/>
    <w:rsid w:val="00C212C1"/>
    <w:rsid w:val="00C2163B"/>
    <w:rsid w:val="00C24559"/>
    <w:rsid w:val="00C248D1"/>
    <w:rsid w:val="00C25679"/>
    <w:rsid w:val="00C2583D"/>
    <w:rsid w:val="00C258C0"/>
    <w:rsid w:val="00C25F9F"/>
    <w:rsid w:val="00C262D5"/>
    <w:rsid w:val="00C2698A"/>
    <w:rsid w:val="00C26FD6"/>
    <w:rsid w:val="00C27235"/>
    <w:rsid w:val="00C27524"/>
    <w:rsid w:val="00C319E5"/>
    <w:rsid w:val="00C31D8C"/>
    <w:rsid w:val="00C31F20"/>
    <w:rsid w:val="00C324BD"/>
    <w:rsid w:val="00C3251D"/>
    <w:rsid w:val="00C32C3B"/>
    <w:rsid w:val="00C33021"/>
    <w:rsid w:val="00C336AF"/>
    <w:rsid w:val="00C33704"/>
    <w:rsid w:val="00C341DA"/>
    <w:rsid w:val="00C34D7A"/>
    <w:rsid w:val="00C35900"/>
    <w:rsid w:val="00C35F1F"/>
    <w:rsid w:val="00C40227"/>
    <w:rsid w:val="00C40E50"/>
    <w:rsid w:val="00C414FA"/>
    <w:rsid w:val="00C4191D"/>
    <w:rsid w:val="00C4210F"/>
    <w:rsid w:val="00C42206"/>
    <w:rsid w:val="00C42531"/>
    <w:rsid w:val="00C42747"/>
    <w:rsid w:val="00C42D04"/>
    <w:rsid w:val="00C432DD"/>
    <w:rsid w:val="00C43DEB"/>
    <w:rsid w:val="00C43E38"/>
    <w:rsid w:val="00C44BA9"/>
    <w:rsid w:val="00C45C40"/>
    <w:rsid w:val="00C46636"/>
    <w:rsid w:val="00C4676A"/>
    <w:rsid w:val="00C46CB9"/>
    <w:rsid w:val="00C47053"/>
    <w:rsid w:val="00C4785F"/>
    <w:rsid w:val="00C478E5"/>
    <w:rsid w:val="00C5164D"/>
    <w:rsid w:val="00C51655"/>
    <w:rsid w:val="00C51CF8"/>
    <w:rsid w:val="00C5270F"/>
    <w:rsid w:val="00C533D1"/>
    <w:rsid w:val="00C53BA8"/>
    <w:rsid w:val="00C54417"/>
    <w:rsid w:val="00C55206"/>
    <w:rsid w:val="00C55468"/>
    <w:rsid w:val="00C56540"/>
    <w:rsid w:val="00C56C97"/>
    <w:rsid w:val="00C56D48"/>
    <w:rsid w:val="00C56E85"/>
    <w:rsid w:val="00C57258"/>
    <w:rsid w:val="00C572F7"/>
    <w:rsid w:val="00C57BF6"/>
    <w:rsid w:val="00C604ED"/>
    <w:rsid w:val="00C60D1F"/>
    <w:rsid w:val="00C61093"/>
    <w:rsid w:val="00C621F1"/>
    <w:rsid w:val="00C62374"/>
    <w:rsid w:val="00C626B9"/>
    <w:rsid w:val="00C62794"/>
    <w:rsid w:val="00C63668"/>
    <w:rsid w:val="00C641C3"/>
    <w:rsid w:val="00C64854"/>
    <w:rsid w:val="00C65640"/>
    <w:rsid w:val="00C66078"/>
    <w:rsid w:val="00C66897"/>
    <w:rsid w:val="00C66DD6"/>
    <w:rsid w:val="00C702C5"/>
    <w:rsid w:val="00C70409"/>
    <w:rsid w:val="00C707DD"/>
    <w:rsid w:val="00C71019"/>
    <w:rsid w:val="00C71B21"/>
    <w:rsid w:val="00C72F8E"/>
    <w:rsid w:val="00C73963"/>
    <w:rsid w:val="00C73F11"/>
    <w:rsid w:val="00C74F63"/>
    <w:rsid w:val="00C750F3"/>
    <w:rsid w:val="00C752F4"/>
    <w:rsid w:val="00C7570A"/>
    <w:rsid w:val="00C765E6"/>
    <w:rsid w:val="00C77DE6"/>
    <w:rsid w:val="00C8004B"/>
    <w:rsid w:val="00C804EA"/>
    <w:rsid w:val="00C80B62"/>
    <w:rsid w:val="00C81070"/>
    <w:rsid w:val="00C823CC"/>
    <w:rsid w:val="00C83482"/>
    <w:rsid w:val="00C84453"/>
    <w:rsid w:val="00C8554C"/>
    <w:rsid w:val="00C85694"/>
    <w:rsid w:val="00C85F32"/>
    <w:rsid w:val="00C86910"/>
    <w:rsid w:val="00C87327"/>
    <w:rsid w:val="00C8783A"/>
    <w:rsid w:val="00C87B82"/>
    <w:rsid w:val="00C904EA"/>
    <w:rsid w:val="00C90E40"/>
    <w:rsid w:val="00C90EFA"/>
    <w:rsid w:val="00C91002"/>
    <w:rsid w:val="00C91176"/>
    <w:rsid w:val="00C91498"/>
    <w:rsid w:val="00C91C7E"/>
    <w:rsid w:val="00C91CA8"/>
    <w:rsid w:val="00C91D34"/>
    <w:rsid w:val="00C92025"/>
    <w:rsid w:val="00C9239F"/>
    <w:rsid w:val="00C92986"/>
    <w:rsid w:val="00C933C7"/>
    <w:rsid w:val="00C93880"/>
    <w:rsid w:val="00C93B05"/>
    <w:rsid w:val="00C93DD3"/>
    <w:rsid w:val="00C94193"/>
    <w:rsid w:val="00C9421C"/>
    <w:rsid w:val="00C94349"/>
    <w:rsid w:val="00C948CF"/>
    <w:rsid w:val="00C94DA6"/>
    <w:rsid w:val="00C95649"/>
    <w:rsid w:val="00C959CE"/>
    <w:rsid w:val="00C959D4"/>
    <w:rsid w:val="00C96C4D"/>
    <w:rsid w:val="00C970C2"/>
    <w:rsid w:val="00C975E7"/>
    <w:rsid w:val="00CA015E"/>
    <w:rsid w:val="00CA0FAA"/>
    <w:rsid w:val="00CA0FC5"/>
    <w:rsid w:val="00CA1289"/>
    <w:rsid w:val="00CA144B"/>
    <w:rsid w:val="00CA19FA"/>
    <w:rsid w:val="00CA2D00"/>
    <w:rsid w:val="00CA2DF8"/>
    <w:rsid w:val="00CA47BD"/>
    <w:rsid w:val="00CA520F"/>
    <w:rsid w:val="00CA5262"/>
    <w:rsid w:val="00CA5734"/>
    <w:rsid w:val="00CA63F1"/>
    <w:rsid w:val="00CA647D"/>
    <w:rsid w:val="00CA6B05"/>
    <w:rsid w:val="00CA7CBE"/>
    <w:rsid w:val="00CB0365"/>
    <w:rsid w:val="00CB06EC"/>
    <w:rsid w:val="00CB0AD5"/>
    <w:rsid w:val="00CB0ADA"/>
    <w:rsid w:val="00CB1192"/>
    <w:rsid w:val="00CB1B45"/>
    <w:rsid w:val="00CB1E88"/>
    <w:rsid w:val="00CB1EC3"/>
    <w:rsid w:val="00CB2307"/>
    <w:rsid w:val="00CB2BA1"/>
    <w:rsid w:val="00CB2E72"/>
    <w:rsid w:val="00CB3DF5"/>
    <w:rsid w:val="00CB4C08"/>
    <w:rsid w:val="00CB61BE"/>
    <w:rsid w:val="00CB662D"/>
    <w:rsid w:val="00CB6EE0"/>
    <w:rsid w:val="00CC00BB"/>
    <w:rsid w:val="00CC0443"/>
    <w:rsid w:val="00CC09B3"/>
    <w:rsid w:val="00CC1027"/>
    <w:rsid w:val="00CC179F"/>
    <w:rsid w:val="00CC27E9"/>
    <w:rsid w:val="00CC2AEE"/>
    <w:rsid w:val="00CC2E87"/>
    <w:rsid w:val="00CC3065"/>
    <w:rsid w:val="00CC34B5"/>
    <w:rsid w:val="00CC38A9"/>
    <w:rsid w:val="00CC48DB"/>
    <w:rsid w:val="00CC519D"/>
    <w:rsid w:val="00CC5705"/>
    <w:rsid w:val="00CC5EDE"/>
    <w:rsid w:val="00CC64D0"/>
    <w:rsid w:val="00CD1D83"/>
    <w:rsid w:val="00CD222A"/>
    <w:rsid w:val="00CD30B3"/>
    <w:rsid w:val="00CD342A"/>
    <w:rsid w:val="00CD3480"/>
    <w:rsid w:val="00CD3750"/>
    <w:rsid w:val="00CD3826"/>
    <w:rsid w:val="00CD3E3A"/>
    <w:rsid w:val="00CD4151"/>
    <w:rsid w:val="00CD458F"/>
    <w:rsid w:val="00CD48EC"/>
    <w:rsid w:val="00CD5298"/>
    <w:rsid w:val="00CD5395"/>
    <w:rsid w:val="00CD55FE"/>
    <w:rsid w:val="00CD6CCC"/>
    <w:rsid w:val="00CD6D7E"/>
    <w:rsid w:val="00CD7453"/>
    <w:rsid w:val="00CE0894"/>
    <w:rsid w:val="00CE09BF"/>
    <w:rsid w:val="00CE0ABB"/>
    <w:rsid w:val="00CE19DA"/>
    <w:rsid w:val="00CE2B0B"/>
    <w:rsid w:val="00CE2CAF"/>
    <w:rsid w:val="00CE32A4"/>
    <w:rsid w:val="00CE39E3"/>
    <w:rsid w:val="00CE3D6A"/>
    <w:rsid w:val="00CE4205"/>
    <w:rsid w:val="00CE437A"/>
    <w:rsid w:val="00CE4BB2"/>
    <w:rsid w:val="00CE5636"/>
    <w:rsid w:val="00CE5E30"/>
    <w:rsid w:val="00CE7C5A"/>
    <w:rsid w:val="00CF0D05"/>
    <w:rsid w:val="00CF219E"/>
    <w:rsid w:val="00CF2331"/>
    <w:rsid w:val="00CF29D7"/>
    <w:rsid w:val="00CF2F0C"/>
    <w:rsid w:val="00CF3AF8"/>
    <w:rsid w:val="00CF3B5C"/>
    <w:rsid w:val="00CF4113"/>
    <w:rsid w:val="00CF4441"/>
    <w:rsid w:val="00CF5B24"/>
    <w:rsid w:val="00CF676E"/>
    <w:rsid w:val="00CF6AC4"/>
    <w:rsid w:val="00CF710E"/>
    <w:rsid w:val="00D00161"/>
    <w:rsid w:val="00D0073C"/>
    <w:rsid w:val="00D00CB3"/>
    <w:rsid w:val="00D0135F"/>
    <w:rsid w:val="00D01489"/>
    <w:rsid w:val="00D027ED"/>
    <w:rsid w:val="00D02ADF"/>
    <w:rsid w:val="00D02DC9"/>
    <w:rsid w:val="00D03246"/>
    <w:rsid w:val="00D03B25"/>
    <w:rsid w:val="00D04AB2"/>
    <w:rsid w:val="00D05F85"/>
    <w:rsid w:val="00D06155"/>
    <w:rsid w:val="00D0633C"/>
    <w:rsid w:val="00D06C29"/>
    <w:rsid w:val="00D07E61"/>
    <w:rsid w:val="00D11912"/>
    <w:rsid w:val="00D12C6C"/>
    <w:rsid w:val="00D13174"/>
    <w:rsid w:val="00D142B5"/>
    <w:rsid w:val="00D14976"/>
    <w:rsid w:val="00D15158"/>
    <w:rsid w:val="00D154AB"/>
    <w:rsid w:val="00D15848"/>
    <w:rsid w:val="00D1674C"/>
    <w:rsid w:val="00D175D1"/>
    <w:rsid w:val="00D208F0"/>
    <w:rsid w:val="00D21C52"/>
    <w:rsid w:val="00D21D27"/>
    <w:rsid w:val="00D225F8"/>
    <w:rsid w:val="00D22637"/>
    <w:rsid w:val="00D23041"/>
    <w:rsid w:val="00D24058"/>
    <w:rsid w:val="00D24D4B"/>
    <w:rsid w:val="00D25939"/>
    <w:rsid w:val="00D27159"/>
    <w:rsid w:val="00D30D40"/>
    <w:rsid w:val="00D30F8C"/>
    <w:rsid w:val="00D31D0E"/>
    <w:rsid w:val="00D31D87"/>
    <w:rsid w:val="00D31E14"/>
    <w:rsid w:val="00D321B3"/>
    <w:rsid w:val="00D32EBA"/>
    <w:rsid w:val="00D3335D"/>
    <w:rsid w:val="00D33FA1"/>
    <w:rsid w:val="00D36FC7"/>
    <w:rsid w:val="00D4071B"/>
    <w:rsid w:val="00D40B6D"/>
    <w:rsid w:val="00D42CF3"/>
    <w:rsid w:val="00D430D3"/>
    <w:rsid w:val="00D4377E"/>
    <w:rsid w:val="00D43F46"/>
    <w:rsid w:val="00D44664"/>
    <w:rsid w:val="00D4520D"/>
    <w:rsid w:val="00D45FEA"/>
    <w:rsid w:val="00D47484"/>
    <w:rsid w:val="00D5021F"/>
    <w:rsid w:val="00D51014"/>
    <w:rsid w:val="00D52979"/>
    <w:rsid w:val="00D529EF"/>
    <w:rsid w:val="00D52FA1"/>
    <w:rsid w:val="00D541A5"/>
    <w:rsid w:val="00D54CA6"/>
    <w:rsid w:val="00D579C7"/>
    <w:rsid w:val="00D60F15"/>
    <w:rsid w:val="00D6113B"/>
    <w:rsid w:val="00D61442"/>
    <w:rsid w:val="00D6202A"/>
    <w:rsid w:val="00D6258F"/>
    <w:rsid w:val="00D6263B"/>
    <w:rsid w:val="00D62BD3"/>
    <w:rsid w:val="00D6443E"/>
    <w:rsid w:val="00D64A70"/>
    <w:rsid w:val="00D64B41"/>
    <w:rsid w:val="00D64E00"/>
    <w:rsid w:val="00D64F16"/>
    <w:rsid w:val="00D65319"/>
    <w:rsid w:val="00D65B41"/>
    <w:rsid w:val="00D66074"/>
    <w:rsid w:val="00D701A4"/>
    <w:rsid w:val="00D71490"/>
    <w:rsid w:val="00D7163B"/>
    <w:rsid w:val="00D71C21"/>
    <w:rsid w:val="00D71CA4"/>
    <w:rsid w:val="00D71E3E"/>
    <w:rsid w:val="00D724EF"/>
    <w:rsid w:val="00D72B75"/>
    <w:rsid w:val="00D72B84"/>
    <w:rsid w:val="00D72ECB"/>
    <w:rsid w:val="00D739E5"/>
    <w:rsid w:val="00D76211"/>
    <w:rsid w:val="00D809A4"/>
    <w:rsid w:val="00D80E04"/>
    <w:rsid w:val="00D82523"/>
    <w:rsid w:val="00D8252D"/>
    <w:rsid w:val="00D82562"/>
    <w:rsid w:val="00D82FCC"/>
    <w:rsid w:val="00D8367A"/>
    <w:rsid w:val="00D845B4"/>
    <w:rsid w:val="00D84C52"/>
    <w:rsid w:val="00D84D2D"/>
    <w:rsid w:val="00D85407"/>
    <w:rsid w:val="00D8557A"/>
    <w:rsid w:val="00D856B0"/>
    <w:rsid w:val="00D85705"/>
    <w:rsid w:val="00D857F0"/>
    <w:rsid w:val="00D8596C"/>
    <w:rsid w:val="00D85B6D"/>
    <w:rsid w:val="00D8662A"/>
    <w:rsid w:val="00D87810"/>
    <w:rsid w:val="00D9001B"/>
    <w:rsid w:val="00D90772"/>
    <w:rsid w:val="00D92158"/>
    <w:rsid w:val="00D924A3"/>
    <w:rsid w:val="00D92E8D"/>
    <w:rsid w:val="00D92FBF"/>
    <w:rsid w:val="00D9389F"/>
    <w:rsid w:val="00D959EC"/>
    <w:rsid w:val="00D95B95"/>
    <w:rsid w:val="00D96C9F"/>
    <w:rsid w:val="00D970CA"/>
    <w:rsid w:val="00DA018D"/>
    <w:rsid w:val="00DA081E"/>
    <w:rsid w:val="00DA11C8"/>
    <w:rsid w:val="00DA1343"/>
    <w:rsid w:val="00DA165C"/>
    <w:rsid w:val="00DA1A08"/>
    <w:rsid w:val="00DA1A84"/>
    <w:rsid w:val="00DA210E"/>
    <w:rsid w:val="00DA21EE"/>
    <w:rsid w:val="00DA2705"/>
    <w:rsid w:val="00DA2775"/>
    <w:rsid w:val="00DA2CE5"/>
    <w:rsid w:val="00DA3C6E"/>
    <w:rsid w:val="00DA3FAB"/>
    <w:rsid w:val="00DA4761"/>
    <w:rsid w:val="00DA4F68"/>
    <w:rsid w:val="00DA634F"/>
    <w:rsid w:val="00DA6360"/>
    <w:rsid w:val="00DA6F97"/>
    <w:rsid w:val="00DA74EC"/>
    <w:rsid w:val="00DA7675"/>
    <w:rsid w:val="00DB03C0"/>
    <w:rsid w:val="00DB08E0"/>
    <w:rsid w:val="00DB1857"/>
    <w:rsid w:val="00DB1AB6"/>
    <w:rsid w:val="00DB2134"/>
    <w:rsid w:val="00DB2BFE"/>
    <w:rsid w:val="00DB2E22"/>
    <w:rsid w:val="00DB2EEE"/>
    <w:rsid w:val="00DB33D9"/>
    <w:rsid w:val="00DB3B3C"/>
    <w:rsid w:val="00DB3C88"/>
    <w:rsid w:val="00DB3D63"/>
    <w:rsid w:val="00DB4900"/>
    <w:rsid w:val="00DB4F41"/>
    <w:rsid w:val="00DB4F64"/>
    <w:rsid w:val="00DB502A"/>
    <w:rsid w:val="00DB5293"/>
    <w:rsid w:val="00DB657F"/>
    <w:rsid w:val="00DB66CB"/>
    <w:rsid w:val="00DB6D5E"/>
    <w:rsid w:val="00DB7D39"/>
    <w:rsid w:val="00DC006A"/>
    <w:rsid w:val="00DC0145"/>
    <w:rsid w:val="00DC044A"/>
    <w:rsid w:val="00DC04A1"/>
    <w:rsid w:val="00DC1B84"/>
    <w:rsid w:val="00DC2257"/>
    <w:rsid w:val="00DC2B9B"/>
    <w:rsid w:val="00DC44D3"/>
    <w:rsid w:val="00DC4CF3"/>
    <w:rsid w:val="00DC5036"/>
    <w:rsid w:val="00DC57F8"/>
    <w:rsid w:val="00DC59FA"/>
    <w:rsid w:val="00DC71DC"/>
    <w:rsid w:val="00DD0003"/>
    <w:rsid w:val="00DD0402"/>
    <w:rsid w:val="00DD0CFB"/>
    <w:rsid w:val="00DD11E5"/>
    <w:rsid w:val="00DD1DE6"/>
    <w:rsid w:val="00DD2502"/>
    <w:rsid w:val="00DD268E"/>
    <w:rsid w:val="00DD2921"/>
    <w:rsid w:val="00DD2E67"/>
    <w:rsid w:val="00DD32A2"/>
    <w:rsid w:val="00DD367E"/>
    <w:rsid w:val="00DD3A4C"/>
    <w:rsid w:val="00DD3B79"/>
    <w:rsid w:val="00DD49AA"/>
    <w:rsid w:val="00DD4F8C"/>
    <w:rsid w:val="00DD527D"/>
    <w:rsid w:val="00DD7086"/>
    <w:rsid w:val="00DD7168"/>
    <w:rsid w:val="00DE0604"/>
    <w:rsid w:val="00DE0CE7"/>
    <w:rsid w:val="00DE0E59"/>
    <w:rsid w:val="00DE16DF"/>
    <w:rsid w:val="00DE221C"/>
    <w:rsid w:val="00DE264F"/>
    <w:rsid w:val="00DE267F"/>
    <w:rsid w:val="00DE2731"/>
    <w:rsid w:val="00DE298E"/>
    <w:rsid w:val="00DE38D7"/>
    <w:rsid w:val="00DE454F"/>
    <w:rsid w:val="00DE47BE"/>
    <w:rsid w:val="00DE592C"/>
    <w:rsid w:val="00DE6FB1"/>
    <w:rsid w:val="00DE7B18"/>
    <w:rsid w:val="00DE7FEC"/>
    <w:rsid w:val="00DF0961"/>
    <w:rsid w:val="00DF0A43"/>
    <w:rsid w:val="00DF0B01"/>
    <w:rsid w:val="00DF14D8"/>
    <w:rsid w:val="00DF2029"/>
    <w:rsid w:val="00DF219C"/>
    <w:rsid w:val="00DF2341"/>
    <w:rsid w:val="00DF29F4"/>
    <w:rsid w:val="00DF3E2E"/>
    <w:rsid w:val="00DF3E8D"/>
    <w:rsid w:val="00DF3EBF"/>
    <w:rsid w:val="00DF4995"/>
    <w:rsid w:val="00DF4CF7"/>
    <w:rsid w:val="00DF501F"/>
    <w:rsid w:val="00DF5B17"/>
    <w:rsid w:val="00DF6F5E"/>
    <w:rsid w:val="00DF7698"/>
    <w:rsid w:val="00E008CC"/>
    <w:rsid w:val="00E015CC"/>
    <w:rsid w:val="00E01B15"/>
    <w:rsid w:val="00E01BF2"/>
    <w:rsid w:val="00E03019"/>
    <w:rsid w:val="00E03B9D"/>
    <w:rsid w:val="00E049DD"/>
    <w:rsid w:val="00E05CE4"/>
    <w:rsid w:val="00E07B65"/>
    <w:rsid w:val="00E10797"/>
    <w:rsid w:val="00E10F41"/>
    <w:rsid w:val="00E11457"/>
    <w:rsid w:val="00E11AAE"/>
    <w:rsid w:val="00E123B4"/>
    <w:rsid w:val="00E124AF"/>
    <w:rsid w:val="00E12CBB"/>
    <w:rsid w:val="00E12E3E"/>
    <w:rsid w:val="00E13564"/>
    <w:rsid w:val="00E137A3"/>
    <w:rsid w:val="00E13923"/>
    <w:rsid w:val="00E13BBD"/>
    <w:rsid w:val="00E13DEB"/>
    <w:rsid w:val="00E17F8B"/>
    <w:rsid w:val="00E2093D"/>
    <w:rsid w:val="00E21FA1"/>
    <w:rsid w:val="00E22719"/>
    <w:rsid w:val="00E228E8"/>
    <w:rsid w:val="00E22EBD"/>
    <w:rsid w:val="00E23525"/>
    <w:rsid w:val="00E24E54"/>
    <w:rsid w:val="00E25272"/>
    <w:rsid w:val="00E25C56"/>
    <w:rsid w:val="00E26966"/>
    <w:rsid w:val="00E2728D"/>
    <w:rsid w:val="00E3004E"/>
    <w:rsid w:val="00E30AFF"/>
    <w:rsid w:val="00E31429"/>
    <w:rsid w:val="00E31C20"/>
    <w:rsid w:val="00E3204D"/>
    <w:rsid w:val="00E3344E"/>
    <w:rsid w:val="00E33B08"/>
    <w:rsid w:val="00E34030"/>
    <w:rsid w:val="00E34925"/>
    <w:rsid w:val="00E36245"/>
    <w:rsid w:val="00E366E2"/>
    <w:rsid w:val="00E36B1A"/>
    <w:rsid w:val="00E370C3"/>
    <w:rsid w:val="00E40194"/>
    <w:rsid w:val="00E407BC"/>
    <w:rsid w:val="00E41DC5"/>
    <w:rsid w:val="00E420D8"/>
    <w:rsid w:val="00E42C4D"/>
    <w:rsid w:val="00E4359B"/>
    <w:rsid w:val="00E43AF0"/>
    <w:rsid w:val="00E4409E"/>
    <w:rsid w:val="00E46C50"/>
    <w:rsid w:val="00E473EE"/>
    <w:rsid w:val="00E50702"/>
    <w:rsid w:val="00E5088F"/>
    <w:rsid w:val="00E50948"/>
    <w:rsid w:val="00E51387"/>
    <w:rsid w:val="00E5220F"/>
    <w:rsid w:val="00E525B1"/>
    <w:rsid w:val="00E52CEE"/>
    <w:rsid w:val="00E536B7"/>
    <w:rsid w:val="00E53826"/>
    <w:rsid w:val="00E538CF"/>
    <w:rsid w:val="00E548EB"/>
    <w:rsid w:val="00E554B1"/>
    <w:rsid w:val="00E55986"/>
    <w:rsid w:val="00E55A47"/>
    <w:rsid w:val="00E5645F"/>
    <w:rsid w:val="00E56640"/>
    <w:rsid w:val="00E57CA3"/>
    <w:rsid w:val="00E603B4"/>
    <w:rsid w:val="00E60626"/>
    <w:rsid w:val="00E60DAB"/>
    <w:rsid w:val="00E61CDE"/>
    <w:rsid w:val="00E6351A"/>
    <w:rsid w:val="00E63D26"/>
    <w:rsid w:val="00E646B6"/>
    <w:rsid w:val="00E6476A"/>
    <w:rsid w:val="00E66DD9"/>
    <w:rsid w:val="00E67EFF"/>
    <w:rsid w:val="00E72CBF"/>
    <w:rsid w:val="00E730AB"/>
    <w:rsid w:val="00E73A01"/>
    <w:rsid w:val="00E73DAE"/>
    <w:rsid w:val="00E74460"/>
    <w:rsid w:val="00E746E0"/>
    <w:rsid w:val="00E74BAD"/>
    <w:rsid w:val="00E75122"/>
    <w:rsid w:val="00E758FC"/>
    <w:rsid w:val="00E75D7F"/>
    <w:rsid w:val="00E76168"/>
    <w:rsid w:val="00E76890"/>
    <w:rsid w:val="00E76BE2"/>
    <w:rsid w:val="00E76E68"/>
    <w:rsid w:val="00E80324"/>
    <w:rsid w:val="00E8059B"/>
    <w:rsid w:val="00E80809"/>
    <w:rsid w:val="00E8178B"/>
    <w:rsid w:val="00E81B9D"/>
    <w:rsid w:val="00E8240E"/>
    <w:rsid w:val="00E83DAD"/>
    <w:rsid w:val="00E85805"/>
    <w:rsid w:val="00E861F6"/>
    <w:rsid w:val="00E87CCD"/>
    <w:rsid w:val="00E87DCE"/>
    <w:rsid w:val="00E90090"/>
    <w:rsid w:val="00E907AC"/>
    <w:rsid w:val="00E912E1"/>
    <w:rsid w:val="00E921C4"/>
    <w:rsid w:val="00E946A5"/>
    <w:rsid w:val="00E94AE8"/>
    <w:rsid w:val="00E954E5"/>
    <w:rsid w:val="00E95E88"/>
    <w:rsid w:val="00E968B4"/>
    <w:rsid w:val="00E96B49"/>
    <w:rsid w:val="00E9794B"/>
    <w:rsid w:val="00E97B09"/>
    <w:rsid w:val="00EA046C"/>
    <w:rsid w:val="00EA06D4"/>
    <w:rsid w:val="00EA0B2F"/>
    <w:rsid w:val="00EA2BE6"/>
    <w:rsid w:val="00EA2D56"/>
    <w:rsid w:val="00EA43C2"/>
    <w:rsid w:val="00EA4A26"/>
    <w:rsid w:val="00EA4E64"/>
    <w:rsid w:val="00EA4FCC"/>
    <w:rsid w:val="00EA582E"/>
    <w:rsid w:val="00EA726D"/>
    <w:rsid w:val="00EB013A"/>
    <w:rsid w:val="00EB13A6"/>
    <w:rsid w:val="00EB1496"/>
    <w:rsid w:val="00EB1E0C"/>
    <w:rsid w:val="00EB1E39"/>
    <w:rsid w:val="00EB229E"/>
    <w:rsid w:val="00EB2396"/>
    <w:rsid w:val="00EB253F"/>
    <w:rsid w:val="00EB2546"/>
    <w:rsid w:val="00EB2F71"/>
    <w:rsid w:val="00EB443E"/>
    <w:rsid w:val="00EB57B9"/>
    <w:rsid w:val="00EB6181"/>
    <w:rsid w:val="00EB7D6B"/>
    <w:rsid w:val="00EC0927"/>
    <w:rsid w:val="00EC268E"/>
    <w:rsid w:val="00EC2A44"/>
    <w:rsid w:val="00EC33BF"/>
    <w:rsid w:val="00EC387B"/>
    <w:rsid w:val="00EC3973"/>
    <w:rsid w:val="00EC3BD6"/>
    <w:rsid w:val="00EC3E37"/>
    <w:rsid w:val="00EC3FE4"/>
    <w:rsid w:val="00EC5930"/>
    <w:rsid w:val="00EC5F20"/>
    <w:rsid w:val="00EC6280"/>
    <w:rsid w:val="00EC66C9"/>
    <w:rsid w:val="00EC70DC"/>
    <w:rsid w:val="00EC79FD"/>
    <w:rsid w:val="00EC7C6D"/>
    <w:rsid w:val="00ED03A1"/>
    <w:rsid w:val="00ED08BA"/>
    <w:rsid w:val="00ED1291"/>
    <w:rsid w:val="00ED1896"/>
    <w:rsid w:val="00ED27D3"/>
    <w:rsid w:val="00ED2D1E"/>
    <w:rsid w:val="00ED2DD9"/>
    <w:rsid w:val="00ED44F7"/>
    <w:rsid w:val="00ED4E86"/>
    <w:rsid w:val="00ED4FD2"/>
    <w:rsid w:val="00ED529F"/>
    <w:rsid w:val="00ED5B7D"/>
    <w:rsid w:val="00ED5C64"/>
    <w:rsid w:val="00ED67DC"/>
    <w:rsid w:val="00ED6FAC"/>
    <w:rsid w:val="00ED73D8"/>
    <w:rsid w:val="00ED7617"/>
    <w:rsid w:val="00ED7D9D"/>
    <w:rsid w:val="00EE05EC"/>
    <w:rsid w:val="00EE13ED"/>
    <w:rsid w:val="00EE1614"/>
    <w:rsid w:val="00EE1BD2"/>
    <w:rsid w:val="00EE1CF1"/>
    <w:rsid w:val="00EE26CD"/>
    <w:rsid w:val="00EE3006"/>
    <w:rsid w:val="00EE37AE"/>
    <w:rsid w:val="00EE3847"/>
    <w:rsid w:val="00EE3CCF"/>
    <w:rsid w:val="00EE540E"/>
    <w:rsid w:val="00EE552E"/>
    <w:rsid w:val="00EE6899"/>
    <w:rsid w:val="00EE76AE"/>
    <w:rsid w:val="00EF0883"/>
    <w:rsid w:val="00EF105E"/>
    <w:rsid w:val="00EF1317"/>
    <w:rsid w:val="00EF3DBC"/>
    <w:rsid w:val="00EF44BC"/>
    <w:rsid w:val="00EF457C"/>
    <w:rsid w:val="00EF4795"/>
    <w:rsid w:val="00EF509D"/>
    <w:rsid w:val="00EF5471"/>
    <w:rsid w:val="00EF57DE"/>
    <w:rsid w:val="00EF5DAD"/>
    <w:rsid w:val="00EF64F1"/>
    <w:rsid w:val="00EF69CB"/>
    <w:rsid w:val="00EF773E"/>
    <w:rsid w:val="00EF7E82"/>
    <w:rsid w:val="00F0066F"/>
    <w:rsid w:val="00F01698"/>
    <w:rsid w:val="00F017E2"/>
    <w:rsid w:val="00F02745"/>
    <w:rsid w:val="00F02EFF"/>
    <w:rsid w:val="00F02F46"/>
    <w:rsid w:val="00F03356"/>
    <w:rsid w:val="00F03801"/>
    <w:rsid w:val="00F03D76"/>
    <w:rsid w:val="00F04881"/>
    <w:rsid w:val="00F05681"/>
    <w:rsid w:val="00F06CD5"/>
    <w:rsid w:val="00F070E3"/>
    <w:rsid w:val="00F079F1"/>
    <w:rsid w:val="00F105D7"/>
    <w:rsid w:val="00F10C81"/>
    <w:rsid w:val="00F10DC3"/>
    <w:rsid w:val="00F11EB0"/>
    <w:rsid w:val="00F12A32"/>
    <w:rsid w:val="00F130BC"/>
    <w:rsid w:val="00F1498C"/>
    <w:rsid w:val="00F14EC4"/>
    <w:rsid w:val="00F159BA"/>
    <w:rsid w:val="00F15B1E"/>
    <w:rsid w:val="00F16C8F"/>
    <w:rsid w:val="00F172C7"/>
    <w:rsid w:val="00F17376"/>
    <w:rsid w:val="00F178D2"/>
    <w:rsid w:val="00F17A2E"/>
    <w:rsid w:val="00F17C1B"/>
    <w:rsid w:val="00F2111C"/>
    <w:rsid w:val="00F22885"/>
    <w:rsid w:val="00F22D63"/>
    <w:rsid w:val="00F23099"/>
    <w:rsid w:val="00F23B22"/>
    <w:rsid w:val="00F23BEC"/>
    <w:rsid w:val="00F24AED"/>
    <w:rsid w:val="00F24B86"/>
    <w:rsid w:val="00F24E20"/>
    <w:rsid w:val="00F273C1"/>
    <w:rsid w:val="00F30825"/>
    <w:rsid w:val="00F30BE6"/>
    <w:rsid w:val="00F30C55"/>
    <w:rsid w:val="00F3182C"/>
    <w:rsid w:val="00F32225"/>
    <w:rsid w:val="00F33153"/>
    <w:rsid w:val="00F3392B"/>
    <w:rsid w:val="00F33C6D"/>
    <w:rsid w:val="00F33F22"/>
    <w:rsid w:val="00F3408C"/>
    <w:rsid w:val="00F35A96"/>
    <w:rsid w:val="00F379DB"/>
    <w:rsid w:val="00F40BB3"/>
    <w:rsid w:val="00F40F7F"/>
    <w:rsid w:val="00F419C5"/>
    <w:rsid w:val="00F41C11"/>
    <w:rsid w:val="00F42237"/>
    <w:rsid w:val="00F4267F"/>
    <w:rsid w:val="00F433FD"/>
    <w:rsid w:val="00F44523"/>
    <w:rsid w:val="00F445FB"/>
    <w:rsid w:val="00F44881"/>
    <w:rsid w:val="00F44885"/>
    <w:rsid w:val="00F44928"/>
    <w:rsid w:val="00F44B6D"/>
    <w:rsid w:val="00F45578"/>
    <w:rsid w:val="00F46FF5"/>
    <w:rsid w:val="00F477EA"/>
    <w:rsid w:val="00F47F63"/>
    <w:rsid w:val="00F50050"/>
    <w:rsid w:val="00F51644"/>
    <w:rsid w:val="00F517CD"/>
    <w:rsid w:val="00F52FBE"/>
    <w:rsid w:val="00F53750"/>
    <w:rsid w:val="00F53B4E"/>
    <w:rsid w:val="00F53E4D"/>
    <w:rsid w:val="00F5416E"/>
    <w:rsid w:val="00F5476E"/>
    <w:rsid w:val="00F5517A"/>
    <w:rsid w:val="00F559F9"/>
    <w:rsid w:val="00F56578"/>
    <w:rsid w:val="00F56C9D"/>
    <w:rsid w:val="00F600C9"/>
    <w:rsid w:val="00F60ADC"/>
    <w:rsid w:val="00F618AC"/>
    <w:rsid w:val="00F61962"/>
    <w:rsid w:val="00F621AE"/>
    <w:rsid w:val="00F62C23"/>
    <w:rsid w:val="00F633EA"/>
    <w:rsid w:val="00F63D8C"/>
    <w:rsid w:val="00F63E66"/>
    <w:rsid w:val="00F647B2"/>
    <w:rsid w:val="00F65C06"/>
    <w:rsid w:val="00F669D7"/>
    <w:rsid w:val="00F66D18"/>
    <w:rsid w:val="00F67052"/>
    <w:rsid w:val="00F677C7"/>
    <w:rsid w:val="00F71675"/>
    <w:rsid w:val="00F71AEB"/>
    <w:rsid w:val="00F71B02"/>
    <w:rsid w:val="00F726D5"/>
    <w:rsid w:val="00F7376E"/>
    <w:rsid w:val="00F7437D"/>
    <w:rsid w:val="00F7498C"/>
    <w:rsid w:val="00F74F16"/>
    <w:rsid w:val="00F7510C"/>
    <w:rsid w:val="00F77AAA"/>
    <w:rsid w:val="00F80357"/>
    <w:rsid w:val="00F812E8"/>
    <w:rsid w:val="00F814D2"/>
    <w:rsid w:val="00F81B87"/>
    <w:rsid w:val="00F81D52"/>
    <w:rsid w:val="00F81EDA"/>
    <w:rsid w:val="00F82E7D"/>
    <w:rsid w:val="00F83AC8"/>
    <w:rsid w:val="00F83F37"/>
    <w:rsid w:val="00F85C00"/>
    <w:rsid w:val="00F86EDA"/>
    <w:rsid w:val="00F870FD"/>
    <w:rsid w:val="00F90B26"/>
    <w:rsid w:val="00F90E8F"/>
    <w:rsid w:val="00F91C40"/>
    <w:rsid w:val="00F928CD"/>
    <w:rsid w:val="00F93EFE"/>
    <w:rsid w:val="00F95854"/>
    <w:rsid w:val="00F96037"/>
    <w:rsid w:val="00F961B3"/>
    <w:rsid w:val="00F967FB"/>
    <w:rsid w:val="00F96A5A"/>
    <w:rsid w:val="00F97276"/>
    <w:rsid w:val="00F9750E"/>
    <w:rsid w:val="00F97C01"/>
    <w:rsid w:val="00FA073A"/>
    <w:rsid w:val="00FA08A1"/>
    <w:rsid w:val="00FA3A7A"/>
    <w:rsid w:val="00FA4115"/>
    <w:rsid w:val="00FA4BF0"/>
    <w:rsid w:val="00FA6DAA"/>
    <w:rsid w:val="00FA6EBE"/>
    <w:rsid w:val="00FA73FB"/>
    <w:rsid w:val="00FA749E"/>
    <w:rsid w:val="00FA7CCE"/>
    <w:rsid w:val="00FB0426"/>
    <w:rsid w:val="00FB0B56"/>
    <w:rsid w:val="00FB14E1"/>
    <w:rsid w:val="00FB1E77"/>
    <w:rsid w:val="00FB2F62"/>
    <w:rsid w:val="00FB3D7B"/>
    <w:rsid w:val="00FB3DF5"/>
    <w:rsid w:val="00FB48B5"/>
    <w:rsid w:val="00FB4BC2"/>
    <w:rsid w:val="00FB4E8D"/>
    <w:rsid w:val="00FB637E"/>
    <w:rsid w:val="00FB63E9"/>
    <w:rsid w:val="00FB6C4B"/>
    <w:rsid w:val="00FB709F"/>
    <w:rsid w:val="00FB70B2"/>
    <w:rsid w:val="00FB78F8"/>
    <w:rsid w:val="00FB7DCB"/>
    <w:rsid w:val="00FC0526"/>
    <w:rsid w:val="00FC1020"/>
    <w:rsid w:val="00FC17F1"/>
    <w:rsid w:val="00FC20D6"/>
    <w:rsid w:val="00FC2205"/>
    <w:rsid w:val="00FC2AE6"/>
    <w:rsid w:val="00FC2FC0"/>
    <w:rsid w:val="00FC5B37"/>
    <w:rsid w:val="00FC61B3"/>
    <w:rsid w:val="00FC71BA"/>
    <w:rsid w:val="00FC7343"/>
    <w:rsid w:val="00FD039A"/>
    <w:rsid w:val="00FD1791"/>
    <w:rsid w:val="00FD17DF"/>
    <w:rsid w:val="00FD53CF"/>
    <w:rsid w:val="00FD6733"/>
    <w:rsid w:val="00FE0358"/>
    <w:rsid w:val="00FE1DFF"/>
    <w:rsid w:val="00FE1F40"/>
    <w:rsid w:val="00FE3374"/>
    <w:rsid w:val="00FE35B1"/>
    <w:rsid w:val="00FE408A"/>
    <w:rsid w:val="00FE5E5D"/>
    <w:rsid w:val="00FE6120"/>
    <w:rsid w:val="00FE6746"/>
    <w:rsid w:val="00FE70F8"/>
    <w:rsid w:val="00FE775F"/>
    <w:rsid w:val="00FE7E3B"/>
    <w:rsid w:val="00FF0F94"/>
    <w:rsid w:val="00FF1323"/>
    <w:rsid w:val="00FF15D1"/>
    <w:rsid w:val="00FF1CA6"/>
    <w:rsid w:val="00FF1E2A"/>
    <w:rsid w:val="00FF20AC"/>
    <w:rsid w:val="00FF2745"/>
    <w:rsid w:val="00FF2862"/>
    <w:rsid w:val="00FF2C1B"/>
    <w:rsid w:val="00FF3F79"/>
    <w:rsid w:val="00FF69BC"/>
    <w:rsid w:val="00FF6B5F"/>
    <w:rsid w:val="00FF6ED5"/>
    <w:rsid w:val="00FF7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708ED"/>
  <w15:docId w15:val="{B88A99C9-440D-4991-BA5B-45A1B69C5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DCF"/>
    <w:pPr>
      <w:spacing w:before="120" w:after="120"/>
      <w:ind w:firstLine="720"/>
      <w:jc w:val="both"/>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4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9794B"/>
    <w:pPr>
      <w:spacing w:before="0" w:after="0"/>
      <w:ind w:firstLine="0"/>
      <w:jc w:val="left"/>
    </w:pPr>
    <w:rPr>
      <w:rFonts w:eastAsia="MS Mincho"/>
      <w:sz w:val="20"/>
      <w:szCs w:val="20"/>
      <w:lang w:eastAsia="ja-JP"/>
    </w:rPr>
  </w:style>
  <w:style w:type="character" w:customStyle="1" w:styleId="FootnoteTextChar">
    <w:name w:val="Footnote Text Char"/>
    <w:link w:val="FootnoteText"/>
    <w:rsid w:val="00E9794B"/>
    <w:rPr>
      <w:rFonts w:eastAsia="MS Mincho" w:cs="Times New Roman"/>
      <w:sz w:val="20"/>
      <w:szCs w:val="20"/>
      <w:lang w:eastAsia="ja-JP"/>
    </w:rPr>
  </w:style>
  <w:style w:type="character" w:styleId="FootnoteReference">
    <w:name w:val="footnote reference"/>
    <w:aliases w:val="BVI fnr Char Char Char Char Char,BVI fnr Car Car Char Char Char Char Char,BVI fnr Car Char Char Char Char Char,BVI fnr Car Car Car Car Char Char Char1 Char Char,BVI fnr Car Car Car Car Char Char Char Char Char Char Char Char"/>
    <w:link w:val="BVIfnrCharCharCharChar"/>
    <w:uiPriority w:val="99"/>
    <w:rsid w:val="00E9794B"/>
    <w:rPr>
      <w:vertAlign w:val="superscript"/>
    </w:rPr>
  </w:style>
  <w:style w:type="paragraph" w:customStyle="1" w:styleId="BVIfnrCharCharCharChar">
    <w:name w:val="BVI fnr Char Char Char Char"/>
    <w:aliases w:val="BVI fnr Car Car Char Char Char Char,BVI fnr Car Char Char Char Char,BVI fnr Car Car Car Car Char Char Char1 Char,BVI fnr Car Car Car Car Char Char Char Char Char Char Char,BVI fnr Char1 Char"/>
    <w:basedOn w:val="Normal"/>
    <w:link w:val="FootnoteReference"/>
    <w:uiPriority w:val="99"/>
    <w:rsid w:val="00E9794B"/>
    <w:pPr>
      <w:spacing w:before="0" w:after="160" w:line="240" w:lineRule="exact"/>
      <w:ind w:firstLine="0"/>
      <w:jc w:val="left"/>
    </w:pPr>
    <w:rPr>
      <w:vertAlign w:val="superscript"/>
    </w:rPr>
  </w:style>
  <w:style w:type="paragraph" w:customStyle="1" w:styleId="noidung01">
    <w:name w:val="noi dung 01"/>
    <w:basedOn w:val="Normal"/>
    <w:qFormat/>
    <w:rsid w:val="00E9794B"/>
    <w:pPr>
      <w:tabs>
        <w:tab w:val="left" w:pos="851"/>
      </w:tabs>
      <w:spacing w:after="40" w:line="276" w:lineRule="auto"/>
      <w:ind w:firstLine="567"/>
    </w:pPr>
    <w:rPr>
      <w:rFonts w:eastAsia="Arial" w:cs="Arial"/>
      <w:spacing w:val="-4"/>
      <w:szCs w:val="24"/>
      <w:lang w:val="it-IT"/>
    </w:rPr>
  </w:style>
  <w:style w:type="paragraph" w:styleId="BalloonText">
    <w:name w:val="Balloon Text"/>
    <w:basedOn w:val="Normal"/>
    <w:link w:val="BalloonTextChar"/>
    <w:unhideWhenUsed/>
    <w:rsid w:val="00925065"/>
    <w:pPr>
      <w:spacing w:before="0" w:after="0"/>
    </w:pPr>
    <w:rPr>
      <w:rFonts w:ascii="Tahoma" w:hAnsi="Tahoma" w:cs="Tahoma"/>
      <w:sz w:val="16"/>
      <w:szCs w:val="16"/>
    </w:rPr>
  </w:style>
  <w:style w:type="character" w:customStyle="1" w:styleId="BalloonTextChar">
    <w:name w:val="Balloon Text Char"/>
    <w:link w:val="BalloonText"/>
    <w:rsid w:val="00925065"/>
    <w:rPr>
      <w:rFonts w:ascii="Tahoma" w:hAnsi="Tahoma" w:cs="Tahoma"/>
      <w:sz w:val="16"/>
      <w:szCs w:val="16"/>
    </w:rPr>
  </w:style>
  <w:style w:type="paragraph" w:styleId="ListParagraph">
    <w:name w:val="List Paragraph"/>
    <w:basedOn w:val="Normal"/>
    <w:uiPriority w:val="34"/>
    <w:qFormat/>
    <w:rsid w:val="00925065"/>
    <w:pPr>
      <w:ind w:left="720"/>
      <w:contextualSpacing/>
    </w:pPr>
  </w:style>
  <w:style w:type="paragraph" w:styleId="NormalWeb">
    <w:name w:val="Normal (Web)"/>
    <w:aliases w:val="Char Char Char Char Char Char Char Char Char Char Char Char Char Char Char,Char Char Char Char Char Char Char Char Char Char Char Char,Char Char Cha"/>
    <w:basedOn w:val="Normal"/>
    <w:link w:val="NormalWebChar"/>
    <w:uiPriority w:val="99"/>
    <w:unhideWhenUsed/>
    <w:rsid w:val="002322E7"/>
    <w:pPr>
      <w:spacing w:before="100" w:beforeAutospacing="1" w:after="100" w:afterAutospacing="1"/>
      <w:ind w:firstLine="0"/>
      <w:jc w:val="left"/>
    </w:pPr>
    <w:rPr>
      <w:rFonts w:eastAsia="Times New Roman"/>
      <w:szCs w:val="24"/>
    </w:rPr>
  </w:style>
  <w:style w:type="paragraph" w:styleId="BodyText">
    <w:name w:val="Body Text"/>
    <w:basedOn w:val="Normal"/>
    <w:link w:val="BodyTextChar"/>
    <w:qFormat/>
    <w:rsid w:val="0061517C"/>
    <w:pPr>
      <w:spacing w:before="40" w:after="40" w:line="320" w:lineRule="exact"/>
      <w:ind w:firstLine="0"/>
    </w:pPr>
    <w:rPr>
      <w:rFonts w:ascii=".VnTimeH" w:eastAsia="Times New Roman" w:hAnsi=".VnTimeH"/>
      <w:sz w:val="26"/>
      <w:szCs w:val="20"/>
    </w:rPr>
  </w:style>
  <w:style w:type="character" w:customStyle="1" w:styleId="BodyTextChar">
    <w:name w:val="Body Text Char"/>
    <w:link w:val="BodyText"/>
    <w:rsid w:val="0061517C"/>
    <w:rPr>
      <w:rFonts w:ascii=".VnTimeH" w:eastAsia="Times New Roman" w:hAnsi=".VnTimeH" w:cs="Times New Roman"/>
      <w:sz w:val="26"/>
      <w:szCs w:val="20"/>
    </w:rPr>
  </w:style>
  <w:style w:type="paragraph" w:styleId="Header">
    <w:name w:val="header"/>
    <w:basedOn w:val="Normal"/>
    <w:link w:val="HeaderChar"/>
    <w:uiPriority w:val="99"/>
    <w:unhideWhenUsed/>
    <w:rsid w:val="00B96053"/>
    <w:pPr>
      <w:tabs>
        <w:tab w:val="center" w:pos="4680"/>
        <w:tab w:val="right" w:pos="9360"/>
      </w:tabs>
      <w:spacing w:before="0" w:after="0"/>
    </w:pPr>
  </w:style>
  <w:style w:type="character" w:customStyle="1" w:styleId="HeaderChar">
    <w:name w:val="Header Char"/>
    <w:basedOn w:val="DefaultParagraphFont"/>
    <w:link w:val="Header"/>
    <w:uiPriority w:val="99"/>
    <w:rsid w:val="00B96053"/>
  </w:style>
  <w:style w:type="paragraph" w:styleId="Footer">
    <w:name w:val="footer"/>
    <w:basedOn w:val="Normal"/>
    <w:link w:val="FooterChar"/>
    <w:uiPriority w:val="99"/>
    <w:unhideWhenUsed/>
    <w:rsid w:val="00B96053"/>
    <w:pPr>
      <w:tabs>
        <w:tab w:val="center" w:pos="4680"/>
        <w:tab w:val="right" w:pos="9360"/>
      </w:tabs>
      <w:spacing w:before="0" w:after="0"/>
    </w:pPr>
  </w:style>
  <w:style w:type="character" w:customStyle="1" w:styleId="FooterChar">
    <w:name w:val="Footer Char"/>
    <w:basedOn w:val="DefaultParagraphFont"/>
    <w:link w:val="Footer"/>
    <w:uiPriority w:val="99"/>
    <w:rsid w:val="00B96053"/>
  </w:style>
  <w:style w:type="character" w:customStyle="1" w:styleId="NormalWebChar">
    <w:name w:val="Normal (Web) Char"/>
    <w:aliases w:val="Char Char Char Char Char Char Char Char Char Char Char Char Char Char Char Char,Char Char Char Char Char Char Char Char Char Char Char Char Char,Char Char Cha Char"/>
    <w:link w:val="NormalWeb"/>
    <w:uiPriority w:val="99"/>
    <w:rsid w:val="0048195B"/>
    <w:rPr>
      <w:rFonts w:eastAsia="Times New Roman"/>
      <w:sz w:val="24"/>
      <w:szCs w:val="24"/>
    </w:rPr>
  </w:style>
  <w:style w:type="paragraph" w:styleId="EndnoteText">
    <w:name w:val="endnote text"/>
    <w:basedOn w:val="Normal"/>
    <w:link w:val="EndnoteTextChar"/>
    <w:uiPriority w:val="99"/>
    <w:semiHidden/>
    <w:unhideWhenUsed/>
    <w:rsid w:val="005F2A5B"/>
    <w:pPr>
      <w:spacing w:before="0" w:after="0"/>
    </w:pPr>
    <w:rPr>
      <w:sz w:val="20"/>
      <w:szCs w:val="20"/>
    </w:rPr>
  </w:style>
  <w:style w:type="character" w:customStyle="1" w:styleId="EndnoteTextChar">
    <w:name w:val="Endnote Text Char"/>
    <w:basedOn w:val="DefaultParagraphFont"/>
    <w:link w:val="EndnoteText"/>
    <w:uiPriority w:val="99"/>
    <w:semiHidden/>
    <w:rsid w:val="005F2A5B"/>
  </w:style>
  <w:style w:type="character" w:styleId="EndnoteReference">
    <w:name w:val="endnote reference"/>
    <w:basedOn w:val="DefaultParagraphFont"/>
    <w:uiPriority w:val="99"/>
    <w:semiHidden/>
    <w:unhideWhenUsed/>
    <w:rsid w:val="005F2A5B"/>
    <w:rPr>
      <w:vertAlign w:val="superscript"/>
    </w:rPr>
  </w:style>
  <w:style w:type="character" w:customStyle="1" w:styleId="fontstyle01">
    <w:name w:val="fontstyle01"/>
    <w:rsid w:val="00111803"/>
    <w:rPr>
      <w:rFonts w:ascii="Times New Roman" w:hAnsi="Times New Roman" w:cs="Times New Roman" w:hint="default"/>
      <w:b w:val="0"/>
      <w:bCs w:val="0"/>
      <w:i w:val="0"/>
      <w:iCs w:val="0"/>
      <w:color w:val="000000"/>
      <w:sz w:val="28"/>
      <w:szCs w:val="28"/>
    </w:rPr>
  </w:style>
  <w:style w:type="character" w:customStyle="1" w:styleId="fontstyle21">
    <w:name w:val="fontstyle21"/>
    <w:rsid w:val="00111803"/>
    <w:rPr>
      <w:rFonts w:ascii="TimesNewRomanPS-ItalicMT" w:hAnsi="TimesNewRomanPS-ItalicMT" w:hint="default"/>
      <w:b w:val="0"/>
      <w:bCs w:val="0"/>
      <w:i/>
      <w:iCs/>
      <w:color w:val="000000"/>
      <w:sz w:val="30"/>
      <w:szCs w:val="30"/>
    </w:rPr>
  </w:style>
  <w:style w:type="character" w:customStyle="1" w:styleId="fontstyle31">
    <w:name w:val="fontstyle31"/>
    <w:rsid w:val="00111803"/>
    <w:rPr>
      <w:rFonts w:ascii="TimesNewRomanPS-ItalicMT" w:hAnsi="TimesNewRomanPS-ItalicMT" w:hint="default"/>
      <w:b w:val="0"/>
      <w:bCs w:val="0"/>
      <w:i/>
      <w:iCs/>
      <w:color w:val="000000"/>
      <w:sz w:val="30"/>
      <w:szCs w:val="30"/>
    </w:rPr>
  </w:style>
  <w:style w:type="character" w:customStyle="1" w:styleId="fontstyle41">
    <w:name w:val="fontstyle41"/>
    <w:rsid w:val="006758C5"/>
    <w:rPr>
      <w:rFonts w:ascii="TimesNewRomanPS-BoldItalicMT" w:hAnsi="TimesNewRomanPS-BoldItalicMT" w:hint="default"/>
      <w:b/>
      <w:bCs/>
      <w:i/>
      <w:iCs/>
      <w:color w:val="000000"/>
      <w:sz w:val="24"/>
      <w:szCs w:val="24"/>
    </w:rPr>
  </w:style>
  <w:style w:type="character" w:styleId="Hyperlink">
    <w:name w:val="Hyperlink"/>
    <w:basedOn w:val="DefaultParagraphFont"/>
    <w:uiPriority w:val="99"/>
    <w:semiHidden/>
    <w:unhideWhenUsed/>
    <w:rsid w:val="004848AE"/>
    <w:rPr>
      <w:color w:val="0000FF"/>
      <w:u w:val="single"/>
    </w:rPr>
  </w:style>
  <w:style w:type="character" w:styleId="CommentReference">
    <w:name w:val="annotation reference"/>
    <w:basedOn w:val="DefaultParagraphFont"/>
    <w:uiPriority w:val="99"/>
    <w:semiHidden/>
    <w:unhideWhenUsed/>
    <w:rsid w:val="0043684E"/>
    <w:rPr>
      <w:sz w:val="16"/>
      <w:szCs w:val="16"/>
    </w:rPr>
  </w:style>
  <w:style w:type="paragraph" w:styleId="CommentText">
    <w:name w:val="annotation text"/>
    <w:basedOn w:val="Normal"/>
    <w:link w:val="CommentTextChar"/>
    <w:uiPriority w:val="99"/>
    <w:unhideWhenUsed/>
    <w:rsid w:val="0043684E"/>
    <w:rPr>
      <w:sz w:val="20"/>
      <w:szCs w:val="20"/>
    </w:rPr>
  </w:style>
  <w:style w:type="character" w:customStyle="1" w:styleId="CommentTextChar">
    <w:name w:val="Comment Text Char"/>
    <w:basedOn w:val="DefaultParagraphFont"/>
    <w:link w:val="CommentText"/>
    <w:uiPriority w:val="99"/>
    <w:rsid w:val="0043684E"/>
  </w:style>
  <w:style w:type="paragraph" w:styleId="CommentSubject">
    <w:name w:val="annotation subject"/>
    <w:basedOn w:val="CommentText"/>
    <w:next w:val="CommentText"/>
    <w:link w:val="CommentSubjectChar"/>
    <w:uiPriority w:val="99"/>
    <w:semiHidden/>
    <w:unhideWhenUsed/>
    <w:rsid w:val="0043684E"/>
    <w:rPr>
      <w:b/>
      <w:bCs/>
    </w:rPr>
  </w:style>
  <w:style w:type="character" w:customStyle="1" w:styleId="CommentSubjectChar">
    <w:name w:val="Comment Subject Char"/>
    <w:basedOn w:val="CommentTextChar"/>
    <w:link w:val="CommentSubject"/>
    <w:uiPriority w:val="99"/>
    <w:semiHidden/>
    <w:rsid w:val="0043684E"/>
    <w:rPr>
      <w:b/>
      <w:bCs/>
    </w:rPr>
  </w:style>
  <w:style w:type="paragraph" w:styleId="Revision">
    <w:name w:val="Revision"/>
    <w:hidden/>
    <w:uiPriority w:val="99"/>
    <w:semiHidden/>
    <w:rsid w:val="00382663"/>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2103">
      <w:bodyDiv w:val="1"/>
      <w:marLeft w:val="0"/>
      <w:marRight w:val="0"/>
      <w:marTop w:val="0"/>
      <w:marBottom w:val="0"/>
      <w:divBdr>
        <w:top w:val="none" w:sz="0" w:space="0" w:color="auto"/>
        <w:left w:val="none" w:sz="0" w:space="0" w:color="auto"/>
        <w:bottom w:val="none" w:sz="0" w:space="0" w:color="auto"/>
        <w:right w:val="none" w:sz="0" w:space="0" w:color="auto"/>
      </w:divBdr>
    </w:div>
    <w:div w:id="173303766">
      <w:bodyDiv w:val="1"/>
      <w:marLeft w:val="0"/>
      <w:marRight w:val="0"/>
      <w:marTop w:val="0"/>
      <w:marBottom w:val="0"/>
      <w:divBdr>
        <w:top w:val="none" w:sz="0" w:space="0" w:color="auto"/>
        <w:left w:val="none" w:sz="0" w:space="0" w:color="auto"/>
        <w:bottom w:val="none" w:sz="0" w:space="0" w:color="auto"/>
        <w:right w:val="none" w:sz="0" w:space="0" w:color="auto"/>
      </w:divBdr>
    </w:div>
    <w:div w:id="253638070">
      <w:bodyDiv w:val="1"/>
      <w:marLeft w:val="0"/>
      <w:marRight w:val="0"/>
      <w:marTop w:val="0"/>
      <w:marBottom w:val="0"/>
      <w:divBdr>
        <w:top w:val="none" w:sz="0" w:space="0" w:color="auto"/>
        <w:left w:val="none" w:sz="0" w:space="0" w:color="auto"/>
        <w:bottom w:val="none" w:sz="0" w:space="0" w:color="auto"/>
        <w:right w:val="none" w:sz="0" w:space="0" w:color="auto"/>
      </w:divBdr>
    </w:div>
    <w:div w:id="719130702">
      <w:bodyDiv w:val="1"/>
      <w:marLeft w:val="0"/>
      <w:marRight w:val="0"/>
      <w:marTop w:val="0"/>
      <w:marBottom w:val="0"/>
      <w:divBdr>
        <w:top w:val="none" w:sz="0" w:space="0" w:color="auto"/>
        <w:left w:val="none" w:sz="0" w:space="0" w:color="auto"/>
        <w:bottom w:val="none" w:sz="0" w:space="0" w:color="auto"/>
        <w:right w:val="none" w:sz="0" w:space="0" w:color="auto"/>
      </w:divBdr>
    </w:div>
    <w:div w:id="732235777">
      <w:bodyDiv w:val="1"/>
      <w:marLeft w:val="0"/>
      <w:marRight w:val="0"/>
      <w:marTop w:val="0"/>
      <w:marBottom w:val="0"/>
      <w:divBdr>
        <w:top w:val="none" w:sz="0" w:space="0" w:color="auto"/>
        <w:left w:val="none" w:sz="0" w:space="0" w:color="auto"/>
        <w:bottom w:val="none" w:sz="0" w:space="0" w:color="auto"/>
        <w:right w:val="none" w:sz="0" w:space="0" w:color="auto"/>
      </w:divBdr>
    </w:div>
    <w:div w:id="1574050072">
      <w:bodyDiv w:val="1"/>
      <w:marLeft w:val="0"/>
      <w:marRight w:val="0"/>
      <w:marTop w:val="0"/>
      <w:marBottom w:val="0"/>
      <w:divBdr>
        <w:top w:val="none" w:sz="0" w:space="0" w:color="auto"/>
        <w:left w:val="none" w:sz="0" w:space="0" w:color="auto"/>
        <w:bottom w:val="none" w:sz="0" w:space="0" w:color="auto"/>
        <w:right w:val="none" w:sz="0" w:space="0" w:color="auto"/>
      </w:divBdr>
    </w:div>
    <w:div w:id="1959676225">
      <w:bodyDiv w:val="1"/>
      <w:marLeft w:val="0"/>
      <w:marRight w:val="0"/>
      <w:marTop w:val="0"/>
      <w:marBottom w:val="0"/>
      <w:divBdr>
        <w:top w:val="none" w:sz="0" w:space="0" w:color="auto"/>
        <w:left w:val="none" w:sz="0" w:space="0" w:color="auto"/>
        <w:bottom w:val="none" w:sz="0" w:space="0" w:color="auto"/>
        <w:right w:val="none" w:sz="0" w:space="0" w:color="auto"/>
      </w:divBdr>
    </w:div>
    <w:div w:id="200470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BB279-2870-439E-BE82-045F0B98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2470</Words>
  <Characters>14083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dell</cp:lastModifiedBy>
  <cp:revision>2</cp:revision>
  <cp:lastPrinted>2025-10-20T01:13:00Z</cp:lastPrinted>
  <dcterms:created xsi:type="dcterms:W3CDTF">2025-10-20T09:11:00Z</dcterms:created>
  <dcterms:modified xsi:type="dcterms:W3CDTF">2025-10-20T09:11:00Z</dcterms:modified>
</cp:coreProperties>
</file>