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327" w:type="pct"/>
        <w:tblInd w:w="-601" w:type="dxa"/>
        <w:tblLook w:val="04A0" w:firstRow="1" w:lastRow="0" w:firstColumn="1" w:lastColumn="0" w:noHBand="0" w:noVBand="1"/>
      </w:tblPr>
      <w:tblGrid>
        <w:gridCol w:w="4090"/>
        <w:gridCol w:w="5804"/>
      </w:tblGrid>
      <w:tr w:rsidR="000B024A" w:rsidRPr="00A45A39" w14:paraId="7003554F" w14:textId="77777777" w:rsidTr="002A6A9D">
        <w:tc>
          <w:tcPr>
            <w:tcW w:w="2067" w:type="pct"/>
            <w:shd w:val="clear" w:color="auto" w:fill="auto"/>
          </w:tcPr>
          <w:p w14:paraId="3CD6F8F2" w14:textId="1502CB12" w:rsidR="000B024A" w:rsidRPr="0083120D" w:rsidRDefault="000B024A" w:rsidP="002A6A9D">
            <w:pPr>
              <w:spacing w:after="0"/>
              <w:ind w:firstLine="0"/>
              <w:jc w:val="center"/>
              <w:rPr>
                <w:b/>
                <w:bCs/>
                <w:sz w:val="26"/>
                <w:szCs w:val="26"/>
              </w:rPr>
            </w:pPr>
            <w:r w:rsidRPr="0083120D">
              <w:rPr>
                <w:b/>
                <w:bCs/>
                <w:sz w:val="26"/>
                <w:szCs w:val="26"/>
              </w:rPr>
              <w:t>ỦY BAN NHÂN DÂN</w:t>
            </w:r>
          </w:p>
          <w:p w14:paraId="1E19213A" w14:textId="13549F7A" w:rsidR="000B024A" w:rsidRPr="00A45A39" w:rsidRDefault="000B024A" w:rsidP="002A6A9D">
            <w:pPr>
              <w:spacing w:after="0"/>
              <w:ind w:firstLine="0"/>
              <w:jc w:val="center"/>
              <w:rPr>
                <w:b/>
                <w:bCs/>
                <w:sz w:val="26"/>
                <w:szCs w:val="26"/>
              </w:rPr>
            </w:pPr>
            <w:r>
              <w:rPr>
                <w:b/>
                <w:bCs/>
                <w:sz w:val="26"/>
                <w:szCs w:val="26"/>
              </w:rPr>
              <w:t>TỈNH HÀ TĨNH</w:t>
            </w:r>
          </w:p>
          <w:p w14:paraId="451C6238" w14:textId="32964279" w:rsidR="000B024A" w:rsidRPr="00A45A39" w:rsidRDefault="000B024A" w:rsidP="002A6A9D">
            <w:pPr>
              <w:spacing w:after="0"/>
              <w:ind w:firstLine="0"/>
              <w:jc w:val="center"/>
              <w:rPr>
                <w:b/>
                <w:bCs/>
                <w:sz w:val="26"/>
                <w:szCs w:val="26"/>
              </w:rPr>
            </w:pPr>
            <w:r>
              <w:rPr>
                <w:noProof/>
              </w:rPr>
              <mc:AlternateContent>
                <mc:Choice Requires="wps">
                  <w:drawing>
                    <wp:anchor distT="4294967295" distB="4294967295" distL="114300" distR="114300" simplePos="0" relativeHeight="251660800" behindDoc="0" locked="0" layoutInCell="1" allowOverlap="1" wp14:anchorId="0D52EA8D" wp14:editId="4BA71986">
                      <wp:simplePos x="0" y="0"/>
                      <wp:positionH relativeFrom="column">
                        <wp:posOffset>816401</wp:posOffset>
                      </wp:positionH>
                      <wp:positionV relativeFrom="paragraph">
                        <wp:posOffset>32944</wp:posOffset>
                      </wp:positionV>
                      <wp:extent cx="794158" cy="0"/>
                      <wp:effectExtent l="0" t="0" r="0" b="0"/>
                      <wp:wrapNone/>
                      <wp:docPr id="2147300560"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94158"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50E2BAFF" id="Straight Connector 4" o:spid="_x0000_s1026" style="position:absolute;z-index:25166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64.3pt,2.6pt" to="126.8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" strokecolor="windowText" strokeweight=".5pt">
                      <v:stroke joinstyle="miter"/>
                      <o:lock v:ext="edit" shapetype="f"/>
                    </v:line>
                  </w:pict>
                </mc:Fallback>
              </mc:AlternateContent>
            </w:r>
          </w:p>
        </w:tc>
        <w:tc>
          <w:tcPr>
            <w:tcW w:w="2933" w:type="pct"/>
            <w:shd w:val="clear" w:color="auto" w:fill="auto"/>
          </w:tcPr>
          <w:p w14:paraId="6CF0E85D" w14:textId="77777777" w:rsidR="000B024A" w:rsidRPr="00A45A39" w:rsidRDefault="000B024A" w:rsidP="002A6A9D">
            <w:pPr>
              <w:spacing w:after="0"/>
              <w:ind w:firstLine="0"/>
              <w:jc w:val="center"/>
              <w:rPr>
                <w:b/>
                <w:bCs/>
                <w:sz w:val="26"/>
                <w:szCs w:val="26"/>
              </w:rPr>
            </w:pPr>
            <w:r w:rsidRPr="00A45A39">
              <w:rPr>
                <w:b/>
                <w:bCs/>
                <w:sz w:val="26"/>
                <w:szCs w:val="26"/>
              </w:rPr>
              <w:t>CỘNG HÒA XÃ HỘI CHỦ NGHĨA VIỆT NAM</w:t>
            </w:r>
          </w:p>
          <w:p w14:paraId="710F38CF" w14:textId="7CD6A345" w:rsidR="000B024A" w:rsidRPr="00A45A39" w:rsidRDefault="000B024A" w:rsidP="002A6A9D">
            <w:pPr>
              <w:spacing w:after="0"/>
              <w:ind w:firstLine="0"/>
              <w:jc w:val="center"/>
              <w:rPr>
                <w:b/>
                <w:bCs/>
                <w:sz w:val="26"/>
                <w:szCs w:val="26"/>
              </w:rPr>
            </w:pPr>
            <w:r>
              <w:rPr>
                <w:noProof/>
              </w:rPr>
              <mc:AlternateContent>
                <mc:Choice Requires="wps">
                  <w:drawing>
                    <wp:anchor distT="4294967295" distB="4294967295" distL="114300" distR="114300" simplePos="0" relativeHeight="251659776" behindDoc="0" locked="0" layoutInCell="1" allowOverlap="1" wp14:anchorId="40FCC9D0" wp14:editId="0FC111DA">
                      <wp:simplePos x="0" y="0"/>
                      <wp:positionH relativeFrom="column">
                        <wp:posOffset>695960</wp:posOffset>
                      </wp:positionH>
                      <wp:positionV relativeFrom="paragraph">
                        <wp:posOffset>247649</wp:posOffset>
                      </wp:positionV>
                      <wp:extent cx="2160270" cy="0"/>
                      <wp:effectExtent l="0" t="0" r="0" b="0"/>
                      <wp:wrapNone/>
                      <wp:docPr id="2014333757"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6027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2C5E4CF1" id="Straight Connector 3" o:spid="_x0000_s1026"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4.8pt,19.5pt" to="224.9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" strokecolor="windowText" strokeweight=".5pt">
                      <v:stroke joinstyle="miter"/>
                      <o:lock v:ext="edit" shapetype="f"/>
                    </v:line>
                  </w:pict>
                </mc:Fallback>
              </mc:AlternateContent>
            </w:r>
            <w:r w:rsidRPr="00A45A39">
              <w:rPr>
                <w:b/>
                <w:bCs/>
              </w:rPr>
              <w:t>Độc lập - Tự do - Hạnh phúc</w:t>
            </w:r>
          </w:p>
        </w:tc>
      </w:tr>
      <w:tr w:rsidR="000B024A" w:rsidRPr="00A45A39" w14:paraId="0132FA7B" w14:textId="77777777" w:rsidTr="002A6A9D">
        <w:tc>
          <w:tcPr>
            <w:tcW w:w="2067" w:type="pct"/>
            <w:shd w:val="clear" w:color="auto" w:fill="auto"/>
          </w:tcPr>
          <w:p w14:paraId="4AEC9822" w14:textId="648AF8BA" w:rsidR="000B024A" w:rsidRPr="00A45A39" w:rsidRDefault="000B024A" w:rsidP="002A6A9D">
            <w:pPr>
              <w:spacing w:after="0"/>
              <w:ind w:firstLine="0"/>
              <w:jc w:val="center"/>
              <w:rPr>
                <w:sz w:val="24"/>
                <w:szCs w:val="24"/>
              </w:rPr>
            </w:pPr>
          </w:p>
        </w:tc>
        <w:tc>
          <w:tcPr>
            <w:tcW w:w="2933" w:type="pct"/>
            <w:shd w:val="clear" w:color="auto" w:fill="auto"/>
          </w:tcPr>
          <w:p w14:paraId="7195217F" w14:textId="4783835F" w:rsidR="000B024A" w:rsidRPr="00A45A39" w:rsidRDefault="000B024A" w:rsidP="002A6A9D">
            <w:pPr>
              <w:spacing w:after="0"/>
              <w:ind w:firstLine="0"/>
              <w:jc w:val="center"/>
              <w:rPr>
                <w:b/>
                <w:bCs/>
                <w:sz w:val="26"/>
                <w:szCs w:val="26"/>
              </w:rPr>
            </w:pPr>
            <w:r w:rsidRPr="00A45A39">
              <w:rPr>
                <w:i/>
                <w:iCs/>
              </w:rPr>
              <w:t xml:space="preserve">Hà Tĩnh, ngày </w:t>
            </w:r>
            <w:r>
              <w:rPr>
                <w:i/>
                <w:iCs/>
              </w:rPr>
              <w:t>1</w:t>
            </w:r>
            <w:r w:rsidR="00A8247F">
              <w:rPr>
                <w:i/>
                <w:iCs/>
              </w:rPr>
              <w:t>8</w:t>
            </w:r>
            <w:r w:rsidRPr="00A45A39">
              <w:rPr>
                <w:i/>
                <w:iCs/>
              </w:rPr>
              <w:t xml:space="preserve"> tháng </w:t>
            </w:r>
            <w:r>
              <w:rPr>
                <w:i/>
                <w:iCs/>
              </w:rPr>
              <w:t>4</w:t>
            </w:r>
            <w:r w:rsidRPr="00A45A39">
              <w:rPr>
                <w:i/>
                <w:iCs/>
              </w:rPr>
              <w:t xml:space="preserve"> năm 202</w:t>
            </w:r>
            <w:r>
              <w:rPr>
                <w:i/>
                <w:iCs/>
              </w:rPr>
              <w:t>4</w:t>
            </w:r>
          </w:p>
        </w:tc>
      </w:tr>
    </w:tbl>
    <w:p w14:paraId="68ED880B" w14:textId="77777777" w:rsidR="000B024A" w:rsidRDefault="000B024A" w:rsidP="001F58BB">
      <w:pPr>
        <w:spacing w:after="0"/>
        <w:ind w:firstLine="0"/>
        <w:jc w:val="center"/>
        <w:rPr>
          <w:b/>
          <w:bCs/>
        </w:rPr>
      </w:pPr>
    </w:p>
    <w:p w14:paraId="1D37E3C5" w14:textId="43387BAE" w:rsidR="001A63F9" w:rsidRPr="000B024A" w:rsidRDefault="001A63F9" w:rsidP="001F58BB">
      <w:pPr>
        <w:spacing w:after="0"/>
        <w:ind w:firstLine="0"/>
        <w:jc w:val="center"/>
        <w:rPr>
          <w:b/>
          <w:bCs/>
        </w:rPr>
      </w:pPr>
      <w:r w:rsidRPr="000B024A">
        <w:rPr>
          <w:b/>
          <w:bCs/>
        </w:rPr>
        <w:t>BÁO CÁO</w:t>
      </w:r>
      <w:r w:rsidR="005708F3" w:rsidRPr="000B024A">
        <w:rPr>
          <w:b/>
          <w:bCs/>
        </w:rPr>
        <w:t xml:space="preserve"> TÓM TẮT</w:t>
      </w:r>
    </w:p>
    <w:p w14:paraId="1FD54C78" w14:textId="696F7C78" w:rsidR="00F7786A" w:rsidRPr="000B024A" w:rsidRDefault="001A63F9" w:rsidP="005B4524">
      <w:pPr>
        <w:spacing w:after="0"/>
        <w:ind w:firstLine="0"/>
        <w:jc w:val="center"/>
        <w:rPr>
          <w:b/>
          <w:bCs/>
        </w:rPr>
      </w:pPr>
      <w:r w:rsidRPr="000B024A">
        <w:rPr>
          <w:b/>
          <w:bCs/>
        </w:rPr>
        <w:t xml:space="preserve">Tình hình kinh tế - xã hội </w:t>
      </w:r>
      <w:r w:rsidR="00F7786A">
        <w:rPr>
          <w:b/>
          <w:bCs/>
        </w:rPr>
        <w:t>4 tháng</w:t>
      </w:r>
      <w:r w:rsidRPr="000B024A">
        <w:rPr>
          <w:b/>
          <w:bCs/>
        </w:rPr>
        <w:t xml:space="preserve"> </w:t>
      </w:r>
      <w:r w:rsidR="00F7786A">
        <w:rPr>
          <w:b/>
          <w:bCs/>
        </w:rPr>
        <w:t xml:space="preserve">đầu </w:t>
      </w:r>
      <w:r w:rsidRPr="000B024A">
        <w:rPr>
          <w:b/>
          <w:bCs/>
        </w:rPr>
        <w:t>năm 202</w:t>
      </w:r>
      <w:r w:rsidR="00F75226" w:rsidRPr="000B024A">
        <w:rPr>
          <w:b/>
          <w:bCs/>
        </w:rPr>
        <w:t>4</w:t>
      </w:r>
    </w:p>
    <w:p w14:paraId="371ADCFA" w14:textId="2B9D8371" w:rsidR="00F96944" w:rsidRPr="000B024A" w:rsidRDefault="00F96944" w:rsidP="00720B08">
      <w:pPr>
        <w:spacing w:after="0"/>
        <w:ind w:firstLine="0"/>
        <w:jc w:val="center"/>
        <w:rPr>
          <w:i/>
          <w:iCs/>
        </w:rPr>
      </w:pPr>
      <w:r w:rsidRPr="000B024A">
        <w:rPr>
          <w:i/>
          <w:iCs/>
        </w:rPr>
        <w:t xml:space="preserve">(Tài liệu phục vụ </w:t>
      </w:r>
      <w:r w:rsidR="00F7786A">
        <w:rPr>
          <w:i/>
          <w:iCs/>
        </w:rPr>
        <w:t xml:space="preserve">tiếp xúc cử tri trước </w:t>
      </w:r>
      <w:r w:rsidR="009F0386">
        <w:rPr>
          <w:i/>
          <w:iCs/>
        </w:rPr>
        <w:t>k</w:t>
      </w:r>
      <w:r w:rsidR="00F7786A">
        <w:rPr>
          <w:i/>
          <w:iCs/>
        </w:rPr>
        <w:t xml:space="preserve">ỳ họp </w:t>
      </w:r>
      <w:r w:rsidR="009F0386">
        <w:rPr>
          <w:i/>
          <w:iCs/>
        </w:rPr>
        <w:t xml:space="preserve">thứ 7 của </w:t>
      </w:r>
      <w:r w:rsidR="00F7786A">
        <w:rPr>
          <w:i/>
          <w:iCs/>
        </w:rPr>
        <w:t>Quốc hội</w:t>
      </w:r>
      <w:r w:rsidR="003566F2" w:rsidRPr="000B024A">
        <w:rPr>
          <w:i/>
          <w:iCs/>
        </w:rPr>
        <w:t>)</w:t>
      </w:r>
    </w:p>
    <w:p w14:paraId="1C9C3C96" w14:textId="10795007" w:rsidR="00150D18" w:rsidRPr="000B024A" w:rsidRDefault="007D4BB4" w:rsidP="00720B08">
      <w:pPr>
        <w:ind w:firstLine="0"/>
      </w:pPr>
      <w:r w:rsidRPr="000B024A">
        <w:rPr>
          <w:noProof/>
        </w:rPr>
        <mc:AlternateContent>
          <mc:Choice Requires="wps">
            <w:drawing>
              <wp:anchor distT="4294967295" distB="4294967295" distL="114300" distR="114300" simplePos="0" relativeHeight="251657728" behindDoc="0" locked="0" layoutInCell="1" allowOverlap="1" wp14:anchorId="6D089884" wp14:editId="05D32684">
                <wp:simplePos x="0" y="0"/>
                <wp:positionH relativeFrom="column">
                  <wp:posOffset>2346325</wp:posOffset>
                </wp:positionH>
                <wp:positionV relativeFrom="paragraph">
                  <wp:posOffset>57784</wp:posOffset>
                </wp:positionV>
                <wp:extent cx="1053465" cy="0"/>
                <wp:effectExtent l="0" t="0" r="1333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5346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64D10A5C" id="Straight Connector 5"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84.75pt,4.55pt" to="267.7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" strokecolor="windowText" strokeweight=".5pt">
                <v:stroke joinstyle="miter"/>
                <o:lock v:ext="edit" shapetype="f"/>
              </v:line>
            </w:pict>
          </mc:Fallback>
        </mc:AlternateContent>
      </w:r>
    </w:p>
    <w:p w14:paraId="461988AD" w14:textId="3C5C46C2" w:rsidR="007E7255" w:rsidRPr="008049F5" w:rsidRDefault="00700720" w:rsidP="00700720">
      <w:pPr>
        <w:rPr>
          <w:spacing w:val="-2"/>
        </w:rPr>
      </w:pPr>
      <w:r w:rsidRPr="008049F5">
        <w:rPr>
          <w:spacing w:val="-2"/>
        </w:rPr>
        <w:t xml:space="preserve">Những tháng đầu năm 2024, kinh tế thế giới tiếp tục gặp nhiều khó khăn thách thức; xung đột Nga - Ukraine kéo dài, xung đột </w:t>
      </w:r>
      <w:r w:rsidR="005B4524" w:rsidRPr="008049F5">
        <w:rPr>
          <w:spacing w:val="-2"/>
        </w:rPr>
        <w:t xml:space="preserve">khu vực </w:t>
      </w:r>
      <w:r w:rsidRPr="008049F5">
        <w:rPr>
          <w:spacing w:val="-2"/>
        </w:rPr>
        <w:t>Trung đông leo thang. Trong nước, kinh tế nhìn chung ổn định nhưng vẫn tiềm ẩn rủi ro.</w:t>
      </w:r>
      <w:r w:rsidR="0083120D" w:rsidRPr="008049F5">
        <w:rPr>
          <w:spacing w:val="-2"/>
        </w:rPr>
        <w:t xml:space="preserve"> </w:t>
      </w:r>
      <w:r w:rsidRPr="008049F5">
        <w:rPr>
          <w:spacing w:val="-2"/>
        </w:rPr>
        <w:t xml:space="preserve">Trong bối cảnh đó, </w:t>
      </w:r>
      <w:r w:rsidR="00CA479A" w:rsidRPr="008049F5">
        <w:rPr>
          <w:spacing w:val="-2"/>
        </w:rPr>
        <w:t>Hà Tĩnh</w:t>
      </w:r>
      <w:r w:rsidRPr="008049F5">
        <w:rPr>
          <w:spacing w:val="-2"/>
        </w:rPr>
        <w:t xml:space="preserve"> đã kịp thời ban hành các chương trình, kế hoạch</w:t>
      </w:r>
      <w:r w:rsidR="002819BA" w:rsidRPr="008049F5">
        <w:rPr>
          <w:spacing w:val="-2"/>
        </w:rPr>
        <w:t>,</w:t>
      </w:r>
      <w:r w:rsidRPr="008049F5">
        <w:rPr>
          <w:spacing w:val="-2"/>
        </w:rPr>
        <w:t xml:space="preserve"> triển khai đồng bộ nhiệm vụ ngay từ đầu năm. </w:t>
      </w:r>
      <w:r w:rsidR="00C16D7C" w:rsidRPr="008049F5">
        <w:rPr>
          <w:spacing w:val="-2"/>
        </w:rPr>
        <w:t>Đánh giá chung</w:t>
      </w:r>
      <w:r w:rsidRPr="008049F5">
        <w:rPr>
          <w:spacing w:val="-2"/>
        </w:rPr>
        <w:t xml:space="preserve"> tình hình kinh tế - xã hội </w:t>
      </w:r>
      <w:r w:rsidR="005B4524" w:rsidRPr="008049F5">
        <w:rPr>
          <w:spacing w:val="-2"/>
        </w:rPr>
        <w:t>những</w:t>
      </w:r>
      <w:r w:rsidR="00AF0D92" w:rsidRPr="008049F5">
        <w:rPr>
          <w:spacing w:val="-2"/>
        </w:rPr>
        <w:t xml:space="preserve"> tháng</w:t>
      </w:r>
      <w:r w:rsidR="005B4524" w:rsidRPr="008049F5">
        <w:rPr>
          <w:spacing w:val="-2"/>
        </w:rPr>
        <w:t xml:space="preserve"> đầu năm</w:t>
      </w:r>
      <w:r w:rsidRPr="008049F5">
        <w:rPr>
          <w:spacing w:val="-2"/>
        </w:rPr>
        <w:t xml:space="preserve"> </w:t>
      </w:r>
      <w:r w:rsidR="005B4524" w:rsidRPr="008049F5">
        <w:rPr>
          <w:spacing w:val="-2"/>
        </w:rPr>
        <w:t xml:space="preserve">đang tiếp tục đà phục hồi và </w:t>
      </w:r>
      <w:r w:rsidR="00643565" w:rsidRPr="008049F5">
        <w:rPr>
          <w:spacing w:val="-2"/>
        </w:rPr>
        <w:t>đạt được</w:t>
      </w:r>
      <w:r w:rsidR="00D26AE9" w:rsidRPr="008049F5">
        <w:rPr>
          <w:spacing w:val="-2"/>
        </w:rPr>
        <w:t xml:space="preserve"> kết quả </w:t>
      </w:r>
      <w:r w:rsidR="005B4524" w:rsidRPr="008049F5">
        <w:rPr>
          <w:spacing w:val="-2"/>
        </w:rPr>
        <w:t>khá tích cực</w:t>
      </w:r>
      <w:r w:rsidR="00C6511B" w:rsidRPr="008049F5">
        <w:rPr>
          <w:spacing w:val="-2"/>
        </w:rPr>
        <w:t>.</w:t>
      </w:r>
    </w:p>
    <w:p w14:paraId="1665A821" w14:textId="499CF5DA" w:rsidR="00700720" w:rsidRPr="000B024A" w:rsidRDefault="00700720" w:rsidP="00700720">
      <w:pPr>
        <w:pStyle w:val="Heading2"/>
      </w:pPr>
      <w:r>
        <w:t>KẾT QUẢ THỰC HIỆN</w:t>
      </w:r>
    </w:p>
    <w:p w14:paraId="5C9D22B2" w14:textId="77777777" w:rsidR="007E7255" w:rsidRDefault="00F84337" w:rsidP="00F84337">
      <w:pPr>
        <w:pStyle w:val="Heading3"/>
        <w:rPr>
          <w:szCs w:val="28"/>
        </w:rPr>
      </w:pPr>
      <w:r w:rsidRPr="000B024A">
        <w:rPr>
          <w:szCs w:val="28"/>
        </w:rPr>
        <w:t>Về kinh tế</w:t>
      </w:r>
    </w:p>
    <w:p w14:paraId="6A60F754" w14:textId="70CF1013" w:rsidR="005B4524" w:rsidRPr="005B4524" w:rsidRDefault="005B4524" w:rsidP="00C6511B">
      <w:r w:rsidRPr="00C6511B">
        <w:rPr>
          <w:i/>
        </w:rPr>
        <w:t>Tăng trưởng kinh tế quý I</w:t>
      </w:r>
      <w:r>
        <w:t xml:space="preserve"> </w:t>
      </w:r>
      <w:r w:rsidRPr="00C6511B">
        <w:rPr>
          <w:bCs/>
          <w:iCs/>
          <w:sz w:val="30"/>
          <w:szCs w:val="30"/>
        </w:rPr>
        <w:t>đạt 7,82%</w:t>
      </w:r>
      <w:r w:rsidRPr="0026183B">
        <w:rPr>
          <w:sz w:val="30"/>
          <w:szCs w:val="30"/>
        </w:rPr>
        <w:t xml:space="preserve"> (cùng kỳ tăng 4,11%), đứng thứ 13 cả nước</w:t>
      </w:r>
      <w:r>
        <w:rPr>
          <w:sz w:val="30"/>
          <w:szCs w:val="30"/>
        </w:rPr>
        <w:t>,</w:t>
      </w:r>
      <w:r w:rsidRPr="0026183B">
        <w:rPr>
          <w:sz w:val="30"/>
          <w:szCs w:val="30"/>
        </w:rPr>
        <w:t xml:space="preserve"> thứ 2 Bắc Trung bộ</w:t>
      </w:r>
      <w:r w:rsidRPr="0026183B">
        <w:rPr>
          <w:rStyle w:val="FootnoteReference"/>
          <w:sz w:val="30"/>
          <w:szCs w:val="30"/>
        </w:rPr>
        <w:footnoteReference w:id="2"/>
      </w:r>
      <w:r w:rsidRPr="0026183B">
        <w:rPr>
          <w:sz w:val="30"/>
          <w:szCs w:val="30"/>
        </w:rPr>
        <w:t>. Trong đó, công nghiệp - xây dựng tăng 11,66%</w:t>
      </w:r>
      <w:r w:rsidRPr="0026183B">
        <w:rPr>
          <w:rStyle w:val="FootnoteReference"/>
          <w:sz w:val="30"/>
          <w:szCs w:val="30"/>
        </w:rPr>
        <w:footnoteReference w:id="3"/>
      </w:r>
      <w:r w:rsidRPr="0026183B">
        <w:rPr>
          <w:sz w:val="30"/>
          <w:szCs w:val="30"/>
        </w:rPr>
        <w:t>, nông nghiệp tăng 2,25%, dịch vụ tăng 5,46%</w:t>
      </w:r>
      <w:r>
        <w:rPr>
          <w:sz w:val="30"/>
          <w:szCs w:val="30"/>
        </w:rPr>
        <w:t>.</w:t>
      </w:r>
    </w:p>
    <w:p w14:paraId="772BA208" w14:textId="1082F6AE" w:rsidR="00B17388" w:rsidRDefault="00625D9C" w:rsidP="00B17388">
      <w:pPr>
        <w:rPr>
          <w:iCs/>
        </w:rPr>
      </w:pPr>
      <w:r>
        <w:rPr>
          <w:i/>
          <w:iCs/>
        </w:rPr>
        <w:t xml:space="preserve">Chỉ số sản xuất công nghiệp (IIP) 4 tháng </w:t>
      </w:r>
      <w:r w:rsidR="00D72361">
        <w:rPr>
          <w:i/>
          <w:iCs/>
        </w:rPr>
        <w:t xml:space="preserve">ước </w:t>
      </w:r>
      <w:r>
        <w:rPr>
          <w:i/>
          <w:iCs/>
        </w:rPr>
        <w:t>đạt 97,85%</w:t>
      </w:r>
      <w:r w:rsidR="00172C3F" w:rsidRPr="000B024A">
        <w:rPr>
          <w:iCs/>
        </w:rPr>
        <w:t xml:space="preserve">. </w:t>
      </w:r>
      <w:r w:rsidR="00643565" w:rsidRPr="000B024A">
        <w:rPr>
          <w:iCs/>
        </w:rPr>
        <w:t>Một số sản phẩm công nghiệp chủ lực đóng góp tích cực vào tăng trưởng của ngành như điện sản xuất, bia, pack pin (</w:t>
      </w:r>
      <w:r w:rsidR="00643565" w:rsidRPr="000B024A">
        <w:rPr>
          <w:iCs/>
          <w:color w:val="000000"/>
        </w:rPr>
        <w:t xml:space="preserve">điện sản xuất </w:t>
      </w:r>
      <w:r w:rsidR="00643565">
        <w:rPr>
          <w:iCs/>
          <w:color w:val="000000"/>
        </w:rPr>
        <w:t xml:space="preserve">ước </w:t>
      </w:r>
      <w:r w:rsidR="00643565" w:rsidRPr="000B024A">
        <w:rPr>
          <w:iCs/>
          <w:color w:val="000000"/>
        </w:rPr>
        <w:t xml:space="preserve">đạt </w:t>
      </w:r>
      <w:r w:rsidR="00643565">
        <w:rPr>
          <w:iCs/>
          <w:color w:val="000000"/>
        </w:rPr>
        <w:t>3</w:t>
      </w:r>
      <w:r w:rsidR="00643565" w:rsidRPr="000B024A">
        <w:rPr>
          <w:iCs/>
          <w:color w:val="000000"/>
        </w:rPr>
        <w:t>,</w:t>
      </w:r>
      <w:r w:rsidR="00643565">
        <w:rPr>
          <w:iCs/>
          <w:color w:val="000000"/>
        </w:rPr>
        <w:t>8</w:t>
      </w:r>
      <w:r w:rsidR="00643565" w:rsidRPr="000B024A">
        <w:rPr>
          <w:iCs/>
          <w:color w:val="000000"/>
        </w:rPr>
        <w:t xml:space="preserve"> tỷ kWh, tăng </w:t>
      </w:r>
      <w:r w:rsidR="00643565">
        <w:rPr>
          <w:iCs/>
          <w:color w:val="000000"/>
        </w:rPr>
        <w:t>40</w:t>
      </w:r>
      <w:r w:rsidR="00643565" w:rsidRPr="000B024A">
        <w:rPr>
          <w:iCs/>
          <w:color w:val="000000"/>
        </w:rPr>
        <w:t xml:space="preserve">%; bia </w:t>
      </w:r>
      <w:r w:rsidR="00643565">
        <w:rPr>
          <w:iCs/>
          <w:color w:val="000000"/>
        </w:rPr>
        <w:t xml:space="preserve">ước </w:t>
      </w:r>
      <w:r w:rsidR="00643565" w:rsidRPr="000B024A">
        <w:rPr>
          <w:iCs/>
          <w:color w:val="000000"/>
        </w:rPr>
        <w:t xml:space="preserve">đạt </w:t>
      </w:r>
      <w:r w:rsidR="00643565">
        <w:rPr>
          <w:iCs/>
          <w:color w:val="000000"/>
        </w:rPr>
        <w:t>23</w:t>
      </w:r>
      <w:r w:rsidR="00643565" w:rsidRPr="000B024A">
        <w:rPr>
          <w:iCs/>
          <w:color w:val="000000"/>
        </w:rPr>
        <w:t xml:space="preserve"> triệu lít, tăng </w:t>
      </w:r>
      <w:r w:rsidR="00643565">
        <w:rPr>
          <w:iCs/>
          <w:color w:val="000000"/>
        </w:rPr>
        <w:t>38</w:t>
      </w:r>
      <w:r w:rsidR="00643565" w:rsidRPr="000B024A">
        <w:rPr>
          <w:iCs/>
          <w:color w:val="000000"/>
        </w:rPr>
        <w:t xml:space="preserve">%; pack pin </w:t>
      </w:r>
      <w:r w:rsidR="00643565">
        <w:rPr>
          <w:iCs/>
          <w:color w:val="000000"/>
        </w:rPr>
        <w:t xml:space="preserve">ước </w:t>
      </w:r>
      <w:r w:rsidR="00643565" w:rsidRPr="000B024A">
        <w:rPr>
          <w:iCs/>
          <w:color w:val="000000"/>
        </w:rPr>
        <w:t xml:space="preserve">đạt </w:t>
      </w:r>
      <w:r w:rsidR="00643565">
        <w:rPr>
          <w:iCs/>
          <w:color w:val="000000"/>
        </w:rPr>
        <w:t>2</w:t>
      </w:r>
      <w:r w:rsidR="00643565" w:rsidRPr="000B024A">
        <w:rPr>
          <w:iCs/>
          <w:color w:val="000000"/>
        </w:rPr>
        <w:t>.</w:t>
      </w:r>
      <w:r w:rsidR="00643565">
        <w:rPr>
          <w:iCs/>
          <w:color w:val="000000"/>
        </w:rPr>
        <w:t>000</w:t>
      </w:r>
      <w:r w:rsidR="00643565" w:rsidRPr="000B024A">
        <w:rPr>
          <w:iCs/>
          <w:color w:val="000000"/>
        </w:rPr>
        <w:t xml:space="preserve"> pack). Tuy vậy,</w:t>
      </w:r>
      <w:r w:rsidR="00643565" w:rsidRPr="000B024A">
        <w:rPr>
          <w:iCs/>
        </w:rPr>
        <w:t xml:space="preserve"> một số sản phẩm như thép, sợi tăng thấp hoặc có </w:t>
      </w:r>
      <w:r w:rsidR="00643565" w:rsidRPr="000B024A">
        <w:rPr>
          <w:iCs/>
          <w:color w:val="000000"/>
        </w:rPr>
        <w:t xml:space="preserve">xu hướng giảm do khó khăn về thị trường đầu ra (thép </w:t>
      </w:r>
      <w:r w:rsidR="00643565">
        <w:rPr>
          <w:iCs/>
          <w:color w:val="000000"/>
        </w:rPr>
        <w:t xml:space="preserve">ước </w:t>
      </w:r>
      <w:r w:rsidR="00643565" w:rsidRPr="000B024A">
        <w:rPr>
          <w:iCs/>
          <w:color w:val="000000"/>
        </w:rPr>
        <w:t>đạt 1,</w:t>
      </w:r>
      <w:r w:rsidR="00643565">
        <w:rPr>
          <w:iCs/>
          <w:color w:val="000000"/>
        </w:rPr>
        <w:t>5</w:t>
      </w:r>
      <w:r w:rsidR="00643565" w:rsidRPr="000B024A">
        <w:rPr>
          <w:iCs/>
          <w:color w:val="000000"/>
        </w:rPr>
        <w:t xml:space="preserve"> triệu</w:t>
      </w:r>
      <w:r w:rsidR="00643565" w:rsidRPr="000B024A">
        <w:rPr>
          <w:iCs/>
        </w:rPr>
        <w:t xml:space="preserve"> tấn, giảm </w:t>
      </w:r>
      <w:r w:rsidR="00643565">
        <w:rPr>
          <w:iCs/>
        </w:rPr>
        <w:t>16</w:t>
      </w:r>
      <w:r w:rsidR="00643565" w:rsidRPr="000B024A">
        <w:rPr>
          <w:iCs/>
        </w:rPr>
        <w:t xml:space="preserve">%; sợi </w:t>
      </w:r>
      <w:r w:rsidR="00643565">
        <w:rPr>
          <w:iCs/>
        </w:rPr>
        <w:t xml:space="preserve">ước </w:t>
      </w:r>
      <w:r w:rsidR="00643565" w:rsidRPr="000B024A">
        <w:rPr>
          <w:iCs/>
        </w:rPr>
        <w:t xml:space="preserve">đạt </w:t>
      </w:r>
      <w:r w:rsidR="00643565">
        <w:rPr>
          <w:iCs/>
        </w:rPr>
        <w:t>2</w:t>
      </w:r>
      <w:r w:rsidR="00643565" w:rsidRPr="000B024A">
        <w:rPr>
          <w:iCs/>
        </w:rPr>
        <w:t>.</w:t>
      </w:r>
      <w:r w:rsidR="00643565">
        <w:rPr>
          <w:iCs/>
        </w:rPr>
        <w:t>151</w:t>
      </w:r>
      <w:r w:rsidR="00643565" w:rsidRPr="000B024A">
        <w:rPr>
          <w:iCs/>
        </w:rPr>
        <w:t xml:space="preserve"> tấn, tăng </w:t>
      </w:r>
      <w:r w:rsidR="00643565">
        <w:rPr>
          <w:iCs/>
        </w:rPr>
        <w:t>4</w:t>
      </w:r>
      <w:r w:rsidR="00643565" w:rsidRPr="000B024A">
        <w:rPr>
          <w:iCs/>
        </w:rPr>
        <w:t>,</w:t>
      </w:r>
      <w:r w:rsidR="00643565">
        <w:rPr>
          <w:iCs/>
        </w:rPr>
        <w:t>37</w:t>
      </w:r>
      <w:r w:rsidR="00643565" w:rsidRPr="000B024A">
        <w:rPr>
          <w:iCs/>
        </w:rPr>
        <w:t>%</w:t>
      </w:r>
      <w:r w:rsidR="00643565">
        <w:rPr>
          <w:iCs/>
        </w:rPr>
        <w:t>; điện thương phẩm ước đạt 457 triệu kWh, tăng 3,74%</w:t>
      </w:r>
      <w:r w:rsidR="00643565" w:rsidRPr="000B024A">
        <w:rPr>
          <w:iCs/>
        </w:rPr>
        <w:t>).</w:t>
      </w:r>
      <w:r w:rsidR="00643565">
        <w:rPr>
          <w:iCs/>
        </w:rPr>
        <w:t xml:space="preserve"> </w:t>
      </w:r>
      <w:r w:rsidR="00ED4A4C" w:rsidRPr="000B024A">
        <w:t xml:space="preserve">Nhà máy Nhiệt điện Vũng Áng II đến nay đã giải ngân </w:t>
      </w:r>
      <w:r w:rsidR="00ED4A4C">
        <w:t>gần</w:t>
      </w:r>
      <w:r w:rsidR="00ED4A4C" w:rsidRPr="000B024A">
        <w:t xml:space="preserve"> </w:t>
      </w:r>
      <w:r w:rsidR="00ED4A4C">
        <w:t>40</w:t>
      </w:r>
      <w:r w:rsidR="00ED4A4C" w:rsidRPr="000B024A">
        <w:t>.000 tỷ đồng, đạt 7</w:t>
      </w:r>
      <w:r w:rsidR="00ED4A4C">
        <w:t>7</w:t>
      </w:r>
      <w:r w:rsidR="00ED4A4C" w:rsidRPr="000B024A">
        <w:t>% kế hoạch; Nhà máy Pin số 2 của Vingroup được đẩy nhanh tiến độ, phấn đấu hoàn thành vào cuối quý II/2024</w:t>
      </w:r>
      <w:r w:rsidR="00ED4A4C">
        <w:t xml:space="preserve">; </w:t>
      </w:r>
      <w:r w:rsidR="00ED4A4C" w:rsidRPr="00ED4A4C">
        <w:t xml:space="preserve">Khu công nghiệp Bắc Thạch Hà </w:t>
      </w:r>
      <w:r w:rsidR="003625F6">
        <w:t xml:space="preserve">đang tập trung </w:t>
      </w:r>
      <w:r w:rsidR="00ED4A4C" w:rsidRPr="00ED4A4C">
        <w:t>hoàn thành GPMB</w:t>
      </w:r>
      <w:r w:rsidR="003625F6">
        <w:t xml:space="preserve"> để</w:t>
      </w:r>
      <w:r w:rsidR="00ED4A4C" w:rsidRPr="00ED4A4C">
        <w:t xml:space="preserve"> khởi công trong tháng 5/2024</w:t>
      </w:r>
      <w:r w:rsidR="003625F6">
        <w:t xml:space="preserve">. </w:t>
      </w:r>
    </w:p>
    <w:p w14:paraId="0A716C6D" w14:textId="609367A4" w:rsidR="00652734" w:rsidRPr="000B024A" w:rsidRDefault="00C67362" w:rsidP="00A85563">
      <w:pPr>
        <w:rPr>
          <w:rFonts w:eastAsia="Times New Roman"/>
          <w:i/>
          <w:color w:val="000000"/>
        </w:rPr>
      </w:pPr>
      <w:r>
        <w:rPr>
          <w:i/>
          <w:iCs/>
        </w:rPr>
        <w:t xml:space="preserve">Sản xuất nông nghiệp vụ Xuân đảm bảo cơ cấu giống và thời vụ. </w:t>
      </w:r>
      <w:r w:rsidRPr="00566A09">
        <w:t>Diện tích lúa đạt 59.159 ha, hiện đang vào giai đoạn trổ bông (tính đến ngày 15/4/2024, diện tích trổ đạt trên 25,5%</w:t>
      </w:r>
      <w:r w:rsidRPr="00302B56">
        <w:rPr>
          <w:vertAlign w:val="superscript"/>
        </w:rPr>
        <w:footnoteReference w:id="4"/>
      </w:r>
      <w:r w:rsidRPr="00566A09">
        <w:t>, dự kiến kết thúc trổ trước ngày 25/4/2024).</w:t>
      </w:r>
      <w:r w:rsidRPr="000B024A">
        <w:t xml:space="preserve"> Đẩy mạnh dồn điền đổi thửa, tập trung tích tụ ruộng đất, lũy kế đến nay đạt 9.311 ha</w:t>
      </w:r>
      <w:r w:rsidRPr="000B024A">
        <w:rPr>
          <w:rStyle w:val="FootnoteReference"/>
        </w:rPr>
        <w:footnoteReference w:id="5"/>
      </w:r>
      <w:r w:rsidRPr="000B024A">
        <w:t xml:space="preserve">, đạt 62% chỉ tiêu Nghị quyết 06-NQ/TU của Tỉnh ủy (chỉ tiêu </w:t>
      </w:r>
      <w:r w:rsidRPr="000B024A">
        <w:lastRenderedPageBreak/>
        <w:t>2021-2025: 15.000 ha). Tiếp tục triển khai mô hình liên kết sản xuất trong nông nghiệp (</w:t>
      </w:r>
      <w:r w:rsidRPr="00302B56">
        <w:t>với Tập đoàn Quế Lâm</w:t>
      </w:r>
      <w:r w:rsidRPr="00302B56">
        <w:rPr>
          <w:vertAlign w:val="superscript"/>
        </w:rPr>
        <w:footnoteReference w:id="6"/>
      </w:r>
      <w:r w:rsidRPr="00302B56">
        <w:t>, Công ty Đồng Giao</w:t>
      </w:r>
      <w:r w:rsidRPr="00302B56">
        <w:rPr>
          <w:vertAlign w:val="superscript"/>
        </w:rPr>
        <w:footnoteReference w:id="7"/>
      </w:r>
      <w:r w:rsidRPr="000B024A">
        <w:t>).</w:t>
      </w:r>
    </w:p>
    <w:p w14:paraId="03E9A15A" w14:textId="33F1F048" w:rsidR="007E7255" w:rsidRPr="000B024A" w:rsidRDefault="00944CC0" w:rsidP="00A85563">
      <w:r w:rsidRPr="000B024A">
        <w:rPr>
          <w:rFonts w:eastAsia="Times New Roman"/>
          <w:i/>
          <w:color w:val="000000"/>
        </w:rPr>
        <w:t xml:space="preserve">Chương trình xây dựng </w:t>
      </w:r>
      <w:r w:rsidR="00E828FC" w:rsidRPr="000B024A">
        <w:rPr>
          <w:rFonts w:eastAsia="Times New Roman"/>
          <w:i/>
          <w:color w:val="000000"/>
        </w:rPr>
        <w:t>NTM</w:t>
      </w:r>
      <w:r w:rsidRPr="000B024A">
        <w:rPr>
          <w:rFonts w:eastAsia="Times New Roman"/>
          <w:i/>
          <w:color w:val="000000"/>
        </w:rPr>
        <w:t xml:space="preserve"> tiếp tục được tập trung chỉ đạo</w:t>
      </w:r>
      <w:r w:rsidR="00A4533C" w:rsidRPr="000B024A">
        <w:rPr>
          <w:i/>
        </w:rPr>
        <w:t>.</w:t>
      </w:r>
      <w:r w:rsidRPr="000B024A">
        <w:rPr>
          <w:rFonts w:eastAsia="Times New Roman"/>
          <w:iCs/>
          <w:color w:val="000000"/>
        </w:rPr>
        <w:t xml:space="preserve"> </w:t>
      </w:r>
      <w:r w:rsidR="003B1C2B" w:rsidRPr="000B024A">
        <w:rPr>
          <w:rFonts w:eastAsia="Times New Roman"/>
          <w:iCs/>
          <w:color w:val="000000"/>
        </w:rPr>
        <w:t>H</w:t>
      </w:r>
      <w:r w:rsidRPr="000B024A">
        <w:rPr>
          <w:rFonts w:eastAsia="Times New Roman"/>
          <w:iCs/>
          <w:color w:val="000000"/>
        </w:rPr>
        <w:t>uyện Lộc H</w:t>
      </w:r>
      <w:r w:rsidR="003B1C2B" w:rsidRPr="000B024A">
        <w:rPr>
          <w:rFonts w:eastAsia="Times New Roman"/>
          <w:iCs/>
          <w:color w:val="000000"/>
        </w:rPr>
        <w:t>à</w:t>
      </w:r>
      <w:r w:rsidRPr="000B024A">
        <w:rPr>
          <w:rFonts w:eastAsia="Times New Roman"/>
          <w:iCs/>
          <w:color w:val="000000"/>
        </w:rPr>
        <w:t xml:space="preserve"> được Thủ tướng Chính phủ công nhận đạt chuẩn NTM; hoàn </w:t>
      </w:r>
      <w:r w:rsidR="003B1C2B" w:rsidRPr="000B024A">
        <w:rPr>
          <w:rFonts w:eastAsia="Times New Roman"/>
          <w:iCs/>
          <w:color w:val="000000"/>
        </w:rPr>
        <w:t xml:space="preserve">thiện hồ sơ thẩm tra </w:t>
      </w:r>
      <w:r w:rsidRPr="000B024A">
        <w:rPr>
          <w:rFonts w:eastAsia="Times New Roman"/>
          <w:iCs/>
          <w:color w:val="000000"/>
        </w:rPr>
        <w:t>huyện Kỳ Anh đạt chuẩn</w:t>
      </w:r>
      <w:r w:rsidR="008F31C9" w:rsidRPr="000B024A">
        <w:rPr>
          <w:rFonts w:eastAsia="Times New Roman"/>
          <w:iCs/>
          <w:color w:val="000000"/>
        </w:rPr>
        <w:t>;</w:t>
      </w:r>
      <w:r w:rsidRPr="000B024A">
        <w:rPr>
          <w:rFonts w:eastAsia="Times New Roman"/>
          <w:iCs/>
          <w:color w:val="000000"/>
        </w:rPr>
        <w:t xml:space="preserve"> </w:t>
      </w:r>
      <w:r w:rsidR="008F31C9" w:rsidRPr="000B024A">
        <w:rPr>
          <w:rFonts w:eastAsia="Times New Roman"/>
          <w:iCs/>
          <w:color w:val="000000"/>
        </w:rPr>
        <w:t>c</w:t>
      </w:r>
      <w:r w:rsidRPr="000B024A">
        <w:rPr>
          <w:rFonts w:eastAsia="Times New Roman"/>
          <w:iCs/>
          <w:color w:val="000000"/>
        </w:rPr>
        <w:t>ông nhận thêm 7 xã đạt chuẩn các loại hình NTM</w:t>
      </w:r>
      <w:r w:rsidRPr="000B024A">
        <w:rPr>
          <w:rFonts w:eastAsia="Times New Roman"/>
          <w:iCs/>
          <w:color w:val="000000"/>
          <w:vertAlign w:val="superscript"/>
        </w:rPr>
        <w:footnoteReference w:id="8"/>
      </w:r>
      <w:r w:rsidR="008F31C9" w:rsidRPr="000B024A">
        <w:rPr>
          <w:rFonts w:eastAsia="Times New Roman"/>
          <w:iCs/>
          <w:color w:val="000000"/>
        </w:rPr>
        <w:t>.</w:t>
      </w:r>
      <w:r w:rsidRPr="000B024A">
        <w:rPr>
          <w:rFonts w:eastAsia="Times New Roman"/>
          <w:iCs/>
          <w:color w:val="000000"/>
        </w:rPr>
        <w:t xml:space="preserve"> </w:t>
      </w:r>
      <w:r w:rsidR="008F31C9" w:rsidRPr="000B024A">
        <w:rPr>
          <w:rFonts w:eastAsia="Times New Roman"/>
          <w:iCs/>
          <w:color w:val="000000"/>
        </w:rPr>
        <w:t>Đ</w:t>
      </w:r>
      <w:r w:rsidRPr="000B024A">
        <w:rPr>
          <w:rFonts w:eastAsia="Times New Roman"/>
          <w:iCs/>
          <w:color w:val="000000"/>
        </w:rPr>
        <w:t xml:space="preserve">ến nay </w:t>
      </w:r>
      <w:r w:rsidR="00B03B6D">
        <w:rPr>
          <w:rFonts w:eastAsia="Times New Roman"/>
          <w:iCs/>
          <w:color w:val="000000"/>
        </w:rPr>
        <w:t xml:space="preserve">toàn tỉnh có </w:t>
      </w:r>
      <w:r w:rsidRPr="000B024A">
        <w:rPr>
          <w:rFonts w:eastAsia="Times New Roman"/>
          <w:iCs/>
          <w:color w:val="000000"/>
        </w:rPr>
        <w:t>181/181 xã đạt chuẩn NTM, 60 xã đạt chuẩn NTM nâng cao, 15 xã đạt chuẩn NTM kiểu mẫu</w:t>
      </w:r>
      <w:r w:rsidR="00B873E9" w:rsidRPr="000B024A">
        <w:rPr>
          <w:rFonts w:eastAsia="Times New Roman"/>
          <w:iCs/>
          <w:color w:val="000000"/>
        </w:rPr>
        <w:t xml:space="preserve">, 9/13 </w:t>
      </w:r>
      <w:r w:rsidR="00AE7B02" w:rsidRPr="000B024A">
        <w:rPr>
          <w:rFonts w:eastAsia="Times New Roman"/>
          <w:iCs/>
          <w:color w:val="000000"/>
        </w:rPr>
        <w:t>huyện, thành phố, thị xã</w:t>
      </w:r>
      <w:r w:rsidR="00B873E9" w:rsidRPr="000B024A">
        <w:rPr>
          <w:rFonts w:eastAsia="Times New Roman"/>
          <w:iCs/>
          <w:color w:val="000000"/>
        </w:rPr>
        <w:t xml:space="preserve"> đạt chuẩn/hoàn thành nhiệm vụ xây dựng NTM</w:t>
      </w:r>
      <w:r w:rsidR="00B03B6D">
        <w:rPr>
          <w:rStyle w:val="FootnoteReference"/>
          <w:rFonts w:eastAsia="Times New Roman"/>
          <w:iCs/>
          <w:color w:val="000000"/>
        </w:rPr>
        <w:footnoteReference w:id="9"/>
      </w:r>
      <w:r w:rsidR="003B151C" w:rsidRPr="000B024A">
        <w:rPr>
          <w:rFonts w:eastAsia="Times New Roman"/>
          <w:iCs/>
          <w:color w:val="000000"/>
        </w:rPr>
        <w:t>.</w:t>
      </w:r>
    </w:p>
    <w:p w14:paraId="34DF9CEA" w14:textId="0806AEFB" w:rsidR="007E7255" w:rsidRPr="000B024A" w:rsidRDefault="00B25CE5" w:rsidP="00720B08">
      <w:pPr>
        <w:ind w:firstLine="567"/>
        <w:rPr>
          <w:color w:val="000000"/>
        </w:rPr>
      </w:pPr>
      <w:r w:rsidRPr="000B024A">
        <w:rPr>
          <w:rFonts w:eastAsia="Times New Roman"/>
          <w:i/>
        </w:rPr>
        <w:t xml:space="preserve">Thương mại, dịch vụ </w:t>
      </w:r>
      <w:r w:rsidR="005A4731">
        <w:rPr>
          <w:rFonts w:eastAsia="Times New Roman"/>
          <w:i/>
        </w:rPr>
        <w:t>tương đối ổn định</w:t>
      </w:r>
      <w:r w:rsidRPr="000B024A">
        <w:rPr>
          <w:rFonts w:eastAsia="Times New Roman"/>
          <w:iCs/>
        </w:rPr>
        <w:t xml:space="preserve">. </w:t>
      </w:r>
      <w:r w:rsidR="003B151C" w:rsidRPr="000B024A">
        <w:rPr>
          <w:rFonts w:eastAsia="Times New Roman"/>
          <w:iCs/>
        </w:rPr>
        <w:t>T</w:t>
      </w:r>
      <w:r w:rsidRPr="000B024A">
        <w:rPr>
          <w:rFonts w:eastAsia="Times New Roman"/>
          <w:iCs/>
        </w:rPr>
        <w:t xml:space="preserve">ổng mức </w:t>
      </w:r>
      <w:r w:rsidR="00F0106A">
        <w:rPr>
          <w:rFonts w:eastAsia="Times New Roman"/>
          <w:iCs/>
        </w:rPr>
        <w:t xml:space="preserve">doanh thu </w:t>
      </w:r>
      <w:r w:rsidRPr="000B024A">
        <w:rPr>
          <w:rFonts w:eastAsia="Times New Roman"/>
          <w:iCs/>
        </w:rPr>
        <w:t xml:space="preserve">bán lẻ hàng hóa </w:t>
      </w:r>
      <w:r w:rsidR="002A3628">
        <w:rPr>
          <w:rFonts w:eastAsia="Times New Roman"/>
          <w:iCs/>
        </w:rPr>
        <w:t xml:space="preserve">ước </w:t>
      </w:r>
      <w:r w:rsidRPr="000B024A">
        <w:rPr>
          <w:rFonts w:eastAsia="Times New Roman"/>
          <w:iCs/>
        </w:rPr>
        <w:t xml:space="preserve">đạt </w:t>
      </w:r>
      <w:r w:rsidR="00DC3684">
        <w:rPr>
          <w:rFonts w:eastAsia="Times New Roman"/>
          <w:iCs/>
        </w:rPr>
        <w:t>20</w:t>
      </w:r>
      <w:r w:rsidRPr="000B024A">
        <w:rPr>
          <w:rFonts w:eastAsia="Times New Roman"/>
          <w:iCs/>
        </w:rPr>
        <w:t>.</w:t>
      </w:r>
      <w:r w:rsidR="00DC3684">
        <w:rPr>
          <w:rFonts w:eastAsia="Times New Roman"/>
          <w:iCs/>
        </w:rPr>
        <w:t>200</w:t>
      </w:r>
      <w:r w:rsidRPr="000B024A">
        <w:rPr>
          <w:rFonts w:eastAsia="Times New Roman"/>
          <w:iCs/>
        </w:rPr>
        <w:t xml:space="preserve"> tỷ đồng, tăng </w:t>
      </w:r>
      <w:r w:rsidR="00DC3684">
        <w:rPr>
          <w:rFonts w:eastAsia="Times New Roman"/>
          <w:iCs/>
        </w:rPr>
        <w:t>46</w:t>
      </w:r>
      <w:r w:rsidRPr="000B024A">
        <w:rPr>
          <w:rFonts w:eastAsia="Times New Roman"/>
          <w:iCs/>
        </w:rPr>
        <w:t>%</w:t>
      </w:r>
      <w:r w:rsidR="002248A4">
        <w:rPr>
          <w:rFonts w:eastAsia="Times New Roman"/>
          <w:iCs/>
        </w:rPr>
        <w:t xml:space="preserve"> so với cùng kỳ</w:t>
      </w:r>
      <w:r w:rsidR="00F0106A">
        <w:rPr>
          <w:rFonts w:eastAsia="Times New Roman"/>
          <w:iCs/>
        </w:rPr>
        <w:t xml:space="preserve">, trong đó doanh thu dịch vụ lưu trú, ăn uống và du </w:t>
      </w:r>
      <w:r w:rsidR="00060BC7">
        <w:rPr>
          <w:rFonts w:eastAsia="Times New Roman"/>
          <w:iCs/>
        </w:rPr>
        <w:t xml:space="preserve">lịch lữ hành </w:t>
      </w:r>
      <w:r w:rsidR="006A03C8">
        <w:rPr>
          <w:rFonts w:eastAsia="Times New Roman"/>
          <w:iCs/>
        </w:rPr>
        <w:t xml:space="preserve">ước </w:t>
      </w:r>
      <w:r w:rsidR="00060BC7">
        <w:rPr>
          <w:rFonts w:eastAsia="Times New Roman"/>
          <w:iCs/>
        </w:rPr>
        <w:t>đạt 2.700 tỷ đồng, tăng 20%.</w:t>
      </w:r>
      <w:r w:rsidR="00A83C9B">
        <w:rPr>
          <w:rFonts w:eastAsia="Times New Roman"/>
          <w:iCs/>
        </w:rPr>
        <w:t xml:space="preserve"> </w:t>
      </w:r>
      <w:r w:rsidR="00A656A9">
        <w:rPr>
          <w:rFonts w:eastAsia="Times New Roman"/>
          <w:iCs/>
        </w:rPr>
        <w:t xml:space="preserve">Kim ngạch </w:t>
      </w:r>
      <w:r w:rsidR="00A656A9">
        <w:rPr>
          <w:rFonts w:eastAsia="Times New Roman"/>
          <w:iCs/>
          <w:color w:val="000000"/>
        </w:rPr>
        <w:t>x</w:t>
      </w:r>
      <w:r w:rsidR="0033178E" w:rsidRPr="000B024A">
        <w:rPr>
          <w:spacing w:val="-2"/>
          <w:lang w:val="de-AT"/>
        </w:rPr>
        <w:t xml:space="preserve">uất khẩu </w:t>
      </w:r>
      <w:r w:rsidR="006A03C8">
        <w:rPr>
          <w:spacing w:val="-2"/>
          <w:lang w:val="de-AT"/>
        </w:rPr>
        <w:t xml:space="preserve">ước </w:t>
      </w:r>
      <w:r w:rsidR="0033178E" w:rsidRPr="000B024A">
        <w:rPr>
          <w:spacing w:val="-2"/>
          <w:lang w:val="de-AT"/>
        </w:rPr>
        <w:t xml:space="preserve">đạt </w:t>
      </w:r>
      <w:r w:rsidR="0033178E" w:rsidRPr="000B024A">
        <w:t>0,</w:t>
      </w:r>
      <w:r w:rsidR="006A03C8">
        <w:t>8</w:t>
      </w:r>
      <w:r w:rsidR="0033178E" w:rsidRPr="000B024A">
        <w:t xml:space="preserve"> tỷ </w:t>
      </w:r>
      <w:r w:rsidR="00DE1FF1" w:rsidRPr="000B024A">
        <w:t>đô la Mỹ</w:t>
      </w:r>
      <w:r w:rsidR="008C31C2">
        <w:t xml:space="preserve">, </w:t>
      </w:r>
      <w:r w:rsidR="002248A4">
        <w:t>bằng 90% cùng kỳ</w:t>
      </w:r>
      <w:r w:rsidR="00A656A9">
        <w:t xml:space="preserve">; </w:t>
      </w:r>
      <w:r w:rsidR="00981894">
        <w:t xml:space="preserve">kim ngạch </w:t>
      </w:r>
      <w:r w:rsidR="00A656A9">
        <w:t>nhập khẩu ước đạt 1,3 tỷ đô la Mỹ, bằng 112% cùng kỳ</w:t>
      </w:r>
      <w:r w:rsidR="00981894">
        <w:t xml:space="preserve"> (nhập khẩu tăng do </w:t>
      </w:r>
      <w:r w:rsidR="00BA01A1" w:rsidRPr="000B024A">
        <w:t xml:space="preserve">Formosa </w:t>
      </w:r>
      <w:r w:rsidR="00C1108B" w:rsidRPr="000B024A">
        <w:t>đẩy mạnh</w:t>
      </w:r>
      <w:r w:rsidR="00E31285" w:rsidRPr="000B024A">
        <w:t xml:space="preserve"> nhập khẩu nguyên liệu và</w:t>
      </w:r>
      <w:r w:rsidR="00BA01A1" w:rsidRPr="000B024A">
        <w:t xml:space="preserve"> các </w:t>
      </w:r>
      <w:r w:rsidR="009B38E2" w:rsidRPr="000B024A">
        <w:t xml:space="preserve">dự án Nhiệt điện Vũng Áng II, </w:t>
      </w:r>
      <w:r w:rsidR="00CD03E0" w:rsidRPr="000B024A">
        <w:t>n</w:t>
      </w:r>
      <w:r w:rsidR="009B38E2" w:rsidRPr="000B024A">
        <w:t xml:space="preserve">hà máy pin của Vingroup </w:t>
      </w:r>
      <w:r w:rsidR="00CD03E0" w:rsidRPr="000B024A">
        <w:t>tăng cường</w:t>
      </w:r>
      <w:r w:rsidR="009B38E2" w:rsidRPr="000B024A">
        <w:t xml:space="preserve"> nhập </w:t>
      </w:r>
      <w:r w:rsidR="00C1108B" w:rsidRPr="000B024A">
        <w:t xml:space="preserve">khẩu </w:t>
      </w:r>
      <w:r w:rsidR="009B38E2" w:rsidRPr="000B024A">
        <w:t>máy móc, thiết bị</w:t>
      </w:r>
      <w:r w:rsidR="00981894">
        <w:t>)</w:t>
      </w:r>
      <w:r w:rsidR="009B38E2" w:rsidRPr="000B024A">
        <w:t>.</w:t>
      </w:r>
      <w:r w:rsidR="00EC6A21" w:rsidRPr="000B024A">
        <w:t xml:space="preserve"> </w:t>
      </w:r>
    </w:p>
    <w:p w14:paraId="01937EB9" w14:textId="6013663F" w:rsidR="001C7CC3" w:rsidRPr="000B024A" w:rsidRDefault="00B17B3E" w:rsidP="00720B08">
      <w:pPr>
        <w:rPr>
          <w:rFonts w:eastAsia="Times New Roman"/>
          <w:iCs/>
          <w:color w:val="000000"/>
        </w:rPr>
      </w:pPr>
      <w:bookmarkStart w:id="0" w:name="_Hlk162507359"/>
      <w:r w:rsidRPr="00B17B3E">
        <w:rPr>
          <w:rFonts w:eastAsia="Times New Roman"/>
          <w:i/>
          <w:color w:val="000000"/>
        </w:rPr>
        <w:t>Tổng thu ngân sách trên địa bàn</w:t>
      </w:r>
      <w:r w:rsidRPr="00B17B3E">
        <w:rPr>
          <w:rFonts w:eastAsia="Times New Roman"/>
          <w:iCs/>
          <w:color w:val="000000"/>
        </w:rPr>
        <w:t xml:space="preserve"> </w:t>
      </w:r>
      <w:r>
        <w:rPr>
          <w:rFonts w:eastAsia="Times New Roman"/>
          <w:iCs/>
          <w:color w:val="000000"/>
        </w:rPr>
        <w:t xml:space="preserve">đến ngày 15/4/2024 </w:t>
      </w:r>
      <w:r w:rsidRPr="00B17B3E">
        <w:rPr>
          <w:rFonts w:eastAsia="Times New Roman"/>
          <w:iCs/>
          <w:color w:val="000000"/>
        </w:rPr>
        <w:t xml:space="preserve">đạt 5.575 tỷ đồng, đạt 32% dự toán, </w:t>
      </w:r>
      <w:r w:rsidR="00BE726E">
        <w:rPr>
          <w:rFonts w:eastAsia="Times New Roman"/>
          <w:iCs/>
          <w:color w:val="000000"/>
        </w:rPr>
        <w:t>tăng</w:t>
      </w:r>
      <w:r w:rsidRPr="00B17B3E">
        <w:rPr>
          <w:rFonts w:eastAsia="Times New Roman"/>
          <w:iCs/>
          <w:color w:val="000000"/>
        </w:rPr>
        <w:t xml:space="preserve"> 57% cùng kỳ; trong đó: </w:t>
      </w:r>
      <w:r w:rsidRPr="00B17B3E">
        <w:rPr>
          <w:rFonts w:eastAsia="Times New Roman"/>
          <w:i/>
          <w:color w:val="000000"/>
        </w:rPr>
        <w:t>Thu nội địa</w:t>
      </w:r>
      <w:r w:rsidRPr="00B17B3E">
        <w:rPr>
          <w:rFonts w:eastAsia="Times New Roman"/>
          <w:iCs/>
          <w:color w:val="000000"/>
        </w:rPr>
        <w:t xml:space="preserve"> đạt 2.690 tỷ đồng, đạt 33% dự toán, </w:t>
      </w:r>
      <w:r w:rsidR="00BE726E">
        <w:rPr>
          <w:rFonts w:eastAsia="Times New Roman"/>
          <w:iCs/>
          <w:color w:val="000000"/>
        </w:rPr>
        <w:t xml:space="preserve">tăng </w:t>
      </w:r>
      <w:r w:rsidRPr="00B17B3E">
        <w:rPr>
          <w:rFonts w:eastAsia="Times New Roman"/>
          <w:iCs/>
          <w:color w:val="000000"/>
        </w:rPr>
        <w:t xml:space="preserve">70% cùng kỳ (thu tiền đất đạt 852 tỷ đồng, đạt 45% dự toán, </w:t>
      </w:r>
      <w:r w:rsidR="0043385F">
        <w:rPr>
          <w:rFonts w:eastAsia="Times New Roman"/>
          <w:iCs/>
          <w:color w:val="000000"/>
        </w:rPr>
        <w:t>gấp đôi</w:t>
      </w:r>
      <w:r w:rsidRPr="00B17B3E">
        <w:rPr>
          <w:rFonts w:eastAsia="Times New Roman"/>
          <w:iCs/>
          <w:color w:val="000000"/>
        </w:rPr>
        <w:t xml:space="preserve"> cùng kỳ</w:t>
      </w:r>
      <w:r w:rsidR="0043385F" w:rsidRPr="0043385F">
        <w:rPr>
          <w:rFonts w:eastAsia="Times New Roman"/>
          <w:iCs/>
          <w:color w:val="000000"/>
        </w:rPr>
        <w:t xml:space="preserve"> </w:t>
      </w:r>
      <w:r w:rsidR="0043385F" w:rsidRPr="000B024A">
        <w:rPr>
          <w:rFonts w:eastAsia="Times New Roman"/>
          <w:iCs/>
          <w:color w:val="000000"/>
        </w:rPr>
        <w:t>nhờ thị trường đất đấu giá khởi sắc</w:t>
      </w:r>
      <w:r w:rsidRPr="00B17B3E">
        <w:rPr>
          <w:rFonts w:eastAsia="Times New Roman"/>
          <w:iCs/>
          <w:color w:val="000000"/>
        </w:rPr>
        <w:t xml:space="preserve">; thu thuế phí đạt 1.838 tỷ đồng, đạt 30% dự toán, </w:t>
      </w:r>
      <w:r w:rsidR="00BE726E">
        <w:rPr>
          <w:rFonts w:eastAsia="Times New Roman"/>
          <w:iCs/>
          <w:color w:val="000000"/>
        </w:rPr>
        <w:t xml:space="preserve">tăng </w:t>
      </w:r>
      <w:r w:rsidRPr="00B17B3E">
        <w:rPr>
          <w:rFonts w:eastAsia="Times New Roman"/>
          <w:iCs/>
          <w:color w:val="000000"/>
        </w:rPr>
        <w:t>53% cùng kỳ</w:t>
      </w:r>
      <w:r w:rsidR="00BE726E" w:rsidRPr="00BE726E">
        <w:rPr>
          <w:rFonts w:eastAsia="Times New Roman"/>
          <w:iCs/>
          <w:color w:val="000000"/>
        </w:rPr>
        <w:t xml:space="preserve"> </w:t>
      </w:r>
      <w:r w:rsidR="00BE726E" w:rsidRPr="000B024A">
        <w:rPr>
          <w:rFonts w:eastAsia="Times New Roman"/>
          <w:iCs/>
          <w:color w:val="000000"/>
        </w:rPr>
        <w:t>nhờ đóng góp của một số nhà thầu, dự án điện, xăng dầu</w:t>
      </w:r>
      <w:r w:rsidRPr="00B17B3E">
        <w:rPr>
          <w:rFonts w:eastAsia="Times New Roman"/>
          <w:iCs/>
          <w:color w:val="000000"/>
        </w:rPr>
        <w:t xml:space="preserve">); </w:t>
      </w:r>
      <w:r w:rsidRPr="0043385F">
        <w:rPr>
          <w:rFonts w:eastAsia="Times New Roman"/>
          <w:i/>
          <w:color w:val="000000"/>
        </w:rPr>
        <w:t>Thu xuất nhập khẩu</w:t>
      </w:r>
      <w:r w:rsidRPr="00B17B3E">
        <w:rPr>
          <w:rFonts w:eastAsia="Times New Roman"/>
          <w:iCs/>
          <w:color w:val="000000"/>
        </w:rPr>
        <w:t xml:space="preserve"> đạt 2.885 tỷ đồng, đạt 31% dự toán, </w:t>
      </w:r>
      <w:r w:rsidR="00BE726E">
        <w:rPr>
          <w:rFonts w:eastAsia="Times New Roman"/>
          <w:iCs/>
          <w:color w:val="000000"/>
        </w:rPr>
        <w:t>tăng</w:t>
      </w:r>
      <w:r w:rsidRPr="00B17B3E">
        <w:rPr>
          <w:rFonts w:eastAsia="Times New Roman"/>
          <w:iCs/>
          <w:color w:val="000000"/>
        </w:rPr>
        <w:t xml:space="preserve"> 46% cùng kỳ</w:t>
      </w:r>
      <w:r w:rsidR="00BE726E" w:rsidRPr="00BE726E">
        <w:rPr>
          <w:rFonts w:eastAsia="Times New Roman"/>
          <w:iCs/>
          <w:color w:val="000000"/>
        </w:rPr>
        <w:t xml:space="preserve"> </w:t>
      </w:r>
      <w:r w:rsidR="00BE726E" w:rsidRPr="000B024A">
        <w:rPr>
          <w:rFonts w:eastAsia="Times New Roman"/>
          <w:iCs/>
          <w:color w:val="000000"/>
        </w:rPr>
        <w:t>nhờ một số mặt hàng nhập khẩu có thuế lớn như than, quặng, máy móc thiết bị.</w:t>
      </w:r>
    </w:p>
    <w:bookmarkEnd w:id="0"/>
    <w:p w14:paraId="226ECC0B" w14:textId="592CBEEA" w:rsidR="00DA7A0B" w:rsidRPr="000B024A" w:rsidRDefault="00DA7A0B" w:rsidP="00DA7A0B">
      <w:pPr>
        <w:rPr>
          <w:rFonts w:eastAsia="Times New Roman"/>
          <w:iCs/>
        </w:rPr>
      </w:pPr>
      <w:r w:rsidRPr="000B024A">
        <w:rPr>
          <w:rFonts w:eastAsia="Times New Roman"/>
          <w:i/>
        </w:rPr>
        <w:t xml:space="preserve">Giải ngân đầu tư công được chỉ đạo quyết liệt ngay từ đầu năm. </w:t>
      </w:r>
      <w:r w:rsidRPr="000B024A">
        <w:rPr>
          <w:rFonts w:eastAsia="Times New Roman"/>
        </w:rPr>
        <w:t>Tổng kế hoạch năm 2024,</w:t>
      </w:r>
      <w:r w:rsidRPr="000B024A">
        <w:rPr>
          <w:rFonts w:eastAsia="Times New Roman"/>
          <w:iCs/>
        </w:rPr>
        <w:t xml:space="preserve"> tổng kế hoạch vốn được Thủ tướng Chính phủ giao 4.834 tỷ đồng, đến nay cơ bản hoàn thành phân bổ chi tiết cho các đơn vị, địa phương. Tổng giá trị giải ngân </w:t>
      </w:r>
      <w:r w:rsidR="00560A6E">
        <w:rPr>
          <w:rFonts w:eastAsia="Times New Roman"/>
          <w:iCs/>
        </w:rPr>
        <w:t>4 tháng</w:t>
      </w:r>
      <w:r w:rsidRPr="000B024A">
        <w:rPr>
          <w:rFonts w:eastAsia="Times New Roman"/>
          <w:iCs/>
        </w:rPr>
        <w:t xml:space="preserve"> </w:t>
      </w:r>
      <w:r w:rsidR="004E50F8">
        <w:rPr>
          <w:rFonts w:eastAsia="Times New Roman"/>
          <w:iCs/>
        </w:rPr>
        <w:t xml:space="preserve">ước </w:t>
      </w:r>
      <w:r w:rsidR="00560A6E">
        <w:rPr>
          <w:rFonts w:eastAsia="Times New Roman"/>
          <w:iCs/>
        </w:rPr>
        <w:t xml:space="preserve">đạt 1.300 tỷ đồng, đạt </w:t>
      </w:r>
      <w:r w:rsidR="009403E1">
        <w:rPr>
          <w:rFonts w:eastAsia="Times New Roman"/>
          <w:iCs/>
        </w:rPr>
        <w:t>30% kế hoạch.</w:t>
      </w:r>
    </w:p>
    <w:p w14:paraId="1D6A0176" w14:textId="6487BBF0" w:rsidR="007E7255" w:rsidRPr="000B024A" w:rsidRDefault="009403E1" w:rsidP="00A71573">
      <w:pPr>
        <w:rPr>
          <w:color w:val="000000"/>
        </w:rPr>
      </w:pPr>
      <w:r>
        <w:rPr>
          <w:i/>
          <w:iCs/>
          <w:color w:val="000000"/>
        </w:rPr>
        <w:t>C</w:t>
      </w:r>
      <w:r w:rsidR="007E7255" w:rsidRPr="000B024A">
        <w:rPr>
          <w:i/>
          <w:iCs/>
          <w:color w:val="000000"/>
        </w:rPr>
        <w:t xml:space="preserve">hấp thuận chủ trương </w:t>
      </w:r>
      <w:r>
        <w:rPr>
          <w:i/>
          <w:iCs/>
          <w:color w:val="000000"/>
        </w:rPr>
        <w:t>10</w:t>
      </w:r>
      <w:r w:rsidR="007E7255" w:rsidRPr="000B024A">
        <w:rPr>
          <w:i/>
          <w:iCs/>
          <w:color w:val="000000"/>
        </w:rPr>
        <w:t xml:space="preserve"> dự án đầu tư trong nước tổng vốn đăng ký </w:t>
      </w:r>
      <w:r>
        <w:rPr>
          <w:i/>
          <w:iCs/>
          <w:color w:val="000000"/>
        </w:rPr>
        <w:t>1.500</w:t>
      </w:r>
      <w:r w:rsidR="007E7255" w:rsidRPr="000B024A">
        <w:rPr>
          <w:i/>
          <w:iCs/>
          <w:color w:val="000000"/>
        </w:rPr>
        <w:t xml:space="preserve"> tỷ đồng</w:t>
      </w:r>
      <w:r w:rsidR="006A6147" w:rsidRPr="006A6147">
        <w:rPr>
          <w:color w:val="000000"/>
        </w:rPr>
        <w:t xml:space="preserve"> (cùng kỳ</w:t>
      </w:r>
      <w:r w:rsidR="006A6147">
        <w:rPr>
          <w:color w:val="000000"/>
        </w:rPr>
        <w:t xml:space="preserve"> chấp thuận chủ trương 6 dự án tổng vốn gần 500 tỷ đồng)</w:t>
      </w:r>
      <w:r w:rsidR="007E7255" w:rsidRPr="000B024A">
        <w:rPr>
          <w:color w:val="000000"/>
        </w:rPr>
        <w:t xml:space="preserve">. </w:t>
      </w:r>
      <w:r w:rsidR="008A6FC0" w:rsidRPr="008A6FC0">
        <w:rPr>
          <w:color w:val="000000"/>
        </w:rPr>
        <w:t xml:space="preserve">Có </w:t>
      </w:r>
      <w:r w:rsidR="008A6FC0">
        <w:rPr>
          <w:color w:val="000000"/>
        </w:rPr>
        <w:t>586</w:t>
      </w:r>
      <w:r w:rsidR="008A6FC0" w:rsidRPr="008A6FC0">
        <w:rPr>
          <w:color w:val="000000"/>
        </w:rPr>
        <w:t xml:space="preserve"> doanh nghiệp, đơn vị trực thuộc gia nhập và tái gia nhập thị trường, tăng </w:t>
      </w:r>
      <w:r w:rsidR="008A6FC0">
        <w:rPr>
          <w:color w:val="000000"/>
        </w:rPr>
        <w:t>14</w:t>
      </w:r>
      <w:r w:rsidR="008A6FC0" w:rsidRPr="008A6FC0">
        <w:rPr>
          <w:color w:val="000000"/>
        </w:rPr>
        <w:t xml:space="preserve">%; </w:t>
      </w:r>
      <w:r w:rsidR="0017149B">
        <w:rPr>
          <w:color w:val="000000"/>
        </w:rPr>
        <w:t>435</w:t>
      </w:r>
      <w:r w:rsidR="008A6FC0" w:rsidRPr="008A6FC0">
        <w:rPr>
          <w:color w:val="000000"/>
        </w:rPr>
        <w:t xml:space="preserve"> doanh nghiệp, </w:t>
      </w:r>
      <w:r w:rsidR="0017149B">
        <w:rPr>
          <w:color w:val="000000"/>
        </w:rPr>
        <w:t>đơn vị trực thuộc</w:t>
      </w:r>
      <w:r w:rsidR="008A6FC0" w:rsidRPr="008A6FC0">
        <w:rPr>
          <w:color w:val="000000"/>
        </w:rPr>
        <w:t xml:space="preserve"> tạm ngừng hoặc giải thể, tăng 20%</w:t>
      </w:r>
      <w:r w:rsidR="008A6FC0">
        <w:rPr>
          <w:color w:val="000000"/>
        </w:rPr>
        <w:t>.</w:t>
      </w:r>
    </w:p>
    <w:p w14:paraId="52A894F3" w14:textId="77777777" w:rsidR="005B4524" w:rsidRDefault="00513995" w:rsidP="001638F3">
      <w:pPr>
        <w:rPr>
          <w:rFonts w:eastAsia="Times New Roman"/>
          <w:iCs/>
          <w:color w:val="000000"/>
        </w:rPr>
      </w:pPr>
      <w:r w:rsidRPr="000B024A">
        <w:rPr>
          <w:rFonts w:eastAsia="Times New Roman"/>
          <w:i/>
        </w:rPr>
        <w:t>Về dự án cao tốc Bắc - Nam đoạn qua Hà Tĩnh</w:t>
      </w:r>
      <w:r w:rsidRPr="000B024A">
        <w:rPr>
          <w:rFonts w:eastAsia="Times New Roman"/>
          <w:iCs/>
        </w:rPr>
        <w:t xml:space="preserve">, đến nay bàn giao mặt </w:t>
      </w:r>
      <w:r w:rsidRPr="000B024A">
        <w:rPr>
          <w:rFonts w:eastAsia="Times New Roman"/>
          <w:iCs/>
        </w:rPr>
        <w:lastRenderedPageBreak/>
        <w:t>bằng đạt 9</w:t>
      </w:r>
      <w:r w:rsidR="00206D8B" w:rsidRPr="000B024A">
        <w:rPr>
          <w:rFonts w:eastAsia="Times New Roman"/>
          <w:iCs/>
        </w:rPr>
        <w:t>9,</w:t>
      </w:r>
      <w:r w:rsidR="00263DE6">
        <w:rPr>
          <w:rFonts w:eastAsia="Times New Roman"/>
          <w:iCs/>
        </w:rPr>
        <w:t>5</w:t>
      </w:r>
      <w:r w:rsidRPr="000B024A">
        <w:rPr>
          <w:rFonts w:eastAsia="Times New Roman"/>
          <w:iCs/>
        </w:rPr>
        <w:t xml:space="preserve">%; </w:t>
      </w:r>
      <w:r w:rsidRPr="000B024A">
        <w:rPr>
          <w:rFonts w:eastAsia="Times New Roman"/>
          <w:iCs/>
          <w:color w:val="000000"/>
        </w:rPr>
        <w:t>đền bù GPMB hơn 2.5</w:t>
      </w:r>
      <w:r w:rsidR="002F02C7" w:rsidRPr="000B024A">
        <w:rPr>
          <w:rFonts w:eastAsia="Times New Roman"/>
          <w:iCs/>
          <w:color w:val="000000"/>
        </w:rPr>
        <w:t>3</w:t>
      </w:r>
      <w:r w:rsidR="00963B27">
        <w:rPr>
          <w:rFonts w:eastAsia="Times New Roman"/>
          <w:iCs/>
          <w:color w:val="000000"/>
        </w:rPr>
        <w:t>8</w:t>
      </w:r>
      <w:r w:rsidRPr="000B024A">
        <w:rPr>
          <w:rFonts w:eastAsia="Times New Roman"/>
          <w:iCs/>
          <w:color w:val="000000"/>
        </w:rPr>
        <w:t>/2.</w:t>
      </w:r>
      <w:r w:rsidR="00FB1314" w:rsidRPr="000B024A">
        <w:rPr>
          <w:rFonts w:eastAsia="Times New Roman"/>
          <w:iCs/>
          <w:color w:val="000000"/>
        </w:rPr>
        <w:t>70</w:t>
      </w:r>
      <w:r w:rsidRPr="000B024A">
        <w:rPr>
          <w:rFonts w:eastAsia="Times New Roman"/>
          <w:iCs/>
          <w:color w:val="000000"/>
        </w:rPr>
        <w:t>0 tỷ đồng, đạt 9</w:t>
      </w:r>
      <w:r w:rsidR="00963B27">
        <w:rPr>
          <w:rFonts w:eastAsia="Times New Roman"/>
          <w:iCs/>
          <w:color w:val="000000"/>
        </w:rPr>
        <w:t>4</w:t>
      </w:r>
      <w:r w:rsidRPr="000B024A">
        <w:rPr>
          <w:rFonts w:eastAsia="Times New Roman"/>
          <w:iCs/>
          <w:color w:val="000000"/>
        </w:rPr>
        <w:t>%</w:t>
      </w:r>
      <w:r w:rsidR="00C207E4" w:rsidRPr="000B024A">
        <w:rPr>
          <w:rFonts w:eastAsia="Times New Roman"/>
          <w:iCs/>
          <w:color w:val="000000"/>
        </w:rPr>
        <w:t xml:space="preserve">; </w:t>
      </w:r>
      <w:r w:rsidR="006F7BDE" w:rsidRPr="000B024A">
        <w:rPr>
          <w:rFonts w:eastAsia="Times New Roman"/>
          <w:iCs/>
          <w:color w:val="000000"/>
        </w:rPr>
        <w:t xml:space="preserve">tiến độ xây dựng đạt </w:t>
      </w:r>
      <w:r w:rsidR="006E4687">
        <w:rPr>
          <w:rFonts w:eastAsia="Times New Roman"/>
          <w:iCs/>
          <w:color w:val="000000"/>
        </w:rPr>
        <w:t xml:space="preserve">trên </w:t>
      </w:r>
      <w:r w:rsidR="002546DD">
        <w:rPr>
          <w:rFonts w:eastAsia="Times New Roman"/>
          <w:iCs/>
          <w:color w:val="000000"/>
        </w:rPr>
        <w:t>30</w:t>
      </w:r>
      <w:r w:rsidR="00C207E4" w:rsidRPr="000B024A">
        <w:rPr>
          <w:rFonts w:eastAsia="Times New Roman"/>
          <w:iCs/>
          <w:color w:val="000000"/>
        </w:rPr>
        <w:t>%</w:t>
      </w:r>
      <w:r w:rsidR="00E10981" w:rsidRPr="000B024A">
        <w:rPr>
          <w:rStyle w:val="FootnoteReference"/>
          <w:rFonts w:eastAsia="Times New Roman"/>
          <w:iCs/>
          <w:color w:val="000000"/>
        </w:rPr>
        <w:footnoteReference w:id="10"/>
      </w:r>
      <w:r w:rsidR="008F74FC" w:rsidRPr="000B024A">
        <w:rPr>
          <w:rFonts w:eastAsia="Times New Roman"/>
          <w:iCs/>
          <w:color w:val="000000"/>
        </w:rPr>
        <w:t>, trong đó đã</w:t>
      </w:r>
      <w:r w:rsidRPr="000B024A">
        <w:rPr>
          <w:rFonts w:eastAsia="Times New Roman"/>
          <w:iCs/>
          <w:color w:val="000000"/>
        </w:rPr>
        <w:t xml:space="preserve"> hoàn thành 30</w:t>
      </w:r>
      <w:r w:rsidR="00CB7E10" w:rsidRPr="000B024A">
        <w:rPr>
          <w:rFonts w:eastAsia="Times New Roman"/>
          <w:iCs/>
          <w:color w:val="000000"/>
        </w:rPr>
        <w:t>/30</w:t>
      </w:r>
      <w:r w:rsidRPr="000B024A">
        <w:rPr>
          <w:rFonts w:eastAsia="Times New Roman"/>
          <w:iCs/>
          <w:color w:val="000000"/>
        </w:rPr>
        <w:t xml:space="preserve"> khu tái định cư.</w:t>
      </w:r>
      <w:r w:rsidR="00485172" w:rsidRPr="000B024A">
        <w:rPr>
          <w:rFonts w:eastAsia="Times New Roman"/>
          <w:iCs/>
          <w:color w:val="000000"/>
        </w:rPr>
        <w:t xml:space="preserve"> </w:t>
      </w:r>
      <w:r w:rsidR="00474972" w:rsidRPr="000B024A">
        <w:rPr>
          <w:rFonts w:eastAsia="Times New Roman"/>
          <w:i/>
          <w:color w:val="000000"/>
        </w:rPr>
        <w:t>D</w:t>
      </w:r>
      <w:r w:rsidR="00260580" w:rsidRPr="000B024A">
        <w:rPr>
          <w:rFonts w:eastAsia="Times New Roman"/>
          <w:i/>
          <w:color w:val="000000"/>
        </w:rPr>
        <w:t>ự án đường dây 500kV mạch 3 đoạn qua Hà Tĩnh</w:t>
      </w:r>
      <w:r w:rsidR="00260580" w:rsidRPr="000B024A">
        <w:rPr>
          <w:rFonts w:eastAsia="Times New Roman"/>
          <w:iCs/>
          <w:color w:val="000000"/>
        </w:rPr>
        <w:t>, đã bàn giao mặt bằng toàn bộ 286 móng cột, hoàn thành 17 vị trí móng cột.</w:t>
      </w:r>
      <w:r w:rsidR="00474972" w:rsidRPr="000B024A">
        <w:rPr>
          <w:rFonts w:eastAsia="Times New Roman"/>
          <w:iCs/>
          <w:color w:val="000000"/>
        </w:rPr>
        <w:t xml:space="preserve"> </w:t>
      </w:r>
    </w:p>
    <w:p w14:paraId="168E1C31" w14:textId="2867056C" w:rsidR="007E7255" w:rsidRPr="000B024A" w:rsidRDefault="00474972" w:rsidP="001638F3">
      <w:r w:rsidRPr="000B024A">
        <w:rPr>
          <w:rFonts w:eastAsia="Times New Roman"/>
          <w:iCs/>
          <w:color w:val="000000"/>
        </w:rPr>
        <w:t>Đây là 2 dự án trọng điểm quốc gia, tiến độ cấp bách, được Thủ tướng Chính phủ chỉ đạo quyết liệt. Hà Tĩnh là tỉnh làm tốt yêu cầu GPMB và các điều kiện để đẩy nhanh tiến độ</w:t>
      </w:r>
      <w:r w:rsidR="00B61AE5">
        <w:rPr>
          <w:rFonts w:eastAsia="Times New Roman"/>
          <w:iCs/>
          <w:color w:val="000000"/>
        </w:rPr>
        <w:t xml:space="preserve"> các </w:t>
      </w:r>
      <w:r w:rsidRPr="000B024A">
        <w:rPr>
          <w:rFonts w:eastAsia="Times New Roman"/>
          <w:iCs/>
          <w:color w:val="000000"/>
        </w:rPr>
        <w:t>dự án đoạn qua địa bàn tỉnh.</w:t>
      </w:r>
    </w:p>
    <w:p w14:paraId="64DC4E3D" w14:textId="77777777" w:rsidR="007E7255" w:rsidRPr="000B024A" w:rsidRDefault="001638F3" w:rsidP="00720B08">
      <w:pPr>
        <w:pStyle w:val="Heading3"/>
        <w:rPr>
          <w:szCs w:val="28"/>
        </w:rPr>
      </w:pPr>
      <w:r w:rsidRPr="000B024A">
        <w:rPr>
          <w:szCs w:val="28"/>
        </w:rPr>
        <w:t>Về v</w:t>
      </w:r>
      <w:r w:rsidR="007E7255" w:rsidRPr="000B024A">
        <w:rPr>
          <w:szCs w:val="28"/>
        </w:rPr>
        <w:t xml:space="preserve">ăn hóa, </w:t>
      </w:r>
      <w:r w:rsidRPr="000B024A">
        <w:rPr>
          <w:szCs w:val="28"/>
        </w:rPr>
        <w:t>xã hội</w:t>
      </w:r>
    </w:p>
    <w:p w14:paraId="72B278D3" w14:textId="32BFF7F9" w:rsidR="00641E83" w:rsidRPr="000B024A" w:rsidRDefault="00826C5C" w:rsidP="00720B08">
      <w:pPr>
        <w:shd w:val="clear" w:color="auto" w:fill="FFFFFF"/>
        <w:tabs>
          <w:tab w:val="left" w:pos="720"/>
        </w:tabs>
        <w:rPr>
          <w:color w:val="000000"/>
        </w:rPr>
      </w:pPr>
      <w:r>
        <w:rPr>
          <w:i/>
          <w:iCs/>
          <w:color w:val="000000"/>
        </w:rPr>
        <w:t xml:space="preserve">Hoàn thiện </w:t>
      </w:r>
      <w:r w:rsidR="00485113" w:rsidRPr="00826C5C">
        <w:rPr>
          <w:i/>
          <w:iCs/>
          <w:color w:val="000000"/>
        </w:rPr>
        <w:t>kế hoạch</w:t>
      </w:r>
      <w:r w:rsidR="005152E8" w:rsidRPr="00826C5C">
        <w:rPr>
          <w:i/>
          <w:iCs/>
          <w:color w:val="000000"/>
        </w:rPr>
        <w:t xml:space="preserve"> thực hiện Nghị quyết số</w:t>
      </w:r>
      <w:r w:rsidR="007935D0" w:rsidRPr="00826C5C">
        <w:rPr>
          <w:i/>
          <w:iCs/>
          <w:color w:val="000000"/>
        </w:rPr>
        <w:t xml:space="preserve"> 18/NQ-TU</w:t>
      </w:r>
      <w:r w:rsidR="005152E8" w:rsidRPr="00826C5C">
        <w:rPr>
          <w:i/>
          <w:iCs/>
          <w:color w:val="000000"/>
        </w:rPr>
        <w:t xml:space="preserve"> của </w:t>
      </w:r>
      <w:r w:rsidR="00485113" w:rsidRPr="00826C5C">
        <w:rPr>
          <w:i/>
          <w:iCs/>
          <w:color w:val="000000"/>
        </w:rPr>
        <w:t>Tỉnh ủy</w:t>
      </w:r>
      <w:r w:rsidR="005152E8" w:rsidRPr="00826C5C">
        <w:rPr>
          <w:i/>
          <w:iCs/>
          <w:color w:val="000000"/>
        </w:rPr>
        <w:t xml:space="preserve"> về phát triển văn hóa và con người Hà Tĩnh trong giai đoạn mới</w:t>
      </w:r>
      <w:r>
        <w:rPr>
          <w:color w:val="000000"/>
        </w:rPr>
        <w:t>.</w:t>
      </w:r>
      <w:r w:rsidR="005152E8" w:rsidRPr="000B024A">
        <w:rPr>
          <w:color w:val="000000"/>
        </w:rPr>
        <w:t xml:space="preserve"> </w:t>
      </w:r>
      <w:r>
        <w:rPr>
          <w:color w:val="000000"/>
        </w:rPr>
        <w:t xml:space="preserve">Tổ chức các hoạt động </w:t>
      </w:r>
      <w:r w:rsidR="005152E8" w:rsidRPr="000B024A">
        <w:rPr>
          <w:color w:val="000000"/>
        </w:rPr>
        <w:t>kỷ niệm 120 năm Ngày sinh đồng chí Trần Phú</w:t>
      </w:r>
      <w:r>
        <w:rPr>
          <w:color w:val="000000"/>
        </w:rPr>
        <w:t>.</w:t>
      </w:r>
      <w:r w:rsidR="005152E8" w:rsidRPr="000B024A">
        <w:rPr>
          <w:color w:val="000000"/>
        </w:rPr>
        <w:t xml:space="preserve"> </w:t>
      </w:r>
      <w:r w:rsidR="00125257" w:rsidRPr="000B024A">
        <w:rPr>
          <w:color w:val="000000"/>
        </w:rPr>
        <w:t xml:space="preserve">Đền thờ Phạm Tôn Tuyển (Lộc Hà) được công nhận di tích </w:t>
      </w:r>
      <w:r w:rsidR="00DE1164" w:rsidRPr="000B024A">
        <w:rPr>
          <w:color w:val="000000"/>
        </w:rPr>
        <w:t xml:space="preserve">lịch sử văn hóa quốc gia; </w:t>
      </w:r>
      <w:r w:rsidR="00843033" w:rsidRPr="000B024A">
        <w:rPr>
          <w:color w:val="000000"/>
        </w:rPr>
        <w:t xml:space="preserve">Lễ hội cầu ngư làng Cam Lâm </w:t>
      </w:r>
      <w:r w:rsidR="008E48E2" w:rsidRPr="000B024A">
        <w:rPr>
          <w:color w:val="000000"/>
        </w:rPr>
        <w:t xml:space="preserve">(Nghi Xuân) </w:t>
      </w:r>
      <w:r w:rsidR="00843033" w:rsidRPr="000B024A">
        <w:rPr>
          <w:color w:val="000000"/>
        </w:rPr>
        <w:t>được công nhận di sản văn hóa phi vật thể quốc gia.</w:t>
      </w:r>
    </w:p>
    <w:p w14:paraId="43D22625" w14:textId="669E7DFC" w:rsidR="0025304E" w:rsidRPr="000B024A" w:rsidRDefault="00602C30" w:rsidP="00B84942">
      <w:r>
        <w:rPr>
          <w:i/>
          <w:iCs/>
        </w:rPr>
        <w:t>Giáo dục mũi nhọn tiếp tục</w:t>
      </w:r>
      <w:r w:rsidR="00B84942">
        <w:rPr>
          <w:i/>
          <w:iCs/>
        </w:rPr>
        <w:t xml:space="preserve"> giữ vững thành tích. </w:t>
      </w:r>
      <w:r w:rsidR="00B84942" w:rsidRPr="00B84942">
        <w:t>Đạt 76 giải tại kỳ thi học sinh giỏi quốc gia, thuộc nhóm 10 tỉnh có số học sinh đạt giải cao nhất cả nước; 02 em dự thi Olympic quốc tế (Toán, Tin học).</w:t>
      </w:r>
      <w:r w:rsidR="00B84942">
        <w:t xml:space="preserve"> </w:t>
      </w:r>
      <w:r w:rsidR="0008118C" w:rsidRPr="000B024A">
        <w:t>Về đề án sáp nhập Trường Đại học Hà Tĩnh thành trường đại học thành viên của Đại học Quốc gia Hà Nội, Bộ Giáo dục và Đào tạo đang hoàn thiện báo cáo thẩm định để trình Thủ tướng Chính phủ phê duyệt.</w:t>
      </w:r>
    </w:p>
    <w:p w14:paraId="700E3E11" w14:textId="79C54D9C" w:rsidR="0025304E" w:rsidRPr="000B024A" w:rsidRDefault="00B84942" w:rsidP="00720B08">
      <w:r>
        <w:rPr>
          <w:i/>
          <w:iCs/>
        </w:rPr>
        <w:t>Duy trì hiệu quả công tác khám chữa bệnh tại các tuyến</w:t>
      </w:r>
      <w:r w:rsidR="00440BD5" w:rsidRPr="000B024A">
        <w:t>.</w:t>
      </w:r>
      <w:r w:rsidR="0070110A" w:rsidRPr="000B024A">
        <w:t xml:space="preserve"> </w:t>
      </w:r>
      <w:r w:rsidR="00372444" w:rsidRPr="000B024A">
        <w:t>Tổ chức</w:t>
      </w:r>
      <w:r w:rsidR="00FD5605" w:rsidRPr="000B024A">
        <w:t xml:space="preserve"> sắp xếp các đơn vị sự nghiệp y tế công lập theo Kết luận số 98-KL/TU của Tỉnh ủy và Đề án của UBND tỉnh</w:t>
      </w:r>
      <w:r w:rsidR="00A2086E" w:rsidRPr="000B024A">
        <w:t>; đã bàn giao các bệnh viện tuyến huyện về UBND huyện quản lý</w:t>
      </w:r>
      <w:r w:rsidR="00487E60" w:rsidRPr="000B024A">
        <w:t xml:space="preserve">, hiện đang </w:t>
      </w:r>
      <w:r w:rsidR="00F51421" w:rsidRPr="000B024A">
        <w:t>kiện toàn cơ cấu tổ chức các đơn vị;</w:t>
      </w:r>
      <w:r w:rsidR="00133E53" w:rsidRPr="000B024A">
        <w:t xml:space="preserve"> tiếp tục hoàn thiện Đề án đầu tư phát triển Bệnh viện đa khoa thị xã Kỳ Anh thành Bệnh viện khu vực Nam Hà Tĩnh</w:t>
      </w:r>
      <w:r w:rsidR="00FD5605" w:rsidRPr="000B024A">
        <w:t>.</w:t>
      </w:r>
    </w:p>
    <w:p w14:paraId="6D701034" w14:textId="0DFE4BE5" w:rsidR="00EB60E1" w:rsidRPr="000B024A" w:rsidRDefault="00EE7803" w:rsidP="00720B08">
      <w:r w:rsidRPr="00D61390">
        <w:rPr>
          <w:i/>
          <w:iCs/>
        </w:rPr>
        <w:t>Giải quyết việc làm, an sinh xã hội tiếp tục được chăm lo.</w:t>
      </w:r>
      <w:r>
        <w:t xml:space="preserve"> G</w:t>
      </w:r>
      <w:r w:rsidRPr="00EE7803">
        <w:t xml:space="preserve">iải quyết việc làm cho </w:t>
      </w:r>
      <w:r w:rsidR="00AF57C3">
        <w:t>gần 7.000</w:t>
      </w:r>
      <w:r w:rsidRPr="00EE7803">
        <w:t xml:space="preserve"> người, đạt </w:t>
      </w:r>
      <w:r w:rsidR="00AF57C3">
        <w:t>30</w:t>
      </w:r>
      <w:r w:rsidRPr="00EE7803">
        <w:t>% kế hoạch (tương đương so với cùng kỳ)</w:t>
      </w:r>
      <w:r w:rsidR="00AF57C3">
        <w:t xml:space="preserve">. </w:t>
      </w:r>
      <w:r w:rsidR="00D97DE0" w:rsidRPr="000B024A">
        <w:t xml:space="preserve">Tiếp tục tập trung, huy động nguồn lực thực hiện Nghị quyết số 01-NQ/TU của Ban Thường vụ Tỉnh ủy về phòng chống thiên tai; đến nay đã huy động xã hội hóa </w:t>
      </w:r>
      <w:r w:rsidR="00D84A62" w:rsidRPr="000B024A">
        <w:t>gần</w:t>
      </w:r>
      <w:r w:rsidR="00D97DE0" w:rsidRPr="000B024A">
        <w:t xml:space="preserve"> </w:t>
      </w:r>
      <w:r w:rsidR="00D84A62" w:rsidRPr="000B024A">
        <w:t>667</w:t>
      </w:r>
      <w:r w:rsidR="00D97DE0" w:rsidRPr="000B024A">
        <w:t xml:space="preserve"> tỷ đồng xây dựng 105 nhà văn hóa cộng đồng và 7.5</w:t>
      </w:r>
      <w:r w:rsidR="00D84A62" w:rsidRPr="000B024A">
        <w:t>1</w:t>
      </w:r>
      <w:r w:rsidR="00D97DE0" w:rsidRPr="000B024A">
        <w:t>0 nhà kiên cố;</w:t>
      </w:r>
      <w:r w:rsidR="00D97DE0" w:rsidRPr="000B024A">
        <w:rPr>
          <w:lang w:val="vi-VN"/>
        </w:rPr>
        <w:t xml:space="preserve"> </w:t>
      </w:r>
      <w:r w:rsidR="00D97DE0" w:rsidRPr="000B024A">
        <w:t xml:space="preserve">trong đó phối hợp Bộ Công an </w:t>
      </w:r>
      <w:r w:rsidR="009C4115" w:rsidRPr="000B024A">
        <w:t>hoàn thành</w:t>
      </w:r>
      <w:r w:rsidR="00D97DE0" w:rsidRPr="000B024A">
        <w:t xml:space="preserve"> 1.000 nhà ở cho các hộ nghèo, khó khăn về nhà ở.</w:t>
      </w:r>
    </w:p>
    <w:p w14:paraId="7F2A88CF" w14:textId="116646E0" w:rsidR="007E7255" w:rsidRPr="000B024A" w:rsidRDefault="00C91414" w:rsidP="00F84337">
      <w:pPr>
        <w:pStyle w:val="Heading3"/>
        <w:rPr>
          <w:szCs w:val="28"/>
        </w:rPr>
      </w:pPr>
      <w:r w:rsidRPr="000B024A">
        <w:rPr>
          <w:szCs w:val="28"/>
        </w:rPr>
        <w:t xml:space="preserve">Về </w:t>
      </w:r>
      <w:r w:rsidR="00D61390">
        <w:rPr>
          <w:szCs w:val="28"/>
        </w:rPr>
        <w:t>nội vụ, nội chính</w:t>
      </w:r>
      <w:r w:rsidR="00930A52" w:rsidRPr="000B024A">
        <w:rPr>
          <w:szCs w:val="28"/>
        </w:rPr>
        <w:t>, đối ngoại</w:t>
      </w:r>
    </w:p>
    <w:p w14:paraId="175D7818" w14:textId="2BDCED85" w:rsidR="004C337E" w:rsidRPr="00C6511B" w:rsidRDefault="00D61390" w:rsidP="00035BC3">
      <w:pPr>
        <w:rPr>
          <w:bCs/>
          <w:iCs/>
          <w:color w:val="000000"/>
        </w:rPr>
      </w:pPr>
      <w:r w:rsidRPr="00D61390">
        <w:rPr>
          <w:i/>
          <w:iCs/>
        </w:rPr>
        <w:t xml:space="preserve">Cải cách hành chính đạt kết quả </w:t>
      </w:r>
      <w:r w:rsidR="00B32520">
        <w:rPr>
          <w:i/>
          <w:iCs/>
        </w:rPr>
        <w:t>tích cực.</w:t>
      </w:r>
      <w:r w:rsidR="00B14BC1">
        <w:rPr>
          <w:i/>
          <w:iCs/>
        </w:rPr>
        <w:t xml:space="preserve"> </w:t>
      </w:r>
      <w:r w:rsidR="00B32520" w:rsidRPr="00C6511B">
        <w:rPr>
          <w:bCs/>
          <w:iCs/>
          <w:color w:val="000000"/>
        </w:rPr>
        <w:t>Vừa qua đã công bố các chỉ số cấp tỉnh năm 2023 và Hà Tĩnh tiếp tục có những chuyển biến tốt.</w:t>
      </w:r>
      <w:r w:rsidR="00035BC3" w:rsidRPr="00C6511B">
        <w:rPr>
          <w:bCs/>
          <w:iCs/>
          <w:color w:val="000000"/>
        </w:rPr>
        <w:t xml:space="preserve"> </w:t>
      </w:r>
      <w:r w:rsidR="00B32520" w:rsidRPr="00C6511B">
        <w:rPr>
          <w:color w:val="000000"/>
        </w:rPr>
        <w:t xml:space="preserve">Chỉ số hiệu quả quản trị và hành chính công (PAPI) đứng thứ 7 cả nước (tăng 1 bậc so với năm 2022); Chỉ số cải cách hành chính (PAR Index) thứ 18 (tăng 10 bậc); Chỉ số hài lòng của người dân đối với sự phục vụ của cơ quan hành chính (SIPAS) </w:t>
      </w:r>
      <w:r w:rsidR="00B32520" w:rsidRPr="00C6511B">
        <w:rPr>
          <w:color w:val="000000"/>
        </w:rPr>
        <w:lastRenderedPageBreak/>
        <w:t>đứng thứ 4 cả nước (tăng 3 bậc).</w:t>
      </w:r>
    </w:p>
    <w:p w14:paraId="6E0D9966" w14:textId="4A1E5616" w:rsidR="00D61390" w:rsidRDefault="00D61390" w:rsidP="00D61390">
      <w:pPr>
        <w:rPr>
          <w:i/>
          <w:iCs/>
          <w:color w:val="000000"/>
        </w:rPr>
      </w:pPr>
      <w:r>
        <w:t xml:space="preserve"> Phê duyệt kết quả</w:t>
      </w:r>
      <w:r w:rsidRPr="001F440C">
        <w:t xml:space="preserve"> </w:t>
      </w:r>
      <w:r>
        <w:t>Chỉ số cải cách hành chính, xếp loại người đứng đầu trong thực hiện nhiệm vụ CCHC; Chỉ số xếp hạng năng lực cạnh tranh năm 2023 của các cơ quan, đơn vị, địa phương</w:t>
      </w:r>
      <w:r>
        <w:rPr>
          <w:rStyle w:val="FootnoteReference"/>
        </w:rPr>
        <w:footnoteReference w:id="11"/>
      </w:r>
      <w:r>
        <w:t>.</w:t>
      </w:r>
      <w:r w:rsidR="00E97D60">
        <w:t xml:space="preserve"> </w:t>
      </w:r>
      <w:r w:rsidRPr="001F440C">
        <w:t>T</w:t>
      </w:r>
      <w:r w:rsidR="004C337E">
        <w:t>ập trung</w:t>
      </w:r>
      <w:r w:rsidRPr="001F440C">
        <w:t xml:space="preserve"> hoàn thiện phương án sắp xếp đơn vị hành chính cấp huyện, cấp xã sau khi có ý kiến của Bộ Nội vụ</w:t>
      </w:r>
      <w:r>
        <w:t>.</w:t>
      </w:r>
    </w:p>
    <w:p w14:paraId="3696FD58" w14:textId="3607F8FE" w:rsidR="008B4B84" w:rsidRPr="000B024A" w:rsidRDefault="00753BC0" w:rsidP="002A004D">
      <w:pPr>
        <w:rPr>
          <w:color w:val="000000"/>
        </w:rPr>
      </w:pPr>
      <w:r w:rsidRPr="000B024A">
        <w:rPr>
          <w:i/>
          <w:iCs/>
          <w:color w:val="000000"/>
        </w:rPr>
        <w:t>Duy trì nghiêm chế độ trực sẵn sàng chiến đấu</w:t>
      </w:r>
      <w:r w:rsidR="00187AE4" w:rsidRPr="000B024A">
        <w:rPr>
          <w:i/>
          <w:iCs/>
          <w:color w:val="000000"/>
        </w:rPr>
        <w:t>, giữ vững ổn định an ninh chính trị, trật tự an toàn xã hội.</w:t>
      </w:r>
      <w:r w:rsidR="00187AE4" w:rsidRPr="000B024A">
        <w:rPr>
          <w:color w:val="000000"/>
        </w:rPr>
        <w:t xml:space="preserve"> </w:t>
      </w:r>
      <w:r w:rsidR="003B118C" w:rsidRPr="000B024A">
        <w:rPr>
          <w:color w:val="000000"/>
        </w:rPr>
        <w:t>P</w:t>
      </w:r>
      <w:r w:rsidR="0000240F" w:rsidRPr="000B024A">
        <w:rPr>
          <w:color w:val="000000"/>
        </w:rPr>
        <w:t>hát lệnh gọi nhập ngũ năm 2024 (1.250 công dân nam chính thức, dự phòng 62), đồng thời tổ chức đón 1.122 quân nhân hoàn thành nghĩa vụ quân sự về địa phương đăng ký vào ngạch dự bị độ</w:t>
      </w:r>
      <w:r w:rsidR="003B118C" w:rsidRPr="000B024A">
        <w:rPr>
          <w:color w:val="000000"/>
        </w:rPr>
        <w:t>ng viên. R</w:t>
      </w:r>
      <w:r w:rsidR="0000240F" w:rsidRPr="000B024A">
        <w:rPr>
          <w:color w:val="000000"/>
        </w:rPr>
        <w:t>a quân huấn luyện</w:t>
      </w:r>
      <w:r w:rsidR="00552770" w:rsidRPr="000B024A">
        <w:rPr>
          <w:color w:val="000000"/>
        </w:rPr>
        <w:t>,</w:t>
      </w:r>
      <w:r w:rsidR="0000240F" w:rsidRPr="000B024A">
        <w:rPr>
          <w:color w:val="000000"/>
        </w:rPr>
        <w:t xml:space="preserve"> luyện tập chuyển trạng thái sẵn sàng chiến đấu năm 2024.</w:t>
      </w:r>
      <w:r w:rsidR="002A004D">
        <w:rPr>
          <w:color w:val="000000"/>
        </w:rPr>
        <w:t xml:space="preserve"> </w:t>
      </w:r>
      <w:r w:rsidR="00C067F7" w:rsidRPr="000B024A">
        <w:rPr>
          <w:color w:val="000000"/>
        </w:rPr>
        <w:t>Tiếp tụ</w:t>
      </w:r>
      <w:r w:rsidR="008C433C" w:rsidRPr="000B024A">
        <w:rPr>
          <w:color w:val="000000"/>
        </w:rPr>
        <w:t>c</w:t>
      </w:r>
      <w:r w:rsidR="00C067F7" w:rsidRPr="000B024A">
        <w:rPr>
          <w:color w:val="000000"/>
        </w:rPr>
        <w:t xml:space="preserve"> triển khai </w:t>
      </w:r>
      <w:r w:rsidR="006B7BEA" w:rsidRPr="000B024A">
        <w:rPr>
          <w:color w:val="000000"/>
        </w:rPr>
        <w:t>44</w:t>
      </w:r>
      <w:r w:rsidR="00C067F7" w:rsidRPr="000B024A">
        <w:rPr>
          <w:color w:val="000000"/>
        </w:rPr>
        <w:t xml:space="preserve"> mô hình</w:t>
      </w:r>
      <w:r w:rsidR="006B7BEA" w:rsidRPr="000B024A">
        <w:rPr>
          <w:color w:val="000000"/>
        </w:rPr>
        <w:t xml:space="preserve"> điểm</w:t>
      </w:r>
      <w:r w:rsidR="006575BF" w:rsidRPr="000B024A">
        <w:rPr>
          <w:color w:val="000000"/>
        </w:rPr>
        <w:t xml:space="preserve"> </w:t>
      </w:r>
      <w:r w:rsidR="00C067F7" w:rsidRPr="000B024A">
        <w:rPr>
          <w:color w:val="000000"/>
        </w:rPr>
        <w:t>thuộc Đề án 06</w:t>
      </w:r>
      <w:r w:rsidR="00D12D6B" w:rsidRPr="000B024A">
        <w:t>.</w:t>
      </w:r>
    </w:p>
    <w:p w14:paraId="5981DB5B" w14:textId="7B7A3E6D" w:rsidR="007E7255" w:rsidRPr="000B024A" w:rsidRDefault="008B4B84" w:rsidP="00720B08">
      <w:pPr>
        <w:rPr>
          <w:color w:val="000000"/>
        </w:rPr>
      </w:pPr>
      <w:r w:rsidRPr="000B024A">
        <w:rPr>
          <w:i/>
          <w:iCs/>
          <w:color w:val="000000"/>
        </w:rPr>
        <w:t xml:space="preserve">Tích cực triển khai các hoạt động đối ngoại. </w:t>
      </w:r>
      <w:r w:rsidRPr="000B024A">
        <w:rPr>
          <w:color w:val="000000"/>
        </w:rPr>
        <w:t>Đón đoàn đại biểu cấp cao của Ủy ban kiểm tra Quốc hội Lào; đón đoàn Tỉnh trưởng 03 tỉnh Bolikhămxay, Khăm Muồn và Savannakhet đến thăm, chúc Tết cổ truyền và trao tặng huân chương cho các tập thể và cá nhân tỉnh Hà Tĩnh.</w:t>
      </w:r>
      <w:r w:rsidRPr="000B024A">
        <w:t xml:space="preserve"> </w:t>
      </w:r>
      <w:r w:rsidR="00EB77B0" w:rsidRPr="000B024A">
        <w:t>Tham dự Hội nghị cấp cao 09 tỉnh 03 nước Việt Nam, Lào, Thái Lan có sử dụng đường 8 và đường 12 tại tỉnh Sakon Nakhon, Thái Lan.</w:t>
      </w:r>
      <w:r w:rsidR="002A004D" w:rsidRPr="002A004D">
        <w:t xml:space="preserve"> Làm việc với Hiệp hội khí công nghiệp Quảng Châu, Trung Quốc.</w:t>
      </w:r>
    </w:p>
    <w:p w14:paraId="15A60142" w14:textId="77777777" w:rsidR="007E7255" w:rsidRPr="000B024A" w:rsidRDefault="00042024" w:rsidP="00C60C58">
      <w:pPr>
        <w:pStyle w:val="Heading2"/>
        <w:rPr>
          <w:lang w:val="vi-VN"/>
        </w:rPr>
      </w:pPr>
      <w:r w:rsidRPr="000B024A">
        <w:t>NHIỆM VỤ, GIẢI PHÁP TRỌNG TÂM THỜI GIAN TỚI</w:t>
      </w:r>
    </w:p>
    <w:p w14:paraId="1C8B0DDB" w14:textId="3DE409FF" w:rsidR="006E174C" w:rsidRPr="000B024A" w:rsidRDefault="006E174C" w:rsidP="00BF7A06">
      <w:pPr>
        <w:rPr>
          <w:color w:val="000000"/>
        </w:rPr>
      </w:pPr>
      <w:r w:rsidRPr="000B024A">
        <w:rPr>
          <w:b/>
          <w:bCs/>
          <w:color w:val="000000"/>
        </w:rPr>
        <w:t>1.</w:t>
      </w:r>
      <w:r w:rsidRPr="000B024A">
        <w:rPr>
          <w:color w:val="000000"/>
        </w:rPr>
        <w:t xml:space="preserve"> </w:t>
      </w:r>
      <w:r w:rsidR="00370D1C" w:rsidRPr="000B024A">
        <w:rPr>
          <w:color w:val="000000"/>
        </w:rPr>
        <w:t>Triển khai quyết liệt, đồng bộ, toàn diện các nhiệm vụ được giao tại Chương trình khung triển khai kế hoạch phát triển kinh tế xã hội năm 2024 và các Nghị quyết, chính sách của Tỉnh ủy, HĐND tỉnh giai đoạn 2021-2025</w:t>
      </w:r>
      <w:r w:rsidR="00497E01" w:rsidRPr="000B024A">
        <w:rPr>
          <w:color w:val="000000"/>
        </w:rPr>
        <w:t>, các nhiệm vụ trọng tâm quý II/2024.</w:t>
      </w:r>
      <w:r w:rsidR="000C457F" w:rsidRPr="000B024A">
        <w:rPr>
          <w:color w:val="000000"/>
        </w:rPr>
        <w:t xml:space="preserve"> </w:t>
      </w:r>
      <w:r w:rsidR="00725EA3" w:rsidRPr="000B024A">
        <w:rPr>
          <w:color w:val="000000"/>
        </w:rPr>
        <w:t xml:space="preserve">Chủ động chuẩn bị </w:t>
      </w:r>
      <w:r w:rsidR="00F3282C" w:rsidRPr="000B024A">
        <w:rPr>
          <w:color w:val="000000"/>
        </w:rPr>
        <w:t xml:space="preserve">tốt các nội dung báo cáo, đề án, nghị quyết trình kỳ họp HĐND tỉnh giữa năm. </w:t>
      </w:r>
      <w:r w:rsidR="00E12F2C" w:rsidRPr="000B024A">
        <w:rPr>
          <w:color w:val="000000"/>
        </w:rPr>
        <w:t xml:space="preserve">Thực hiện các nội dung sắp xếp đơn vị hành chính cấp huyện, cấp xã </w:t>
      </w:r>
      <w:r w:rsidR="00FA25B8" w:rsidRPr="000B024A">
        <w:rPr>
          <w:color w:val="000000"/>
        </w:rPr>
        <w:t>theo đúng lộ trình, hướng dẫn củ</w:t>
      </w:r>
      <w:r w:rsidR="00BF7A06" w:rsidRPr="000B024A">
        <w:rPr>
          <w:color w:val="000000"/>
        </w:rPr>
        <w:t>a Trung ương</w:t>
      </w:r>
      <w:r w:rsidR="00426C15" w:rsidRPr="000B024A">
        <w:rPr>
          <w:color w:val="000000"/>
        </w:rPr>
        <w:t>.</w:t>
      </w:r>
      <w:r w:rsidR="00F01ABB">
        <w:rPr>
          <w:color w:val="000000"/>
        </w:rPr>
        <w:t xml:space="preserve"> </w:t>
      </w:r>
      <w:r w:rsidR="000C457F" w:rsidRPr="000B024A">
        <w:rPr>
          <w:color w:val="000000"/>
        </w:rPr>
        <w:t>P</w:t>
      </w:r>
      <w:r w:rsidR="008A1EBA" w:rsidRPr="000B024A">
        <w:rPr>
          <w:color w:val="000000"/>
        </w:rPr>
        <w:t xml:space="preserve">hối hợp chặt chẽ bộ, ngành Trung ương sớm trình phê duyệt </w:t>
      </w:r>
      <w:r w:rsidR="0094142A" w:rsidRPr="000B024A">
        <w:rPr>
          <w:color w:val="000000"/>
        </w:rPr>
        <w:t>k</w:t>
      </w:r>
      <w:r w:rsidR="008A1EBA" w:rsidRPr="000B024A">
        <w:rPr>
          <w:color w:val="000000"/>
        </w:rPr>
        <w:t>ế hoạch triển khai Quy hoạch tỉnh</w:t>
      </w:r>
      <w:r w:rsidR="0094142A" w:rsidRPr="000B024A">
        <w:rPr>
          <w:color w:val="000000"/>
        </w:rPr>
        <w:t xml:space="preserve">. </w:t>
      </w:r>
      <w:r w:rsidR="0081140F" w:rsidRPr="000B024A">
        <w:rPr>
          <w:color w:val="000000"/>
        </w:rPr>
        <w:t xml:space="preserve">Chủ động nghiên cứu, </w:t>
      </w:r>
      <w:r w:rsidR="004E7016" w:rsidRPr="000B024A">
        <w:rPr>
          <w:color w:val="000000"/>
        </w:rPr>
        <w:t>xây dựng các quy định triển khai chế độ tiền lương mới.</w:t>
      </w:r>
    </w:p>
    <w:p w14:paraId="1D9F4BF9" w14:textId="0897F30D" w:rsidR="005B04B7" w:rsidRPr="000B024A" w:rsidRDefault="0094142A" w:rsidP="00720B08">
      <w:pPr>
        <w:rPr>
          <w:color w:val="000000"/>
        </w:rPr>
      </w:pPr>
      <w:r w:rsidRPr="000B024A">
        <w:rPr>
          <w:b/>
          <w:bCs/>
          <w:color w:val="000000"/>
        </w:rPr>
        <w:t>2</w:t>
      </w:r>
      <w:r w:rsidR="006E174C" w:rsidRPr="000B024A">
        <w:rPr>
          <w:b/>
          <w:bCs/>
          <w:color w:val="000000"/>
        </w:rPr>
        <w:t>.</w:t>
      </w:r>
      <w:r w:rsidR="006E174C" w:rsidRPr="000B024A">
        <w:rPr>
          <w:color w:val="000000"/>
        </w:rPr>
        <w:t xml:space="preserve"> </w:t>
      </w:r>
      <w:r w:rsidR="006D1B41" w:rsidRPr="000B024A">
        <w:rPr>
          <w:color w:val="000000"/>
        </w:rPr>
        <w:t xml:space="preserve">Thúc đẩy sản xuất công nghiệp; </w:t>
      </w:r>
      <w:r w:rsidR="007068AF" w:rsidRPr="000B024A">
        <w:rPr>
          <w:color w:val="000000"/>
        </w:rPr>
        <w:t xml:space="preserve">tiếp tục </w:t>
      </w:r>
      <w:r w:rsidR="006E174C" w:rsidRPr="000B024A">
        <w:rPr>
          <w:color w:val="000000"/>
        </w:rPr>
        <w:t xml:space="preserve">hỗ trợ nhà đầu tư đẩy nhanh tiến độ triển khai các dự án công nghiệp </w:t>
      </w:r>
      <w:r w:rsidR="00664BF7" w:rsidRPr="000B024A">
        <w:rPr>
          <w:color w:val="000000"/>
        </w:rPr>
        <w:t>lớn</w:t>
      </w:r>
      <w:r w:rsidR="00497E01" w:rsidRPr="000B024A">
        <w:rPr>
          <w:color w:val="000000"/>
        </w:rPr>
        <w:t>. T</w:t>
      </w:r>
      <w:r w:rsidR="006E174C" w:rsidRPr="000B024A">
        <w:rPr>
          <w:color w:val="000000"/>
        </w:rPr>
        <w:t>ập trung công tác giải phóng mặt bằng và tái định cư dự án Đường dây 500 kV mạch 3 đoạn qua Hà Tĩnh đảm bảo tiến độ yêu cầu</w:t>
      </w:r>
      <w:r w:rsidR="00631F6F" w:rsidRPr="000B024A">
        <w:rPr>
          <w:color w:val="000000"/>
        </w:rPr>
        <w:t xml:space="preserve">. </w:t>
      </w:r>
      <w:r w:rsidR="00497E01" w:rsidRPr="000B024A">
        <w:rPr>
          <w:color w:val="000000"/>
        </w:rPr>
        <w:t>Khởi công Khu công nghiệp Bắc Thạch Hà (VSIP Hà Tĩnh)</w:t>
      </w:r>
      <w:r w:rsidR="00F01ABB">
        <w:rPr>
          <w:color w:val="000000"/>
        </w:rPr>
        <w:t xml:space="preserve">. </w:t>
      </w:r>
      <w:r w:rsidR="00631F6F" w:rsidRPr="000B024A">
        <w:rPr>
          <w:color w:val="000000"/>
        </w:rPr>
        <w:t>P</w:t>
      </w:r>
      <w:r w:rsidR="004D34FD" w:rsidRPr="000B024A">
        <w:rPr>
          <w:color w:val="000000"/>
        </w:rPr>
        <w:t>hối hợp Bộ Kế hoạch và Đầ</w:t>
      </w:r>
      <w:r w:rsidR="00631F6F" w:rsidRPr="000B024A">
        <w:rPr>
          <w:color w:val="000000"/>
        </w:rPr>
        <w:t>u tư</w:t>
      </w:r>
      <w:r w:rsidR="004D34FD" w:rsidRPr="000B024A">
        <w:rPr>
          <w:color w:val="000000"/>
        </w:rPr>
        <w:t xml:space="preserve"> hoàn thiện báo cáo đề xuất chấm dứt dự án khai thác mỏ sắt Thạch Khê. </w:t>
      </w:r>
      <w:r w:rsidR="0022429D" w:rsidRPr="000B024A">
        <w:t>Tiếp tục phối hợp các Bộ xử lý vướng mắc liên quan đến các dự án đầu tư kết cấu hạ tầng Khu công nghiệp Phú Vinh, Hoành Sơn tại Khu kinh tế Vũng Áng. Đẩy nhanh tiến độ phê duyệt dự án đầu tư hạ tầng Khu công nghiệp Vinhomes Vũng Áng.</w:t>
      </w:r>
      <w:r w:rsidR="00F01ABB">
        <w:t xml:space="preserve"> </w:t>
      </w:r>
      <w:r w:rsidR="004471F3" w:rsidRPr="000B024A">
        <w:rPr>
          <w:color w:val="000000"/>
        </w:rPr>
        <w:t xml:space="preserve">Chủ động phương án </w:t>
      </w:r>
      <w:r w:rsidR="00DD787B" w:rsidRPr="000B024A">
        <w:rPr>
          <w:color w:val="000000"/>
        </w:rPr>
        <w:t xml:space="preserve">truyền tải, </w:t>
      </w:r>
      <w:r w:rsidR="004471F3" w:rsidRPr="000B024A">
        <w:rPr>
          <w:color w:val="000000"/>
        </w:rPr>
        <w:lastRenderedPageBreak/>
        <w:t>điều tiết nguồn điện</w:t>
      </w:r>
      <w:r w:rsidR="00DD787B" w:rsidRPr="000B024A">
        <w:rPr>
          <w:color w:val="000000"/>
        </w:rPr>
        <w:t xml:space="preserve"> trong mùa nắng nóng, </w:t>
      </w:r>
      <w:r w:rsidR="004471F3" w:rsidRPr="000B024A">
        <w:rPr>
          <w:color w:val="000000"/>
        </w:rPr>
        <w:t>bảo đảm cung ứng đủ điện cho sản xuất kinh doanh và tiêu dùng</w:t>
      </w:r>
      <w:r w:rsidR="00FA6CB6" w:rsidRPr="000B024A">
        <w:rPr>
          <w:color w:val="000000"/>
        </w:rPr>
        <w:t>.</w:t>
      </w:r>
      <w:r w:rsidR="00032B59" w:rsidRPr="000B024A">
        <w:rPr>
          <w:color w:val="000000"/>
        </w:rPr>
        <w:t xml:space="preserve"> </w:t>
      </w:r>
    </w:p>
    <w:p w14:paraId="28DB8B2C" w14:textId="35676DC0" w:rsidR="00497E01" w:rsidRPr="000B024A" w:rsidRDefault="005B04B7" w:rsidP="00720B08">
      <w:pPr>
        <w:rPr>
          <w:color w:val="000000"/>
        </w:rPr>
      </w:pPr>
      <w:r w:rsidRPr="000B024A">
        <w:rPr>
          <w:b/>
          <w:bCs/>
          <w:color w:val="000000"/>
        </w:rPr>
        <w:t xml:space="preserve">3. </w:t>
      </w:r>
      <w:r w:rsidR="006E174C" w:rsidRPr="000B024A">
        <w:rPr>
          <w:color w:val="000000"/>
        </w:rPr>
        <w:t>Tiếp tục chăm sóc, phòng trừ sâu bệnh</w:t>
      </w:r>
      <w:r w:rsidR="006943B7" w:rsidRPr="000B024A">
        <w:rPr>
          <w:color w:val="000000"/>
        </w:rPr>
        <w:t xml:space="preserve">, nhất là bệnh đạo ôn, khô vằn trên cây lúa vụ Xuân. </w:t>
      </w:r>
      <w:r w:rsidR="002A3874" w:rsidRPr="000B024A">
        <w:rPr>
          <w:color w:val="000000"/>
        </w:rPr>
        <w:t>C</w:t>
      </w:r>
      <w:r w:rsidR="006943B7" w:rsidRPr="000B024A">
        <w:rPr>
          <w:color w:val="000000"/>
        </w:rPr>
        <w:t>hủ động điều tiết đảm bảo nguồn nước phục vụ tưới, chống hạn trong vụ Hè Thu</w:t>
      </w:r>
      <w:r w:rsidR="007106F1" w:rsidRPr="000B024A">
        <w:rPr>
          <w:color w:val="000000"/>
        </w:rPr>
        <w:t>.</w:t>
      </w:r>
      <w:r w:rsidR="00E63326" w:rsidRPr="000B024A">
        <w:rPr>
          <w:color w:val="000000"/>
        </w:rPr>
        <w:t xml:space="preserve"> </w:t>
      </w:r>
      <w:r w:rsidR="002A749D">
        <w:rPr>
          <w:color w:val="000000"/>
        </w:rPr>
        <w:t xml:space="preserve">Tiếp tục </w:t>
      </w:r>
      <w:r w:rsidR="002A749D" w:rsidRPr="002A749D">
        <w:rPr>
          <w:color w:val="000000"/>
        </w:rPr>
        <w:t>nhân rộng các mô hình, chuỗi sản xuất theo hướng hữu cơ, tuần hoàn liên kết với Tập đoàn Quế Lâm</w:t>
      </w:r>
      <w:r w:rsidR="002A749D">
        <w:rPr>
          <w:color w:val="000000"/>
        </w:rPr>
        <w:t xml:space="preserve">, Công ty Đồng Giao. </w:t>
      </w:r>
      <w:r w:rsidR="007106F1" w:rsidRPr="000B024A">
        <w:rPr>
          <w:color w:val="000000"/>
        </w:rPr>
        <w:t>T</w:t>
      </w:r>
      <w:r w:rsidR="001A7CE3" w:rsidRPr="000B024A">
        <w:rPr>
          <w:color w:val="000000"/>
        </w:rPr>
        <w:t>riển khai hiệu quả phương án phòng cháy chữa cháy rừng năm 2024.</w:t>
      </w:r>
      <w:r w:rsidR="004D3788" w:rsidRPr="000B024A">
        <w:rPr>
          <w:color w:val="000000"/>
        </w:rPr>
        <w:t xml:space="preserve"> </w:t>
      </w:r>
      <w:r w:rsidR="00284215" w:rsidRPr="000B024A">
        <w:rPr>
          <w:color w:val="000000"/>
        </w:rPr>
        <w:t>Hoàn thiện hồ sơ đề nghị xét công nhận huyện Kỳ Anh đạt chuẩn NTM</w:t>
      </w:r>
      <w:r w:rsidR="008C5AC1" w:rsidRPr="000B024A">
        <w:rPr>
          <w:color w:val="000000"/>
        </w:rPr>
        <w:t xml:space="preserve">; tập trung các nội dung, tiêu chí </w:t>
      </w:r>
      <w:r w:rsidR="00E40336" w:rsidRPr="000B024A">
        <w:rPr>
          <w:color w:val="000000"/>
        </w:rPr>
        <w:t>đạt chuẩn/hoàn thành nhiệm vụ NTM</w:t>
      </w:r>
      <w:r w:rsidR="008C5AC1" w:rsidRPr="000B024A">
        <w:rPr>
          <w:color w:val="000000"/>
        </w:rPr>
        <w:t xml:space="preserve"> huyện Hương Khê</w:t>
      </w:r>
      <w:r w:rsidR="00E40336" w:rsidRPr="000B024A">
        <w:rPr>
          <w:color w:val="000000"/>
        </w:rPr>
        <w:t>,</w:t>
      </w:r>
      <w:r w:rsidR="00813F56" w:rsidRPr="000B024A">
        <w:rPr>
          <w:color w:val="000000"/>
        </w:rPr>
        <w:t xml:space="preserve"> </w:t>
      </w:r>
      <w:r w:rsidR="00E40336" w:rsidRPr="000B024A">
        <w:rPr>
          <w:color w:val="000000"/>
        </w:rPr>
        <w:t>TX. Kỳ Anh, TX. Hồng Lĩnh.</w:t>
      </w:r>
      <w:r w:rsidR="00032B59" w:rsidRPr="000B024A">
        <w:rPr>
          <w:color w:val="000000"/>
        </w:rPr>
        <w:t xml:space="preserve"> </w:t>
      </w:r>
    </w:p>
    <w:p w14:paraId="033258E4" w14:textId="5BAAF8F1" w:rsidR="006E174C" w:rsidRPr="000B024A" w:rsidRDefault="00C82187" w:rsidP="00720B08">
      <w:pPr>
        <w:rPr>
          <w:color w:val="000000"/>
        </w:rPr>
      </w:pPr>
      <w:r w:rsidRPr="00C82187">
        <w:rPr>
          <w:b/>
          <w:bCs/>
          <w:color w:val="000000"/>
        </w:rPr>
        <w:t>4.</w:t>
      </w:r>
      <w:r>
        <w:rPr>
          <w:color w:val="000000"/>
        </w:rPr>
        <w:t xml:space="preserve"> </w:t>
      </w:r>
      <w:r w:rsidR="005C433D" w:rsidRPr="000B024A">
        <w:rPr>
          <w:color w:val="000000"/>
        </w:rPr>
        <w:t>Triển khai hiệu quả các nhiệm vụ, giải pháp phát triển du lịch toàn diện, nhanh và bền vững theo chỉ đạo của Thủ tướng Chính phủ tại Chỉ thị số 08/CT-TTg ngày 23/02/2024.</w:t>
      </w:r>
      <w:r w:rsidRPr="00C82187">
        <w:t xml:space="preserve"> </w:t>
      </w:r>
      <w:r>
        <w:rPr>
          <w:color w:val="000000"/>
        </w:rPr>
        <w:t>Đ</w:t>
      </w:r>
      <w:r w:rsidRPr="00C82187">
        <w:rPr>
          <w:color w:val="000000"/>
        </w:rPr>
        <w:t>a dạng các hoạt động xúc tiến thương mại, kích cầu tiêu dùng chuẩn bị cho mùa du lịch, nghỉ lễ</w:t>
      </w:r>
      <w:r>
        <w:rPr>
          <w:color w:val="000000"/>
        </w:rPr>
        <w:t>.</w:t>
      </w:r>
      <w:r w:rsidR="002247EB" w:rsidRPr="000B024A">
        <w:rPr>
          <w:color w:val="000000"/>
        </w:rPr>
        <w:t xml:space="preserve"> </w:t>
      </w:r>
      <w:r w:rsidR="00AE45A9" w:rsidRPr="000B024A">
        <w:rPr>
          <w:color w:val="000000"/>
        </w:rPr>
        <w:t>Tiếp tục tập trung tháo gỡ khó khăn, vướng mắc đối với các dự án du lịch, dịch vụ khu vực dải ven biển.</w:t>
      </w:r>
    </w:p>
    <w:p w14:paraId="68909E49" w14:textId="4C3A54F2" w:rsidR="00B32520" w:rsidRPr="008B086A" w:rsidRDefault="00C82187" w:rsidP="00B32520">
      <w:pPr>
        <w:rPr>
          <w:color w:val="000000"/>
          <w:sz w:val="30"/>
          <w:szCs w:val="30"/>
        </w:rPr>
      </w:pPr>
      <w:r>
        <w:rPr>
          <w:b/>
          <w:bCs/>
          <w:color w:val="000000"/>
        </w:rPr>
        <w:t>5</w:t>
      </w:r>
      <w:r w:rsidR="006E174C" w:rsidRPr="000B024A">
        <w:rPr>
          <w:b/>
          <w:bCs/>
          <w:color w:val="000000"/>
        </w:rPr>
        <w:t>.</w:t>
      </w:r>
      <w:r w:rsidR="00497E01" w:rsidRPr="000B024A">
        <w:rPr>
          <w:color w:val="000000"/>
        </w:rPr>
        <w:t xml:space="preserve"> Chỉ đạo</w:t>
      </w:r>
      <w:r w:rsidR="006E174C" w:rsidRPr="000B024A">
        <w:rPr>
          <w:color w:val="000000"/>
        </w:rPr>
        <w:t xml:space="preserve"> quyết liệt nhiệm vụ thu ngân sách, </w:t>
      </w:r>
      <w:r w:rsidR="003F25DE" w:rsidRPr="000B024A">
        <w:rPr>
          <w:color w:val="000000"/>
        </w:rPr>
        <w:t>tăng cường công tác hậu kiểm, chống thất thu, thu hồi nợ thuế.</w:t>
      </w:r>
      <w:r w:rsidR="006E174C" w:rsidRPr="000B024A">
        <w:t xml:space="preserve"> </w:t>
      </w:r>
      <w:r w:rsidR="00F81111" w:rsidRPr="000B024A">
        <w:t>Tập trung</w:t>
      </w:r>
      <w:r w:rsidR="00BA29E0" w:rsidRPr="000B024A">
        <w:t xml:space="preserve"> giải ngân vốn đầu tư công, chủ động rà soát tiến độ giải ngân của từng dự án để kịp thời có phương án xử lý cụ thể</w:t>
      </w:r>
      <w:r w:rsidR="00B32520">
        <w:rPr>
          <w:color w:val="000000"/>
        </w:rPr>
        <w:t xml:space="preserve">; phối hợp </w:t>
      </w:r>
      <w:r w:rsidR="00B32520" w:rsidRPr="008B086A">
        <w:rPr>
          <w:sz w:val="30"/>
          <w:szCs w:val="30"/>
        </w:rPr>
        <w:t xml:space="preserve">đẩy nhanh tiến độ thi công dự án đường cao tốc Bắc </w:t>
      </w:r>
      <w:r w:rsidR="00B32520">
        <w:rPr>
          <w:sz w:val="30"/>
          <w:szCs w:val="30"/>
        </w:rPr>
        <w:t>–</w:t>
      </w:r>
      <w:r w:rsidR="00B32520" w:rsidRPr="008B086A">
        <w:rPr>
          <w:sz w:val="30"/>
          <w:szCs w:val="30"/>
        </w:rPr>
        <w:t xml:space="preserve"> Nam</w:t>
      </w:r>
      <w:r w:rsidR="00B32520">
        <w:rPr>
          <w:color w:val="000000"/>
          <w:sz w:val="30"/>
          <w:szCs w:val="30"/>
        </w:rPr>
        <w:t>, dự án đường dây 500kv mạch 3 đoạn qua địa bàn tỉnh.</w:t>
      </w:r>
      <w:r w:rsidR="00B32520" w:rsidRPr="008B086A">
        <w:rPr>
          <w:color w:val="000000"/>
          <w:sz w:val="30"/>
          <w:szCs w:val="30"/>
        </w:rPr>
        <w:t xml:space="preserve"> </w:t>
      </w:r>
    </w:p>
    <w:p w14:paraId="23A3AE97" w14:textId="08D97777" w:rsidR="00B32520" w:rsidRPr="00B32520" w:rsidRDefault="00B32520" w:rsidP="00B32520">
      <w:pPr>
        <w:rPr>
          <w:color w:val="000000"/>
        </w:rPr>
      </w:pPr>
      <w:r w:rsidRPr="00C6511B">
        <w:rPr>
          <w:b/>
          <w:color w:val="000000"/>
        </w:rPr>
        <w:t>6.</w:t>
      </w:r>
      <w:r>
        <w:rPr>
          <w:color w:val="000000"/>
        </w:rPr>
        <w:t xml:space="preserve"> </w:t>
      </w:r>
      <w:r w:rsidR="00620E63" w:rsidRPr="000B024A">
        <w:rPr>
          <w:color w:val="000000"/>
        </w:rPr>
        <w:t>Tiếp tục đẩy mạnh cải cách hành chính, cải thiện môi tr</w:t>
      </w:r>
      <w:r w:rsidR="0059300E" w:rsidRPr="000B024A">
        <w:rPr>
          <w:color w:val="000000"/>
        </w:rPr>
        <w:t>ư</w:t>
      </w:r>
      <w:r w:rsidR="00620E63" w:rsidRPr="000B024A">
        <w:rPr>
          <w:color w:val="000000"/>
        </w:rPr>
        <w:t>ờng đầu t</w:t>
      </w:r>
      <w:r w:rsidR="0059300E" w:rsidRPr="000B024A">
        <w:rPr>
          <w:color w:val="000000"/>
        </w:rPr>
        <w:t>ư</w:t>
      </w:r>
      <w:r w:rsidR="00620E63" w:rsidRPr="000B024A">
        <w:rPr>
          <w:color w:val="000000"/>
        </w:rPr>
        <w:t xml:space="preserve"> kinh doanh</w:t>
      </w:r>
      <w:r>
        <w:rPr>
          <w:color w:val="000000"/>
        </w:rPr>
        <w:t xml:space="preserve">. </w:t>
      </w:r>
      <w:r w:rsidRPr="00C6511B">
        <w:rPr>
          <w:color w:val="000000"/>
        </w:rPr>
        <w:t>Tập trung chỉ đạo, tháo gỡ vướng mắc đẩy nhanh tiến độ triển khai thực hiện Đề án sắp xếp đơn vị hành chính cấp huyện, cấp xã giai đoạn 2023-2025 theo Thông báo số 146/TB-UBND ngày 16/4/2024; nhất là nhiệm vụ bổ sung quy hoạch đơn vị hành chính vào quy hoạch tỉnh; công tác lập, điều chỉnh quy hoạch, phân loại đô thị; quản lý đầu tư công.</w:t>
      </w:r>
    </w:p>
    <w:p w14:paraId="3D88D69B" w14:textId="48338F77" w:rsidR="00A413DF" w:rsidRPr="000B024A" w:rsidRDefault="00693CD4" w:rsidP="00B32520">
      <w:pPr>
        <w:rPr>
          <w:color w:val="000000"/>
        </w:rPr>
      </w:pPr>
      <w:r>
        <w:rPr>
          <w:color w:val="000000"/>
        </w:rPr>
        <w:t xml:space="preserve"> </w:t>
      </w:r>
      <w:r w:rsidR="00B32520">
        <w:rPr>
          <w:color w:val="000000"/>
        </w:rPr>
        <w:t>T</w:t>
      </w:r>
      <w:r w:rsidRPr="00693CD4">
        <w:rPr>
          <w:color w:val="000000"/>
        </w:rPr>
        <w:t>ạo điều kiện thuận lợi cho người dân, doanh nghiệp tiếp cận nguồn vốn tín dụng</w:t>
      </w:r>
      <w:r w:rsidR="009E58FE" w:rsidRPr="000B024A">
        <w:rPr>
          <w:color w:val="000000"/>
        </w:rPr>
        <w:t>.</w:t>
      </w:r>
      <w:r w:rsidR="0059300E" w:rsidRPr="000B024A">
        <w:rPr>
          <w:color w:val="000000"/>
        </w:rPr>
        <w:t xml:space="preserve"> Tích cực hỗ trợ nhà đầu tư </w:t>
      </w:r>
      <w:r w:rsidR="00953C26" w:rsidRPr="000B024A">
        <w:rPr>
          <w:color w:val="000000"/>
        </w:rPr>
        <w:t>hoàn thiện hồ sơ thủ tục triển khai các biên bản ghi nhớ tại Hội nghị công bố Quy hoạch tỉnh</w:t>
      </w:r>
      <w:r w:rsidR="0009052A" w:rsidRPr="000B024A">
        <w:rPr>
          <w:color w:val="000000"/>
        </w:rPr>
        <w:t xml:space="preserve">. </w:t>
      </w:r>
      <w:r w:rsidR="00276CBB" w:rsidRPr="000B024A">
        <w:rPr>
          <w:color w:val="000000"/>
        </w:rPr>
        <w:t>Phát huy vai trò các Tổ công tác (Tổ 467, 477) nhằm tháo gỡ khó khăn cho doanh nghiệp, nhà đầu tư, giải quyết hiệu quả các vụ việc tồn đọng kéo dài.</w:t>
      </w:r>
    </w:p>
    <w:p w14:paraId="3655E93D" w14:textId="7D13ABE2" w:rsidR="00826CE9" w:rsidRPr="00826CE9" w:rsidRDefault="00B32520" w:rsidP="00826CE9">
      <w:pPr>
        <w:rPr>
          <w:color w:val="000000"/>
        </w:rPr>
      </w:pPr>
      <w:r>
        <w:rPr>
          <w:b/>
          <w:bCs/>
          <w:color w:val="000000"/>
        </w:rPr>
        <w:t>7</w:t>
      </w:r>
      <w:r w:rsidR="00826CE9" w:rsidRPr="00826CE9">
        <w:rPr>
          <w:b/>
          <w:bCs/>
          <w:color w:val="000000"/>
        </w:rPr>
        <w:t>.</w:t>
      </w:r>
      <w:r w:rsidR="00826CE9" w:rsidRPr="00826CE9">
        <w:rPr>
          <w:color w:val="000000"/>
        </w:rPr>
        <w:t xml:space="preserve"> Tổ chức Festival “Về miền Ví, Giặm - 2024”; Kỷ niệm 300 năm năm sinh và vinh danh danh nhân Hải Thượng Lãn Ông Lê Hữu Trác. Tiếp tục nâng cao chất lượng công tác khám chữa bệnh; chú trọng y tế dự phòng, đảm bảo thuốc, vật tư y tế đáp ứng công tác phòng chống dịch bệnh. Phối hợp chặt chẽ với Bộ Giáo dục và Đào tạo, Đại học Quốc gia Hà Nội để sớm hoàn thiện hồ sơ, trình Thủ tướng Chính phủ phê duyệt đề án sáp nhập Trường Đại học Hà Tĩnh thành trường đại học thành viên của Đại học Quốc gia Hà Nội. Tiếp tục đẩy mạnh các hoạt động tư vấn, giới thiệu việc làm, cung ứng lao động; thực hiện hiệu quả các chính sách trợ giúp xã hội, người có công cách mạng và thân nhân. Đẩy nhanh tiến độ xây dựng các nhà văn hóa cộng đồng kết hợp tránh bão, lũ và nhà ở cho hộ dân vừa được phê duyệt đầu năm, hoàn thành trước mùa mưa bão.</w:t>
      </w:r>
    </w:p>
    <w:p w14:paraId="681D0171" w14:textId="41FCBCBD" w:rsidR="004977A6" w:rsidRDefault="00B32520" w:rsidP="00826CE9">
      <w:pPr>
        <w:rPr>
          <w:color w:val="000000"/>
        </w:rPr>
      </w:pPr>
      <w:r>
        <w:rPr>
          <w:b/>
          <w:bCs/>
          <w:color w:val="000000"/>
        </w:rPr>
        <w:lastRenderedPageBreak/>
        <w:t>8</w:t>
      </w:r>
      <w:r w:rsidR="00826CE9" w:rsidRPr="00826CE9">
        <w:rPr>
          <w:b/>
          <w:bCs/>
          <w:color w:val="000000"/>
        </w:rPr>
        <w:t>.</w:t>
      </w:r>
      <w:r w:rsidR="00826CE9" w:rsidRPr="00826CE9">
        <w:rPr>
          <w:color w:val="000000"/>
        </w:rPr>
        <w:t xml:space="preserve"> Triển khai đồng bộ các giải pháp bảo đảm an ninh chính trị, trật tự an toàn xã hội. Tổ chức diễn tập khu vực phòng thủ các huyện Thạch Hà, Can Lộc, Đức Thọ, Hương Khê và diễn tập phòng chống bão lụt, tìm kiếm cứu nạn thị xã Kỳ Anh. Tổ chức tốt các đoàn công tác của tỉnh tham gia Chương trình quảng bá địa phương tại Hoa Kỳ, Canada; đón đại sứ Singapore dự lễ khởi công Khu công nghiệp Bắc Thạch Hà; tổ chức Hội nghị cấp cao thường niên Hà Tĩnh - Bolikhămxay - Khăm </w:t>
      </w:r>
      <w:r w:rsidR="006C4CF3">
        <w:rPr>
          <w:color w:val="000000"/>
        </w:rPr>
        <w:t>Muồn</w:t>
      </w:r>
      <w:r w:rsidR="00826CE9" w:rsidRPr="00826CE9">
        <w:rPr>
          <w:color w:val="000000"/>
        </w:rPr>
        <w:t>.</w:t>
      </w:r>
    </w:p>
    <w:p w14:paraId="60689A00" w14:textId="430EC6FA" w:rsidR="00723BA8" w:rsidRPr="004977A6" w:rsidRDefault="004977A6" w:rsidP="004977A6">
      <w:pPr>
        <w:jc w:val="right"/>
        <w:rPr>
          <w:b/>
          <w:bCs/>
          <w:i/>
          <w:iCs/>
        </w:rPr>
      </w:pPr>
      <w:r w:rsidRPr="004977A6">
        <w:rPr>
          <w:b/>
          <w:bCs/>
          <w:color w:val="000000"/>
        </w:rPr>
        <w:t>ỦY BAN NHÂN DÂN TỈNH</w:t>
      </w:r>
      <w:r w:rsidR="00826CE9" w:rsidRPr="004977A6">
        <w:rPr>
          <w:b/>
          <w:bCs/>
          <w:i/>
          <w:iCs/>
        </w:rPr>
        <w:t xml:space="preserve"> </w:t>
      </w:r>
    </w:p>
    <w:sectPr w:rsidR="00723BA8" w:rsidRPr="004977A6" w:rsidSect="006423E2">
      <w:headerReference w:type="default" r:id="rId8"/>
      <w:footnotePr>
        <w:numRestart w:val="eachSect"/>
      </w:footnotePr>
      <w:pgSz w:w="11906" w:h="16838" w:code="9"/>
      <w:pgMar w:top="1134" w:right="1134" w:bottom="1134" w:left="1701" w:header="567" w:footer="567"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BB1E5E" w14:textId="77777777" w:rsidR="006423E2" w:rsidRDefault="006423E2" w:rsidP="00A14C41">
      <w:pPr>
        <w:spacing w:after="0"/>
      </w:pPr>
      <w:r>
        <w:separator/>
      </w:r>
    </w:p>
  </w:endnote>
  <w:endnote w:type="continuationSeparator" w:id="0">
    <w:p w14:paraId="75786B44" w14:textId="77777777" w:rsidR="006423E2" w:rsidRDefault="006423E2" w:rsidP="00A14C41">
      <w:pPr>
        <w:spacing w:after="0"/>
      </w:pPr>
      <w:r>
        <w:continuationSeparator/>
      </w:r>
    </w:p>
  </w:endnote>
  <w:endnote w:type="continuationNotice" w:id="1">
    <w:p w14:paraId="59F103E1" w14:textId="77777777" w:rsidR="006423E2" w:rsidRDefault="006423E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Times New Roman Bold">
    <w:panose1 w:val="020208030705050203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CDDF6B" w14:textId="77777777" w:rsidR="006423E2" w:rsidRDefault="006423E2" w:rsidP="000F31B4">
      <w:pPr>
        <w:spacing w:after="0"/>
        <w:ind w:firstLine="0"/>
      </w:pPr>
      <w:r>
        <w:separator/>
      </w:r>
    </w:p>
  </w:footnote>
  <w:footnote w:type="continuationSeparator" w:id="0">
    <w:p w14:paraId="32B9087A" w14:textId="77777777" w:rsidR="006423E2" w:rsidRDefault="006423E2" w:rsidP="00387A02">
      <w:pPr>
        <w:spacing w:after="0"/>
        <w:ind w:firstLine="0"/>
      </w:pPr>
      <w:r>
        <w:continuationSeparator/>
      </w:r>
    </w:p>
  </w:footnote>
  <w:footnote w:type="continuationNotice" w:id="1">
    <w:p w14:paraId="76A12679" w14:textId="77777777" w:rsidR="006423E2" w:rsidRDefault="006423E2" w:rsidP="00387A02">
      <w:pPr>
        <w:spacing w:after="0"/>
        <w:ind w:firstLine="0"/>
      </w:pPr>
    </w:p>
  </w:footnote>
  <w:footnote w:id="2">
    <w:p w14:paraId="166B2EC1" w14:textId="77777777" w:rsidR="005B4524" w:rsidRDefault="005B4524" w:rsidP="005B4524">
      <w:pPr>
        <w:pStyle w:val="FootnoteText"/>
      </w:pPr>
      <w:r>
        <w:rPr>
          <w:rStyle w:val="FootnoteReference"/>
        </w:rPr>
        <w:footnoteRef/>
      </w:r>
      <w:r>
        <w:t xml:space="preserve"> </w:t>
      </w:r>
      <w:r w:rsidRPr="00EF00B5">
        <w:t>Thanh Hóa 13,15%, Nghệ An 6,38%, Quảng Bình 5,68%, Quảng Trị 4,84%, Huế 4,28%; Thanh Hóa tăng trưởng mạnh nhờ hoạt động trở lại ổn định của Nhà máy lọc hóa dầu Nghi Sơn</w:t>
      </w:r>
      <w:r>
        <w:t>.</w:t>
      </w:r>
    </w:p>
  </w:footnote>
  <w:footnote w:id="3">
    <w:p w14:paraId="28ED5152" w14:textId="77777777" w:rsidR="005B4524" w:rsidRDefault="005B4524" w:rsidP="005B4524">
      <w:pPr>
        <w:pStyle w:val="FootnoteText"/>
      </w:pPr>
      <w:r>
        <w:rPr>
          <w:rStyle w:val="FootnoteReference"/>
        </w:rPr>
        <w:footnoteRef/>
      </w:r>
      <w:r>
        <w:t xml:space="preserve"> Công nghiệp tăng 11,61%, </w:t>
      </w:r>
      <w:r w:rsidRPr="001D6CF0">
        <w:t>xây dựng tăng 11,88</w:t>
      </w:r>
      <w:r>
        <w:t>%</w:t>
      </w:r>
    </w:p>
  </w:footnote>
  <w:footnote w:id="4">
    <w:p w14:paraId="11FBF6B1" w14:textId="77777777" w:rsidR="00C67362" w:rsidRPr="00312FA7" w:rsidRDefault="00C67362" w:rsidP="00C67362">
      <w:pPr>
        <w:pStyle w:val="FootnoteText"/>
      </w:pPr>
      <w:r w:rsidRPr="00312FA7">
        <w:rPr>
          <w:rStyle w:val="FootnoteReference"/>
        </w:rPr>
        <w:footnoteRef/>
      </w:r>
      <w:r w:rsidRPr="00312FA7">
        <w:t xml:space="preserve"> Đạt 15.108/59.159 ha, trong đó: Đức Thọ đạt 50% (3.195/6.390 ha), Hương Sơn 20,9% (980/4.697 ha), Can Lộc 32,7% (3.000/9.163ha), Thạch Hà 20,2% (1.613/7.992ha), Cẩm Xuyên 30,9% (2.950/9.541 ha)...</w:t>
      </w:r>
    </w:p>
  </w:footnote>
  <w:footnote w:id="5">
    <w:p w14:paraId="0A339E4D" w14:textId="77777777" w:rsidR="00C67362" w:rsidRPr="00312FA7" w:rsidRDefault="00C67362" w:rsidP="00C67362">
      <w:pPr>
        <w:pStyle w:val="FootnoteText"/>
      </w:pPr>
      <w:r w:rsidRPr="00312FA7">
        <w:rPr>
          <w:rStyle w:val="FootnoteReference"/>
        </w:rPr>
        <w:footnoteRef/>
      </w:r>
      <w:r w:rsidRPr="00312FA7">
        <w:t xml:space="preserve"> Trong đó: dồn điền, đổi thửa 8.926 ha, thuê quyền sử dụng đất 199 ha, liên kết hợp tác 178 ha, chuyển nhượng góp vốn 7 ha. </w:t>
      </w:r>
    </w:p>
  </w:footnote>
  <w:footnote w:id="6">
    <w:p w14:paraId="794C93B6" w14:textId="77777777" w:rsidR="00C67362" w:rsidRPr="00312FA7" w:rsidRDefault="00C67362" w:rsidP="00C67362">
      <w:pPr>
        <w:pStyle w:val="FootnoteText"/>
      </w:pPr>
      <w:r w:rsidRPr="00312FA7">
        <w:rPr>
          <w:rStyle w:val="FootnoteReference"/>
        </w:rPr>
        <w:footnoteRef/>
      </w:r>
      <w:r w:rsidRPr="00312FA7">
        <w:t xml:space="preserve"> Liên kết sản xuất với diện tích 472 ha thuộc 10 huyện (Cẩm Xuyên, TX Kỳ Anh, Thạch Hà, Lộc Hà, Can Lộc, Vũ Quang, Hương Sơn, Nghi Xuân, Hương Khê, Kỳ Anh) gồm lúa, cam, dưa hấu, chè; 15 mô hình chăn nuôi lợn hữu cơ.</w:t>
      </w:r>
    </w:p>
  </w:footnote>
  <w:footnote w:id="7">
    <w:p w14:paraId="09CB9F9C" w14:textId="77777777" w:rsidR="00C67362" w:rsidRPr="00312FA7" w:rsidRDefault="00C67362" w:rsidP="00C67362">
      <w:pPr>
        <w:pStyle w:val="FootnoteText"/>
      </w:pPr>
      <w:r w:rsidRPr="00312FA7">
        <w:rPr>
          <w:rStyle w:val="FootnoteReference"/>
        </w:rPr>
        <w:footnoteRef/>
      </w:r>
      <w:r w:rsidRPr="00312FA7">
        <w:t xml:space="preserve"> Hiện đã có 04 huyện (Hương Sơn, Kỳ Anh, Hương Khê, Vũ Quang) đã ký kết chương trình hợp tác liên kết sản xuất, trong đó: Huyện Kỳ Anh đã ký kết triển khai trồng 10,5/16,5 ha dứa và 1,5 ha cây ngô ngọt; Huyện Hương Sơn triển khai được 13 ha mô hình trồng ngô ngọt; Hương Khê đã rà soát, dự kiến triển khai mô hình trồng dứa với 36 ha tại các xã đăng ký (Lộc Yên, Hương Xuân…); Vũ Quang đã ký kết chương trình đang xây dựng kế hoạch triển khai trong vụ Xuân 2024.</w:t>
      </w:r>
    </w:p>
  </w:footnote>
  <w:footnote w:id="8">
    <w:p w14:paraId="393BC8DF" w14:textId="77777777" w:rsidR="00944CC0" w:rsidRPr="00312FA7" w:rsidRDefault="00944CC0" w:rsidP="00944CC0">
      <w:pPr>
        <w:pStyle w:val="FootnoteText"/>
        <w:rPr>
          <w:color w:val="000000"/>
        </w:rPr>
      </w:pPr>
      <w:r w:rsidRPr="00312FA7">
        <w:rPr>
          <w:rStyle w:val="FootnoteReference"/>
          <w:color w:val="000000"/>
        </w:rPr>
        <w:footnoteRef/>
      </w:r>
      <w:r w:rsidRPr="00312FA7">
        <w:rPr>
          <w:color w:val="000000"/>
        </w:rPr>
        <w:t xml:space="preserve"> 2 xã đạt chuẩn NTM, 2 xã NTM nâng cao, 3 xã NTM kiểu mẫu.</w:t>
      </w:r>
    </w:p>
  </w:footnote>
  <w:footnote w:id="9">
    <w:p w14:paraId="639BCA07" w14:textId="614A515C" w:rsidR="00B03B6D" w:rsidRDefault="00B03B6D">
      <w:pPr>
        <w:pStyle w:val="FootnoteText"/>
      </w:pPr>
      <w:r>
        <w:rPr>
          <w:rStyle w:val="FootnoteReference"/>
        </w:rPr>
        <w:footnoteRef/>
      </w:r>
      <w:r>
        <w:t xml:space="preserve"> </w:t>
      </w:r>
      <w:r w:rsidR="0017149B">
        <w:t>Còn lại các địa phương: Hương Khê, Kỳ Anh, TX. Kỳ Anh, TX. Hồng Lĩnh.</w:t>
      </w:r>
    </w:p>
  </w:footnote>
  <w:footnote w:id="10">
    <w:p w14:paraId="506A40B7" w14:textId="77777777" w:rsidR="00E10981" w:rsidRPr="00312FA7" w:rsidRDefault="00E10981" w:rsidP="00811250">
      <w:pPr>
        <w:pStyle w:val="FootnoteText"/>
      </w:pPr>
      <w:r w:rsidRPr="00312FA7">
        <w:rPr>
          <w:rStyle w:val="FootnoteReference"/>
        </w:rPr>
        <w:footnoteRef/>
      </w:r>
      <w:r w:rsidRPr="00312FA7">
        <w:t xml:space="preserve"> Đoạn Bãi Vọt - Hàm Nghi: 1.290/4.646 tỷ đồng</w:t>
      </w:r>
      <w:r w:rsidR="006923A9" w:rsidRPr="00312FA7">
        <w:t xml:space="preserve">, đạt 28% kế hoạch; </w:t>
      </w:r>
      <w:r w:rsidR="00031454" w:rsidRPr="00312FA7">
        <w:t xml:space="preserve">đoạn Hàm Nghi - Vũng Áng: </w:t>
      </w:r>
      <w:r w:rsidR="00567315" w:rsidRPr="00312FA7">
        <w:t xml:space="preserve">1.377/6.314 tỷ đồng, đạt 22% kế hoạch; đoạn Vũng Áng - Bùng: 938/2.888 tỷ đồng, đạt </w:t>
      </w:r>
      <w:r w:rsidR="00811250" w:rsidRPr="00312FA7">
        <w:t>32% kế hoạch.</w:t>
      </w:r>
      <w:r w:rsidR="00567315" w:rsidRPr="00312FA7">
        <w:t xml:space="preserve"> </w:t>
      </w:r>
    </w:p>
  </w:footnote>
  <w:footnote w:id="11">
    <w:p w14:paraId="208210C8" w14:textId="53AC9215" w:rsidR="00D61390" w:rsidRDefault="00D61390" w:rsidP="00D61390">
      <w:pPr>
        <w:pStyle w:val="FootnoteText"/>
      </w:pPr>
      <w:r>
        <w:rPr>
          <w:rStyle w:val="FootnoteReference"/>
        </w:rPr>
        <w:footnoteRef/>
      </w:r>
      <w:r>
        <w:t xml:space="preserve"> </w:t>
      </w:r>
      <w:r>
        <w:rPr>
          <w:b/>
          <w:bCs/>
          <w:i/>
          <w:iCs/>
        </w:rPr>
        <w:t xml:space="preserve">Chỉ số </w:t>
      </w:r>
      <w:r w:rsidRPr="00F928A0">
        <w:rPr>
          <w:b/>
          <w:bCs/>
          <w:i/>
          <w:iCs/>
        </w:rPr>
        <w:t>cải cách hành chính</w:t>
      </w:r>
      <w:r>
        <w:rPr>
          <w:b/>
          <w:bCs/>
          <w:i/>
          <w:iCs/>
        </w:rPr>
        <w:t xml:space="preserve"> năm 2023</w:t>
      </w:r>
      <w:r w:rsidRPr="00F928A0">
        <w:rPr>
          <w:b/>
          <w:bCs/>
          <w:i/>
          <w:iCs/>
        </w:rPr>
        <w:t>,</w:t>
      </w:r>
      <w:r w:rsidRPr="00F928A0">
        <w:t xml:space="preserve"> Sở Khoa học và Công nghệ </w:t>
      </w:r>
      <w:r>
        <w:t>xếp thứ 1</w:t>
      </w:r>
      <w:r w:rsidRPr="00F928A0">
        <w:t xml:space="preserve"> khối các sở, ban, ngành; Cục Hải quan xếp thứ 1 khối các cơ quan Trung ương trên địa bàn; UBND thành phố Hà Tĩnh xếp thứ 1 khối các địa phương. </w:t>
      </w:r>
      <w:r>
        <w:rPr>
          <w:b/>
          <w:bCs/>
          <w:i/>
          <w:iCs/>
        </w:rPr>
        <w:t>Chỉ số</w:t>
      </w:r>
      <w:r w:rsidRPr="00F928A0">
        <w:rPr>
          <w:b/>
          <w:bCs/>
          <w:i/>
          <w:iCs/>
        </w:rPr>
        <w:t xml:space="preserve"> xếp hạng năng lực cạnh tranh</w:t>
      </w:r>
      <w:r>
        <w:rPr>
          <w:b/>
          <w:bCs/>
          <w:i/>
          <w:iCs/>
        </w:rPr>
        <w:t xml:space="preserve"> năm 2023</w:t>
      </w:r>
      <w:r w:rsidRPr="00F928A0">
        <w:rPr>
          <w:b/>
          <w:bCs/>
          <w:i/>
          <w:iCs/>
        </w:rPr>
        <w:t xml:space="preserve">, </w:t>
      </w:r>
      <w:r w:rsidRPr="00F928A0">
        <w:t>Cục Hải quan xếp thứ 1 khối các cơ quan, thị xã Hồng Lĩnh xếp thứ 1 khối địa phương.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F84D44" w14:textId="77777777" w:rsidR="00AD6158" w:rsidRDefault="00AD6158">
    <w:pPr>
      <w:pStyle w:val="Header"/>
      <w:jc w:val="center"/>
    </w:pPr>
    <w:r>
      <w:fldChar w:fldCharType="begin"/>
    </w:r>
    <w:r>
      <w:instrText xml:space="preserve"> PAGE   \* MERGEFORMAT </w:instrText>
    </w:r>
    <w:r>
      <w:fldChar w:fldCharType="separate"/>
    </w:r>
    <w:r w:rsidR="00035BC3">
      <w:rPr>
        <w:noProof/>
      </w:rPr>
      <w:t>3</w:t>
    </w:r>
    <w:r>
      <w:rPr>
        <w:noProof/>
      </w:rPr>
      <w:fldChar w:fldCharType="end"/>
    </w:r>
  </w:p>
  <w:p w14:paraId="31B90664" w14:textId="77777777" w:rsidR="00AD6158" w:rsidRDefault="00AD61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515209F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832B2D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9A6151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5645E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D943A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C269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D7EFD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D66AA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B78B71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ECE31E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2724DE"/>
    <w:multiLevelType w:val="hybridMultilevel"/>
    <w:tmpl w:val="0862D72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1C01F2C"/>
    <w:multiLevelType w:val="multilevel"/>
    <w:tmpl w:val="49EA0A58"/>
    <w:lvl w:ilvl="0">
      <w:start w:val="1"/>
      <w:numFmt w:val="upperLetter"/>
      <w:suff w:val="space"/>
      <w:lvlText w:val="%1."/>
      <w:lvlJc w:val="left"/>
      <w:pPr>
        <w:ind w:left="0" w:firstLine="720"/>
      </w:pPr>
      <w:rPr>
        <w:rFonts w:hint="default"/>
      </w:rPr>
    </w:lvl>
    <w:lvl w:ilvl="1">
      <w:start w:val="1"/>
      <w:numFmt w:val="upperRoman"/>
      <w:suff w:val="space"/>
      <w:lvlText w:val="%2."/>
      <w:lvlJc w:val="left"/>
      <w:pPr>
        <w:ind w:left="0" w:firstLine="720"/>
      </w:pPr>
      <w:rPr>
        <w:rFonts w:hint="default"/>
      </w:rPr>
    </w:lvl>
    <w:lvl w:ilvl="2">
      <w:start w:val="1"/>
      <w:numFmt w:val="decimal"/>
      <w:suff w:val="space"/>
      <w:lvlText w:val="%3."/>
      <w:lvlJc w:val="left"/>
      <w:pPr>
        <w:ind w:left="0" w:firstLine="720"/>
      </w:pPr>
      <w:rPr>
        <w:rFonts w:hint="default"/>
      </w:rPr>
    </w:lvl>
    <w:lvl w:ilvl="3">
      <w:start w:val="1"/>
      <w:numFmt w:val="decimal"/>
      <w:suff w:val="space"/>
      <w:lvlText w:val="%3.%4."/>
      <w:lvlJc w:val="left"/>
      <w:pPr>
        <w:ind w:left="0" w:firstLine="720"/>
      </w:pPr>
      <w:rPr>
        <w:rFonts w:hint="default"/>
      </w:rPr>
    </w:lvl>
    <w:lvl w:ilvl="4">
      <w:start w:val="1"/>
      <w:numFmt w:val="lowerLetter"/>
      <w:suff w:val="space"/>
      <w:lvlText w:val="%5."/>
      <w:lvlJc w:val="left"/>
      <w:pPr>
        <w:ind w:left="0" w:firstLine="720"/>
      </w:pPr>
      <w:rPr>
        <w:rFonts w:hint="default"/>
      </w:rPr>
    </w:lvl>
    <w:lvl w:ilvl="5">
      <w:start w:val="1"/>
      <w:numFmt w:val="decimal"/>
      <w:lvlText w:val="%1.%2.%3.%4.%5.%6"/>
      <w:lvlJc w:val="left"/>
      <w:pPr>
        <w:ind w:left="0" w:firstLine="720"/>
      </w:pPr>
      <w:rPr>
        <w:rFonts w:hint="default"/>
      </w:rPr>
    </w:lvl>
    <w:lvl w:ilvl="6">
      <w:start w:val="1"/>
      <w:numFmt w:val="decimal"/>
      <w:lvlText w:val="%1.%2.%3.%4.%5.%6.%7"/>
      <w:lvlJc w:val="left"/>
      <w:pPr>
        <w:ind w:left="0" w:firstLine="720"/>
      </w:pPr>
      <w:rPr>
        <w:rFonts w:hint="default"/>
      </w:rPr>
    </w:lvl>
    <w:lvl w:ilvl="7">
      <w:start w:val="1"/>
      <w:numFmt w:val="decimal"/>
      <w:lvlText w:val="%1.%2.%3.%4.%5.%6.%7.%8"/>
      <w:lvlJc w:val="left"/>
      <w:pPr>
        <w:ind w:left="0" w:firstLine="720"/>
      </w:pPr>
      <w:rPr>
        <w:rFonts w:hint="default"/>
      </w:rPr>
    </w:lvl>
    <w:lvl w:ilvl="8">
      <w:start w:val="1"/>
      <w:numFmt w:val="decimal"/>
      <w:lvlText w:val="%1.%2.%3.%4.%5.%6.%7.%8.%9"/>
      <w:lvlJc w:val="left"/>
      <w:pPr>
        <w:ind w:left="0" w:firstLine="720"/>
      </w:pPr>
      <w:rPr>
        <w:rFonts w:hint="default"/>
      </w:rPr>
    </w:lvl>
  </w:abstractNum>
  <w:abstractNum w:abstractNumId="12" w15:restartNumberingAfterBreak="0">
    <w:nsid w:val="27A22B32"/>
    <w:multiLevelType w:val="hybridMultilevel"/>
    <w:tmpl w:val="7D3281F6"/>
    <w:lvl w:ilvl="0" w:tplc="01D6BEC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6DC4C0D"/>
    <w:multiLevelType w:val="multilevel"/>
    <w:tmpl w:val="B54A7926"/>
    <w:lvl w:ilvl="0">
      <w:start w:val="1"/>
      <w:numFmt w:val="upperLetter"/>
      <w:pStyle w:val="Heading1"/>
      <w:suff w:val="space"/>
      <w:lvlText w:val="%1."/>
      <w:lvlJc w:val="left"/>
      <w:pPr>
        <w:ind w:left="0" w:firstLine="720"/>
      </w:pPr>
      <w:rPr>
        <w:rFonts w:hint="default"/>
      </w:rPr>
    </w:lvl>
    <w:lvl w:ilvl="1">
      <w:start w:val="1"/>
      <w:numFmt w:val="upperRoman"/>
      <w:pStyle w:val="Heading2"/>
      <w:suff w:val="space"/>
      <w:lvlText w:val="%2."/>
      <w:lvlJc w:val="left"/>
      <w:pPr>
        <w:ind w:left="0" w:firstLine="720"/>
      </w:pPr>
      <w:rPr>
        <w:rFonts w:hint="default"/>
      </w:rPr>
    </w:lvl>
    <w:lvl w:ilvl="2">
      <w:start w:val="1"/>
      <w:numFmt w:val="decimal"/>
      <w:pStyle w:val="Heading3"/>
      <w:suff w:val="space"/>
      <w:lvlText w:val="%3."/>
      <w:lvlJc w:val="left"/>
      <w:pPr>
        <w:ind w:left="0" w:firstLine="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4" w15:restartNumberingAfterBreak="0">
    <w:nsid w:val="37445D2A"/>
    <w:multiLevelType w:val="hybridMultilevel"/>
    <w:tmpl w:val="55307098"/>
    <w:lvl w:ilvl="0" w:tplc="216A34C8">
      <w:start w:val="1"/>
      <w:numFmt w:val="upperRoman"/>
      <w:lvlText w:val="%1."/>
      <w:lvlJc w:val="left"/>
      <w:pPr>
        <w:ind w:left="1429" w:hanging="72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15" w15:restartNumberingAfterBreak="0">
    <w:nsid w:val="5D2E6582"/>
    <w:multiLevelType w:val="hybridMultilevel"/>
    <w:tmpl w:val="D86082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D90090D"/>
    <w:multiLevelType w:val="multilevel"/>
    <w:tmpl w:val="1478B07A"/>
    <w:lvl w:ilvl="0">
      <w:start w:val="1"/>
      <w:numFmt w:val="decimal"/>
      <w:suff w:val="space"/>
      <w:lvlText w:val="(%1)"/>
      <w:lvlJc w:val="left"/>
      <w:pPr>
        <w:ind w:left="0" w:firstLine="72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7" w15:restartNumberingAfterBreak="0">
    <w:nsid w:val="6FA42DBA"/>
    <w:multiLevelType w:val="hybridMultilevel"/>
    <w:tmpl w:val="D75C5D66"/>
    <w:lvl w:ilvl="0" w:tplc="2B28EC40">
      <w:numFmt w:val="bullet"/>
      <w:lvlText w:val="-"/>
      <w:lvlJc w:val="left"/>
      <w:pPr>
        <w:ind w:left="1069" w:hanging="360"/>
      </w:pPr>
      <w:rPr>
        <w:rFonts w:ascii="Times New Roman" w:eastAsia="Aptos"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18" w15:restartNumberingAfterBreak="0">
    <w:nsid w:val="743D1BEB"/>
    <w:multiLevelType w:val="hybridMultilevel"/>
    <w:tmpl w:val="5DCCBFD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798F35DD"/>
    <w:multiLevelType w:val="hybridMultilevel"/>
    <w:tmpl w:val="CEBEFF00"/>
    <w:lvl w:ilvl="0" w:tplc="B99620CE">
      <w:numFmt w:val="bullet"/>
      <w:lvlText w:val="-"/>
      <w:lvlJc w:val="left"/>
      <w:pPr>
        <w:ind w:left="720" w:hanging="360"/>
      </w:pPr>
      <w:rPr>
        <w:rFonts w:ascii="Times New Roman" w:eastAsia="Apto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1184655">
    <w:abstractNumId w:val="9"/>
  </w:num>
  <w:num w:numId="2" w16cid:durableId="1552577521">
    <w:abstractNumId w:val="7"/>
  </w:num>
  <w:num w:numId="3" w16cid:durableId="777456277">
    <w:abstractNumId w:val="6"/>
  </w:num>
  <w:num w:numId="4" w16cid:durableId="1264264714">
    <w:abstractNumId w:val="5"/>
  </w:num>
  <w:num w:numId="5" w16cid:durableId="808591365">
    <w:abstractNumId w:val="4"/>
  </w:num>
  <w:num w:numId="6" w16cid:durableId="1492064243">
    <w:abstractNumId w:val="8"/>
  </w:num>
  <w:num w:numId="7" w16cid:durableId="532351207">
    <w:abstractNumId w:val="3"/>
  </w:num>
  <w:num w:numId="8" w16cid:durableId="1550530802">
    <w:abstractNumId w:val="2"/>
  </w:num>
  <w:num w:numId="9" w16cid:durableId="1583488268">
    <w:abstractNumId w:val="1"/>
  </w:num>
  <w:num w:numId="10" w16cid:durableId="764110496">
    <w:abstractNumId w:val="0"/>
  </w:num>
  <w:num w:numId="11" w16cid:durableId="1343167864">
    <w:abstractNumId w:val="19"/>
  </w:num>
  <w:num w:numId="12" w16cid:durableId="415519118">
    <w:abstractNumId w:val="17"/>
  </w:num>
  <w:num w:numId="13" w16cid:durableId="916477012">
    <w:abstractNumId w:val="14"/>
  </w:num>
  <w:num w:numId="14" w16cid:durableId="776756899">
    <w:abstractNumId w:val="13"/>
  </w:num>
  <w:num w:numId="15" w16cid:durableId="3227092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38582530">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294295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62447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749796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500846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498812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1988099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33723300">
    <w:abstractNumId w:val="15"/>
  </w:num>
  <w:num w:numId="24" w16cid:durableId="7464573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16782474">
    <w:abstractNumId w:val="12"/>
  </w:num>
  <w:num w:numId="26" w16cid:durableId="603729640">
    <w:abstractNumId w:val="18"/>
  </w:num>
  <w:num w:numId="27" w16cid:durableId="1944528390">
    <w:abstractNumId w:val="16"/>
  </w:num>
  <w:num w:numId="28" w16cid:durableId="1995643753">
    <w:abstractNumId w:val="11"/>
  </w:num>
  <w:num w:numId="29" w16cid:durableId="7366346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F59F5"/>
    <w:rsid w:val="0000086A"/>
    <w:rsid w:val="00000E23"/>
    <w:rsid w:val="000015C1"/>
    <w:rsid w:val="0000240F"/>
    <w:rsid w:val="000033F9"/>
    <w:rsid w:val="00007F01"/>
    <w:rsid w:val="00010235"/>
    <w:rsid w:val="00013091"/>
    <w:rsid w:val="000164E6"/>
    <w:rsid w:val="0001662C"/>
    <w:rsid w:val="000174C6"/>
    <w:rsid w:val="000179A7"/>
    <w:rsid w:val="00017B18"/>
    <w:rsid w:val="00020764"/>
    <w:rsid w:val="0002166A"/>
    <w:rsid w:val="00021989"/>
    <w:rsid w:val="00022452"/>
    <w:rsid w:val="00023B8E"/>
    <w:rsid w:val="00023C7E"/>
    <w:rsid w:val="000242AE"/>
    <w:rsid w:val="000243C3"/>
    <w:rsid w:val="00025DA6"/>
    <w:rsid w:val="00026D05"/>
    <w:rsid w:val="00031454"/>
    <w:rsid w:val="00031BA3"/>
    <w:rsid w:val="00032540"/>
    <w:rsid w:val="00032B59"/>
    <w:rsid w:val="00032FED"/>
    <w:rsid w:val="000331E5"/>
    <w:rsid w:val="00033E24"/>
    <w:rsid w:val="00034BBB"/>
    <w:rsid w:val="00034BDC"/>
    <w:rsid w:val="000359E3"/>
    <w:rsid w:val="00035BC3"/>
    <w:rsid w:val="00035C98"/>
    <w:rsid w:val="0003601F"/>
    <w:rsid w:val="0003605A"/>
    <w:rsid w:val="00040FD9"/>
    <w:rsid w:val="00041C67"/>
    <w:rsid w:val="00041F05"/>
    <w:rsid w:val="00042024"/>
    <w:rsid w:val="00042756"/>
    <w:rsid w:val="00043618"/>
    <w:rsid w:val="000438EC"/>
    <w:rsid w:val="000457E1"/>
    <w:rsid w:val="00045975"/>
    <w:rsid w:val="000464D3"/>
    <w:rsid w:val="00047481"/>
    <w:rsid w:val="00047757"/>
    <w:rsid w:val="0004797D"/>
    <w:rsid w:val="000510D6"/>
    <w:rsid w:val="00052384"/>
    <w:rsid w:val="00052C13"/>
    <w:rsid w:val="00052DB5"/>
    <w:rsid w:val="00053506"/>
    <w:rsid w:val="00053D46"/>
    <w:rsid w:val="00053F61"/>
    <w:rsid w:val="00054C28"/>
    <w:rsid w:val="000550E5"/>
    <w:rsid w:val="00055441"/>
    <w:rsid w:val="000554F1"/>
    <w:rsid w:val="00055520"/>
    <w:rsid w:val="000560C0"/>
    <w:rsid w:val="0005767E"/>
    <w:rsid w:val="000577E8"/>
    <w:rsid w:val="00057BFB"/>
    <w:rsid w:val="0006011C"/>
    <w:rsid w:val="00060615"/>
    <w:rsid w:val="00060620"/>
    <w:rsid w:val="00060BC7"/>
    <w:rsid w:val="00060E13"/>
    <w:rsid w:val="00061102"/>
    <w:rsid w:val="00061505"/>
    <w:rsid w:val="00061956"/>
    <w:rsid w:val="00061CCB"/>
    <w:rsid w:val="000625BA"/>
    <w:rsid w:val="00062A98"/>
    <w:rsid w:val="00062C44"/>
    <w:rsid w:val="000639D3"/>
    <w:rsid w:val="00063E27"/>
    <w:rsid w:val="0006441B"/>
    <w:rsid w:val="00070F6F"/>
    <w:rsid w:val="00070FD4"/>
    <w:rsid w:val="00071C5C"/>
    <w:rsid w:val="00071F71"/>
    <w:rsid w:val="000721BA"/>
    <w:rsid w:val="000725BD"/>
    <w:rsid w:val="000729CD"/>
    <w:rsid w:val="00073775"/>
    <w:rsid w:val="00073ED9"/>
    <w:rsid w:val="00074B78"/>
    <w:rsid w:val="00074C91"/>
    <w:rsid w:val="00074C99"/>
    <w:rsid w:val="00074FE0"/>
    <w:rsid w:val="00075672"/>
    <w:rsid w:val="00076B1E"/>
    <w:rsid w:val="00077361"/>
    <w:rsid w:val="00077FE9"/>
    <w:rsid w:val="00080B6D"/>
    <w:rsid w:val="0008118C"/>
    <w:rsid w:val="000813E0"/>
    <w:rsid w:val="00081B5A"/>
    <w:rsid w:val="00082641"/>
    <w:rsid w:val="00082CBE"/>
    <w:rsid w:val="0008313C"/>
    <w:rsid w:val="00083489"/>
    <w:rsid w:val="00084E1D"/>
    <w:rsid w:val="00084ED1"/>
    <w:rsid w:val="000867EF"/>
    <w:rsid w:val="00086A32"/>
    <w:rsid w:val="0008702F"/>
    <w:rsid w:val="00087448"/>
    <w:rsid w:val="00087601"/>
    <w:rsid w:val="00087A06"/>
    <w:rsid w:val="0009052A"/>
    <w:rsid w:val="00091B06"/>
    <w:rsid w:val="0009266B"/>
    <w:rsid w:val="000928DC"/>
    <w:rsid w:val="000933DF"/>
    <w:rsid w:val="000935CB"/>
    <w:rsid w:val="000939C2"/>
    <w:rsid w:val="000948F1"/>
    <w:rsid w:val="000949D7"/>
    <w:rsid w:val="00094C1F"/>
    <w:rsid w:val="000966FD"/>
    <w:rsid w:val="00096744"/>
    <w:rsid w:val="00096CD1"/>
    <w:rsid w:val="00097A6D"/>
    <w:rsid w:val="00097B39"/>
    <w:rsid w:val="000A1466"/>
    <w:rsid w:val="000A2069"/>
    <w:rsid w:val="000A3A85"/>
    <w:rsid w:val="000A3BBE"/>
    <w:rsid w:val="000A4BB4"/>
    <w:rsid w:val="000A5355"/>
    <w:rsid w:val="000A5FFA"/>
    <w:rsid w:val="000A79A9"/>
    <w:rsid w:val="000B024A"/>
    <w:rsid w:val="000B032F"/>
    <w:rsid w:val="000B0F74"/>
    <w:rsid w:val="000B1922"/>
    <w:rsid w:val="000B1D77"/>
    <w:rsid w:val="000B2F2E"/>
    <w:rsid w:val="000B4570"/>
    <w:rsid w:val="000B4CC8"/>
    <w:rsid w:val="000B4D98"/>
    <w:rsid w:val="000B52B1"/>
    <w:rsid w:val="000B55B8"/>
    <w:rsid w:val="000B5CBB"/>
    <w:rsid w:val="000B5DBF"/>
    <w:rsid w:val="000B6260"/>
    <w:rsid w:val="000B722A"/>
    <w:rsid w:val="000B76CD"/>
    <w:rsid w:val="000C02AF"/>
    <w:rsid w:val="000C0313"/>
    <w:rsid w:val="000C0F9E"/>
    <w:rsid w:val="000C1A1E"/>
    <w:rsid w:val="000C2B4C"/>
    <w:rsid w:val="000C2C02"/>
    <w:rsid w:val="000C2C87"/>
    <w:rsid w:val="000C457F"/>
    <w:rsid w:val="000C4EAA"/>
    <w:rsid w:val="000C57A1"/>
    <w:rsid w:val="000C5FCE"/>
    <w:rsid w:val="000C6264"/>
    <w:rsid w:val="000C6360"/>
    <w:rsid w:val="000C6EA6"/>
    <w:rsid w:val="000C701D"/>
    <w:rsid w:val="000C7183"/>
    <w:rsid w:val="000C71A0"/>
    <w:rsid w:val="000C7903"/>
    <w:rsid w:val="000C79CE"/>
    <w:rsid w:val="000C7EB3"/>
    <w:rsid w:val="000D0868"/>
    <w:rsid w:val="000D0AFF"/>
    <w:rsid w:val="000D0D4D"/>
    <w:rsid w:val="000D2227"/>
    <w:rsid w:val="000D30C7"/>
    <w:rsid w:val="000D42F8"/>
    <w:rsid w:val="000D4CC2"/>
    <w:rsid w:val="000D4D44"/>
    <w:rsid w:val="000D5F35"/>
    <w:rsid w:val="000D606A"/>
    <w:rsid w:val="000D6622"/>
    <w:rsid w:val="000D7BF1"/>
    <w:rsid w:val="000E0008"/>
    <w:rsid w:val="000E17AA"/>
    <w:rsid w:val="000E1C1E"/>
    <w:rsid w:val="000E1E7B"/>
    <w:rsid w:val="000E3C03"/>
    <w:rsid w:val="000E42B0"/>
    <w:rsid w:val="000E45FA"/>
    <w:rsid w:val="000E5810"/>
    <w:rsid w:val="000E70CE"/>
    <w:rsid w:val="000E737C"/>
    <w:rsid w:val="000E7400"/>
    <w:rsid w:val="000E765C"/>
    <w:rsid w:val="000E7E1A"/>
    <w:rsid w:val="000F0566"/>
    <w:rsid w:val="000F1281"/>
    <w:rsid w:val="000F1DCF"/>
    <w:rsid w:val="000F2662"/>
    <w:rsid w:val="000F2ED7"/>
    <w:rsid w:val="000F31B4"/>
    <w:rsid w:val="000F44C7"/>
    <w:rsid w:val="000F64DE"/>
    <w:rsid w:val="000F7021"/>
    <w:rsid w:val="001006A5"/>
    <w:rsid w:val="00100D44"/>
    <w:rsid w:val="00100D66"/>
    <w:rsid w:val="00100E6D"/>
    <w:rsid w:val="001010BA"/>
    <w:rsid w:val="00101CB7"/>
    <w:rsid w:val="001027FC"/>
    <w:rsid w:val="0010289D"/>
    <w:rsid w:val="00102E71"/>
    <w:rsid w:val="00103085"/>
    <w:rsid w:val="00103B89"/>
    <w:rsid w:val="001041CD"/>
    <w:rsid w:val="00105E0C"/>
    <w:rsid w:val="001064D8"/>
    <w:rsid w:val="00106E41"/>
    <w:rsid w:val="00107D58"/>
    <w:rsid w:val="001104C3"/>
    <w:rsid w:val="00110F45"/>
    <w:rsid w:val="001117B3"/>
    <w:rsid w:val="00111CE3"/>
    <w:rsid w:val="001123BC"/>
    <w:rsid w:val="0011272E"/>
    <w:rsid w:val="001137C5"/>
    <w:rsid w:val="0011502A"/>
    <w:rsid w:val="00115D11"/>
    <w:rsid w:val="00115D4A"/>
    <w:rsid w:val="00116042"/>
    <w:rsid w:val="0011625E"/>
    <w:rsid w:val="00116BDD"/>
    <w:rsid w:val="00116FC4"/>
    <w:rsid w:val="001202F8"/>
    <w:rsid w:val="0012074D"/>
    <w:rsid w:val="00121F00"/>
    <w:rsid w:val="00122F41"/>
    <w:rsid w:val="001233F2"/>
    <w:rsid w:val="00123DF0"/>
    <w:rsid w:val="00124C60"/>
    <w:rsid w:val="00125257"/>
    <w:rsid w:val="0012539B"/>
    <w:rsid w:val="00126562"/>
    <w:rsid w:val="00126A96"/>
    <w:rsid w:val="001270A8"/>
    <w:rsid w:val="001270D2"/>
    <w:rsid w:val="00130604"/>
    <w:rsid w:val="00131446"/>
    <w:rsid w:val="0013231B"/>
    <w:rsid w:val="00132645"/>
    <w:rsid w:val="00132B8A"/>
    <w:rsid w:val="00133469"/>
    <w:rsid w:val="00133475"/>
    <w:rsid w:val="00133E53"/>
    <w:rsid w:val="00134C54"/>
    <w:rsid w:val="00137BDF"/>
    <w:rsid w:val="0014103E"/>
    <w:rsid w:val="001411C3"/>
    <w:rsid w:val="00141D2C"/>
    <w:rsid w:val="00142271"/>
    <w:rsid w:val="00142A34"/>
    <w:rsid w:val="001436AC"/>
    <w:rsid w:val="00143AA7"/>
    <w:rsid w:val="00143B48"/>
    <w:rsid w:val="00143E59"/>
    <w:rsid w:val="001445EE"/>
    <w:rsid w:val="001448D7"/>
    <w:rsid w:val="00144C86"/>
    <w:rsid w:val="0014558D"/>
    <w:rsid w:val="00145D30"/>
    <w:rsid w:val="00146652"/>
    <w:rsid w:val="0014684F"/>
    <w:rsid w:val="00146897"/>
    <w:rsid w:val="00146FC3"/>
    <w:rsid w:val="00150D18"/>
    <w:rsid w:val="00151F6D"/>
    <w:rsid w:val="00152B62"/>
    <w:rsid w:val="001541E9"/>
    <w:rsid w:val="001544B1"/>
    <w:rsid w:val="00155362"/>
    <w:rsid w:val="001558F2"/>
    <w:rsid w:val="00155AFA"/>
    <w:rsid w:val="00157768"/>
    <w:rsid w:val="001601D2"/>
    <w:rsid w:val="001602FE"/>
    <w:rsid w:val="00160342"/>
    <w:rsid w:val="0016169C"/>
    <w:rsid w:val="00161C0E"/>
    <w:rsid w:val="00162056"/>
    <w:rsid w:val="001620B4"/>
    <w:rsid w:val="00162541"/>
    <w:rsid w:val="001628B3"/>
    <w:rsid w:val="001632F9"/>
    <w:rsid w:val="00163519"/>
    <w:rsid w:val="001638F3"/>
    <w:rsid w:val="001640EC"/>
    <w:rsid w:val="00165866"/>
    <w:rsid w:val="001658EB"/>
    <w:rsid w:val="00165BC9"/>
    <w:rsid w:val="0016607B"/>
    <w:rsid w:val="00166A09"/>
    <w:rsid w:val="00166F76"/>
    <w:rsid w:val="00167B29"/>
    <w:rsid w:val="0017048F"/>
    <w:rsid w:val="001704C0"/>
    <w:rsid w:val="00170902"/>
    <w:rsid w:val="00170D04"/>
    <w:rsid w:val="0017149B"/>
    <w:rsid w:val="001714BB"/>
    <w:rsid w:val="001715E3"/>
    <w:rsid w:val="0017161D"/>
    <w:rsid w:val="00172039"/>
    <w:rsid w:val="00172BDF"/>
    <w:rsid w:val="00172C3F"/>
    <w:rsid w:val="001738BE"/>
    <w:rsid w:val="00173BC2"/>
    <w:rsid w:val="00173F40"/>
    <w:rsid w:val="0017403B"/>
    <w:rsid w:val="0017430A"/>
    <w:rsid w:val="00174765"/>
    <w:rsid w:val="0017497A"/>
    <w:rsid w:val="0017581A"/>
    <w:rsid w:val="001760C1"/>
    <w:rsid w:val="00176110"/>
    <w:rsid w:val="0017619A"/>
    <w:rsid w:val="00176614"/>
    <w:rsid w:val="0017683C"/>
    <w:rsid w:val="00177A13"/>
    <w:rsid w:val="0018043D"/>
    <w:rsid w:val="00180499"/>
    <w:rsid w:val="00180E3F"/>
    <w:rsid w:val="00180E9A"/>
    <w:rsid w:val="00182464"/>
    <w:rsid w:val="0018318E"/>
    <w:rsid w:val="00184890"/>
    <w:rsid w:val="00185021"/>
    <w:rsid w:val="001854DA"/>
    <w:rsid w:val="001855E6"/>
    <w:rsid w:val="00186B4E"/>
    <w:rsid w:val="00187AE4"/>
    <w:rsid w:val="00187D22"/>
    <w:rsid w:val="00187FF0"/>
    <w:rsid w:val="001912B1"/>
    <w:rsid w:val="001928BE"/>
    <w:rsid w:val="001930AD"/>
    <w:rsid w:val="001934C3"/>
    <w:rsid w:val="00193F0E"/>
    <w:rsid w:val="00194ADC"/>
    <w:rsid w:val="00194D4B"/>
    <w:rsid w:val="00195E16"/>
    <w:rsid w:val="001969F9"/>
    <w:rsid w:val="00196DEB"/>
    <w:rsid w:val="001A0323"/>
    <w:rsid w:val="001A0CD1"/>
    <w:rsid w:val="001A1B1A"/>
    <w:rsid w:val="001A2353"/>
    <w:rsid w:val="001A63F9"/>
    <w:rsid w:val="001A6A3E"/>
    <w:rsid w:val="001A7934"/>
    <w:rsid w:val="001A7CE3"/>
    <w:rsid w:val="001B17E4"/>
    <w:rsid w:val="001B2C76"/>
    <w:rsid w:val="001B428F"/>
    <w:rsid w:val="001B47D9"/>
    <w:rsid w:val="001B56C1"/>
    <w:rsid w:val="001B5720"/>
    <w:rsid w:val="001B589A"/>
    <w:rsid w:val="001B591F"/>
    <w:rsid w:val="001B62BD"/>
    <w:rsid w:val="001B7477"/>
    <w:rsid w:val="001B7A96"/>
    <w:rsid w:val="001B7DC9"/>
    <w:rsid w:val="001B7EF4"/>
    <w:rsid w:val="001C041B"/>
    <w:rsid w:val="001C0D36"/>
    <w:rsid w:val="001C0FF2"/>
    <w:rsid w:val="001C195D"/>
    <w:rsid w:val="001C305D"/>
    <w:rsid w:val="001C3B30"/>
    <w:rsid w:val="001C444D"/>
    <w:rsid w:val="001C544F"/>
    <w:rsid w:val="001C5E8B"/>
    <w:rsid w:val="001C668E"/>
    <w:rsid w:val="001C6D0E"/>
    <w:rsid w:val="001C7CC3"/>
    <w:rsid w:val="001D03DD"/>
    <w:rsid w:val="001D0692"/>
    <w:rsid w:val="001D11EB"/>
    <w:rsid w:val="001D1795"/>
    <w:rsid w:val="001D1A1A"/>
    <w:rsid w:val="001D2AD4"/>
    <w:rsid w:val="001D3C20"/>
    <w:rsid w:val="001D49D0"/>
    <w:rsid w:val="001D4B71"/>
    <w:rsid w:val="001D5E2E"/>
    <w:rsid w:val="001D6CF0"/>
    <w:rsid w:val="001D775A"/>
    <w:rsid w:val="001D79CD"/>
    <w:rsid w:val="001E070B"/>
    <w:rsid w:val="001E1352"/>
    <w:rsid w:val="001E1A17"/>
    <w:rsid w:val="001E524C"/>
    <w:rsid w:val="001E53A4"/>
    <w:rsid w:val="001E5AFA"/>
    <w:rsid w:val="001E6B62"/>
    <w:rsid w:val="001E6D5A"/>
    <w:rsid w:val="001E6EC3"/>
    <w:rsid w:val="001F036C"/>
    <w:rsid w:val="001F0998"/>
    <w:rsid w:val="001F1F6A"/>
    <w:rsid w:val="001F24F0"/>
    <w:rsid w:val="001F2E91"/>
    <w:rsid w:val="001F30E1"/>
    <w:rsid w:val="001F440C"/>
    <w:rsid w:val="001F58BB"/>
    <w:rsid w:val="001F6E40"/>
    <w:rsid w:val="001F73EF"/>
    <w:rsid w:val="001F7F77"/>
    <w:rsid w:val="002041D0"/>
    <w:rsid w:val="0020451B"/>
    <w:rsid w:val="00204913"/>
    <w:rsid w:val="00204B91"/>
    <w:rsid w:val="00205F49"/>
    <w:rsid w:val="00206369"/>
    <w:rsid w:val="002066D0"/>
    <w:rsid w:val="00206D8B"/>
    <w:rsid w:val="00206EE3"/>
    <w:rsid w:val="00207B75"/>
    <w:rsid w:val="00210559"/>
    <w:rsid w:val="00211ED5"/>
    <w:rsid w:val="002120AA"/>
    <w:rsid w:val="00212787"/>
    <w:rsid w:val="00213A2B"/>
    <w:rsid w:val="00213CF1"/>
    <w:rsid w:val="00213F61"/>
    <w:rsid w:val="002143B2"/>
    <w:rsid w:val="0021441B"/>
    <w:rsid w:val="00214677"/>
    <w:rsid w:val="002149DD"/>
    <w:rsid w:val="00214A39"/>
    <w:rsid w:val="00215501"/>
    <w:rsid w:val="002158DF"/>
    <w:rsid w:val="00216150"/>
    <w:rsid w:val="00216B19"/>
    <w:rsid w:val="002173AB"/>
    <w:rsid w:val="002200BE"/>
    <w:rsid w:val="00220693"/>
    <w:rsid w:val="002206AF"/>
    <w:rsid w:val="002220D8"/>
    <w:rsid w:val="00222E73"/>
    <w:rsid w:val="00223DD8"/>
    <w:rsid w:val="0022429D"/>
    <w:rsid w:val="002244F5"/>
    <w:rsid w:val="002247EB"/>
    <w:rsid w:val="002248A4"/>
    <w:rsid w:val="00225324"/>
    <w:rsid w:val="002255DE"/>
    <w:rsid w:val="00226A84"/>
    <w:rsid w:val="00226E88"/>
    <w:rsid w:val="00226F64"/>
    <w:rsid w:val="0022741C"/>
    <w:rsid w:val="00227771"/>
    <w:rsid w:val="0023013D"/>
    <w:rsid w:val="00231989"/>
    <w:rsid w:val="0023214C"/>
    <w:rsid w:val="002321E9"/>
    <w:rsid w:val="00232F68"/>
    <w:rsid w:val="00233EAB"/>
    <w:rsid w:val="00234982"/>
    <w:rsid w:val="0023499E"/>
    <w:rsid w:val="00234C7E"/>
    <w:rsid w:val="00234FCF"/>
    <w:rsid w:val="00235535"/>
    <w:rsid w:val="00235643"/>
    <w:rsid w:val="0023603B"/>
    <w:rsid w:val="00236114"/>
    <w:rsid w:val="002365F4"/>
    <w:rsid w:val="00240750"/>
    <w:rsid w:val="00240E68"/>
    <w:rsid w:val="002427EC"/>
    <w:rsid w:val="0024285F"/>
    <w:rsid w:val="00242E5D"/>
    <w:rsid w:val="00242FA3"/>
    <w:rsid w:val="00243460"/>
    <w:rsid w:val="00244426"/>
    <w:rsid w:val="0024556C"/>
    <w:rsid w:val="00245640"/>
    <w:rsid w:val="00246EC8"/>
    <w:rsid w:val="00247797"/>
    <w:rsid w:val="00247964"/>
    <w:rsid w:val="002502C7"/>
    <w:rsid w:val="00250D55"/>
    <w:rsid w:val="00251398"/>
    <w:rsid w:val="00251EFE"/>
    <w:rsid w:val="00251F45"/>
    <w:rsid w:val="002521F7"/>
    <w:rsid w:val="002527A4"/>
    <w:rsid w:val="00252850"/>
    <w:rsid w:val="00252A82"/>
    <w:rsid w:val="00252F2F"/>
    <w:rsid w:val="0025304E"/>
    <w:rsid w:val="002534FD"/>
    <w:rsid w:val="00253990"/>
    <w:rsid w:val="00253ACD"/>
    <w:rsid w:val="002546DD"/>
    <w:rsid w:val="00254E31"/>
    <w:rsid w:val="00254F7B"/>
    <w:rsid w:val="00255033"/>
    <w:rsid w:val="00255359"/>
    <w:rsid w:val="0025699A"/>
    <w:rsid w:val="00260580"/>
    <w:rsid w:val="002608E2"/>
    <w:rsid w:val="00260D1A"/>
    <w:rsid w:val="00261FD2"/>
    <w:rsid w:val="00262302"/>
    <w:rsid w:val="00262552"/>
    <w:rsid w:val="00263B13"/>
    <w:rsid w:val="00263D56"/>
    <w:rsid w:val="00263DB8"/>
    <w:rsid w:val="00263DE6"/>
    <w:rsid w:val="00263E22"/>
    <w:rsid w:val="002652FD"/>
    <w:rsid w:val="00266075"/>
    <w:rsid w:val="00266190"/>
    <w:rsid w:val="00266DB0"/>
    <w:rsid w:val="00267283"/>
    <w:rsid w:val="002672B0"/>
    <w:rsid w:val="00267CE9"/>
    <w:rsid w:val="00267D5A"/>
    <w:rsid w:val="002701EF"/>
    <w:rsid w:val="00270D87"/>
    <w:rsid w:val="00270DF2"/>
    <w:rsid w:val="002711C8"/>
    <w:rsid w:val="00271E54"/>
    <w:rsid w:val="0027371B"/>
    <w:rsid w:val="00273F89"/>
    <w:rsid w:val="002744E2"/>
    <w:rsid w:val="0027647A"/>
    <w:rsid w:val="00276CBB"/>
    <w:rsid w:val="002804A8"/>
    <w:rsid w:val="00280974"/>
    <w:rsid w:val="002811D9"/>
    <w:rsid w:val="002817EA"/>
    <w:rsid w:val="002819BA"/>
    <w:rsid w:val="00282196"/>
    <w:rsid w:val="002826D0"/>
    <w:rsid w:val="002835DC"/>
    <w:rsid w:val="00284215"/>
    <w:rsid w:val="00284BA7"/>
    <w:rsid w:val="00284D72"/>
    <w:rsid w:val="002858F1"/>
    <w:rsid w:val="00285A23"/>
    <w:rsid w:val="00285B58"/>
    <w:rsid w:val="00285C55"/>
    <w:rsid w:val="00285FFB"/>
    <w:rsid w:val="00286D20"/>
    <w:rsid w:val="00287741"/>
    <w:rsid w:val="00287E55"/>
    <w:rsid w:val="0029010A"/>
    <w:rsid w:val="0029047C"/>
    <w:rsid w:val="0029049A"/>
    <w:rsid w:val="0029091A"/>
    <w:rsid w:val="00290FC7"/>
    <w:rsid w:val="002924C7"/>
    <w:rsid w:val="00292607"/>
    <w:rsid w:val="0029269A"/>
    <w:rsid w:val="00292E9A"/>
    <w:rsid w:val="00293AC3"/>
    <w:rsid w:val="00293D42"/>
    <w:rsid w:val="00293EEA"/>
    <w:rsid w:val="00294B81"/>
    <w:rsid w:val="00296DCA"/>
    <w:rsid w:val="00297CCB"/>
    <w:rsid w:val="002A004D"/>
    <w:rsid w:val="002A0498"/>
    <w:rsid w:val="002A1293"/>
    <w:rsid w:val="002A18F0"/>
    <w:rsid w:val="002A2C4C"/>
    <w:rsid w:val="002A325C"/>
    <w:rsid w:val="002A337D"/>
    <w:rsid w:val="002A3628"/>
    <w:rsid w:val="002A3786"/>
    <w:rsid w:val="002A3874"/>
    <w:rsid w:val="002A5143"/>
    <w:rsid w:val="002A5D2E"/>
    <w:rsid w:val="002A5D41"/>
    <w:rsid w:val="002A749D"/>
    <w:rsid w:val="002B01AD"/>
    <w:rsid w:val="002B0C7E"/>
    <w:rsid w:val="002B0E24"/>
    <w:rsid w:val="002B146F"/>
    <w:rsid w:val="002B1C72"/>
    <w:rsid w:val="002B2200"/>
    <w:rsid w:val="002B2CA6"/>
    <w:rsid w:val="002B308B"/>
    <w:rsid w:val="002B464E"/>
    <w:rsid w:val="002B58A6"/>
    <w:rsid w:val="002C0060"/>
    <w:rsid w:val="002C1ECC"/>
    <w:rsid w:val="002C2925"/>
    <w:rsid w:val="002C387A"/>
    <w:rsid w:val="002C3B3B"/>
    <w:rsid w:val="002C5F39"/>
    <w:rsid w:val="002C608E"/>
    <w:rsid w:val="002C60CF"/>
    <w:rsid w:val="002C6B9A"/>
    <w:rsid w:val="002C79D9"/>
    <w:rsid w:val="002C7E1B"/>
    <w:rsid w:val="002D1BF7"/>
    <w:rsid w:val="002D1EC5"/>
    <w:rsid w:val="002D235B"/>
    <w:rsid w:val="002D2D47"/>
    <w:rsid w:val="002D38B4"/>
    <w:rsid w:val="002D530D"/>
    <w:rsid w:val="002D601F"/>
    <w:rsid w:val="002D616C"/>
    <w:rsid w:val="002D7FF9"/>
    <w:rsid w:val="002E02CC"/>
    <w:rsid w:val="002E0B94"/>
    <w:rsid w:val="002E0DB9"/>
    <w:rsid w:val="002E142A"/>
    <w:rsid w:val="002E1A8E"/>
    <w:rsid w:val="002E1D18"/>
    <w:rsid w:val="002E1FE2"/>
    <w:rsid w:val="002E2AC0"/>
    <w:rsid w:val="002E2BA5"/>
    <w:rsid w:val="002E3024"/>
    <w:rsid w:val="002E3575"/>
    <w:rsid w:val="002E443F"/>
    <w:rsid w:val="002E4493"/>
    <w:rsid w:val="002E4DA0"/>
    <w:rsid w:val="002E4EEB"/>
    <w:rsid w:val="002E66DF"/>
    <w:rsid w:val="002F02C7"/>
    <w:rsid w:val="002F1269"/>
    <w:rsid w:val="002F1BAF"/>
    <w:rsid w:val="002F2214"/>
    <w:rsid w:val="002F24FA"/>
    <w:rsid w:val="002F251F"/>
    <w:rsid w:val="002F2A43"/>
    <w:rsid w:val="002F35DD"/>
    <w:rsid w:val="002F3E49"/>
    <w:rsid w:val="002F410E"/>
    <w:rsid w:val="002F492D"/>
    <w:rsid w:val="002F4A22"/>
    <w:rsid w:val="002F5314"/>
    <w:rsid w:val="002F577C"/>
    <w:rsid w:val="002F5C52"/>
    <w:rsid w:val="002F6D02"/>
    <w:rsid w:val="00300331"/>
    <w:rsid w:val="003004CD"/>
    <w:rsid w:val="003005EA"/>
    <w:rsid w:val="00302A83"/>
    <w:rsid w:val="00302B56"/>
    <w:rsid w:val="00302DC9"/>
    <w:rsid w:val="00303381"/>
    <w:rsid w:val="0030399C"/>
    <w:rsid w:val="00303B9A"/>
    <w:rsid w:val="00303D83"/>
    <w:rsid w:val="00304663"/>
    <w:rsid w:val="003068B3"/>
    <w:rsid w:val="003070D0"/>
    <w:rsid w:val="00307DA4"/>
    <w:rsid w:val="00307DF7"/>
    <w:rsid w:val="003101F1"/>
    <w:rsid w:val="003118B6"/>
    <w:rsid w:val="00312E9E"/>
    <w:rsid w:val="00312FA7"/>
    <w:rsid w:val="0031348E"/>
    <w:rsid w:val="0031506D"/>
    <w:rsid w:val="0031576D"/>
    <w:rsid w:val="003171D5"/>
    <w:rsid w:val="003205D0"/>
    <w:rsid w:val="003207B7"/>
    <w:rsid w:val="003225E0"/>
    <w:rsid w:val="00322E13"/>
    <w:rsid w:val="003230DD"/>
    <w:rsid w:val="003231E7"/>
    <w:rsid w:val="0032330E"/>
    <w:rsid w:val="00323820"/>
    <w:rsid w:val="00323E2A"/>
    <w:rsid w:val="0032472D"/>
    <w:rsid w:val="0032477F"/>
    <w:rsid w:val="00325429"/>
    <w:rsid w:val="00325745"/>
    <w:rsid w:val="00326BBF"/>
    <w:rsid w:val="00326CA9"/>
    <w:rsid w:val="00327E1B"/>
    <w:rsid w:val="0033178E"/>
    <w:rsid w:val="0033179A"/>
    <w:rsid w:val="00331B29"/>
    <w:rsid w:val="00331E33"/>
    <w:rsid w:val="003338F9"/>
    <w:rsid w:val="00333CCD"/>
    <w:rsid w:val="00334666"/>
    <w:rsid w:val="00334689"/>
    <w:rsid w:val="003356EC"/>
    <w:rsid w:val="0033618A"/>
    <w:rsid w:val="00337549"/>
    <w:rsid w:val="00337CD9"/>
    <w:rsid w:val="003404A7"/>
    <w:rsid w:val="00340A65"/>
    <w:rsid w:val="003429B0"/>
    <w:rsid w:val="00342F13"/>
    <w:rsid w:val="003431E4"/>
    <w:rsid w:val="0034467E"/>
    <w:rsid w:val="003455BE"/>
    <w:rsid w:val="003455DA"/>
    <w:rsid w:val="00345B30"/>
    <w:rsid w:val="00345E57"/>
    <w:rsid w:val="00347CEF"/>
    <w:rsid w:val="00347F00"/>
    <w:rsid w:val="00352C1D"/>
    <w:rsid w:val="003530D9"/>
    <w:rsid w:val="00353B24"/>
    <w:rsid w:val="00353C8D"/>
    <w:rsid w:val="00353FD4"/>
    <w:rsid w:val="00354A59"/>
    <w:rsid w:val="00354F72"/>
    <w:rsid w:val="00355483"/>
    <w:rsid w:val="003554CD"/>
    <w:rsid w:val="0035567B"/>
    <w:rsid w:val="003566AF"/>
    <w:rsid w:val="003566F2"/>
    <w:rsid w:val="00356A9A"/>
    <w:rsid w:val="00356B8B"/>
    <w:rsid w:val="003573F1"/>
    <w:rsid w:val="003574CB"/>
    <w:rsid w:val="0035781B"/>
    <w:rsid w:val="00357D43"/>
    <w:rsid w:val="00361AE9"/>
    <w:rsid w:val="00362462"/>
    <w:rsid w:val="003625F6"/>
    <w:rsid w:val="0036261F"/>
    <w:rsid w:val="00362733"/>
    <w:rsid w:val="00362A9C"/>
    <w:rsid w:val="00363817"/>
    <w:rsid w:val="00364141"/>
    <w:rsid w:val="00364B89"/>
    <w:rsid w:val="003654B4"/>
    <w:rsid w:val="00366DA9"/>
    <w:rsid w:val="0036705C"/>
    <w:rsid w:val="003678CF"/>
    <w:rsid w:val="00370C57"/>
    <w:rsid w:val="00370D1C"/>
    <w:rsid w:val="00372444"/>
    <w:rsid w:val="00372831"/>
    <w:rsid w:val="00373960"/>
    <w:rsid w:val="00373CA0"/>
    <w:rsid w:val="003757B1"/>
    <w:rsid w:val="00376A77"/>
    <w:rsid w:val="00377201"/>
    <w:rsid w:val="003805CC"/>
    <w:rsid w:val="003825F5"/>
    <w:rsid w:val="00383962"/>
    <w:rsid w:val="00383B9C"/>
    <w:rsid w:val="003851CA"/>
    <w:rsid w:val="00385A2B"/>
    <w:rsid w:val="00385CDA"/>
    <w:rsid w:val="00387A02"/>
    <w:rsid w:val="00390055"/>
    <w:rsid w:val="00390DF1"/>
    <w:rsid w:val="003910BA"/>
    <w:rsid w:val="00391241"/>
    <w:rsid w:val="003934EA"/>
    <w:rsid w:val="00394457"/>
    <w:rsid w:val="003947F6"/>
    <w:rsid w:val="00395A3C"/>
    <w:rsid w:val="00396541"/>
    <w:rsid w:val="00396884"/>
    <w:rsid w:val="003969DA"/>
    <w:rsid w:val="00397734"/>
    <w:rsid w:val="003977F6"/>
    <w:rsid w:val="00397C70"/>
    <w:rsid w:val="00397CDC"/>
    <w:rsid w:val="003A05A3"/>
    <w:rsid w:val="003A128F"/>
    <w:rsid w:val="003A2379"/>
    <w:rsid w:val="003A40BD"/>
    <w:rsid w:val="003A61CD"/>
    <w:rsid w:val="003A639E"/>
    <w:rsid w:val="003A657F"/>
    <w:rsid w:val="003A66C1"/>
    <w:rsid w:val="003A674E"/>
    <w:rsid w:val="003A6DB8"/>
    <w:rsid w:val="003A7DFA"/>
    <w:rsid w:val="003B118C"/>
    <w:rsid w:val="003B151C"/>
    <w:rsid w:val="003B1C2B"/>
    <w:rsid w:val="003B1FB6"/>
    <w:rsid w:val="003B2C77"/>
    <w:rsid w:val="003B312E"/>
    <w:rsid w:val="003B3483"/>
    <w:rsid w:val="003B441C"/>
    <w:rsid w:val="003B5967"/>
    <w:rsid w:val="003B61A6"/>
    <w:rsid w:val="003B6840"/>
    <w:rsid w:val="003B6DA7"/>
    <w:rsid w:val="003B756E"/>
    <w:rsid w:val="003C0037"/>
    <w:rsid w:val="003C33DA"/>
    <w:rsid w:val="003C3D2C"/>
    <w:rsid w:val="003C6073"/>
    <w:rsid w:val="003C6850"/>
    <w:rsid w:val="003C6A47"/>
    <w:rsid w:val="003C7626"/>
    <w:rsid w:val="003C79AB"/>
    <w:rsid w:val="003D087A"/>
    <w:rsid w:val="003D139D"/>
    <w:rsid w:val="003D1976"/>
    <w:rsid w:val="003D1EA3"/>
    <w:rsid w:val="003D1EBB"/>
    <w:rsid w:val="003D2C5E"/>
    <w:rsid w:val="003D2D99"/>
    <w:rsid w:val="003D34D4"/>
    <w:rsid w:val="003D3A27"/>
    <w:rsid w:val="003D3F1E"/>
    <w:rsid w:val="003D598E"/>
    <w:rsid w:val="003D5C80"/>
    <w:rsid w:val="003D61DB"/>
    <w:rsid w:val="003D6201"/>
    <w:rsid w:val="003D6478"/>
    <w:rsid w:val="003D68AC"/>
    <w:rsid w:val="003D76B9"/>
    <w:rsid w:val="003E07A5"/>
    <w:rsid w:val="003E28BC"/>
    <w:rsid w:val="003E3636"/>
    <w:rsid w:val="003E3A38"/>
    <w:rsid w:val="003E41B9"/>
    <w:rsid w:val="003E469D"/>
    <w:rsid w:val="003E6E7B"/>
    <w:rsid w:val="003E71B3"/>
    <w:rsid w:val="003E78A5"/>
    <w:rsid w:val="003F0B7C"/>
    <w:rsid w:val="003F25DE"/>
    <w:rsid w:val="003F309B"/>
    <w:rsid w:val="003F47DE"/>
    <w:rsid w:val="003F4A97"/>
    <w:rsid w:val="003F6112"/>
    <w:rsid w:val="003F6D33"/>
    <w:rsid w:val="003F6EDB"/>
    <w:rsid w:val="003F6F9F"/>
    <w:rsid w:val="003F7C30"/>
    <w:rsid w:val="004018AB"/>
    <w:rsid w:val="00403540"/>
    <w:rsid w:val="00403764"/>
    <w:rsid w:val="004047D2"/>
    <w:rsid w:val="00405EDE"/>
    <w:rsid w:val="00406261"/>
    <w:rsid w:val="00406F84"/>
    <w:rsid w:val="0040766E"/>
    <w:rsid w:val="0041076B"/>
    <w:rsid w:val="004107D8"/>
    <w:rsid w:val="004123B3"/>
    <w:rsid w:val="00412619"/>
    <w:rsid w:val="004127EF"/>
    <w:rsid w:val="00412834"/>
    <w:rsid w:val="00412B5F"/>
    <w:rsid w:val="004131BB"/>
    <w:rsid w:val="00413263"/>
    <w:rsid w:val="0041529F"/>
    <w:rsid w:val="00415B01"/>
    <w:rsid w:val="00417259"/>
    <w:rsid w:val="00417626"/>
    <w:rsid w:val="0041799E"/>
    <w:rsid w:val="00417AD7"/>
    <w:rsid w:val="00421443"/>
    <w:rsid w:val="004218E1"/>
    <w:rsid w:val="00422141"/>
    <w:rsid w:val="00422FDF"/>
    <w:rsid w:val="00423002"/>
    <w:rsid w:val="004243A9"/>
    <w:rsid w:val="00424AE9"/>
    <w:rsid w:val="00424D4A"/>
    <w:rsid w:val="004250E2"/>
    <w:rsid w:val="0042521C"/>
    <w:rsid w:val="00425D59"/>
    <w:rsid w:val="0042688E"/>
    <w:rsid w:val="00426A38"/>
    <w:rsid w:val="00426C15"/>
    <w:rsid w:val="00430B73"/>
    <w:rsid w:val="00431EDE"/>
    <w:rsid w:val="004325EB"/>
    <w:rsid w:val="00432E2A"/>
    <w:rsid w:val="0043385F"/>
    <w:rsid w:val="0043394C"/>
    <w:rsid w:val="00433E3E"/>
    <w:rsid w:val="00434DC7"/>
    <w:rsid w:val="004356FB"/>
    <w:rsid w:val="00435A52"/>
    <w:rsid w:val="00436A65"/>
    <w:rsid w:val="004379EC"/>
    <w:rsid w:val="00440BD5"/>
    <w:rsid w:val="00440DE2"/>
    <w:rsid w:val="00441875"/>
    <w:rsid w:val="00441E80"/>
    <w:rsid w:val="00442459"/>
    <w:rsid w:val="0044430C"/>
    <w:rsid w:val="0044501F"/>
    <w:rsid w:val="0044552A"/>
    <w:rsid w:val="00445EB1"/>
    <w:rsid w:val="00446E8D"/>
    <w:rsid w:val="00446F4C"/>
    <w:rsid w:val="004471F3"/>
    <w:rsid w:val="00447BC8"/>
    <w:rsid w:val="00447DC7"/>
    <w:rsid w:val="00452672"/>
    <w:rsid w:val="00453029"/>
    <w:rsid w:val="00453683"/>
    <w:rsid w:val="00453C03"/>
    <w:rsid w:val="00454BAB"/>
    <w:rsid w:val="00455714"/>
    <w:rsid w:val="00455786"/>
    <w:rsid w:val="004564CB"/>
    <w:rsid w:val="00456B2F"/>
    <w:rsid w:val="0045729A"/>
    <w:rsid w:val="00457654"/>
    <w:rsid w:val="00457C0B"/>
    <w:rsid w:val="00460B63"/>
    <w:rsid w:val="00460EF3"/>
    <w:rsid w:val="00461602"/>
    <w:rsid w:val="00461FAD"/>
    <w:rsid w:val="00462238"/>
    <w:rsid w:val="00462323"/>
    <w:rsid w:val="00462498"/>
    <w:rsid w:val="0046356A"/>
    <w:rsid w:val="00463589"/>
    <w:rsid w:val="0046364E"/>
    <w:rsid w:val="00464AC7"/>
    <w:rsid w:val="0046531E"/>
    <w:rsid w:val="00465B84"/>
    <w:rsid w:val="00466C34"/>
    <w:rsid w:val="00466DD1"/>
    <w:rsid w:val="00467044"/>
    <w:rsid w:val="0046712D"/>
    <w:rsid w:val="00470A4D"/>
    <w:rsid w:val="00471391"/>
    <w:rsid w:val="00472256"/>
    <w:rsid w:val="00472DB6"/>
    <w:rsid w:val="004735C5"/>
    <w:rsid w:val="00474972"/>
    <w:rsid w:val="00474CBE"/>
    <w:rsid w:val="004758B4"/>
    <w:rsid w:val="00476ECB"/>
    <w:rsid w:val="00476F72"/>
    <w:rsid w:val="00477CCF"/>
    <w:rsid w:val="004804B4"/>
    <w:rsid w:val="00481683"/>
    <w:rsid w:val="00483150"/>
    <w:rsid w:val="00483E1D"/>
    <w:rsid w:val="00485113"/>
    <w:rsid w:val="00485172"/>
    <w:rsid w:val="00485516"/>
    <w:rsid w:val="00485FFE"/>
    <w:rsid w:val="00487E60"/>
    <w:rsid w:val="00492BE2"/>
    <w:rsid w:val="00494645"/>
    <w:rsid w:val="004956F1"/>
    <w:rsid w:val="00495A38"/>
    <w:rsid w:val="00495EC5"/>
    <w:rsid w:val="004964A8"/>
    <w:rsid w:val="00496B5D"/>
    <w:rsid w:val="00496F59"/>
    <w:rsid w:val="00497447"/>
    <w:rsid w:val="004977A6"/>
    <w:rsid w:val="00497891"/>
    <w:rsid w:val="00497E01"/>
    <w:rsid w:val="004A0A80"/>
    <w:rsid w:val="004A0CFC"/>
    <w:rsid w:val="004A1CFE"/>
    <w:rsid w:val="004A29CB"/>
    <w:rsid w:val="004A3F49"/>
    <w:rsid w:val="004A4C8C"/>
    <w:rsid w:val="004A4C9B"/>
    <w:rsid w:val="004A4DD1"/>
    <w:rsid w:val="004A56AB"/>
    <w:rsid w:val="004A6CB1"/>
    <w:rsid w:val="004A6E57"/>
    <w:rsid w:val="004A783A"/>
    <w:rsid w:val="004A7CE3"/>
    <w:rsid w:val="004B03F7"/>
    <w:rsid w:val="004B058F"/>
    <w:rsid w:val="004B08D6"/>
    <w:rsid w:val="004B09C5"/>
    <w:rsid w:val="004B1208"/>
    <w:rsid w:val="004B1ADB"/>
    <w:rsid w:val="004B1DF1"/>
    <w:rsid w:val="004B2118"/>
    <w:rsid w:val="004B264F"/>
    <w:rsid w:val="004B4352"/>
    <w:rsid w:val="004B4FCD"/>
    <w:rsid w:val="004B58CB"/>
    <w:rsid w:val="004B640B"/>
    <w:rsid w:val="004B6AF7"/>
    <w:rsid w:val="004B6B40"/>
    <w:rsid w:val="004B765D"/>
    <w:rsid w:val="004B7C04"/>
    <w:rsid w:val="004B7F26"/>
    <w:rsid w:val="004C002F"/>
    <w:rsid w:val="004C0FAB"/>
    <w:rsid w:val="004C1122"/>
    <w:rsid w:val="004C2185"/>
    <w:rsid w:val="004C25D9"/>
    <w:rsid w:val="004C27D5"/>
    <w:rsid w:val="004C3231"/>
    <w:rsid w:val="004C337E"/>
    <w:rsid w:val="004C363D"/>
    <w:rsid w:val="004C3781"/>
    <w:rsid w:val="004C499C"/>
    <w:rsid w:val="004C51B7"/>
    <w:rsid w:val="004C70ED"/>
    <w:rsid w:val="004C7B67"/>
    <w:rsid w:val="004C7BD2"/>
    <w:rsid w:val="004C7BEF"/>
    <w:rsid w:val="004D0D94"/>
    <w:rsid w:val="004D15D5"/>
    <w:rsid w:val="004D1AAC"/>
    <w:rsid w:val="004D20D3"/>
    <w:rsid w:val="004D34FD"/>
    <w:rsid w:val="004D3788"/>
    <w:rsid w:val="004D451E"/>
    <w:rsid w:val="004D4B65"/>
    <w:rsid w:val="004D4EBA"/>
    <w:rsid w:val="004D6869"/>
    <w:rsid w:val="004D71F5"/>
    <w:rsid w:val="004D75C4"/>
    <w:rsid w:val="004E0799"/>
    <w:rsid w:val="004E0BD3"/>
    <w:rsid w:val="004E0E38"/>
    <w:rsid w:val="004E3C31"/>
    <w:rsid w:val="004E3EE2"/>
    <w:rsid w:val="004E50F8"/>
    <w:rsid w:val="004E5715"/>
    <w:rsid w:val="004E6895"/>
    <w:rsid w:val="004E7016"/>
    <w:rsid w:val="004E7CAF"/>
    <w:rsid w:val="004F075A"/>
    <w:rsid w:val="004F0964"/>
    <w:rsid w:val="004F0C72"/>
    <w:rsid w:val="004F1927"/>
    <w:rsid w:val="004F1B35"/>
    <w:rsid w:val="004F3E1B"/>
    <w:rsid w:val="004F43A9"/>
    <w:rsid w:val="0050053D"/>
    <w:rsid w:val="005006FF"/>
    <w:rsid w:val="00501565"/>
    <w:rsid w:val="0050244F"/>
    <w:rsid w:val="00503C1D"/>
    <w:rsid w:val="00504E07"/>
    <w:rsid w:val="00506745"/>
    <w:rsid w:val="00506901"/>
    <w:rsid w:val="00507FE1"/>
    <w:rsid w:val="005106FE"/>
    <w:rsid w:val="00510C7E"/>
    <w:rsid w:val="00511DE0"/>
    <w:rsid w:val="00512753"/>
    <w:rsid w:val="00512B0B"/>
    <w:rsid w:val="00513995"/>
    <w:rsid w:val="00513D62"/>
    <w:rsid w:val="00513E8B"/>
    <w:rsid w:val="0051451C"/>
    <w:rsid w:val="0051463C"/>
    <w:rsid w:val="005149B4"/>
    <w:rsid w:val="005152E8"/>
    <w:rsid w:val="00515608"/>
    <w:rsid w:val="00515775"/>
    <w:rsid w:val="005166EF"/>
    <w:rsid w:val="00516817"/>
    <w:rsid w:val="00517F1C"/>
    <w:rsid w:val="005200CF"/>
    <w:rsid w:val="0052024E"/>
    <w:rsid w:val="005212FA"/>
    <w:rsid w:val="00521861"/>
    <w:rsid w:val="005236FA"/>
    <w:rsid w:val="00523745"/>
    <w:rsid w:val="005244F6"/>
    <w:rsid w:val="0052464F"/>
    <w:rsid w:val="00524BE1"/>
    <w:rsid w:val="0052627D"/>
    <w:rsid w:val="005268A5"/>
    <w:rsid w:val="00526CD3"/>
    <w:rsid w:val="00526E97"/>
    <w:rsid w:val="00526FA7"/>
    <w:rsid w:val="005309F1"/>
    <w:rsid w:val="00531583"/>
    <w:rsid w:val="005317A4"/>
    <w:rsid w:val="0053251A"/>
    <w:rsid w:val="00532FF1"/>
    <w:rsid w:val="005339AF"/>
    <w:rsid w:val="005343B2"/>
    <w:rsid w:val="005348BF"/>
    <w:rsid w:val="00534BBB"/>
    <w:rsid w:val="00534C10"/>
    <w:rsid w:val="00534DA6"/>
    <w:rsid w:val="00534DC6"/>
    <w:rsid w:val="0053684F"/>
    <w:rsid w:val="00536C90"/>
    <w:rsid w:val="00537570"/>
    <w:rsid w:val="00537FD6"/>
    <w:rsid w:val="0054068E"/>
    <w:rsid w:val="00541642"/>
    <w:rsid w:val="00541DFB"/>
    <w:rsid w:val="00542B62"/>
    <w:rsid w:val="00543DD0"/>
    <w:rsid w:val="00550688"/>
    <w:rsid w:val="0055073B"/>
    <w:rsid w:val="00551A82"/>
    <w:rsid w:val="00551CB3"/>
    <w:rsid w:val="00551E7D"/>
    <w:rsid w:val="00552030"/>
    <w:rsid w:val="00552234"/>
    <w:rsid w:val="00552770"/>
    <w:rsid w:val="00553EE2"/>
    <w:rsid w:val="005553E8"/>
    <w:rsid w:val="00556095"/>
    <w:rsid w:val="00556096"/>
    <w:rsid w:val="0055692B"/>
    <w:rsid w:val="00557042"/>
    <w:rsid w:val="005572EE"/>
    <w:rsid w:val="005601DF"/>
    <w:rsid w:val="00560844"/>
    <w:rsid w:val="00560A6E"/>
    <w:rsid w:val="0056115D"/>
    <w:rsid w:val="0056152E"/>
    <w:rsid w:val="005625CC"/>
    <w:rsid w:val="00562800"/>
    <w:rsid w:val="00562CA4"/>
    <w:rsid w:val="00562D7C"/>
    <w:rsid w:val="005632F6"/>
    <w:rsid w:val="00563D86"/>
    <w:rsid w:val="005647B7"/>
    <w:rsid w:val="0056503A"/>
    <w:rsid w:val="00565630"/>
    <w:rsid w:val="005660E3"/>
    <w:rsid w:val="00566A09"/>
    <w:rsid w:val="00567315"/>
    <w:rsid w:val="00567EC9"/>
    <w:rsid w:val="00567FA6"/>
    <w:rsid w:val="0057063C"/>
    <w:rsid w:val="005708F3"/>
    <w:rsid w:val="00570A56"/>
    <w:rsid w:val="00570D0E"/>
    <w:rsid w:val="00571478"/>
    <w:rsid w:val="00571838"/>
    <w:rsid w:val="00572171"/>
    <w:rsid w:val="005729FB"/>
    <w:rsid w:val="0057357D"/>
    <w:rsid w:val="0057475C"/>
    <w:rsid w:val="005748BF"/>
    <w:rsid w:val="00574AA3"/>
    <w:rsid w:val="005750E3"/>
    <w:rsid w:val="005762AB"/>
    <w:rsid w:val="005762B4"/>
    <w:rsid w:val="005764A2"/>
    <w:rsid w:val="005764A5"/>
    <w:rsid w:val="00576977"/>
    <w:rsid w:val="00577296"/>
    <w:rsid w:val="005777E2"/>
    <w:rsid w:val="00580003"/>
    <w:rsid w:val="005818F4"/>
    <w:rsid w:val="0058324E"/>
    <w:rsid w:val="005843D8"/>
    <w:rsid w:val="00584C3E"/>
    <w:rsid w:val="0058558B"/>
    <w:rsid w:val="005858CA"/>
    <w:rsid w:val="0058686C"/>
    <w:rsid w:val="005877BE"/>
    <w:rsid w:val="0058796B"/>
    <w:rsid w:val="00587B89"/>
    <w:rsid w:val="00587F5D"/>
    <w:rsid w:val="0059197B"/>
    <w:rsid w:val="0059300E"/>
    <w:rsid w:val="00593873"/>
    <w:rsid w:val="00594871"/>
    <w:rsid w:val="00595240"/>
    <w:rsid w:val="005953A1"/>
    <w:rsid w:val="00595CC1"/>
    <w:rsid w:val="005961C2"/>
    <w:rsid w:val="00596A3D"/>
    <w:rsid w:val="005974E0"/>
    <w:rsid w:val="00597DCA"/>
    <w:rsid w:val="005A0B24"/>
    <w:rsid w:val="005A1384"/>
    <w:rsid w:val="005A1DF2"/>
    <w:rsid w:val="005A2B7C"/>
    <w:rsid w:val="005A36C6"/>
    <w:rsid w:val="005A3955"/>
    <w:rsid w:val="005A4680"/>
    <w:rsid w:val="005A4731"/>
    <w:rsid w:val="005A5213"/>
    <w:rsid w:val="005A733F"/>
    <w:rsid w:val="005B01A2"/>
    <w:rsid w:val="005B04B7"/>
    <w:rsid w:val="005B0BFF"/>
    <w:rsid w:val="005B0ED8"/>
    <w:rsid w:val="005B138C"/>
    <w:rsid w:val="005B31A6"/>
    <w:rsid w:val="005B37EC"/>
    <w:rsid w:val="005B4381"/>
    <w:rsid w:val="005B4524"/>
    <w:rsid w:val="005B4ADC"/>
    <w:rsid w:val="005B4AF6"/>
    <w:rsid w:val="005B59AA"/>
    <w:rsid w:val="005B5A27"/>
    <w:rsid w:val="005B62DD"/>
    <w:rsid w:val="005C19A8"/>
    <w:rsid w:val="005C3FA2"/>
    <w:rsid w:val="005C4238"/>
    <w:rsid w:val="005C433D"/>
    <w:rsid w:val="005C4B3F"/>
    <w:rsid w:val="005C4FDD"/>
    <w:rsid w:val="005C623B"/>
    <w:rsid w:val="005C625A"/>
    <w:rsid w:val="005C7776"/>
    <w:rsid w:val="005D082E"/>
    <w:rsid w:val="005D15D0"/>
    <w:rsid w:val="005D193E"/>
    <w:rsid w:val="005D1D9C"/>
    <w:rsid w:val="005D3283"/>
    <w:rsid w:val="005D3E1C"/>
    <w:rsid w:val="005D4954"/>
    <w:rsid w:val="005D5B75"/>
    <w:rsid w:val="005D7DC0"/>
    <w:rsid w:val="005E01F7"/>
    <w:rsid w:val="005E073B"/>
    <w:rsid w:val="005E0AB3"/>
    <w:rsid w:val="005E0EAE"/>
    <w:rsid w:val="005E18F2"/>
    <w:rsid w:val="005E34FC"/>
    <w:rsid w:val="005E5204"/>
    <w:rsid w:val="005E5F79"/>
    <w:rsid w:val="005E63E7"/>
    <w:rsid w:val="005E68C8"/>
    <w:rsid w:val="005E71E0"/>
    <w:rsid w:val="005E738E"/>
    <w:rsid w:val="005F0C5F"/>
    <w:rsid w:val="005F0C8F"/>
    <w:rsid w:val="005F1321"/>
    <w:rsid w:val="005F191B"/>
    <w:rsid w:val="005F1AD5"/>
    <w:rsid w:val="005F2EC8"/>
    <w:rsid w:val="005F3448"/>
    <w:rsid w:val="005F3569"/>
    <w:rsid w:val="005F366F"/>
    <w:rsid w:val="005F36E5"/>
    <w:rsid w:val="005F44F5"/>
    <w:rsid w:val="005F4BF2"/>
    <w:rsid w:val="005F4C61"/>
    <w:rsid w:val="005F6CD3"/>
    <w:rsid w:val="005F723E"/>
    <w:rsid w:val="005F74F4"/>
    <w:rsid w:val="005F75F9"/>
    <w:rsid w:val="00600993"/>
    <w:rsid w:val="00601837"/>
    <w:rsid w:val="00602C30"/>
    <w:rsid w:val="00602FBE"/>
    <w:rsid w:val="00603236"/>
    <w:rsid w:val="006036AE"/>
    <w:rsid w:val="006041D5"/>
    <w:rsid w:val="00604A6B"/>
    <w:rsid w:val="00604F7D"/>
    <w:rsid w:val="00605632"/>
    <w:rsid w:val="00606C97"/>
    <w:rsid w:val="00607E9D"/>
    <w:rsid w:val="0061004F"/>
    <w:rsid w:val="006102D0"/>
    <w:rsid w:val="00610A9A"/>
    <w:rsid w:val="00610B60"/>
    <w:rsid w:val="00610DC1"/>
    <w:rsid w:val="006113D4"/>
    <w:rsid w:val="00613070"/>
    <w:rsid w:val="00613B81"/>
    <w:rsid w:val="00613C51"/>
    <w:rsid w:val="00613FDE"/>
    <w:rsid w:val="006143EE"/>
    <w:rsid w:val="006169B8"/>
    <w:rsid w:val="006178E3"/>
    <w:rsid w:val="00620755"/>
    <w:rsid w:val="00620E63"/>
    <w:rsid w:val="00622BD5"/>
    <w:rsid w:val="0062358B"/>
    <w:rsid w:val="00623D8D"/>
    <w:rsid w:val="00624937"/>
    <w:rsid w:val="00625542"/>
    <w:rsid w:val="0062585B"/>
    <w:rsid w:val="006259FC"/>
    <w:rsid w:val="00625D9C"/>
    <w:rsid w:val="0062662D"/>
    <w:rsid w:val="00626A05"/>
    <w:rsid w:val="0062737A"/>
    <w:rsid w:val="00627CC6"/>
    <w:rsid w:val="00627F54"/>
    <w:rsid w:val="00631A74"/>
    <w:rsid w:val="00631F6F"/>
    <w:rsid w:val="00632ADC"/>
    <w:rsid w:val="00632B59"/>
    <w:rsid w:val="006352EB"/>
    <w:rsid w:val="00635E3D"/>
    <w:rsid w:val="0063645B"/>
    <w:rsid w:val="00636883"/>
    <w:rsid w:val="00636B40"/>
    <w:rsid w:val="00636FA0"/>
    <w:rsid w:val="00640126"/>
    <w:rsid w:val="0064062D"/>
    <w:rsid w:val="006411D0"/>
    <w:rsid w:val="0064146A"/>
    <w:rsid w:val="006416FF"/>
    <w:rsid w:val="00641AC6"/>
    <w:rsid w:val="00641AFB"/>
    <w:rsid w:val="00641E83"/>
    <w:rsid w:val="00641EDB"/>
    <w:rsid w:val="006423E2"/>
    <w:rsid w:val="00643565"/>
    <w:rsid w:val="00643F87"/>
    <w:rsid w:val="00644879"/>
    <w:rsid w:val="00644909"/>
    <w:rsid w:val="00644B29"/>
    <w:rsid w:val="006455B9"/>
    <w:rsid w:val="006461BA"/>
    <w:rsid w:val="00646945"/>
    <w:rsid w:val="006477FC"/>
    <w:rsid w:val="00647AE0"/>
    <w:rsid w:val="00647EDE"/>
    <w:rsid w:val="00650155"/>
    <w:rsid w:val="00650519"/>
    <w:rsid w:val="0065066C"/>
    <w:rsid w:val="00650AD9"/>
    <w:rsid w:val="0065108A"/>
    <w:rsid w:val="00651ABE"/>
    <w:rsid w:val="00652734"/>
    <w:rsid w:val="006528BC"/>
    <w:rsid w:val="0065297C"/>
    <w:rsid w:val="00652A85"/>
    <w:rsid w:val="00654497"/>
    <w:rsid w:val="00655396"/>
    <w:rsid w:val="00655C56"/>
    <w:rsid w:val="0065681E"/>
    <w:rsid w:val="006569A3"/>
    <w:rsid w:val="0065727E"/>
    <w:rsid w:val="006575A1"/>
    <w:rsid w:val="006575BF"/>
    <w:rsid w:val="006578FF"/>
    <w:rsid w:val="00657FA5"/>
    <w:rsid w:val="006603C4"/>
    <w:rsid w:val="00660B3C"/>
    <w:rsid w:val="006619AA"/>
    <w:rsid w:val="00662830"/>
    <w:rsid w:val="00662924"/>
    <w:rsid w:val="00663A04"/>
    <w:rsid w:val="0066458A"/>
    <w:rsid w:val="00664931"/>
    <w:rsid w:val="00664BF7"/>
    <w:rsid w:val="0066588C"/>
    <w:rsid w:val="006666AB"/>
    <w:rsid w:val="006703A2"/>
    <w:rsid w:val="00670774"/>
    <w:rsid w:val="006709B3"/>
    <w:rsid w:val="00670A6E"/>
    <w:rsid w:val="00670CDE"/>
    <w:rsid w:val="00671021"/>
    <w:rsid w:val="00673475"/>
    <w:rsid w:val="00673A51"/>
    <w:rsid w:val="006748CF"/>
    <w:rsid w:val="00674C61"/>
    <w:rsid w:val="006752FC"/>
    <w:rsid w:val="0067596A"/>
    <w:rsid w:val="00675D3E"/>
    <w:rsid w:val="00675FEC"/>
    <w:rsid w:val="00676A5A"/>
    <w:rsid w:val="0067755E"/>
    <w:rsid w:val="006804AC"/>
    <w:rsid w:val="00680C0E"/>
    <w:rsid w:val="00680EB1"/>
    <w:rsid w:val="00681041"/>
    <w:rsid w:val="00683BEC"/>
    <w:rsid w:val="00683FA2"/>
    <w:rsid w:val="0068443A"/>
    <w:rsid w:val="00685F28"/>
    <w:rsid w:val="00686C58"/>
    <w:rsid w:val="00686D78"/>
    <w:rsid w:val="006903EA"/>
    <w:rsid w:val="006922C5"/>
    <w:rsid w:val="006923A9"/>
    <w:rsid w:val="0069321E"/>
    <w:rsid w:val="006938B9"/>
    <w:rsid w:val="00693C84"/>
    <w:rsid w:val="00693CD4"/>
    <w:rsid w:val="0069400D"/>
    <w:rsid w:val="00694239"/>
    <w:rsid w:val="006943B7"/>
    <w:rsid w:val="0069541B"/>
    <w:rsid w:val="00695668"/>
    <w:rsid w:val="00696152"/>
    <w:rsid w:val="00696AB7"/>
    <w:rsid w:val="00697BE1"/>
    <w:rsid w:val="006A03C8"/>
    <w:rsid w:val="006A0A3E"/>
    <w:rsid w:val="006A0CC5"/>
    <w:rsid w:val="006A14DF"/>
    <w:rsid w:val="006A18F8"/>
    <w:rsid w:val="006A415F"/>
    <w:rsid w:val="006A4DCB"/>
    <w:rsid w:val="006A4F2E"/>
    <w:rsid w:val="006A6147"/>
    <w:rsid w:val="006A7AED"/>
    <w:rsid w:val="006B062A"/>
    <w:rsid w:val="006B0B7F"/>
    <w:rsid w:val="006B0C3D"/>
    <w:rsid w:val="006B1D01"/>
    <w:rsid w:val="006B4A63"/>
    <w:rsid w:val="006B5CC6"/>
    <w:rsid w:val="006B5F70"/>
    <w:rsid w:val="006B6ED7"/>
    <w:rsid w:val="006B74D7"/>
    <w:rsid w:val="006B7BEA"/>
    <w:rsid w:val="006C00A7"/>
    <w:rsid w:val="006C0672"/>
    <w:rsid w:val="006C07F5"/>
    <w:rsid w:val="006C0FB1"/>
    <w:rsid w:val="006C241C"/>
    <w:rsid w:val="006C3FD1"/>
    <w:rsid w:val="006C46F0"/>
    <w:rsid w:val="006C4CF3"/>
    <w:rsid w:val="006C56ED"/>
    <w:rsid w:val="006C5B45"/>
    <w:rsid w:val="006C6DAC"/>
    <w:rsid w:val="006C6F9F"/>
    <w:rsid w:val="006D1B41"/>
    <w:rsid w:val="006D1D96"/>
    <w:rsid w:val="006D21CD"/>
    <w:rsid w:val="006D282E"/>
    <w:rsid w:val="006D2EE7"/>
    <w:rsid w:val="006D430D"/>
    <w:rsid w:val="006D4B6E"/>
    <w:rsid w:val="006D5CC5"/>
    <w:rsid w:val="006D64CB"/>
    <w:rsid w:val="006D6E74"/>
    <w:rsid w:val="006D788D"/>
    <w:rsid w:val="006E174C"/>
    <w:rsid w:val="006E1AFC"/>
    <w:rsid w:val="006E223B"/>
    <w:rsid w:val="006E2EAD"/>
    <w:rsid w:val="006E33A2"/>
    <w:rsid w:val="006E365B"/>
    <w:rsid w:val="006E3890"/>
    <w:rsid w:val="006E3999"/>
    <w:rsid w:val="006E45C5"/>
    <w:rsid w:val="006E4687"/>
    <w:rsid w:val="006E611E"/>
    <w:rsid w:val="006E64E0"/>
    <w:rsid w:val="006F0B55"/>
    <w:rsid w:val="006F3CB2"/>
    <w:rsid w:val="006F424B"/>
    <w:rsid w:val="006F4F7C"/>
    <w:rsid w:val="006F620A"/>
    <w:rsid w:val="006F72DC"/>
    <w:rsid w:val="006F7AE2"/>
    <w:rsid w:val="006F7B42"/>
    <w:rsid w:val="006F7BDE"/>
    <w:rsid w:val="007003EA"/>
    <w:rsid w:val="00700720"/>
    <w:rsid w:val="0070110A"/>
    <w:rsid w:val="00701721"/>
    <w:rsid w:val="00701FBA"/>
    <w:rsid w:val="00702ABD"/>
    <w:rsid w:val="00704E0E"/>
    <w:rsid w:val="00705935"/>
    <w:rsid w:val="00705BB0"/>
    <w:rsid w:val="00705FB4"/>
    <w:rsid w:val="007068AF"/>
    <w:rsid w:val="00710175"/>
    <w:rsid w:val="007106F1"/>
    <w:rsid w:val="007109EE"/>
    <w:rsid w:val="00710C68"/>
    <w:rsid w:val="00712EC8"/>
    <w:rsid w:val="0071640A"/>
    <w:rsid w:val="00716CAD"/>
    <w:rsid w:val="00717382"/>
    <w:rsid w:val="00717B6F"/>
    <w:rsid w:val="00720B08"/>
    <w:rsid w:val="00722619"/>
    <w:rsid w:val="00722D2D"/>
    <w:rsid w:val="007231E2"/>
    <w:rsid w:val="007236BC"/>
    <w:rsid w:val="00723BA8"/>
    <w:rsid w:val="00723BB8"/>
    <w:rsid w:val="007254E0"/>
    <w:rsid w:val="007256C3"/>
    <w:rsid w:val="00725888"/>
    <w:rsid w:val="00725EA3"/>
    <w:rsid w:val="0072726B"/>
    <w:rsid w:val="00727531"/>
    <w:rsid w:val="0072764A"/>
    <w:rsid w:val="00731274"/>
    <w:rsid w:val="0073244D"/>
    <w:rsid w:val="007327FC"/>
    <w:rsid w:val="00732B47"/>
    <w:rsid w:val="0073343C"/>
    <w:rsid w:val="007337EE"/>
    <w:rsid w:val="007354EC"/>
    <w:rsid w:val="00735AB4"/>
    <w:rsid w:val="00735D40"/>
    <w:rsid w:val="00737105"/>
    <w:rsid w:val="0073785B"/>
    <w:rsid w:val="00740596"/>
    <w:rsid w:val="00740DAE"/>
    <w:rsid w:val="00740FAE"/>
    <w:rsid w:val="00741BB7"/>
    <w:rsid w:val="00743449"/>
    <w:rsid w:val="00743CC6"/>
    <w:rsid w:val="007440E5"/>
    <w:rsid w:val="00744A7B"/>
    <w:rsid w:val="00744C0A"/>
    <w:rsid w:val="00744C4D"/>
    <w:rsid w:val="007454B8"/>
    <w:rsid w:val="007459DB"/>
    <w:rsid w:val="00746B87"/>
    <w:rsid w:val="00746BA0"/>
    <w:rsid w:val="00747B30"/>
    <w:rsid w:val="00750FD0"/>
    <w:rsid w:val="00751DC4"/>
    <w:rsid w:val="00751FD0"/>
    <w:rsid w:val="00752575"/>
    <w:rsid w:val="0075260C"/>
    <w:rsid w:val="0075365D"/>
    <w:rsid w:val="00753BC0"/>
    <w:rsid w:val="00754676"/>
    <w:rsid w:val="00756A1E"/>
    <w:rsid w:val="00756DC1"/>
    <w:rsid w:val="00756F38"/>
    <w:rsid w:val="00757AFE"/>
    <w:rsid w:val="0076087C"/>
    <w:rsid w:val="0076155D"/>
    <w:rsid w:val="007621C5"/>
    <w:rsid w:val="00762741"/>
    <w:rsid w:val="00763300"/>
    <w:rsid w:val="0076381C"/>
    <w:rsid w:val="00764147"/>
    <w:rsid w:val="00767343"/>
    <w:rsid w:val="0077040D"/>
    <w:rsid w:val="007726EF"/>
    <w:rsid w:val="00772FF6"/>
    <w:rsid w:val="0077512E"/>
    <w:rsid w:val="00775442"/>
    <w:rsid w:val="00775552"/>
    <w:rsid w:val="00775D4C"/>
    <w:rsid w:val="00777525"/>
    <w:rsid w:val="007779AF"/>
    <w:rsid w:val="007800F5"/>
    <w:rsid w:val="00780AC9"/>
    <w:rsid w:val="00780E1C"/>
    <w:rsid w:val="00783023"/>
    <w:rsid w:val="0078373F"/>
    <w:rsid w:val="00783A66"/>
    <w:rsid w:val="007843F7"/>
    <w:rsid w:val="00784E20"/>
    <w:rsid w:val="00785A61"/>
    <w:rsid w:val="00785F81"/>
    <w:rsid w:val="007868B3"/>
    <w:rsid w:val="00786DE0"/>
    <w:rsid w:val="007904C8"/>
    <w:rsid w:val="00791265"/>
    <w:rsid w:val="00791D52"/>
    <w:rsid w:val="0079207F"/>
    <w:rsid w:val="0079216F"/>
    <w:rsid w:val="0079345F"/>
    <w:rsid w:val="007935D0"/>
    <w:rsid w:val="007939D4"/>
    <w:rsid w:val="00793A0B"/>
    <w:rsid w:val="00795AB2"/>
    <w:rsid w:val="00796145"/>
    <w:rsid w:val="00796CB3"/>
    <w:rsid w:val="00797630"/>
    <w:rsid w:val="007A13A1"/>
    <w:rsid w:val="007A15C5"/>
    <w:rsid w:val="007A1B8A"/>
    <w:rsid w:val="007A34A4"/>
    <w:rsid w:val="007A3E76"/>
    <w:rsid w:val="007A5341"/>
    <w:rsid w:val="007A70A1"/>
    <w:rsid w:val="007A7918"/>
    <w:rsid w:val="007A795D"/>
    <w:rsid w:val="007B0D65"/>
    <w:rsid w:val="007B1153"/>
    <w:rsid w:val="007B153E"/>
    <w:rsid w:val="007B17DE"/>
    <w:rsid w:val="007B1B34"/>
    <w:rsid w:val="007B5346"/>
    <w:rsid w:val="007B6282"/>
    <w:rsid w:val="007B6441"/>
    <w:rsid w:val="007B67B2"/>
    <w:rsid w:val="007B706E"/>
    <w:rsid w:val="007B70B3"/>
    <w:rsid w:val="007B73BD"/>
    <w:rsid w:val="007C16F9"/>
    <w:rsid w:val="007C3010"/>
    <w:rsid w:val="007C3FAE"/>
    <w:rsid w:val="007C4612"/>
    <w:rsid w:val="007C48D2"/>
    <w:rsid w:val="007C4BAD"/>
    <w:rsid w:val="007C4BB9"/>
    <w:rsid w:val="007C4F7D"/>
    <w:rsid w:val="007C5798"/>
    <w:rsid w:val="007C6575"/>
    <w:rsid w:val="007C65DF"/>
    <w:rsid w:val="007C6BB0"/>
    <w:rsid w:val="007C700A"/>
    <w:rsid w:val="007C7BFF"/>
    <w:rsid w:val="007C7C8B"/>
    <w:rsid w:val="007C7EAE"/>
    <w:rsid w:val="007D3E21"/>
    <w:rsid w:val="007D41A9"/>
    <w:rsid w:val="007D4BB4"/>
    <w:rsid w:val="007D4D20"/>
    <w:rsid w:val="007D4DC6"/>
    <w:rsid w:val="007D53A0"/>
    <w:rsid w:val="007D5690"/>
    <w:rsid w:val="007D6A45"/>
    <w:rsid w:val="007D738D"/>
    <w:rsid w:val="007E00B9"/>
    <w:rsid w:val="007E074B"/>
    <w:rsid w:val="007E0A9E"/>
    <w:rsid w:val="007E0B7C"/>
    <w:rsid w:val="007E0FCB"/>
    <w:rsid w:val="007E216F"/>
    <w:rsid w:val="007E2376"/>
    <w:rsid w:val="007E2D07"/>
    <w:rsid w:val="007E3058"/>
    <w:rsid w:val="007E31B3"/>
    <w:rsid w:val="007E3537"/>
    <w:rsid w:val="007E3A45"/>
    <w:rsid w:val="007E67B6"/>
    <w:rsid w:val="007E7255"/>
    <w:rsid w:val="007E7E9D"/>
    <w:rsid w:val="007F0041"/>
    <w:rsid w:val="007F1595"/>
    <w:rsid w:val="007F1EC0"/>
    <w:rsid w:val="007F24BE"/>
    <w:rsid w:val="007F280A"/>
    <w:rsid w:val="007F32B5"/>
    <w:rsid w:val="007F3597"/>
    <w:rsid w:val="007F390A"/>
    <w:rsid w:val="007F40FD"/>
    <w:rsid w:val="007F4939"/>
    <w:rsid w:val="007F4B87"/>
    <w:rsid w:val="007F5182"/>
    <w:rsid w:val="007F7497"/>
    <w:rsid w:val="007F7547"/>
    <w:rsid w:val="008001E5"/>
    <w:rsid w:val="0080047F"/>
    <w:rsid w:val="00800D2C"/>
    <w:rsid w:val="008014FF"/>
    <w:rsid w:val="00801528"/>
    <w:rsid w:val="00801D62"/>
    <w:rsid w:val="00801F41"/>
    <w:rsid w:val="00803C92"/>
    <w:rsid w:val="0080410A"/>
    <w:rsid w:val="0080418A"/>
    <w:rsid w:val="008049F5"/>
    <w:rsid w:val="00804FA6"/>
    <w:rsid w:val="0080550D"/>
    <w:rsid w:val="00810571"/>
    <w:rsid w:val="00811250"/>
    <w:rsid w:val="008112C5"/>
    <w:rsid w:val="0081140F"/>
    <w:rsid w:val="008116B6"/>
    <w:rsid w:val="00811FF8"/>
    <w:rsid w:val="00812854"/>
    <w:rsid w:val="00813F56"/>
    <w:rsid w:val="00814A39"/>
    <w:rsid w:val="00814C42"/>
    <w:rsid w:val="008150B6"/>
    <w:rsid w:val="00815A4F"/>
    <w:rsid w:val="00816A85"/>
    <w:rsid w:val="00821234"/>
    <w:rsid w:val="00821512"/>
    <w:rsid w:val="008220D0"/>
    <w:rsid w:val="00822543"/>
    <w:rsid w:val="00823E3A"/>
    <w:rsid w:val="00824A93"/>
    <w:rsid w:val="008253EC"/>
    <w:rsid w:val="00826892"/>
    <w:rsid w:val="008268EA"/>
    <w:rsid w:val="00826C5C"/>
    <w:rsid w:val="00826CE9"/>
    <w:rsid w:val="00827563"/>
    <w:rsid w:val="00827CD1"/>
    <w:rsid w:val="00830B27"/>
    <w:rsid w:val="00830FF4"/>
    <w:rsid w:val="0083120D"/>
    <w:rsid w:val="008327FC"/>
    <w:rsid w:val="00832AE8"/>
    <w:rsid w:val="0083305B"/>
    <w:rsid w:val="008330CF"/>
    <w:rsid w:val="008336DC"/>
    <w:rsid w:val="0083374B"/>
    <w:rsid w:val="0083379D"/>
    <w:rsid w:val="00833B0A"/>
    <w:rsid w:val="00833F37"/>
    <w:rsid w:val="008340B1"/>
    <w:rsid w:val="00834CC6"/>
    <w:rsid w:val="00835491"/>
    <w:rsid w:val="00836A99"/>
    <w:rsid w:val="00836D19"/>
    <w:rsid w:val="0084083B"/>
    <w:rsid w:val="00840ED6"/>
    <w:rsid w:val="0084125A"/>
    <w:rsid w:val="0084282E"/>
    <w:rsid w:val="00843033"/>
    <w:rsid w:val="00843232"/>
    <w:rsid w:val="0084532C"/>
    <w:rsid w:val="008456EF"/>
    <w:rsid w:val="00847BE7"/>
    <w:rsid w:val="00847FCE"/>
    <w:rsid w:val="008522A9"/>
    <w:rsid w:val="008529DA"/>
    <w:rsid w:val="00852E79"/>
    <w:rsid w:val="00852FDC"/>
    <w:rsid w:val="00853337"/>
    <w:rsid w:val="00855025"/>
    <w:rsid w:val="00855351"/>
    <w:rsid w:val="008573D2"/>
    <w:rsid w:val="00857B8B"/>
    <w:rsid w:val="00860008"/>
    <w:rsid w:val="00860709"/>
    <w:rsid w:val="00860827"/>
    <w:rsid w:val="00860F13"/>
    <w:rsid w:val="00860F4E"/>
    <w:rsid w:val="008616B7"/>
    <w:rsid w:val="00861BFD"/>
    <w:rsid w:val="00861C97"/>
    <w:rsid w:val="0086262A"/>
    <w:rsid w:val="008638E2"/>
    <w:rsid w:val="0086396C"/>
    <w:rsid w:val="00863998"/>
    <w:rsid w:val="00864A02"/>
    <w:rsid w:val="00864E0F"/>
    <w:rsid w:val="008651F9"/>
    <w:rsid w:val="00866650"/>
    <w:rsid w:val="00866995"/>
    <w:rsid w:val="00867F32"/>
    <w:rsid w:val="0087183E"/>
    <w:rsid w:val="00871A53"/>
    <w:rsid w:val="0087293F"/>
    <w:rsid w:val="00874D4A"/>
    <w:rsid w:val="008805A6"/>
    <w:rsid w:val="00880BC2"/>
    <w:rsid w:val="00880E0B"/>
    <w:rsid w:val="00883391"/>
    <w:rsid w:val="00884417"/>
    <w:rsid w:val="00884557"/>
    <w:rsid w:val="008846F7"/>
    <w:rsid w:val="00884A5B"/>
    <w:rsid w:val="00885997"/>
    <w:rsid w:val="00885FBF"/>
    <w:rsid w:val="00886C31"/>
    <w:rsid w:val="00886E52"/>
    <w:rsid w:val="00887399"/>
    <w:rsid w:val="008877A9"/>
    <w:rsid w:val="0088795A"/>
    <w:rsid w:val="00887B8A"/>
    <w:rsid w:val="00892E3C"/>
    <w:rsid w:val="008936D5"/>
    <w:rsid w:val="00894627"/>
    <w:rsid w:val="00895058"/>
    <w:rsid w:val="008952F7"/>
    <w:rsid w:val="00895443"/>
    <w:rsid w:val="00896275"/>
    <w:rsid w:val="008A1056"/>
    <w:rsid w:val="008A17F6"/>
    <w:rsid w:val="008A1EBA"/>
    <w:rsid w:val="008A202C"/>
    <w:rsid w:val="008A272F"/>
    <w:rsid w:val="008A32E2"/>
    <w:rsid w:val="008A42AF"/>
    <w:rsid w:val="008A437B"/>
    <w:rsid w:val="008A45A5"/>
    <w:rsid w:val="008A4FFF"/>
    <w:rsid w:val="008A50C0"/>
    <w:rsid w:val="008A5207"/>
    <w:rsid w:val="008A6433"/>
    <w:rsid w:val="008A678E"/>
    <w:rsid w:val="008A68DD"/>
    <w:rsid w:val="008A6A49"/>
    <w:rsid w:val="008A6FC0"/>
    <w:rsid w:val="008A770C"/>
    <w:rsid w:val="008A7D40"/>
    <w:rsid w:val="008B08D1"/>
    <w:rsid w:val="008B0BE8"/>
    <w:rsid w:val="008B0C08"/>
    <w:rsid w:val="008B16C0"/>
    <w:rsid w:val="008B1DC2"/>
    <w:rsid w:val="008B2B7C"/>
    <w:rsid w:val="008B33F2"/>
    <w:rsid w:val="008B364C"/>
    <w:rsid w:val="008B4B84"/>
    <w:rsid w:val="008B4E45"/>
    <w:rsid w:val="008B5014"/>
    <w:rsid w:val="008B50E0"/>
    <w:rsid w:val="008B5159"/>
    <w:rsid w:val="008B52AC"/>
    <w:rsid w:val="008B5F70"/>
    <w:rsid w:val="008B6127"/>
    <w:rsid w:val="008B616B"/>
    <w:rsid w:val="008B6479"/>
    <w:rsid w:val="008B662A"/>
    <w:rsid w:val="008B6D80"/>
    <w:rsid w:val="008B712A"/>
    <w:rsid w:val="008B76A4"/>
    <w:rsid w:val="008B7CC7"/>
    <w:rsid w:val="008B7E1E"/>
    <w:rsid w:val="008C0426"/>
    <w:rsid w:val="008C1DBD"/>
    <w:rsid w:val="008C1EB1"/>
    <w:rsid w:val="008C25F3"/>
    <w:rsid w:val="008C27AE"/>
    <w:rsid w:val="008C295F"/>
    <w:rsid w:val="008C31C2"/>
    <w:rsid w:val="008C371B"/>
    <w:rsid w:val="008C3AAF"/>
    <w:rsid w:val="008C433C"/>
    <w:rsid w:val="008C5AC1"/>
    <w:rsid w:val="008C633D"/>
    <w:rsid w:val="008C64EB"/>
    <w:rsid w:val="008C6A08"/>
    <w:rsid w:val="008D21A6"/>
    <w:rsid w:val="008D237A"/>
    <w:rsid w:val="008D31C9"/>
    <w:rsid w:val="008D351E"/>
    <w:rsid w:val="008D3854"/>
    <w:rsid w:val="008D3F55"/>
    <w:rsid w:val="008D4BA5"/>
    <w:rsid w:val="008D5794"/>
    <w:rsid w:val="008D57A8"/>
    <w:rsid w:val="008D58B9"/>
    <w:rsid w:val="008D59C0"/>
    <w:rsid w:val="008D5A01"/>
    <w:rsid w:val="008D5E71"/>
    <w:rsid w:val="008E2893"/>
    <w:rsid w:val="008E48E2"/>
    <w:rsid w:val="008E5EB5"/>
    <w:rsid w:val="008E5FD3"/>
    <w:rsid w:val="008E7D93"/>
    <w:rsid w:val="008F0E46"/>
    <w:rsid w:val="008F31C9"/>
    <w:rsid w:val="008F3E71"/>
    <w:rsid w:val="008F3F38"/>
    <w:rsid w:val="008F4CC6"/>
    <w:rsid w:val="008F6890"/>
    <w:rsid w:val="008F74FC"/>
    <w:rsid w:val="008F7582"/>
    <w:rsid w:val="00900B88"/>
    <w:rsid w:val="00901CB9"/>
    <w:rsid w:val="0090270A"/>
    <w:rsid w:val="00902D3B"/>
    <w:rsid w:val="0090429F"/>
    <w:rsid w:val="0090497E"/>
    <w:rsid w:val="00904997"/>
    <w:rsid w:val="00905D3C"/>
    <w:rsid w:val="00906B61"/>
    <w:rsid w:val="00907535"/>
    <w:rsid w:val="009119FB"/>
    <w:rsid w:val="00911CCC"/>
    <w:rsid w:val="00911F08"/>
    <w:rsid w:val="00912F42"/>
    <w:rsid w:val="00914ABE"/>
    <w:rsid w:val="00914B34"/>
    <w:rsid w:val="00915201"/>
    <w:rsid w:val="009154BD"/>
    <w:rsid w:val="00915739"/>
    <w:rsid w:val="00915BAA"/>
    <w:rsid w:val="009160BD"/>
    <w:rsid w:val="00916159"/>
    <w:rsid w:val="009165F2"/>
    <w:rsid w:val="00916DB3"/>
    <w:rsid w:val="00917530"/>
    <w:rsid w:val="009176EF"/>
    <w:rsid w:val="00917935"/>
    <w:rsid w:val="009179D2"/>
    <w:rsid w:val="00921026"/>
    <w:rsid w:val="00921159"/>
    <w:rsid w:val="009214D3"/>
    <w:rsid w:val="00921EBB"/>
    <w:rsid w:val="00922844"/>
    <w:rsid w:val="00924205"/>
    <w:rsid w:val="00924666"/>
    <w:rsid w:val="00924807"/>
    <w:rsid w:val="00924E77"/>
    <w:rsid w:val="00927420"/>
    <w:rsid w:val="0092781F"/>
    <w:rsid w:val="00927AD6"/>
    <w:rsid w:val="00927C6D"/>
    <w:rsid w:val="00930A52"/>
    <w:rsid w:val="00930EB3"/>
    <w:rsid w:val="00932342"/>
    <w:rsid w:val="00933583"/>
    <w:rsid w:val="00934791"/>
    <w:rsid w:val="00935BD8"/>
    <w:rsid w:val="00935D8A"/>
    <w:rsid w:val="00936335"/>
    <w:rsid w:val="009373F3"/>
    <w:rsid w:val="00937861"/>
    <w:rsid w:val="009378A1"/>
    <w:rsid w:val="00937EF8"/>
    <w:rsid w:val="009403E1"/>
    <w:rsid w:val="00940913"/>
    <w:rsid w:val="00940DFF"/>
    <w:rsid w:val="0094142A"/>
    <w:rsid w:val="009416A4"/>
    <w:rsid w:val="009416DD"/>
    <w:rsid w:val="00941FA0"/>
    <w:rsid w:val="00942DDB"/>
    <w:rsid w:val="009430D2"/>
    <w:rsid w:val="00944CC0"/>
    <w:rsid w:val="00945249"/>
    <w:rsid w:val="00945B8A"/>
    <w:rsid w:val="00945E17"/>
    <w:rsid w:val="00946680"/>
    <w:rsid w:val="00950524"/>
    <w:rsid w:val="00950A85"/>
    <w:rsid w:val="00951924"/>
    <w:rsid w:val="00952486"/>
    <w:rsid w:val="00953BAE"/>
    <w:rsid w:val="00953C26"/>
    <w:rsid w:val="009552E3"/>
    <w:rsid w:val="00955D49"/>
    <w:rsid w:val="009572FB"/>
    <w:rsid w:val="009604E6"/>
    <w:rsid w:val="00960A26"/>
    <w:rsid w:val="00960A67"/>
    <w:rsid w:val="00960F16"/>
    <w:rsid w:val="00961BB9"/>
    <w:rsid w:val="00962183"/>
    <w:rsid w:val="009628E1"/>
    <w:rsid w:val="00962B9D"/>
    <w:rsid w:val="00962CDB"/>
    <w:rsid w:val="009631DE"/>
    <w:rsid w:val="009638F6"/>
    <w:rsid w:val="00963B27"/>
    <w:rsid w:val="009644EA"/>
    <w:rsid w:val="00965E1A"/>
    <w:rsid w:val="00966976"/>
    <w:rsid w:val="009672F4"/>
    <w:rsid w:val="00970158"/>
    <w:rsid w:val="009706B1"/>
    <w:rsid w:val="009718A1"/>
    <w:rsid w:val="00972661"/>
    <w:rsid w:val="0097272D"/>
    <w:rsid w:val="009738AE"/>
    <w:rsid w:val="00973FF5"/>
    <w:rsid w:val="009740F4"/>
    <w:rsid w:val="00974141"/>
    <w:rsid w:val="00974956"/>
    <w:rsid w:val="00974CBD"/>
    <w:rsid w:val="00974E69"/>
    <w:rsid w:val="0097619F"/>
    <w:rsid w:val="00976D36"/>
    <w:rsid w:val="009776A8"/>
    <w:rsid w:val="0098046E"/>
    <w:rsid w:val="0098147E"/>
    <w:rsid w:val="00981894"/>
    <w:rsid w:val="009819F4"/>
    <w:rsid w:val="009824C3"/>
    <w:rsid w:val="009828D8"/>
    <w:rsid w:val="00983292"/>
    <w:rsid w:val="009838F3"/>
    <w:rsid w:val="00983E89"/>
    <w:rsid w:val="00984617"/>
    <w:rsid w:val="00985091"/>
    <w:rsid w:val="009863FB"/>
    <w:rsid w:val="00987B12"/>
    <w:rsid w:val="00987B19"/>
    <w:rsid w:val="00987DB1"/>
    <w:rsid w:val="00990167"/>
    <w:rsid w:val="009906B1"/>
    <w:rsid w:val="00990731"/>
    <w:rsid w:val="00990A0F"/>
    <w:rsid w:val="00990F61"/>
    <w:rsid w:val="00991B00"/>
    <w:rsid w:val="00992DAD"/>
    <w:rsid w:val="0099435A"/>
    <w:rsid w:val="0099460D"/>
    <w:rsid w:val="00994C66"/>
    <w:rsid w:val="00994CBC"/>
    <w:rsid w:val="009965A6"/>
    <w:rsid w:val="009969FF"/>
    <w:rsid w:val="00997A02"/>
    <w:rsid w:val="009A05DB"/>
    <w:rsid w:val="009A09BA"/>
    <w:rsid w:val="009A1732"/>
    <w:rsid w:val="009A176B"/>
    <w:rsid w:val="009A1CF0"/>
    <w:rsid w:val="009A1EDF"/>
    <w:rsid w:val="009A2F67"/>
    <w:rsid w:val="009A44C4"/>
    <w:rsid w:val="009A470D"/>
    <w:rsid w:val="009A49A9"/>
    <w:rsid w:val="009A603C"/>
    <w:rsid w:val="009A6CDA"/>
    <w:rsid w:val="009A6F0D"/>
    <w:rsid w:val="009A7AC8"/>
    <w:rsid w:val="009A7AD9"/>
    <w:rsid w:val="009B07D2"/>
    <w:rsid w:val="009B07F1"/>
    <w:rsid w:val="009B2696"/>
    <w:rsid w:val="009B38E2"/>
    <w:rsid w:val="009B3BAD"/>
    <w:rsid w:val="009B45E3"/>
    <w:rsid w:val="009B48CB"/>
    <w:rsid w:val="009B4A77"/>
    <w:rsid w:val="009B536B"/>
    <w:rsid w:val="009B55BE"/>
    <w:rsid w:val="009B5E92"/>
    <w:rsid w:val="009B6B0E"/>
    <w:rsid w:val="009B75A8"/>
    <w:rsid w:val="009C19DC"/>
    <w:rsid w:val="009C1BF7"/>
    <w:rsid w:val="009C2766"/>
    <w:rsid w:val="009C348E"/>
    <w:rsid w:val="009C4115"/>
    <w:rsid w:val="009C4C7E"/>
    <w:rsid w:val="009C63B5"/>
    <w:rsid w:val="009C6C93"/>
    <w:rsid w:val="009C750E"/>
    <w:rsid w:val="009C7F10"/>
    <w:rsid w:val="009D065D"/>
    <w:rsid w:val="009D0883"/>
    <w:rsid w:val="009D0924"/>
    <w:rsid w:val="009D15BF"/>
    <w:rsid w:val="009D24EE"/>
    <w:rsid w:val="009D25B9"/>
    <w:rsid w:val="009D289C"/>
    <w:rsid w:val="009D2E52"/>
    <w:rsid w:val="009D31D7"/>
    <w:rsid w:val="009D3982"/>
    <w:rsid w:val="009D419E"/>
    <w:rsid w:val="009D5D0F"/>
    <w:rsid w:val="009D61D6"/>
    <w:rsid w:val="009D67CF"/>
    <w:rsid w:val="009D6B86"/>
    <w:rsid w:val="009D7362"/>
    <w:rsid w:val="009E04AE"/>
    <w:rsid w:val="009E0598"/>
    <w:rsid w:val="009E0C1B"/>
    <w:rsid w:val="009E19C2"/>
    <w:rsid w:val="009E1FB1"/>
    <w:rsid w:val="009E2449"/>
    <w:rsid w:val="009E4038"/>
    <w:rsid w:val="009E4E57"/>
    <w:rsid w:val="009E516A"/>
    <w:rsid w:val="009E57AC"/>
    <w:rsid w:val="009E58FE"/>
    <w:rsid w:val="009E6719"/>
    <w:rsid w:val="009F0386"/>
    <w:rsid w:val="009F1876"/>
    <w:rsid w:val="009F2238"/>
    <w:rsid w:val="009F37FD"/>
    <w:rsid w:val="009F3BE4"/>
    <w:rsid w:val="009F5582"/>
    <w:rsid w:val="009F5641"/>
    <w:rsid w:val="009F62BC"/>
    <w:rsid w:val="009F6D83"/>
    <w:rsid w:val="00A00192"/>
    <w:rsid w:val="00A01618"/>
    <w:rsid w:val="00A017E2"/>
    <w:rsid w:val="00A01995"/>
    <w:rsid w:val="00A02977"/>
    <w:rsid w:val="00A029A0"/>
    <w:rsid w:val="00A02B97"/>
    <w:rsid w:val="00A0335F"/>
    <w:rsid w:val="00A037B1"/>
    <w:rsid w:val="00A047F9"/>
    <w:rsid w:val="00A04987"/>
    <w:rsid w:val="00A04C0D"/>
    <w:rsid w:val="00A05C19"/>
    <w:rsid w:val="00A06562"/>
    <w:rsid w:val="00A066D0"/>
    <w:rsid w:val="00A0745B"/>
    <w:rsid w:val="00A0763D"/>
    <w:rsid w:val="00A1106D"/>
    <w:rsid w:val="00A1112D"/>
    <w:rsid w:val="00A11EC0"/>
    <w:rsid w:val="00A12CFE"/>
    <w:rsid w:val="00A13248"/>
    <w:rsid w:val="00A14C41"/>
    <w:rsid w:val="00A15413"/>
    <w:rsid w:val="00A169F8"/>
    <w:rsid w:val="00A16BD2"/>
    <w:rsid w:val="00A16F8B"/>
    <w:rsid w:val="00A1744F"/>
    <w:rsid w:val="00A1746D"/>
    <w:rsid w:val="00A2086E"/>
    <w:rsid w:val="00A20C50"/>
    <w:rsid w:val="00A20EF3"/>
    <w:rsid w:val="00A21746"/>
    <w:rsid w:val="00A229E7"/>
    <w:rsid w:val="00A23BE0"/>
    <w:rsid w:val="00A23ED0"/>
    <w:rsid w:val="00A23F36"/>
    <w:rsid w:val="00A24B03"/>
    <w:rsid w:val="00A250EC"/>
    <w:rsid w:val="00A25316"/>
    <w:rsid w:val="00A258F1"/>
    <w:rsid w:val="00A26883"/>
    <w:rsid w:val="00A277F8"/>
    <w:rsid w:val="00A305D7"/>
    <w:rsid w:val="00A33159"/>
    <w:rsid w:val="00A34632"/>
    <w:rsid w:val="00A34A88"/>
    <w:rsid w:val="00A34C68"/>
    <w:rsid w:val="00A3544E"/>
    <w:rsid w:val="00A35BFB"/>
    <w:rsid w:val="00A36023"/>
    <w:rsid w:val="00A365F4"/>
    <w:rsid w:val="00A36D0A"/>
    <w:rsid w:val="00A36D74"/>
    <w:rsid w:val="00A36FDD"/>
    <w:rsid w:val="00A40451"/>
    <w:rsid w:val="00A407D8"/>
    <w:rsid w:val="00A410B4"/>
    <w:rsid w:val="00A413DF"/>
    <w:rsid w:val="00A41C4B"/>
    <w:rsid w:val="00A425F1"/>
    <w:rsid w:val="00A42624"/>
    <w:rsid w:val="00A4274E"/>
    <w:rsid w:val="00A42AED"/>
    <w:rsid w:val="00A43861"/>
    <w:rsid w:val="00A445A0"/>
    <w:rsid w:val="00A4509A"/>
    <w:rsid w:val="00A4533C"/>
    <w:rsid w:val="00A45553"/>
    <w:rsid w:val="00A458DA"/>
    <w:rsid w:val="00A45A39"/>
    <w:rsid w:val="00A460EB"/>
    <w:rsid w:val="00A47ABF"/>
    <w:rsid w:val="00A47B35"/>
    <w:rsid w:val="00A50BB3"/>
    <w:rsid w:val="00A50DE0"/>
    <w:rsid w:val="00A5245C"/>
    <w:rsid w:val="00A53F99"/>
    <w:rsid w:val="00A540EC"/>
    <w:rsid w:val="00A55A2B"/>
    <w:rsid w:val="00A55A6D"/>
    <w:rsid w:val="00A56282"/>
    <w:rsid w:val="00A5632A"/>
    <w:rsid w:val="00A56D94"/>
    <w:rsid w:val="00A570EF"/>
    <w:rsid w:val="00A57699"/>
    <w:rsid w:val="00A57AA3"/>
    <w:rsid w:val="00A57F0A"/>
    <w:rsid w:val="00A608D7"/>
    <w:rsid w:val="00A60E92"/>
    <w:rsid w:val="00A63340"/>
    <w:rsid w:val="00A656A9"/>
    <w:rsid w:val="00A66376"/>
    <w:rsid w:val="00A67983"/>
    <w:rsid w:val="00A67FA9"/>
    <w:rsid w:val="00A71573"/>
    <w:rsid w:val="00A73806"/>
    <w:rsid w:val="00A73885"/>
    <w:rsid w:val="00A73A44"/>
    <w:rsid w:val="00A764E4"/>
    <w:rsid w:val="00A7700E"/>
    <w:rsid w:val="00A777E7"/>
    <w:rsid w:val="00A7781A"/>
    <w:rsid w:val="00A804EB"/>
    <w:rsid w:val="00A8247F"/>
    <w:rsid w:val="00A835C5"/>
    <w:rsid w:val="00A83C9B"/>
    <w:rsid w:val="00A84077"/>
    <w:rsid w:val="00A84963"/>
    <w:rsid w:val="00A85563"/>
    <w:rsid w:val="00A86314"/>
    <w:rsid w:val="00A86E1F"/>
    <w:rsid w:val="00A87547"/>
    <w:rsid w:val="00A87F2F"/>
    <w:rsid w:val="00A9060F"/>
    <w:rsid w:val="00A90A48"/>
    <w:rsid w:val="00A91220"/>
    <w:rsid w:val="00A95142"/>
    <w:rsid w:val="00A95547"/>
    <w:rsid w:val="00A95A5A"/>
    <w:rsid w:val="00A97131"/>
    <w:rsid w:val="00A9764E"/>
    <w:rsid w:val="00A97F6A"/>
    <w:rsid w:val="00AA019E"/>
    <w:rsid w:val="00AA0E4E"/>
    <w:rsid w:val="00AA0F1E"/>
    <w:rsid w:val="00AA201C"/>
    <w:rsid w:val="00AA24E8"/>
    <w:rsid w:val="00AA2C8A"/>
    <w:rsid w:val="00AA3272"/>
    <w:rsid w:val="00AA39A7"/>
    <w:rsid w:val="00AA406E"/>
    <w:rsid w:val="00AA4B1F"/>
    <w:rsid w:val="00AA4D6A"/>
    <w:rsid w:val="00AA52A9"/>
    <w:rsid w:val="00AA53DC"/>
    <w:rsid w:val="00AA5661"/>
    <w:rsid w:val="00AA5A59"/>
    <w:rsid w:val="00AA680C"/>
    <w:rsid w:val="00AA793D"/>
    <w:rsid w:val="00AB0222"/>
    <w:rsid w:val="00AB0431"/>
    <w:rsid w:val="00AB11FE"/>
    <w:rsid w:val="00AB2AD9"/>
    <w:rsid w:val="00AB2BDF"/>
    <w:rsid w:val="00AB2CDE"/>
    <w:rsid w:val="00AB3090"/>
    <w:rsid w:val="00AB416B"/>
    <w:rsid w:val="00AB44EF"/>
    <w:rsid w:val="00AB4C47"/>
    <w:rsid w:val="00AB5064"/>
    <w:rsid w:val="00AB53D5"/>
    <w:rsid w:val="00AB5B2A"/>
    <w:rsid w:val="00AB5D3B"/>
    <w:rsid w:val="00AB5D86"/>
    <w:rsid w:val="00AB5E40"/>
    <w:rsid w:val="00AB6618"/>
    <w:rsid w:val="00AB67DF"/>
    <w:rsid w:val="00AB6C85"/>
    <w:rsid w:val="00AB6CDC"/>
    <w:rsid w:val="00AB77B0"/>
    <w:rsid w:val="00AC011B"/>
    <w:rsid w:val="00AC03DE"/>
    <w:rsid w:val="00AC0D3C"/>
    <w:rsid w:val="00AC1689"/>
    <w:rsid w:val="00AC1ACF"/>
    <w:rsid w:val="00AC1B08"/>
    <w:rsid w:val="00AC239E"/>
    <w:rsid w:val="00AC26C4"/>
    <w:rsid w:val="00AC2B1E"/>
    <w:rsid w:val="00AC30DC"/>
    <w:rsid w:val="00AC3C78"/>
    <w:rsid w:val="00AC5E59"/>
    <w:rsid w:val="00AC63B4"/>
    <w:rsid w:val="00AC65E8"/>
    <w:rsid w:val="00AD08C9"/>
    <w:rsid w:val="00AD14CE"/>
    <w:rsid w:val="00AD3364"/>
    <w:rsid w:val="00AD34D4"/>
    <w:rsid w:val="00AD38BC"/>
    <w:rsid w:val="00AD3A1C"/>
    <w:rsid w:val="00AD3B7A"/>
    <w:rsid w:val="00AD481B"/>
    <w:rsid w:val="00AD592E"/>
    <w:rsid w:val="00AD6158"/>
    <w:rsid w:val="00AD68C6"/>
    <w:rsid w:val="00AE0640"/>
    <w:rsid w:val="00AE1082"/>
    <w:rsid w:val="00AE1221"/>
    <w:rsid w:val="00AE1360"/>
    <w:rsid w:val="00AE1591"/>
    <w:rsid w:val="00AE1953"/>
    <w:rsid w:val="00AE1B61"/>
    <w:rsid w:val="00AE4253"/>
    <w:rsid w:val="00AE45A9"/>
    <w:rsid w:val="00AE4939"/>
    <w:rsid w:val="00AE5413"/>
    <w:rsid w:val="00AE6142"/>
    <w:rsid w:val="00AE6DBC"/>
    <w:rsid w:val="00AE7B02"/>
    <w:rsid w:val="00AF0D92"/>
    <w:rsid w:val="00AF2500"/>
    <w:rsid w:val="00AF2F59"/>
    <w:rsid w:val="00AF3441"/>
    <w:rsid w:val="00AF4538"/>
    <w:rsid w:val="00AF4C98"/>
    <w:rsid w:val="00AF57C3"/>
    <w:rsid w:val="00AF5B91"/>
    <w:rsid w:val="00AF5BE7"/>
    <w:rsid w:val="00AF6F7B"/>
    <w:rsid w:val="00AF74BD"/>
    <w:rsid w:val="00B00046"/>
    <w:rsid w:val="00B00587"/>
    <w:rsid w:val="00B02069"/>
    <w:rsid w:val="00B03B6D"/>
    <w:rsid w:val="00B03C22"/>
    <w:rsid w:val="00B03C32"/>
    <w:rsid w:val="00B0484F"/>
    <w:rsid w:val="00B054F9"/>
    <w:rsid w:val="00B0557C"/>
    <w:rsid w:val="00B05C30"/>
    <w:rsid w:val="00B06064"/>
    <w:rsid w:val="00B07AFE"/>
    <w:rsid w:val="00B10DDB"/>
    <w:rsid w:val="00B1267F"/>
    <w:rsid w:val="00B13957"/>
    <w:rsid w:val="00B14AFF"/>
    <w:rsid w:val="00B14BC1"/>
    <w:rsid w:val="00B15B25"/>
    <w:rsid w:val="00B15E6B"/>
    <w:rsid w:val="00B16A64"/>
    <w:rsid w:val="00B16C2C"/>
    <w:rsid w:val="00B17388"/>
    <w:rsid w:val="00B17415"/>
    <w:rsid w:val="00B17B3E"/>
    <w:rsid w:val="00B201B8"/>
    <w:rsid w:val="00B20DF3"/>
    <w:rsid w:val="00B20E0C"/>
    <w:rsid w:val="00B21BC2"/>
    <w:rsid w:val="00B229C7"/>
    <w:rsid w:val="00B237EE"/>
    <w:rsid w:val="00B23C89"/>
    <w:rsid w:val="00B24B99"/>
    <w:rsid w:val="00B25CE5"/>
    <w:rsid w:val="00B26873"/>
    <w:rsid w:val="00B26EDE"/>
    <w:rsid w:val="00B27A72"/>
    <w:rsid w:val="00B30120"/>
    <w:rsid w:val="00B301C9"/>
    <w:rsid w:val="00B3067B"/>
    <w:rsid w:val="00B30D20"/>
    <w:rsid w:val="00B31190"/>
    <w:rsid w:val="00B3159E"/>
    <w:rsid w:val="00B32520"/>
    <w:rsid w:val="00B3252B"/>
    <w:rsid w:val="00B32C7D"/>
    <w:rsid w:val="00B32D59"/>
    <w:rsid w:val="00B33985"/>
    <w:rsid w:val="00B35162"/>
    <w:rsid w:val="00B35ACD"/>
    <w:rsid w:val="00B3715D"/>
    <w:rsid w:val="00B41CAB"/>
    <w:rsid w:val="00B42A0E"/>
    <w:rsid w:val="00B43675"/>
    <w:rsid w:val="00B43FDA"/>
    <w:rsid w:val="00B44684"/>
    <w:rsid w:val="00B44ECB"/>
    <w:rsid w:val="00B45244"/>
    <w:rsid w:val="00B46427"/>
    <w:rsid w:val="00B46C41"/>
    <w:rsid w:val="00B471F6"/>
    <w:rsid w:val="00B475C4"/>
    <w:rsid w:val="00B50198"/>
    <w:rsid w:val="00B5108F"/>
    <w:rsid w:val="00B51331"/>
    <w:rsid w:val="00B519D5"/>
    <w:rsid w:val="00B543A3"/>
    <w:rsid w:val="00B55AB2"/>
    <w:rsid w:val="00B565F1"/>
    <w:rsid w:val="00B56AEE"/>
    <w:rsid w:val="00B603B4"/>
    <w:rsid w:val="00B60447"/>
    <w:rsid w:val="00B60828"/>
    <w:rsid w:val="00B617CA"/>
    <w:rsid w:val="00B61AE5"/>
    <w:rsid w:val="00B62E4F"/>
    <w:rsid w:val="00B631DF"/>
    <w:rsid w:val="00B64788"/>
    <w:rsid w:val="00B655BE"/>
    <w:rsid w:val="00B668E5"/>
    <w:rsid w:val="00B67B2C"/>
    <w:rsid w:val="00B719E2"/>
    <w:rsid w:val="00B74104"/>
    <w:rsid w:val="00B74B90"/>
    <w:rsid w:val="00B74BDB"/>
    <w:rsid w:val="00B75559"/>
    <w:rsid w:val="00B767B6"/>
    <w:rsid w:val="00B80F17"/>
    <w:rsid w:val="00B8138C"/>
    <w:rsid w:val="00B817F4"/>
    <w:rsid w:val="00B8180A"/>
    <w:rsid w:val="00B81EB7"/>
    <w:rsid w:val="00B847F1"/>
    <w:rsid w:val="00B84942"/>
    <w:rsid w:val="00B84A44"/>
    <w:rsid w:val="00B8705B"/>
    <w:rsid w:val="00B8729F"/>
    <w:rsid w:val="00B873E9"/>
    <w:rsid w:val="00B87BBE"/>
    <w:rsid w:val="00B87DE3"/>
    <w:rsid w:val="00B91141"/>
    <w:rsid w:val="00B924BF"/>
    <w:rsid w:val="00B92D4E"/>
    <w:rsid w:val="00B93052"/>
    <w:rsid w:val="00B930FD"/>
    <w:rsid w:val="00B93454"/>
    <w:rsid w:val="00B93484"/>
    <w:rsid w:val="00B93F80"/>
    <w:rsid w:val="00B9552C"/>
    <w:rsid w:val="00B95C72"/>
    <w:rsid w:val="00B95CA0"/>
    <w:rsid w:val="00B962A3"/>
    <w:rsid w:val="00B9645B"/>
    <w:rsid w:val="00B96728"/>
    <w:rsid w:val="00B979A7"/>
    <w:rsid w:val="00BA01A1"/>
    <w:rsid w:val="00BA145F"/>
    <w:rsid w:val="00BA1A1D"/>
    <w:rsid w:val="00BA1AEF"/>
    <w:rsid w:val="00BA1C2A"/>
    <w:rsid w:val="00BA23E9"/>
    <w:rsid w:val="00BA29E0"/>
    <w:rsid w:val="00BA2D33"/>
    <w:rsid w:val="00BA31F1"/>
    <w:rsid w:val="00BA3517"/>
    <w:rsid w:val="00BA41A8"/>
    <w:rsid w:val="00BA433B"/>
    <w:rsid w:val="00BA63FF"/>
    <w:rsid w:val="00BA6B72"/>
    <w:rsid w:val="00BA7798"/>
    <w:rsid w:val="00BA78A0"/>
    <w:rsid w:val="00BA7CF5"/>
    <w:rsid w:val="00BB1068"/>
    <w:rsid w:val="00BB2165"/>
    <w:rsid w:val="00BB308A"/>
    <w:rsid w:val="00BB3E03"/>
    <w:rsid w:val="00BB4EA4"/>
    <w:rsid w:val="00BB5402"/>
    <w:rsid w:val="00BB5606"/>
    <w:rsid w:val="00BB5F0C"/>
    <w:rsid w:val="00BB6080"/>
    <w:rsid w:val="00BB6BEC"/>
    <w:rsid w:val="00BB6C6A"/>
    <w:rsid w:val="00BB6D33"/>
    <w:rsid w:val="00BC0E06"/>
    <w:rsid w:val="00BC1946"/>
    <w:rsid w:val="00BC1979"/>
    <w:rsid w:val="00BC2589"/>
    <w:rsid w:val="00BC295F"/>
    <w:rsid w:val="00BC2E0A"/>
    <w:rsid w:val="00BC34DE"/>
    <w:rsid w:val="00BC42F9"/>
    <w:rsid w:val="00BC4B1B"/>
    <w:rsid w:val="00BC4F39"/>
    <w:rsid w:val="00BC53F4"/>
    <w:rsid w:val="00BC5724"/>
    <w:rsid w:val="00BC576A"/>
    <w:rsid w:val="00BC5B52"/>
    <w:rsid w:val="00BC617E"/>
    <w:rsid w:val="00BC657B"/>
    <w:rsid w:val="00BD02F0"/>
    <w:rsid w:val="00BD0D84"/>
    <w:rsid w:val="00BD1381"/>
    <w:rsid w:val="00BD2017"/>
    <w:rsid w:val="00BD214E"/>
    <w:rsid w:val="00BD2544"/>
    <w:rsid w:val="00BD3E45"/>
    <w:rsid w:val="00BD4B5E"/>
    <w:rsid w:val="00BD4CC0"/>
    <w:rsid w:val="00BD5024"/>
    <w:rsid w:val="00BD5315"/>
    <w:rsid w:val="00BD6310"/>
    <w:rsid w:val="00BD6FD6"/>
    <w:rsid w:val="00BD733E"/>
    <w:rsid w:val="00BE1914"/>
    <w:rsid w:val="00BE1ECF"/>
    <w:rsid w:val="00BE3AEA"/>
    <w:rsid w:val="00BE5A01"/>
    <w:rsid w:val="00BE5A05"/>
    <w:rsid w:val="00BE7097"/>
    <w:rsid w:val="00BE726E"/>
    <w:rsid w:val="00BE7CE6"/>
    <w:rsid w:val="00BF0D86"/>
    <w:rsid w:val="00BF1536"/>
    <w:rsid w:val="00BF1C62"/>
    <w:rsid w:val="00BF2876"/>
    <w:rsid w:val="00BF3761"/>
    <w:rsid w:val="00BF5014"/>
    <w:rsid w:val="00BF523F"/>
    <w:rsid w:val="00BF52C6"/>
    <w:rsid w:val="00BF72EF"/>
    <w:rsid w:val="00BF75C8"/>
    <w:rsid w:val="00BF7A06"/>
    <w:rsid w:val="00C00B03"/>
    <w:rsid w:val="00C00B2B"/>
    <w:rsid w:val="00C029DD"/>
    <w:rsid w:val="00C02D4A"/>
    <w:rsid w:val="00C03118"/>
    <w:rsid w:val="00C044DC"/>
    <w:rsid w:val="00C049CD"/>
    <w:rsid w:val="00C04FE2"/>
    <w:rsid w:val="00C05E00"/>
    <w:rsid w:val="00C0676F"/>
    <w:rsid w:val="00C067F7"/>
    <w:rsid w:val="00C06BBA"/>
    <w:rsid w:val="00C07199"/>
    <w:rsid w:val="00C075DF"/>
    <w:rsid w:val="00C1108B"/>
    <w:rsid w:val="00C112BE"/>
    <w:rsid w:val="00C12BA5"/>
    <w:rsid w:val="00C130A3"/>
    <w:rsid w:val="00C139F8"/>
    <w:rsid w:val="00C146FB"/>
    <w:rsid w:val="00C14F05"/>
    <w:rsid w:val="00C1592E"/>
    <w:rsid w:val="00C15A5B"/>
    <w:rsid w:val="00C15D8D"/>
    <w:rsid w:val="00C16B6C"/>
    <w:rsid w:val="00C16D7C"/>
    <w:rsid w:val="00C20709"/>
    <w:rsid w:val="00C207E4"/>
    <w:rsid w:val="00C20CA6"/>
    <w:rsid w:val="00C210B4"/>
    <w:rsid w:val="00C21AC9"/>
    <w:rsid w:val="00C226E8"/>
    <w:rsid w:val="00C2302D"/>
    <w:rsid w:val="00C23863"/>
    <w:rsid w:val="00C23A5E"/>
    <w:rsid w:val="00C240CE"/>
    <w:rsid w:val="00C24589"/>
    <w:rsid w:val="00C27565"/>
    <w:rsid w:val="00C277DE"/>
    <w:rsid w:val="00C27DCA"/>
    <w:rsid w:val="00C30128"/>
    <w:rsid w:val="00C3109D"/>
    <w:rsid w:val="00C319CD"/>
    <w:rsid w:val="00C3298F"/>
    <w:rsid w:val="00C32F89"/>
    <w:rsid w:val="00C35B6F"/>
    <w:rsid w:val="00C371A2"/>
    <w:rsid w:val="00C408DA"/>
    <w:rsid w:val="00C40C14"/>
    <w:rsid w:val="00C414AD"/>
    <w:rsid w:val="00C41F10"/>
    <w:rsid w:val="00C426E6"/>
    <w:rsid w:val="00C42A6B"/>
    <w:rsid w:val="00C4313C"/>
    <w:rsid w:val="00C431DA"/>
    <w:rsid w:val="00C43590"/>
    <w:rsid w:val="00C4443A"/>
    <w:rsid w:val="00C45008"/>
    <w:rsid w:val="00C462CB"/>
    <w:rsid w:val="00C47CAA"/>
    <w:rsid w:val="00C501A8"/>
    <w:rsid w:val="00C50AC2"/>
    <w:rsid w:val="00C512FD"/>
    <w:rsid w:val="00C526D4"/>
    <w:rsid w:val="00C52736"/>
    <w:rsid w:val="00C52EF1"/>
    <w:rsid w:val="00C53C27"/>
    <w:rsid w:val="00C54406"/>
    <w:rsid w:val="00C54794"/>
    <w:rsid w:val="00C54ECF"/>
    <w:rsid w:val="00C550FB"/>
    <w:rsid w:val="00C551AD"/>
    <w:rsid w:val="00C56C5C"/>
    <w:rsid w:val="00C56F2B"/>
    <w:rsid w:val="00C57440"/>
    <w:rsid w:val="00C57690"/>
    <w:rsid w:val="00C57DF4"/>
    <w:rsid w:val="00C603A8"/>
    <w:rsid w:val="00C60C58"/>
    <w:rsid w:val="00C6123D"/>
    <w:rsid w:val="00C6218A"/>
    <w:rsid w:val="00C6341A"/>
    <w:rsid w:val="00C636F6"/>
    <w:rsid w:val="00C63A5B"/>
    <w:rsid w:val="00C6511B"/>
    <w:rsid w:val="00C67362"/>
    <w:rsid w:val="00C675EE"/>
    <w:rsid w:val="00C67C0C"/>
    <w:rsid w:val="00C67FDC"/>
    <w:rsid w:val="00C70D0A"/>
    <w:rsid w:val="00C7524E"/>
    <w:rsid w:val="00C75737"/>
    <w:rsid w:val="00C76B56"/>
    <w:rsid w:val="00C772F2"/>
    <w:rsid w:val="00C7744E"/>
    <w:rsid w:val="00C77CCD"/>
    <w:rsid w:val="00C81115"/>
    <w:rsid w:val="00C81C40"/>
    <w:rsid w:val="00C81F13"/>
    <w:rsid w:val="00C82187"/>
    <w:rsid w:val="00C824F2"/>
    <w:rsid w:val="00C82505"/>
    <w:rsid w:val="00C82C7C"/>
    <w:rsid w:val="00C83026"/>
    <w:rsid w:val="00C8363B"/>
    <w:rsid w:val="00C83E57"/>
    <w:rsid w:val="00C84A3B"/>
    <w:rsid w:val="00C8569C"/>
    <w:rsid w:val="00C856D7"/>
    <w:rsid w:val="00C85DE0"/>
    <w:rsid w:val="00C86F58"/>
    <w:rsid w:val="00C86FFD"/>
    <w:rsid w:val="00C87680"/>
    <w:rsid w:val="00C90D51"/>
    <w:rsid w:val="00C9124A"/>
    <w:rsid w:val="00C913D9"/>
    <w:rsid w:val="00C91414"/>
    <w:rsid w:val="00C91F3E"/>
    <w:rsid w:val="00C9250B"/>
    <w:rsid w:val="00C92C2A"/>
    <w:rsid w:val="00C9379C"/>
    <w:rsid w:val="00C937D2"/>
    <w:rsid w:val="00C93C96"/>
    <w:rsid w:val="00C95A17"/>
    <w:rsid w:val="00C96CDA"/>
    <w:rsid w:val="00C96FC0"/>
    <w:rsid w:val="00C97111"/>
    <w:rsid w:val="00C97633"/>
    <w:rsid w:val="00CA3489"/>
    <w:rsid w:val="00CA3DC7"/>
    <w:rsid w:val="00CA4210"/>
    <w:rsid w:val="00CA479A"/>
    <w:rsid w:val="00CA47DD"/>
    <w:rsid w:val="00CA4F6D"/>
    <w:rsid w:val="00CA5132"/>
    <w:rsid w:val="00CA52AB"/>
    <w:rsid w:val="00CA5D34"/>
    <w:rsid w:val="00CA68A2"/>
    <w:rsid w:val="00CA7DF8"/>
    <w:rsid w:val="00CA7F52"/>
    <w:rsid w:val="00CB062A"/>
    <w:rsid w:val="00CB080A"/>
    <w:rsid w:val="00CB1A94"/>
    <w:rsid w:val="00CB2207"/>
    <w:rsid w:val="00CB2DFD"/>
    <w:rsid w:val="00CB353E"/>
    <w:rsid w:val="00CB415D"/>
    <w:rsid w:val="00CB6F68"/>
    <w:rsid w:val="00CB745E"/>
    <w:rsid w:val="00CB7E10"/>
    <w:rsid w:val="00CC0277"/>
    <w:rsid w:val="00CC05F9"/>
    <w:rsid w:val="00CC1675"/>
    <w:rsid w:val="00CC1EC9"/>
    <w:rsid w:val="00CC25E3"/>
    <w:rsid w:val="00CC3430"/>
    <w:rsid w:val="00CC3D96"/>
    <w:rsid w:val="00CC4688"/>
    <w:rsid w:val="00CC6ABF"/>
    <w:rsid w:val="00CC745F"/>
    <w:rsid w:val="00CD01C7"/>
    <w:rsid w:val="00CD03E0"/>
    <w:rsid w:val="00CD1136"/>
    <w:rsid w:val="00CD14BD"/>
    <w:rsid w:val="00CD19F0"/>
    <w:rsid w:val="00CD1BB3"/>
    <w:rsid w:val="00CD1DD6"/>
    <w:rsid w:val="00CD2121"/>
    <w:rsid w:val="00CD2844"/>
    <w:rsid w:val="00CD2956"/>
    <w:rsid w:val="00CD2A19"/>
    <w:rsid w:val="00CD3ADA"/>
    <w:rsid w:val="00CD4653"/>
    <w:rsid w:val="00CD617C"/>
    <w:rsid w:val="00CD73E7"/>
    <w:rsid w:val="00CD7F9C"/>
    <w:rsid w:val="00CE1574"/>
    <w:rsid w:val="00CE3B0E"/>
    <w:rsid w:val="00CE453F"/>
    <w:rsid w:val="00CE50BF"/>
    <w:rsid w:val="00CE536A"/>
    <w:rsid w:val="00CE63ED"/>
    <w:rsid w:val="00CE70A4"/>
    <w:rsid w:val="00CE7280"/>
    <w:rsid w:val="00CE731C"/>
    <w:rsid w:val="00CE7592"/>
    <w:rsid w:val="00CE7C6C"/>
    <w:rsid w:val="00CE7D3C"/>
    <w:rsid w:val="00CF01FD"/>
    <w:rsid w:val="00CF0A9A"/>
    <w:rsid w:val="00CF0D6A"/>
    <w:rsid w:val="00CF19ED"/>
    <w:rsid w:val="00CF2045"/>
    <w:rsid w:val="00CF2596"/>
    <w:rsid w:val="00CF3380"/>
    <w:rsid w:val="00CF3983"/>
    <w:rsid w:val="00CF5893"/>
    <w:rsid w:val="00CF6538"/>
    <w:rsid w:val="00CF6F8C"/>
    <w:rsid w:val="00CF7012"/>
    <w:rsid w:val="00D000AA"/>
    <w:rsid w:val="00D00280"/>
    <w:rsid w:val="00D0106E"/>
    <w:rsid w:val="00D010BC"/>
    <w:rsid w:val="00D018C5"/>
    <w:rsid w:val="00D01D71"/>
    <w:rsid w:val="00D0200A"/>
    <w:rsid w:val="00D02834"/>
    <w:rsid w:val="00D02B81"/>
    <w:rsid w:val="00D036BB"/>
    <w:rsid w:val="00D04541"/>
    <w:rsid w:val="00D04708"/>
    <w:rsid w:val="00D048DE"/>
    <w:rsid w:val="00D05BA0"/>
    <w:rsid w:val="00D06028"/>
    <w:rsid w:val="00D0649F"/>
    <w:rsid w:val="00D06DEC"/>
    <w:rsid w:val="00D10362"/>
    <w:rsid w:val="00D1079C"/>
    <w:rsid w:val="00D10D8E"/>
    <w:rsid w:val="00D10FC0"/>
    <w:rsid w:val="00D12A5D"/>
    <w:rsid w:val="00D12D6B"/>
    <w:rsid w:val="00D12DB2"/>
    <w:rsid w:val="00D13265"/>
    <w:rsid w:val="00D136EC"/>
    <w:rsid w:val="00D142EE"/>
    <w:rsid w:val="00D14347"/>
    <w:rsid w:val="00D14B12"/>
    <w:rsid w:val="00D14FBE"/>
    <w:rsid w:val="00D156C8"/>
    <w:rsid w:val="00D16072"/>
    <w:rsid w:val="00D16B48"/>
    <w:rsid w:val="00D17852"/>
    <w:rsid w:val="00D204B9"/>
    <w:rsid w:val="00D215C1"/>
    <w:rsid w:val="00D21A70"/>
    <w:rsid w:val="00D21AA8"/>
    <w:rsid w:val="00D231D2"/>
    <w:rsid w:val="00D23ABA"/>
    <w:rsid w:val="00D24094"/>
    <w:rsid w:val="00D24C70"/>
    <w:rsid w:val="00D25533"/>
    <w:rsid w:val="00D25A48"/>
    <w:rsid w:val="00D26932"/>
    <w:rsid w:val="00D26AE9"/>
    <w:rsid w:val="00D30874"/>
    <w:rsid w:val="00D30A39"/>
    <w:rsid w:val="00D31210"/>
    <w:rsid w:val="00D317E8"/>
    <w:rsid w:val="00D31B1F"/>
    <w:rsid w:val="00D32020"/>
    <w:rsid w:val="00D32BE1"/>
    <w:rsid w:val="00D33B32"/>
    <w:rsid w:val="00D33D20"/>
    <w:rsid w:val="00D34D99"/>
    <w:rsid w:val="00D353C9"/>
    <w:rsid w:val="00D35D97"/>
    <w:rsid w:val="00D36000"/>
    <w:rsid w:val="00D368D3"/>
    <w:rsid w:val="00D378AD"/>
    <w:rsid w:val="00D379BF"/>
    <w:rsid w:val="00D404AC"/>
    <w:rsid w:val="00D408B1"/>
    <w:rsid w:val="00D42CBA"/>
    <w:rsid w:val="00D42E47"/>
    <w:rsid w:val="00D430BC"/>
    <w:rsid w:val="00D433B7"/>
    <w:rsid w:val="00D44072"/>
    <w:rsid w:val="00D44BC4"/>
    <w:rsid w:val="00D44BE7"/>
    <w:rsid w:val="00D4622F"/>
    <w:rsid w:val="00D4666A"/>
    <w:rsid w:val="00D46BF9"/>
    <w:rsid w:val="00D4721F"/>
    <w:rsid w:val="00D47306"/>
    <w:rsid w:val="00D4745E"/>
    <w:rsid w:val="00D5056D"/>
    <w:rsid w:val="00D5198E"/>
    <w:rsid w:val="00D51BD7"/>
    <w:rsid w:val="00D52A39"/>
    <w:rsid w:val="00D52C1C"/>
    <w:rsid w:val="00D52F5D"/>
    <w:rsid w:val="00D550EC"/>
    <w:rsid w:val="00D5561A"/>
    <w:rsid w:val="00D56508"/>
    <w:rsid w:val="00D5752E"/>
    <w:rsid w:val="00D60B01"/>
    <w:rsid w:val="00D612FB"/>
    <w:rsid w:val="00D61390"/>
    <w:rsid w:val="00D61EAC"/>
    <w:rsid w:val="00D61F91"/>
    <w:rsid w:val="00D63CFF"/>
    <w:rsid w:val="00D652F5"/>
    <w:rsid w:val="00D65ED5"/>
    <w:rsid w:val="00D669A4"/>
    <w:rsid w:val="00D66A2B"/>
    <w:rsid w:val="00D67E66"/>
    <w:rsid w:val="00D7040C"/>
    <w:rsid w:val="00D70602"/>
    <w:rsid w:val="00D70C5F"/>
    <w:rsid w:val="00D71902"/>
    <w:rsid w:val="00D722AE"/>
    <w:rsid w:val="00D72361"/>
    <w:rsid w:val="00D7258B"/>
    <w:rsid w:val="00D72818"/>
    <w:rsid w:val="00D72BE7"/>
    <w:rsid w:val="00D7372B"/>
    <w:rsid w:val="00D806B5"/>
    <w:rsid w:val="00D8094A"/>
    <w:rsid w:val="00D80E9D"/>
    <w:rsid w:val="00D82682"/>
    <w:rsid w:val="00D82F3A"/>
    <w:rsid w:val="00D8473E"/>
    <w:rsid w:val="00D84A62"/>
    <w:rsid w:val="00D85F6E"/>
    <w:rsid w:val="00D864D8"/>
    <w:rsid w:val="00D865EC"/>
    <w:rsid w:val="00D86C83"/>
    <w:rsid w:val="00D86EA4"/>
    <w:rsid w:val="00D87C21"/>
    <w:rsid w:val="00D907D5"/>
    <w:rsid w:val="00D9253F"/>
    <w:rsid w:val="00D92B72"/>
    <w:rsid w:val="00D938B4"/>
    <w:rsid w:val="00D93980"/>
    <w:rsid w:val="00D93F12"/>
    <w:rsid w:val="00D94682"/>
    <w:rsid w:val="00D9578C"/>
    <w:rsid w:val="00D95C3B"/>
    <w:rsid w:val="00D962A1"/>
    <w:rsid w:val="00D96550"/>
    <w:rsid w:val="00D97632"/>
    <w:rsid w:val="00D97DE0"/>
    <w:rsid w:val="00DA04AC"/>
    <w:rsid w:val="00DA083C"/>
    <w:rsid w:val="00DA18DA"/>
    <w:rsid w:val="00DA1903"/>
    <w:rsid w:val="00DA2965"/>
    <w:rsid w:val="00DA2D82"/>
    <w:rsid w:val="00DA33A6"/>
    <w:rsid w:val="00DA54B5"/>
    <w:rsid w:val="00DA5570"/>
    <w:rsid w:val="00DA6AF7"/>
    <w:rsid w:val="00DA7A0B"/>
    <w:rsid w:val="00DA7BA4"/>
    <w:rsid w:val="00DB00F5"/>
    <w:rsid w:val="00DB10FD"/>
    <w:rsid w:val="00DB2380"/>
    <w:rsid w:val="00DB2A0B"/>
    <w:rsid w:val="00DB2D22"/>
    <w:rsid w:val="00DB3004"/>
    <w:rsid w:val="00DB3CF9"/>
    <w:rsid w:val="00DB4689"/>
    <w:rsid w:val="00DB4E6D"/>
    <w:rsid w:val="00DB52D9"/>
    <w:rsid w:val="00DB5414"/>
    <w:rsid w:val="00DB5CF7"/>
    <w:rsid w:val="00DB6C12"/>
    <w:rsid w:val="00DB6D0A"/>
    <w:rsid w:val="00DB6EDF"/>
    <w:rsid w:val="00DB7D2E"/>
    <w:rsid w:val="00DC02B2"/>
    <w:rsid w:val="00DC09C5"/>
    <w:rsid w:val="00DC0D46"/>
    <w:rsid w:val="00DC1919"/>
    <w:rsid w:val="00DC1B23"/>
    <w:rsid w:val="00DC23E9"/>
    <w:rsid w:val="00DC3684"/>
    <w:rsid w:val="00DC3DAC"/>
    <w:rsid w:val="00DC3F1A"/>
    <w:rsid w:val="00DC4D46"/>
    <w:rsid w:val="00DC52CC"/>
    <w:rsid w:val="00DC531C"/>
    <w:rsid w:val="00DC5900"/>
    <w:rsid w:val="00DC6D05"/>
    <w:rsid w:val="00DC7322"/>
    <w:rsid w:val="00DD1025"/>
    <w:rsid w:val="00DD19DE"/>
    <w:rsid w:val="00DD202F"/>
    <w:rsid w:val="00DD2123"/>
    <w:rsid w:val="00DD2A1B"/>
    <w:rsid w:val="00DD2D8D"/>
    <w:rsid w:val="00DD332E"/>
    <w:rsid w:val="00DD3899"/>
    <w:rsid w:val="00DD3C06"/>
    <w:rsid w:val="00DD489B"/>
    <w:rsid w:val="00DD5986"/>
    <w:rsid w:val="00DD5D6A"/>
    <w:rsid w:val="00DD5FDF"/>
    <w:rsid w:val="00DD744F"/>
    <w:rsid w:val="00DD753D"/>
    <w:rsid w:val="00DD787B"/>
    <w:rsid w:val="00DE059B"/>
    <w:rsid w:val="00DE1164"/>
    <w:rsid w:val="00DE17EE"/>
    <w:rsid w:val="00DE1FF1"/>
    <w:rsid w:val="00DE2DC4"/>
    <w:rsid w:val="00DE3373"/>
    <w:rsid w:val="00DE3A70"/>
    <w:rsid w:val="00DE403E"/>
    <w:rsid w:val="00DE6055"/>
    <w:rsid w:val="00DE6FD7"/>
    <w:rsid w:val="00DE7321"/>
    <w:rsid w:val="00DF015B"/>
    <w:rsid w:val="00DF08B6"/>
    <w:rsid w:val="00DF0BE5"/>
    <w:rsid w:val="00DF15D5"/>
    <w:rsid w:val="00DF1EE4"/>
    <w:rsid w:val="00DF24B2"/>
    <w:rsid w:val="00DF35B3"/>
    <w:rsid w:val="00DF37BA"/>
    <w:rsid w:val="00DF3FC8"/>
    <w:rsid w:val="00DF582D"/>
    <w:rsid w:val="00DF65F1"/>
    <w:rsid w:val="00E021BE"/>
    <w:rsid w:val="00E023EA"/>
    <w:rsid w:val="00E03EAB"/>
    <w:rsid w:val="00E03FC2"/>
    <w:rsid w:val="00E0408A"/>
    <w:rsid w:val="00E0419E"/>
    <w:rsid w:val="00E041C0"/>
    <w:rsid w:val="00E05496"/>
    <w:rsid w:val="00E063BA"/>
    <w:rsid w:val="00E069BD"/>
    <w:rsid w:val="00E07638"/>
    <w:rsid w:val="00E07A92"/>
    <w:rsid w:val="00E07F23"/>
    <w:rsid w:val="00E10981"/>
    <w:rsid w:val="00E11AAB"/>
    <w:rsid w:val="00E11BEF"/>
    <w:rsid w:val="00E11FA8"/>
    <w:rsid w:val="00E12264"/>
    <w:rsid w:val="00E124BB"/>
    <w:rsid w:val="00E12629"/>
    <w:rsid w:val="00E12CAF"/>
    <w:rsid w:val="00E12F2C"/>
    <w:rsid w:val="00E133D4"/>
    <w:rsid w:val="00E13BA5"/>
    <w:rsid w:val="00E144FA"/>
    <w:rsid w:val="00E14A53"/>
    <w:rsid w:val="00E16258"/>
    <w:rsid w:val="00E17818"/>
    <w:rsid w:val="00E2035D"/>
    <w:rsid w:val="00E2042F"/>
    <w:rsid w:val="00E2094E"/>
    <w:rsid w:val="00E212B5"/>
    <w:rsid w:val="00E214A6"/>
    <w:rsid w:val="00E21A47"/>
    <w:rsid w:val="00E21D0B"/>
    <w:rsid w:val="00E22F77"/>
    <w:rsid w:val="00E23557"/>
    <w:rsid w:val="00E23E35"/>
    <w:rsid w:val="00E24C4C"/>
    <w:rsid w:val="00E24D30"/>
    <w:rsid w:val="00E25FEA"/>
    <w:rsid w:val="00E26063"/>
    <w:rsid w:val="00E26284"/>
    <w:rsid w:val="00E2693E"/>
    <w:rsid w:val="00E26AA8"/>
    <w:rsid w:val="00E26D47"/>
    <w:rsid w:val="00E3026B"/>
    <w:rsid w:val="00E30295"/>
    <w:rsid w:val="00E309FA"/>
    <w:rsid w:val="00E31285"/>
    <w:rsid w:val="00E321EC"/>
    <w:rsid w:val="00E3376F"/>
    <w:rsid w:val="00E33D7B"/>
    <w:rsid w:val="00E34A8E"/>
    <w:rsid w:val="00E36D9D"/>
    <w:rsid w:val="00E37078"/>
    <w:rsid w:val="00E37B74"/>
    <w:rsid w:val="00E37F30"/>
    <w:rsid w:val="00E37F76"/>
    <w:rsid w:val="00E40336"/>
    <w:rsid w:val="00E40CC2"/>
    <w:rsid w:val="00E40FC5"/>
    <w:rsid w:val="00E413E0"/>
    <w:rsid w:val="00E425ED"/>
    <w:rsid w:val="00E43C3C"/>
    <w:rsid w:val="00E443BD"/>
    <w:rsid w:val="00E44EDE"/>
    <w:rsid w:val="00E45710"/>
    <w:rsid w:val="00E4646C"/>
    <w:rsid w:val="00E47452"/>
    <w:rsid w:val="00E476A2"/>
    <w:rsid w:val="00E479EB"/>
    <w:rsid w:val="00E506A3"/>
    <w:rsid w:val="00E512A3"/>
    <w:rsid w:val="00E51347"/>
    <w:rsid w:val="00E5159A"/>
    <w:rsid w:val="00E53550"/>
    <w:rsid w:val="00E53582"/>
    <w:rsid w:val="00E535C5"/>
    <w:rsid w:val="00E535CD"/>
    <w:rsid w:val="00E549EE"/>
    <w:rsid w:val="00E551F6"/>
    <w:rsid w:val="00E55505"/>
    <w:rsid w:val="00E55AA9"/>
    <w:rsid w:val="00E563E7"/>
    <w:rsid w:val="00E56CC7"/>
    <w:rsid w:val="00E57BCF"/>
    <w:rsid w:val="00E601B7"/>
    <w:rsid w:val="00E60289"/>
    <w:rsid w:val="00E60603"/>
    <w:rsid w:val="00E61FEF"/>
    <w:rsid w:val="00E63326"/>
    <w:rsid w:val="00E6412E"/>
    <w:rsid w:val="00E65712"/>
    <w:rsid w:val="00E65846"/>
    <w:rsid w:val="00E659B0"/>
    <w:rsid w:val="00E65C13"/>
    <w:rsid w:val="00E66A09"/>
    <w:rsid w:val="00E66FD3"/>
    <w:rsid w:val="00E67704"/>
    <w:rsid w:val="00E67F99"/>
    <w:rsid w:val="00E70E4B"/>
    <w:rsid w:val="00E71893"/>
    <w:rsid w:val="00E722CE"/>
    <w:rsid w:val="00E72562"/>
    <w:rsid w:val="00E726C7"/>
    <w:rsid w:val="00E72B4C"/>
    <w:rsid w:val="00E72B61"/>
    <w:rsid w:val="00E72BBA"/>
    <w:rsid w:val="00E73453"/>
    <w:rsid w:val="00E73711"/>
    <w:rsid w:val="00E7378C"/>
    <w:rsid w:val="00E74978"/>
    <w:rsid w:val="00E754DE"/>
    <w:rsid w:val="00E765B4"/>
    <w:rsid w:val="00E76875"/>
    <w:rsid w:val="00E76DF6"/>
    <w:rsid w:val="00E77658"/>
    <w:rsid w:val="00E7791A"/>
    <w:rsid w:val="00E80774"/>
    <w:rsid w:val="00E81858"/>
    <w:rsid w:val="00E81871"/>
    <w:rsid w:val="00E828FC"/>
    <w:rsid w:val="00E82C6E"/>
    <w:rsid w:val="00E8489B"/>
    <w:rsid w:val="00E84C71"/>
    <w:rsid w:val="00E85CCE"/>
    <w:rsid w:val="00E86659"/>
    <w:rsid w:val="00E869C4"/>
    <w:rsid w:val="00E8784A"/>
    <w:rsid w:val="00E87C4E"/>
    <w:rsid w:val="00E91AD9"/>
    <w:rsid w:val="00E92A55"/>
    <w:rsid w:val="00E92C7A"/>
    <w:rsid w:val="00E9313D"/>
    <w:rsid w:val="00E93FB6"/>
    <w:rsid w:val="00E9416A"/>
    <w:rsid w:val="00E94675"/>
    <w:rsid w:val="00E94827"/>
    <w:rsid w:val="00E95561"/>
    <w:rsid w:val="00E9571A"/>
    <w:rsid w:val="00E95F65"/>
    <w:rsid w:val="00E97D60"/>
    <w:rsid w:val="00EA0E6C"/>
    <w:rsid w:val="00EA27CF"/>
    <w:rsid w:val="00EA2C30"/>
    <w:rsid w:val="00EA43EF"/>
    <w:rsid w:val="00EA5D38"/>
    <w:rsid w:val="00EA7E33"/>
    <w:rsid w:val="00EB003A"/>
    <w:rsid w:val="00EB02AF"/>
    <w:rsid w:val="00EB0402"/>
    <w:rsid w:val="00EB09E9"/>
    <w:rsid w:val="00EB16D4"/>
    <w:rsid w:val="00EB309A"/>
    <w:rsid w:val="00EB359F"/>
    <w:rsid w:val="00EB36B2"/>
    <w:rsid w:val="00EB3959"/>
    <w:rsid w:val="00EB3A4B"/>
    <w:rsid w:val="00EB4B0D"/>
    <w:rsid w:val="00EB5229"/>
    <w:rsid w:val="00EB60E1"/>
    <w:rsid w:val="00EB64D0"/>
    <w:rsid w:val="00EB6CBA"/>
    <w:rsid w:val="00EB6EDA"/>
    <w:rsid w:val="00EB713C"/>
    <w:rsid w:val="00EB774E"/>
    <w:rsid w:val="00EB77B0"/>
    <w:rsid w:val="00EB7E31"/>
    <w:rsid w:val="00EC05EA"/>
    <w:rsid w:val="00EC1379"/>
    <w:rsid w:val="00EC1471"/>
    <w:rsid w:val="00EC2549"/>
    <w:rsid w:val="00EC3060"/>
    <w:rsid w:val="00EC591D"/>
    <w:rsid w:val="00EC625A"/>
    <w:rsid w:val="00EC6A21"/>
    <w:rsid w:val="00ED01B5"/>
    <w:rsid w:val="00ED0C27"/>
    <w:rsid w:val="00ED11C3"/>
    <w:rsid w:val="00ED11E3"/>
    <w:rsid w:val="00ED1415"/>
    <w:rsid w:val="00ED1F56"/>
    <w:rsid w:val="00ED2BA2"/>
    <w:rsid w:val="00ED3527"/>
    <w:rsid w:val="00ED3B85"/>
    <w:rsid w:val="00ED44A3"/>
    <w:rsid w:val="00ED450E"/>
    <w:rsid w:val="00ED4A4C"/>
    <w:rsid w:val="00ED6CEC"/>
    <w:rsid w:val="00EE06FE"/>
    <w:rsid w:val="00EE0762"/>
    <w:rsid w:val="00EE101A"/>
    <w:rsid w:val="00EE1DAF"/>
    <w:rsid w:val="00EE2FA5"/>
    <w:rsid w:val="00EE4506"/>
    <w:rsid w:val="00EE48D8"/>
    <w:rsid w:val="00EE4D21"/>
    <w:rsid w:val="00EE521F"/>
    <w:rsid w:val="00EE7803"/>
    <w:rsid w:val="00EF0128"/>
    <w:rsid w:val="00EF0FDD"/>
    <w:rsid w:val="00EF2CD5"/>
    <w:rsid w:val="00EF2EE1"/>
    <w:rsid w:val="00EF38B3"/>
    <w:rsid w:val="00EF3DCE"/>
    <w:rsid w:val="00EF51F0"/>
    <w:rsid w:val="00EF5240"/>
    <w:rsid w:val="00EF6AF8"/>
    <w:rsid w:val="00EF6BD5"/>
    <w:rsid w:val="00EF6C6B"/>
    <w:rsid w:val="00EF7B58"/>
    <w:rsid w:val="00EF7CA8"/>
    <w:rsid w:val="00F00832"/>
    <w:rsid w:val="00F0106A"/>
    <w:rsid w:val="00F0107A"/>
    <w:rsid w:val="00F01ABB"/>
    <w:rsid w:val="00F02689"/>
    <w:rsid w:val="00F02945"/>
    <w:rsid w:val="00F02E85"/>
    <w:rsid w:val="00F036D0"/>
    <w:rsid w:val="00F03F3C"/>
    <w:rsid w:val="00F05466"/>
    <w:rsid w:val="00F05E19"/>
    <w:rsid w:val="00F0614D"/>
    <w:rsid w:val="00F068EE"/>
    <w:rsid w:val="00F06A45"/>
    <w:rsid w:val="00F10355"/>
    <w:rsid w:val="00F107A2"/>
    <w:rsid w:val="00F12085"/>
    <w:rsid w:val="00F127E1"/>
    <w:rsid w:val="00F1362C"/>
    <w:rsid w:val="00F13753"/>
    <w:rsid w:val="00F139DA"/>
    <w:rsid w:val="00F141F4"/>
    <w:rsid w:val="00F14F56"/>
    <w:rsid w:val="00F15C6F"/>
    <w:rsid w:val="00F1650F"/>
    <w:rsid w:val="00F16A1D"/>
    <w:rsid w:val="00F17074"/>
    <w:rsid w:val="00F20276"/>
    <w:rsid w:val="00F20B8E"/>
    <w:rsid w:val="00F20F26"/>
    <w:rsid w:val="00F21380"/>
    <w:rsid w:val="00F22735"/>
    <w:rsid w:val="00F2298C"/>
    <w:rsid w:val="00F22A86"/>
    <w:rsid w:val="00F22D0E"/>
    <w:rsid w:val="00F23527"/>
    <w:rsid w:val="00F24143"/>
    <w:rsid w:val="00F24287"/>
    <w:rsid w:val="00F2472A"/>
    <w:rsid w:val="00F274D2"/>
    <w:rsid w:val="00F30210"/>
    <w:rsid w:val="00F31643"/>
    <w:rsid w:val="00F31751"/>
    <w:rsid w:val="00F317D9"/>
    <w:rsid w:val="00F31927"/>
    <w:rsid w:val="00F32333"/>
    <w:rsid w:val="00F32620"/>
    <w:rsid w:val="00F32755"/>
    <w:rsid w:val="00F32776"/>
    <w:rsid w:val="00F3282C"/>
    <w:rsid w:val="00F33267"/>
    <w:rsid w:val="00F33A1B"/>
    <w:rsid w:val="00F34557"/>
    <w:rsid w:val="00F35436"/>
    <w:rsid w:val="00F35FF9"/>
    <w:rsid w:val="00F3709B"/>
    <w:rsid w:val="00F4077B"/>
    <w:rsid w:val="00F41558"/>
    <w:rsid w:val="00F41FA4"/>
    <w:rsid w:val="00F43DAA"/>
    <w:rsid w:val="00F4451D"/>
    <w:rsid w:val="00F44E03"/>
    <w:rsid w:val="00F44E3E"/>
    <w:rsid w:val="00F4569B"/>
    <w:rsid w:val="00F46703"/>
    <w:rsid w:val="00F470B0"/>
    <w:rsid w:val="00F501CD"/>
    <w:rsid w:val="00F5071B"/>
    <w:rsid w:val="00F51421"/>
    <w:rsid w:val="00F53384"/>
    <w:rsid w:val="00F53B9D"/>
    <w:rsid w:val="00F53FD3"/>
    <w:rsid w:val="00F541C4"/>
    <w:rsid w:val="00F54278"/>
    <w:rsid w:val="00F543A5"/>
    <w:rsid w:val="00F56347"/>
    <w:rsid w:val="00F56B14"/>
    <w:rsid w:val="00F56D38"/>
    <w:rsid w:val="00F57158"/>
    <w:rsid w:val="00F6118B"/>
    <w:rsid w:val="00F614C4"/>
    <w:rsid w:val="00F6171C"/>
    <w:rsid w:val="00F61FF9"/>
    <w:rsid w:val="00F63747"/>
    <w:rsid w:val="00F65255"/>
    <w:rsid w:val="00F6607C"/>
    <w:rsid w:val="00F66406"/>
    <w:rsid w:val="00F66BC6"/>
    <w:rsid w:val="00F66C37"/>
    <w:rsid w:val="00F67AA6"/>
    <w:rsid w:val="00F67D29"/>
    <w:rsid w:val="00F7011B"/>
    <w:rsid w:val="00F706CD"/>
    <w:rsid w:val="00F7076D"/>
    <w:rsid w:val="00F7168A"/>
    <w:rsid w:val="00F72A3F"/>
    <w:rsid w:val="00F72E03"/>
    <w:rsid w:val="00F74CFA"/>
    <w:rsid w:val="00F75226"/>
    <w:rsid w:val="00F75A78"/>
    <w:rsid w:val="00F77120"/>
    <w:rsid w:val="00F7786A"/>
    <w:rsid w:val="00F81111"/>
    <w:rsid w:val="00F814D7"/>
    <w:rsid w:val="00F8244A"/>
    <w:rsid w:val="00F82B2D"/>
    <w:rsid w:val="00F83576"/>
    <w:rsid w:val="00F835F9"/>
    <w:rsid w:val="00F841BF"/>
    <w:rsid w:val="00F84337"/>
    <w:rsid w:val="00F843DD"/>
    <w:rsid w:val="00F8520B"/>
    <w:rsid w:val="00F85D10"/>
    <w:rsid w:val="00F877E3"/>
    <w:rsid w:val="00F90798"/>
    <w:rsid w:val="00F907BD"/>
    <w:rsid w:val="00F90B3F"/>
    <w:rsid w:val="00F91F37"/>
    <w:rsid w:val="00F928A0"/>
    <w:rsid w:val="00F92F89"/>
    <w:rsid w:val="00F93158"/>
    <w:rsid w:val="00F932ED"/>
    <w:rsid w:val="00F93D1A"/>
    <w:rsid w:val="00F94742"/>
    <w:rsid w:val="00F95506"/>
    <w:rsid w:val="00F95F34"/>
    <w:rsid w:val="00F96561"/>
    <w:rsid w:val="00F966C7"/>
    <w:rsid w:val="00F96944"/>
    <w:rsid w:val="00F96AFA"/>
    <w:rsid w:val="00F96BC2"/>
    <w:rsid w:val="00F96CC7"/>
    <w:rsid w:val="00F97A61"/>
    <w:rsid w:val="00FA0975"/>
    <w:rsid w:val="00FA0E03"/>
    <w:rsid w:val="00FA0F79"/>
    <w:rsid w:val="00FA25B8"/>
    <w:rsid w:val="00FA2B81"/>
    <w:rsid w:val="00FA33A1"/>
    <w:rsid w:val="00FA3633"/>
    <w:rsid w:val="00FA3B8B"/>
    <w:rsid w:val="00FA401D"/>
    <w:rsid w:val="00FA5E99"/>
    <w:rsid w:val="00FA6579"/>
    <w:rsid w:val="00FA67CB"/>
    <w:rsid w:val="00FA6CB6"/>
    <w:rsid w:val="00FA7F74"/>
    <w:rsid w:val="00FB1314"/>
    <w:rsid w:val="00FB1352"/>
    <w:rsid w:val="00FB1B8A"/>
    <w:rsid w:val="00FB2062"/>
    <w:rsid w:val="00FB2501"/>
    <w:rsid w:val="00FB2632"/>
    <w:rsid w:val="00FB2770"/>
    <w:rsid w:val="00FB2FC7"/>
    <w:rsid w:val="00FB6A0E"/>
    <w:rsid w:val="00FB72CB"/>
    <w:rsid w:val="00FB770F"/>
    <w:rsid w:val="00FC05EC"/>
    <w:rsid w:val="00FC1A22"/>
    <w:rsid w:val="00FC3173"/>
    <w:rsid w:val="00FC5550"/>
    <w:rsid w:val="00FC6A53"/>
    <w:rsid w:val="00FC6C51"/>
    <w:rsid w:val="00FC792E"/>
    <w:rsid w:val="00FC7FB8"/>
    <w:rsid w:val="00FD0B75"/>
    <w:rsid w:val="00FD1004"/>
    <w:rsid w:val="00FD2AA0"/>
    <w:rsid w:val="00FD3612"/>
    <w:rsid w:val="00FD3FD3"/>
    <w:rsid w:val="00FD49D6"/>
    <w:rsid w:val="00FD4F83"/>
    <w:rsid w:val="00FD5605"/>
    <w:rsid w:val="00FD5EFD"/>
    <w:rsid w:val="00FD68C2"/>
    <w:rsid w:val="00FE033A"/>
    <w:rsid w:val="00FE079B"/>
    <w:rsid w:val="00FE09EE"/>
    <w:rsid w:val="00FE142A"/>
    <w:rsid w:val="00FE2F24"/>
    <w:rsid w:val="00FE5AE9"/>
    <w:rsid w:val="00FE5BB7"/>
    <w:rsid w:val="00FE62CF"/>
    <w:rsid w:val="00FE7A4F"/>
    <w:rsid w:val="00FE7EAB"/>
    <w:rsid w:val="00FF03BF"/>
    <w:rsid w:val="00FF0B95"/>
    <w:rsid w:val="00FF0EF1"/>
    <w:rsid w:val="00FF126E"/>
    <w:rsid w:val="00FF14EC"/>
    <w:rsid w:val="00FF1622"/>
    <w:rsid w:val="00FF27CE"/>
    <w:rsid w:val="00FF2874"/>
    <w:rsid w:val="00FF3C3D"/>
    <w:rsid w:val="00FF407A"/>
    <w:rsid w:val="00FF42F5"/>
    <w:rsid w:val="00FF59F5"/>
    <w:rsid w:val="00FF70B2"/>
    <w:rsid w:val="00FF76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E0DF7B"/>
  <w15:docId w15:val="{C7BCE03F-C37E-4854-BE6C-F33BAAFAA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3957"/>
    <w:pPr>
      <w:widowControl w:val="0"/>
      <w:spacing w:after="120"/>
      <w:ind w:firstLine="720"/>
      <w:jc w:val="both"/>
    </w:pPr>
    <w:rPr>
      <w:sz w:val="28"/>
      <w:szCs w:val="28"/>
    </w:rPr>
  </w:style>
  <w:style w:type="paragraph" w:styleId="Heading1">
    <w:name w:val="heading 1"/>
    <w:basedOn w:val="Normal"/>
    <w:next w:val="Normal"/>
    <w:link w:val="Heading1Char"/>
    <w:autoRedefine/>
    <w:uiPriority w:val="9"/>
    <w:qFormat/>
    <w:rsid w:val="001C041B"/>
    <w:pPr>
      <w:keepNext/>
      <w:keepLines/>
      <w:widowControl/>
      <w:numPr>
        <w:numId w:val="14"/>
      </w:numPr>
      <w:outlineLvl w:val="0"/>
    </w:pPr>
    <w:rPr>
      <w:rFonts w:eastAsia="Times New Roman"/>
      <w:b/>
      <w:bCs/>
      <w:kern w:val="32"/>
      <w:szCs w:val="32"/>
    </w:rPr>
  </w:style>
  <w:style w:type="paragraph" w:styleId="Heading2">
    <w:name w:val="heading 2"/>
    <w:basedOn w:val="Normal"/>
    <w:next w:val="Normal"/>
    <w:link w:val="Heading2Char"/>
    <w:autoRedefine/>
    <w:uiPriority w:val="9"/>
    <w:unhideWhenUsed/>
    <w:qFormat/>
    <w:rsid w:val="001C041B"/>
    <w:pPr>
      <w:keepNext/>
      <w:keepLines/>
      <w:widowControl/>
      <w:numPr>
        <w:ilvl w:val="1"/>
        <w:numId w:val="14"/>
      </w:numPr>
      <w:outlineLvl w:val="1"/>
    </w:pPr>
    <w:rPr>
      <w:rFonts w:eastAsia="Times New Roman"/>
      <w:b/>
      <w:bCs/>
      <w:iCs/>
    </w:rPr>
  </w:style>
  <w:style w:type="paragraph" w:styleId="Heading3">
    <w:name w:val="heading 3"/>
    <w:basedOn w:val="Normal"/>
    <w:next w:val="Normal"/>
    <w:link w:val="Heading3Char"/>
    <w:autoRedefine/>
    <w:uiPriority w:val="9"/>
    <w:unhideWhenUsed/>
    <w:qFormat/>
    <w:rsid w:val="00250D55"/>
    <w:pPr>
      <w:keepNext/>
      <w:keepLines/>
      <w:widowControl/>
      <w:numPr>
        <w:ilvl w:val="2"/>
        <w:numId w:val="14"/>
      </w:numPr>
      <w:outlineLvl w:val="2"/>
    </w:pPr>
    <w:rPr>
      <w:rFonts w:eastAsia="Times New Roman"/>
      <w:b/>
      <w:bCs/>
      <w:szCs w:val="26"/>
    </w:rPr>
  </w:style>
  <w:style w:type="paragraph" w:styleId="Heading4">
    <w:name w:val="heading 4"/>
    <w:basedOn w:val="Normal"/>
    <w:next w:val="Normal"/>
    <w:link w:val="Heading4Char"/>
    <w:uiPriority w:val="9"/>
    <w:unhideWhenUsed/>
    <w:qFormat/>
    <w:rsid w:val="00537FD6"/>
    <w:pPr>
      <w:keepNext/>
      <w:numPr>
        <w:ilvl w:val="3"/>
        <w:numId w:val="14"/>
      </w:numPr>
      <w:spacing w:before="240" w:after="60" w:line="360" w:lineRule="auto"/>
      <w:outlineLvl w:val="3"/>
    </w:pPr>
    <w:rPr>
      <w:rFonts w:ascii="Calibri" w:eastAsia="Times New Roman" w:hAnsi="Calibri"/>
      <w:b/>
      <w:bCs/>
    </w:rPr>
  </w:style>
  <w:style w:type="paragraph" w:styleId="Heading5">
    <w:name w:val="heading 5"/>
    <w:basedOn w:val="Normal"/>
    <w:next w:val="Normal"/>
    <w:link w:val="Heading5Char"/>
    <w:uiPriority w:val="9"/>
    <w:unhideWhenUsed/>
    <w:qFormat/>
    <w:rsid w:val="00537FD6"/>
    <w:pPr>
      <w:numPr>
        <w:ilvl w:val="4"/>
        <w:numId w:val="14"/>
      </w:numPr>
      <w:spacing w:before="240" w:after="60" w:line="360" w:lineRule="auto"/>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semiHidden/>
    <w:unhideWhenUsed/>
    <w:qFormat/>
    <w:rsid w:val="00537FD6"/>
    <w:pPr>
      <w:numPr>
        <w:ilvl w:val="5"/>
        <w:numId w:val="14"/>
      </w:numPr>
      <w:spacing w:before="240" w:after="60" w:line="360" w:lineRule="auto"/>
      <w:outlineLvl w:val="5"/>
    </w:pPr>
    <w:rPr>
      <w:rFonts w:ascii="Calibri" w:eastAsia="Times New Roman" w:hAnsi="Calibri"/>
      <w:b/>
      <w:bCs/>
      <w:sz w:val="22"/>
      <w:szCs w:val="22"/>
    </w:rPr>
  </w:style>
  <w:style w:type="paragraph" w:styleId="Heading7">
    <w:name w:val="heading 7"/>
    <w:basedOn w:val="Normal"/>
    <w:next w:val="Normal"/>
    <w:link w:val="Heading7Char"/>
    <w:uiPriority w:val="9"/>
    <w:semiHidden/>
    <w:unhideWhenUsed/>
    <w:qFormat/>
    <w:rsid w:val="00537FD6"/>
    <w:pPr>
      <w:numPr>
        <w:ilvl w:val="6"/>
        <w:numId w:val="14"/>
      </w:numPr>
      <w:spacing w:before="240" w:after="60" w:line="360" w:lineRule="auto"/>
      <w:outlineLvl w:val="6"/>
    </w:pPr>
    <w:rPr>
      <w:rFonts w:ascii="Calibri" w:eastAsia="Times New Roman" w:hAnsi="Calibri"/>
      <w:sz w:val="24"/>
      <w:szCs w:val="24"/>
    </w:rPr>
  </w:style>
  <w:style w:type="paragraph" w:styleId="Heading8">
    <w:name w:val="heading 8"/>
    <w:basedOn w:val="Normal"/>
    <w:next w:val="Normal"/>
    <w:link w:val="Heading8Char"/>
    <w:uiPriority w:val="9"/>
    <w:semiHidden/>
    <w:unhideWhenUsed/>
    <w:qFormat/>
    <w:rsid w:val="00537FD6"/>
    <w:pPr>
      <w:numPr>
        <w:ilvl w:val="7"/>
        <w:numId w:val="14"/>
      </w:numPr>
      <w:spacing w:before="240" w:after="60" w:line="360" w:lineRule="auto"/>
      <w:outlineLvl w:val="7"/>
    </w:pPr>
    <w:rPr>
      <w:rFonts w:ascii="Calibri" w:eastAsia="Times New Roman" w:hAnsi="Calibri"/>
      <w:i/>
      <w:iCs/>
      <w:sz w:val="24"/>
      <w:szCs w:val="24"/>
    </w:rPr>
  </w:style>
  <w:style w:type="paragraph" w:styleId="Heading9">
    <w:name w:val="heading 9"/>
    <w:basedOn w:val="Normal"/>
    <w:next w:val="Normal"/>
    <w:link w:val="Heading9Char"/>
    <w:uiPriority w:val="9"/>
    <w:semiHidden/>
    <w:unhideWhenUsed/>
    <w:qFormat/>
    <w:rsid w:val="00537FD6"/>
    <w:pPr>
      <w:numPr>
        <w:ilvl w:val="8"/>
        <w:numId w:val="14"/>
      </w:numPr>
      <w:spacing w:before="240" w:after="60" w:line="360" w:lineRule="auto"/>
      <w:outlineLvl w:val="8"/>
    </w:pPr>
    <w:rPr>
      <w:rFonts w:ascii="Calibri Light" w:eastAsia="Times New Roman"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F59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Char Char,fn,fn Char,single space,ft,C"/>
    <w:basedOn w:val="Normal"/>
    <w:link w:val="FootnoteTextChar"/>
    <w:autoRedefine/>
    <w:uiPriority w:val="99"/>
    <w:unhideWhenUsed/>
    <w:qFormat/>
    <w:rsid w:val="00312FA7"/>
    <w:pPr>
      <w:spacing w:after="0"/>
      <w:ind w:firstLine="0"/>
    </w:pPr>
    <w:rPr>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1"/>
    <w:link w:val="FootnoteText"/>
    <w:uiPriority w:val="99"/>
    <w:qFormat/>
    <w:rsid w:val="00312FA7"/>
  </w:style>
  <w:style w:type="character" w:styleId="FootnoteReference">
    <w:name w:val="footnote reference"/>
    <w:aliases w:val="Footnote text,Ref,de nota al pie,Footnote,ftref,BearingPoint,16 Point,Superscript 6 Point,fr,Footnote Text1,f,(NECG) Footnote Reference,BVI fnr,footnote ref, BVI fnr,Footnote + Arial,10 pt,Black,Footnote Text11,SUPERS,R,10 p,f1,Re,1"/>
    <w:link w:val="CharChar1CharCharCharChar1CharCharCharCharCharCharCharChar"/>
    <w:uiPriority w:val="99"/>
    <w:unhideWhenUsed/>
    <w:qFormat/>
    <w:rsid w:val="00A14C41"/>
    <w:rPr>
      <w:vertAlign w:val="superscript"/>
    </w:rPr>
  </w:style>
  <w:style w:type="paragraph" w:styleId="Header">
    <w:name w:val="header"/>
    <w:basedOn w:val="Normal"/>
    <w:link w:val="HeaderChar"/>
    <w:uiPriority w:val="99"/>
    <w:unhideWhenUsed/>
    <w:rsid w:val="00A777E7"/>
    <w:pPr>
      <w:tabs>
        <w:tab w:val="center" w:pos="4680"/>
        <w:tab w:val="right" w:pos="9360"/>
      </w:tabs>
      <w:spacing w:after="0"/>
    </w:pPr>
  </w:style>
  <w:style w:type="character" w:customStyle="1" w:styleId="HeaderChar">
    <w:name w:val="Header Char"/>
    <w:basedOn w:val="DefaultParagraphFont"/>
    <w:link w:val="Header"/>
    <w:uiPriority w:val="99"/>
    <w:rsid w:val="00A777E7"/>
  </w:style>
  <w:style w:type="paragraph" w:styleId="Footer">
    <w:name w:val="footer"/>
    <w:basedOn w:val="Normal"/>
    <w:link w:val="FooterChar"/>
    <w:uiPriority w:val="99"/>
    <w:unhideWhenUsed/>
    <w:rsid w:val="00A777E7"/>
    <w:pPr>
      <w:tabs>
        <w:tab w:val="center" w:pos="4680"/>
        <w:tab w:val="right" w:pos="9360"/>
      </w:tabs>
      <w:spacing w:after="0"/>
    </w:pPr>
  </w:style>
  <w:style w:type="character" w:customStyle="1" w:styleId="FooterChar">
    <w:name w:val="Footer Char"/>
    <w:basedOn w:val="DefaultParagraphFont"/>
    <w:link w:val="Footer"/>
    <w:uiPriority w:val="99"/>
    <w:rsid w:val="00A777E7"/>
  </w:style>
  <w:style w:type="paragraph" w:styleId="Revision">
    <w:name w:val="Revision"/>
    <w:hidden/>
    <w:uiPriority w:val="99"/>
    <w:semiHidden/>
    <w:rsid w:val="002C79D9"/>
    <w:rPr>
      <w:sz w:val="28"/>
      <w:szCs w:val="28"/>
    </w:rPr>
  </w:style>
  <w:style w:type="paragraph" w:styleId="BalloonText">
    <w:name w:val="Balloon Text"/>
    <w:basedOn w:val="Normal"/>
    <w:link w:val="BalloonTextChar"/>
    <w:uiPriority w:val="99"/>
    <w:semiHidden/>
    <w:unhideWhenUsed/>
    <w:rsid w:val="002C79D9"/>
    <w:pPr>
      <w:spacing w:after="0"/>
    </w:pPr>
    <w:rPr>
      <w:rFonts w:ascii="Segoe UI" w:hAnsi="Segoe UI" w:cs="Segoe UI"/>
      <w:sz w:val="18"/>
      <w:szCs w:val="18"/>
    </w:rPr>
  </w:style>
  <w:style w:type="character" w:customStyle="1" w:styleId="BalloonTextChar">
    <w:name w:val="Balloon Text Char"/>
    <w:link w:val="BalloonText"/>
    <w:uiPriority w:val="99"/>
    <w:semiHidden/>
    <w:rsid w:val="002C79D9"/>
    <w:rPr>
      <w:rFonts w:ascii="Segoe UI" w:hAnsi="Segoe UI" w:cs="Segoe UI"/>
      <w:sz w:val="18"/>
      <w:szCs w:val="18"/>
    </w:rPr>
  </w:style>
  <w:style w:type="character" w:styleId="CommentReference">
    <w:name w:val="annotation reference"/>
    <w:uiPriority w:val="99"/>
    <w:semiHidden/>
    <w:unhideWhenUsed/>
    <w:rsid w:val="005F4BF2"/>
    <w:rPr>
      <w:sz w:val="16"/>
      <w:szCs w:val="16"/>
    </w:rPr>
  </w:style>
  <w:style w:type="paragraph" w:styleId="CommentText">
    <w:name w:val="annotation text"/>
    <w:basedOn w:val="Normal"/>
    <w:link w:val="CommentTextChar"/>
    <w:uiPriority w:val="99"/>
    <w:unhideWhenUsed/>
    <w:rsid w:val="005F4BF2"/>
    <w:rPr>
      <w:sz w:val="20"/>
      <w:szCs w:val="20"/>
    </w:rPr>
  </w:style>
  <w:style w:type="character" w:customStyle="1" w:styleId="CommentTextChar">
    <w:name w:val="Comment Text Char"/>
    <w:basedOn w:val="DefaultParagraphFont"/>
    <w:link w:val="CommentText"/>
    <w:uiPriority w:val="99"/>
    <w:rsid w:val="005F4BF2"/>
  </w:style>
  <w:style w:type="paragraph" w:styleId="CommentSubject">
    <w:name w:val="annotation subject"/>
    <w:basedOn w:val="CommentText"/>
    <w:next w:val="CommentText"/>
    <w:link w:val="CommentSubjectChar"/>
    <w:uiPriority w:val="99"/>
    <w:semiHidden/>
    <w:unhideWhenUsed/>
    <w:rsid w:val="005F4BF2"/>
    <w:rPr>
      <w:b/>
      <w:bCs/>
    </w:rPr>
  </w:style>
  <w:style w:type="character" w:customStyle="1" w:styleId="CommentSubjectChar">
    <w:name w:val="Comment Subject Char"/>
    <w:link w:val="CommentSubject"/>
    <w:uiPriority w:val="99"/>
    <w:semiHidden/>
    <w:rsid w:val="005F4BF2"/>
    <w:rPr>
      <w:b/>
      <w:bCs/>
    </w:rPr>
  </w:style>
  <w:style w:type="character" w:styleId="Hyperlink">
    <w:name w:val="Hyperlink"/>
    <w:uiPriority w:val="99"/>
    <w:unhideWhenUsed/>
    <w:rsid w:val="002A18F0"/>
    <w:rPr>
      <w:color w:val="0563C1"/>
      <w:u w:val="single"/>
    </w:rPr>
  </w:style>
  <w:style w:type="character" w:customStyle="1" w:styleId="UnresolvedMention1">
    <w:name w:val="Unresolved Mention1"/>
    <w:uiPriority w:val="99"/>
    <w:semiHidden/>
    <w:unhideWhenUsed/>
    <w:rsid w:val="002A18F0"/>
    <w:rPr>
      <w:color w:val="605E5C"/>
      <w:shd w:val="clear" w:color="auto" w:fill="E1DFDD"/>
    </w:rPr>
  </w:style>
  <w:style w:type="character" w:customStyle="1" w:styleId="Heading1Char">
    <w:name w:val="Heading 1 Char"/>
    <w:link w:val="Heading1"/>
    <w:uiPriority w:val="9"/>
    <w:rsid w:val="001C041B"/>
    <w:rPr>
      <w:rFonts w:eastAsia="Times New Roman"/>
      <w:b/>
      <w:bCs/>
      <w:kern w:val="32"/>
      <w:sz w:val="28"/>
      <w:szCs w:val="32"/>
    </w:rPr>
  </w:style>
  <w:style w:type="character" w:customStyle="1" w:styleId="Heading2Char">
    <w:name w:val="Heading 2 Char"/>
    <w:link w:val="Heading2"/>
    <w:uiPriority w:val="9"/>
    <w:rsid w:val="001C041B"/>
    <w:rPr>
      <w:rFonts w:eastAsia="Times New Roman"/>
      <w:b/>
      <w:bCs/>
      <w:iCs/>
      <w:sz w:val="28"/>
      <w:szCs w:val="28"/>
    </w:rPr>
  </w:style>
  <w:style w:type="character" w:customStyle="1" w:styleId="Heading3Char">
    <w:name w:val="Heading 3 Char"/>
    <w:link w:val="Heading3"/>
    <w:uiPriority w:val="9"/>
    <w:rsid w:val="00250D55"/>
    <w:rPr>
      <w:rFonts w:eastAsia="Times New Roman"/>
      <w:b/>
      <w:bCs/>
      <w:sz w:val="28"/>
      <w:szCs w:val="26"/>
    </w:rPr>
  </w:style>
  <w:style w:type="character" w:customStyle="1" w:styleId="Heading4Char">
    <w:name w:val="Heading 4 Char"/>
    <w:link w:val="Heading4"/>
    <w:uiPriority w:val="9"/>
    <w:rsid w:val="00537FD6"/>
    <w:rPr>
      <w:rFonts w:ascii="Calibri" w:eastAsia="Times New Roman" w:hAnsi="Calibri"/>
      <w:b/>
      <w:bCs/>
      <w:sz w:val="28"/>
      <w:szCs w:val="28"/>
    </w:rPr>
  </w:style>
  <w:style w:type="character" w:customStyle="1" w:styleId="Heading5Char">
    <w:name w:val="Heading 5 Char"/>
    <w:link w:val="Heading5"/>
    <w:uiPriority w:val="9"/>
    <w:rsid w:val="00537FD6"/>
    <w:rPr>
      <w:rFonts w:ascii="Calibri" w:eastAsia="Times New Roman" w:hAnsi="Calibri"/>
      <w:b/>
      <w:bCs/>
      <w:i/>
      <w:iCs/>
      <w:sz w:val="26"/>
      <w:szCs w:val="26"/>
    </w:rPr>
  </w:style>
  <w:style w:type="character" w:customStyle="1" w:styleId="Heading6Char">
    <w:name w:val="Heading 6 Char"/>
    <w:link w:val="Heading6"/>
    <w:uiPriority w:val="9"/>
    <w:semiHidden/>
    <w:rsid w:val="00537FD6"/>
    <w:rPr>
      <w:rFonts w:ascii="Calibri" w:eastAsia="Times New Roman" w:hAnsi="Calibri"/>
      <w:b/>
      <w:bCs/>
      <w:sz w:val="22"/>
      <w:szCs w:val="22"/>
    </w:rPr>
  </w:style>
  <w:style w:type="character" w:customStyle="1" w:styleId="Heading7Char">
    <w:name w:val="Heading 7 Char"/>
    <w:link w:val="Heading7"/>
    <w:uiPriority w:val="9"/>
    <w:semiHidden/>
    <w:rsid w:val="00537FD6"/>
    <w:rPr>
      <w:rFonts w:ascii="Calibri" w:eastAsia="Times New Roman" w:hAnsi="Calibri"/>
      <w:sz w:val="24"/>
      <w:szCs w:val="24"/>
    </w:rPr>
  </w:style>
  <w:style w:type="character" w:customStyle="1" w:styleId="Heading8Char">
    <w:name w:val="Heading 8 Char"/>
    <w:link w:val="Heading8"/>
    <w:uiPriority w:val="9"/>
    <w:semiHidden/>
    <w:rsid w:val="00537FD6"/>
    <w:rPr>
      <w:rFonts w:ascii="Calibri" w:eastAsia="Times New Roman" w:hAnsi="Calibri"/>
      <w:i/>
      <w:iCs/>
      <w:sz w:val="24"/>
      <w:szCs w:val="24"/>
    </w:rPr>
  </w:style>
  <w:style w:type="character" w:customStyle="1" w:styleId="Heading9Char">
    <w:name w:val="Heading 9 Char"/>
    <w:link w:val="Heading9"/>
    <w:uiPriority w:val="9"/>
    <w:semiHidden/>
    <w:rsid w:val="00537FD6"/>
    <w:rPr>
      <w:rFonts w:ascii="Calibri Light" w:eastAsia="Times New Roman" w:hAnsi="Calibri Light"/>
      <w:sz w:val="22"/>
      <w:szCs w:val="22"/>
    </w:rPr>
  </w:style>
  <w:style w:type="numbering" w:customStyle="1" w:styleId="NoList1">
    <w:name w:val="No List1"/>
    <w:next w:val="NoList"/>
    <w:uiPriority w:val="99"/>
    <w:semiHidden/>
    <w:unhideWhenUsed/>
    <w:rsid w:val="00537FD6"/>
  </w:style>
  <w:style w:type="paragraph" w:customStyle="1" w:styleId="ListParagraph1">
    <w:name w:val="List Paragraph1"/>
    <w:basedOn w:val="Normal"/>
    <w:next w:val="ListParagraph"/>
    <w:uiPriority w:val="34"/>
    <w:qFormat/>
    <w:rsid w:val="00537FD6"/>
    <w:pPr>
      <w:spacing w:after="160" w:line="360" w:lineRule="auto"/>
      <w:ind w:left="720" w:firstLine="0"/>
      <w:contextualSpacing/>
    </w:pPr>
    <w:rPr>
      <w:szCs w:val="22"/>
    </w:rPr>
  </w:style>
  <w:style w:type="table" w:customStyle="1" w:styleId="TableGrid1">
    <w:name w:val="Table Grid1"/>
    <w:basedOn w:val="TableNormal"/>
    <w:next w:val="TableGrid"/>
    <w:uiPriority w:val="39"/>
    <w:rsid w:val="00537FD6"/>
    <w:pPr>
      <w:jc w:val="both"/>
    </w:pPr>
    <w:rPr>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Text1">
    <w:name w:val="Endnote Text1"/>
    <w:basedOn w:val="Normal"/>
    <w:next w:val="EndnoteText"/>
    <w:link w:val="EndnoteTextChar"/>
    <w:uiPriority w:val="99"/>
    <w:semiHidden/>
    <w:unhideWhenUsed/>
    <w:rsid w:val="00537FD6"/>
    <w:pPr>
      <w:spacing w:after="0"/>
      <w:ind w:firstLine="0"/>
    </w:pPr>
    <w:rPr>
      <w:sz w:val="20"/>
      <w:szCs w:val="20"/>
    </w:rPr>
  </w:style>
  <w:style w:type="character" w:customStyle="1" w:styleId="EndnoteTextChar">
    <w:name w:val="Endnote Text Char"/>
    <w:link w:val="EndnoteText1"/>
    <w:uiPriority w:val="99"/>
    <w:semiHidden/>
    <w:rsid w:val="00537FD6"/>
    <w:rPr>
      <w:sz w:val="20"/>
      <w:szCs w:val="20"/>
    </w:rPr>
  </w:style>
  <w:style w:type="character" w:styleId="EndnoteReference">
    <w:name w:val="endnote reference"/>
    <w:uiPriority w:val="99"/>
    <w:semiHidden/>
    <w:unhideWhenUsed/>
    <w:rsid w:val="00537FD6"/>
    <w:rPr>
      <w:vertAlign w:val="superscript"/>
    </w:rPr>
  </w:style>
  <w:style w:type="paragraph" w:styleId="NormalWeb">
    <w:name w:val="Normal (Web)"/>
    <w:basedOn w:val="Normal"/>
    <w:uiPriority w:val="99"/>
    <w:unhideWhenUsed/>
    <w:rsid w:val="00537FD6"/>
    <w:pPr>
      <w:widowControl/>
      <w:spacing w:before="100" w:beforeAutospacing="1" w:after="100" w:afterAutospacing="1"/>
      <w:ind w:firstLine="0"/>
    </w:pPr>
    <w:rPr>
      <w:rFonts w:eastAsia="Times New Roman"/>
      <w:sz w:val="24"/>
      <w:szCs w:val="24"/>
    </w:rPr>
  </w:style>
  <w:style w:type="paragraph" w:customStyle="1" w:styleId="NoSpacing1">
    <w:name w:val="No Spacing1"/>
    <w:next w:val="NoSpacing"/>
    <w:uiPriority w:val="1"/>
    <w:qFormat/>
    <w:rsid w:val="00537FD6"/>
    <w:pPr>
      <w:widowControl w:val="0"/>
      <w:jc w:val="both"/>
    </w:pPr>
    <w:rPr>
      <w:sz w:val="28"/>
      <w:szCs w:val="22"/>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uiPriority w:val="99"/>
    <w:qFormat/>
    <w:rsid w:val="00537FD6"/>
    <w:pPr>
      <w:keepNext/>
      <w:widowControl/>
      <w:spacing w:after="160" w:line="240" w:lineRule="exact"/>
      <w:ind w:firstLine="0"/>
    </w:pPr>
    <w:rPr>
      <w:sz w:val="20"/>
      <w:szCs w:val="20"/>
      <w:vertAlign w:val="superscript"/>
    </w:rPr>
  </w:style>
  <w:style w:type="paragraph" w:customStyle="1" w:styleId="Default">
    <w:name w:val="Default"/>
    <w:rsid w:val="00537FD6"/>
    <w:pPr>
      <w:autoSpaceDE w:val="0"/>
      <w:autoSpaceDN w:val="0"/>
      <w:adjustRightInd w:val="0"/>
    </w:pPr>
    <w:rPr>
      <w:color w:val="000000"/>
      <w:sz w:val="24"/>
      <w:szCs w:val="24"/>
    </w:rPr>
  </w:style>
  <w:style w:type="paragraph" w:styleId="ListParagraph">
    <w:name w:val="List Paragraph"/>
    <w:basedOn w:val="Normal"/>
    <w:uiPriority w:val="34"/>
    <w:qFormat/>
    <w:rsid w:val="00537FD6"/>
    <w:pPr>
      <w:ind w:left="720"/>
    </w:pPr>
  </w:style>
  <w:style w:type="paragraph" w:styleId="EndnoteText">
    <w:name w:val="endnote text"/>
    <w:basedOn w:val="Normal"/>
    <w:link w:val="EndnoteTextChar1"/>
    <w:uiPriority w:val="99"/>
    <w:semiHidden/>
    <w:unhideWhenUsed/>
    <w:rsid w:val="00537FD6"/>
    <w:rPr>
      <w:sz w:val="20"/>
      <w:szCs w:val="20"/>
    </w:rPr>
  </w:style>
  <w:style w:type="character" w:customStyle="1" w:styleId="EndnoteTextChar1">
    <w:name w:val="Endnote Text Char1"/>
    <w:basedOn w:val="DefaultParagraphFont"/>
    <w:link w:val="EndnoteText"/>
    <w:uiPriority w:val="99"/>
    <w:semiHidden/>
    <w:rsid w:val="00537FD6"/>
  </w:style>
  <w:style w:type="paragraph" w:styleId="NoSpacing">
    <w:name w:val="No Spacing"/>
    <w:uiPriority w:val="1"/>
    <w:qFormat/>
    <w:rsid w:val="00537FD6"/>
    <w:pPr>
      <w:widowControl w:val="0"/>
      <w:ind w:firstLine="720"/>
    </w:pPr>
    <w:rPr>
      <w:sz w:val="28"/>
      <w:szCs w:val="28"/>
    </w:rPr>
  </w:style>
  <w:style w:type="numbering" w:customStyle="1" w:styleId="NoList2">
    <w:name w:val="No List2"/>
    <w:next w:val="NoList"/>
    <w:uiPriority w:val="99"/>
    <w:semiHidden/>
    <w:unhideWhenUsed/>
    <w:rsid w:val="007E7255"/>
  </w:style>
  <w:style w:type="character" w:customStyle="1" w:styleId="UnresolvedMention10">
    <w:name w:val="Unresolved Mention1"/>
    <w:uiPriority w:val="99"/>
    <w:semiHidden/>
    <w:unhideWhenUsed/>
    <w:rsid w:val="007E7255"/>
    <w:rPr>
      <w:color w:val="605E5C"/>
      <w:shd w:val="clear" w:color="auto" w:fill="E1DFDD"/>
    </w:rPr>
  </w:style>
  <w:style w:type="paragraph" w:styleId="BodyText">
    <w:name w:val="Body Text"/>
    <w:basedOn w:val="Normal"/>
    <w:link w:val="BodyTextChar"/>
    <w:rsid w:val="007E7255"/>
    <w:pPr>
      <w:widowControl/>
      <w:autoSpaceDE w:val="0"/>
      <w:autoSpaceDN w:val="0"/>
      <w:spacing w:after="0"/>
      <w:ind w:firstLine="0"/>
    </w:pPr>
    <w:rPr>
      <w:rFonts w:ascii=".VnTime" w:eastAsia="Times New Roman" w:hAnsi=".VnTime" w:cs=".VnTime"/>
      <w:lang w:val="en-GB"/>
    </w:rPr>
  </w:style>
  <w:style w:type="character" w:customStyle="1" w:styleId="BodyTextChar">
    <w:name w:val="Body Text Char"/>
    <w:link w:val="BodyText"/>
    <w:rsid w:val="007E7255"/>
    <w:rPr>
      <w:rFonts w:ascii=".VnTime" w:eastAsia="Times New Roman" w:hAnsi=".VnTime" w:cs=".VnTime"/>
      <w:sz w:val="28"/>
      <w:szCs w:val="28"/>
      <w:lang w:val="en-GB"/>
    </w:rPr>
  </w:style>
  <w:style w:type="character" w:styleId="Strong">
    <w:name w:val="Strong"/>
    <w:uiPriority w:val="22"/>
    <w:qFormat/>
    <w:rsid w:val="007E7255"/>
    <w:rPr>
      <w:b/>
      <w:bCs/>
    </w:rPr>
  </w:style>
  <w:style w:type="paragraph" w:styleId="Title">
    <w:name w:val="Title"/>
    <w:basedOn w:val="Normal"/>
    <w:next w:val="Normal"/>
    <w:link w:val="TitleChar"/>
    <w:autoRedefine/>
    <w:uiPriority w:val="10"/>
    <w:qFormat/>
    <w:rsid w:val="007E7255"/>
    <w:pPr>
      <w:widowControl/>
      <w:ind w:firstLine="0"/>
      <w:contextualSpacing/>
      <w:jc w:val="center"/>
      <w:outlineLvl w:val="0"/>
    </w:pPr>
    <w:rPr>
      <w:rFonts w:ascii="Times New Roman Bold" w:eastAsia="Times New Roman" w:hAnsi="Times New Roman Bold"/>
      <w:b/>
      <w:kern w:val="28"/>
      <w:szCs w:val="56"/>
    </w:rPr>
  </w:style>
  <w:style w:type="character" w:customStyle="1" w:styleId="TitleChar">
    <w:name w:val="Title Char"/>
    <w:link w:val="Title"/>
    <w:uiPriority w:val="10"/>
    <w:rsid w:val="007E7255"/>
    <w:rPr>
      <w:rFonts w:ascii="Times New Roman Bold" w:eastAsia="Times New Roman" w:hAnsi="Times New Roman Bold"/>
      <w:b/>
      <w:kern w:val="28"/>
      <w:sz w:val="28"/>
      <w:szCs w:val="56"/>
    </w:rPr>
  </w:style>
  <w:style w:type="numbering" w:customStyle="1" w:styleId="NoList11">
    <w:name w:val="No List11"/>
    <w:next w:val="NoList"/>
    <w:uiPriority w:val="99"/>
    <w:semiHidden/>
    <w:unhideWhenUsed/>
    <w:rsid w:val="007E7255"/>
  </w:style>
  <w:style w:type="paragraph" w:customStyle="1" w:styleId="summary">
    <w:name w:val="summary"/>
    <w:basedOn w:val="Normal"/>
    <w:rsid w:val="007E7255"/>
    <w:pPr>
      <w:widowControl/>
      <w:spacing w:before="100" w:beforeAutospacing="1" w:after="100" w:afterAutospacing="1"/>
      <w:ind w:firstLine="0"/>
    </w:pPr>
    <w:rPr>
      <w:rFonts w:eastAsia="SimSu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329219">
      <w:bodyDiv w:val="1"/>
      <w:marLeft w:val="0"/>
      <w:marRight w:val="0"/>
      <w:marTop w:val="0"/>
      <w:marBottom w:val="0"/>
      <w:divBdr>
        <w:top w:val="none" w:sz="0" w:space="0" w:color="auto"/>
        <w:left w:val="none" w:sz="0" w:space="0" w:color="auto"/>
        <w:bottom w:val="none" w:sz="0" w:space="0" w:color="auto"/>
        <w:right w:val="none" w:sz="0" w:space="0" w:color="auto"/>
      </w:divBdr>
    </w:div>
    <w:div w:id="271592415">
      <w:bodyDiv w:val="1"/>
      <w:marLeft w:val="0"/>
      <w:marRight w:val="0"/>
      <w:marTop w:val="0"/>
      <w:marBottom w:val="0"/>
      <w:divBdr>
        <w:top w:val="none" w:sz="0" w:space="0" w:color="auto"/>
        <w:left w:val="none" w:sz="0" w:space="0" w:color="auto"/>
        <w:bottom w:val="none" w:sz="0" w:space="0" w:color="auto"/>
        <w:right w:val="none" w:sz="0" w:space="0" w:color="auto"/>
      </w:divBdr>
    </w:div>
    <w:div w:id="418062129">
      <w:bodyDiv w:val="1"/>
      <w:marLeft w:val="0"/>
      <w:marRight w:val="0"/>
      <w:marTop w:val="0"/>
      <w:marBottom w:val="0"/>
      <w:divBdr>
        <w:top w:val="none" w:sz="0" w:space="0" w:color="auto"/>
        <w:left w:val="none" w:sz="0" w:space="0" w:color="auto"/>
        <w:bottom w:val="none" w:sz="0" w:space="0" w:color="auto"/>
        <w:right w:val="none" w:sz="0" w:space="0" w:color="auto"/>
      </w:divBdr>
    </w:div>
    <w:div w:id="1115363555">
      <w:bodyDiv w:val="1"/>
      <w:marLeft w:val="0"/>
      <w:marRight w:val="0"/>
      <w:marTop w:val="0"/>
      <w:marBottom w:val="0"/>
      <w:divBdr>
        <w:top w:val="none" w:sz="0" w:space="0" w:color="auto"/>
        <w:left w:val="none" w:sz="0" w:space="0" w:color="auto"/>
        <w:bottom w:val="none" w:sz="0" w:space="0" w:color="auto"/>
        <w:right w:val="none" w:sz="0" w:space="0" w:color="auto"/>
      </w:divBdr>
    </w:div>
    <w:div w:id="14703678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25A443-A4F2-4093-ACB2-DC01C19EC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6</Pages>
  <Words>1928</Words>
  <Characters>10996</Characters>
  <Application>Microsoft Office Word</Application>
  <DocSecurity>0</DocSecurity>
  <Lines>91</Lines>
  <Paragraphs>25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Microsoft</Company>
  <LinksUpToDate>false</LinksUpToDate>
  <CharactersWithSpaces>12899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Dinh T. Dung</dc:creator>
  <cp:lastModifiedBy>Toàn Lê Khánh</cp:lastModifiedBy>
  <cp:revision>28</cp:revision>
  <cp:lastPrinted>2024-03-29T03:45:00Z</cp:lastPrinted>
  <dcterms:created xsi:type="dcterms:W3CDTF">2024-04-18T14:41:00Z</dcterms:created>
  <dcterms:modified xsi:type="dcterms:W3CDTF">2024-04-18T15:35:00Z</dcterms:modified>
</cp:coreProperties>
</file>