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65" w:type="dxa"/>
        <w:tblInd w:w="-459" w:type="dxa"/>
        <w:tblLook w:val="04A0" w:firstRow="1" w:lastRow="0" w:firstColumn="1" w:lastColumn="0" w:noHBand="0" w:noVBand="1"/>
      </w:tblPr>
      <w:tblGrid>
        <w:gridCol w:w="3794"/>
        <w:gridCol w:w="6271"/>
      </w:tblGrid>
      <w:tr w:rsidR="002C44CE" w:rsidRPr="00204058" w:rsidTr="00177E1F">
        <w:tc>
          <w:tcPr>
            <w:tcW w:w="3794" w:type="dxa"/>
            <w:shd w:val="clear" w:color="auto" w:fill="auto"/>
          </w:tcPr>
          <w:p w:rsidR="000425C7" w:rsidRPr="00177E1F" w:rsidRDefault="001A5F4A" w:rsidP="000425C7">
            <w:pPr>
              <w:jc w:val="center"/>
              <w:rPr>
                <w:b/>
                <w:bCs/>
                <w:sz w:val="26"/>
                <w:szCs w:val="28"/>
              </w:rPr>
            </w:pPr>
            <w:r w:rsidRPr="00177E1F">
              <w:rPr>
                <w:b/>
                <w:bCs/>
                <w:sz w:val="26"/>
                <w:szCs w:val="28"/>
              </w:rPr>
              <w:t>HỘI ĐỒNG</w:t>
            </w:r>
            <w:r w:rsidR="00A503C6" w:rsidRPr="00177E1F">
              <w:rPr>
                <w:b/>
                <w:bCs/>
                <w:sz w:val="26"/>
                <w:szCs w:val="28"/>
              </w:rPr>
              <w:t xml:space="preserve"> NHÂN DÂN </w:t>
            </w:r>
          </w:p>
          <w:p w:rsidR="00A503C6" w:rsidRPr="00177E1F" w:rsidRDefault="00A503C6" w:rsidP="000425C7">
            <w:pPr>
              <w:jc w:val="center"/>
              <w:rPr>
                <w:b/>
                <w:bCs/>
                <w:sz w:val="26"/>
                <w:szCs w:val="28"/>
              </w:rPr>
            </w:pPr>
            <w:r w:rsidRPr="00177E1F">
              <w:rPr>
                <w:b/>
                <w:bCs/>
                <w:sz w:val="26"/>
                <w:szCs w:val="28"/>
              </w:rPr>
              <w:t>TỈNH HÀ TĨNH</w:t>
            </w:r>
          </w:p>
          <w:p w:rsidR="002C44CE" w:rsidRPr="00204058" w:rsidRDefault="001460D1" w:rsidP="00060330">
            <w:pPr>
              <w:jc w:val="center"/>
              <w:rPr>
                <w:b/>
                <w:bCs/>
                <w:sz w:val="27"/>
                <w:szCs w:val="27"/>
              </w:rPr>
            </w:pPr>
            <w:r>
              <w:rPr>
                <w:noProof/>
                <w:sz w:val="27"/>
                <w:szCs w:val="27"/>
              </w:rPr>
              <mc:AlternateContent>
                <mc:Choice Requires="wps">
                  <w:drawing>
                    <wp:anchor distT="4294967295" distB="4294967295" distL="114300" distR="114300" simplePos="0" relativeHeight="251659264" behindDoc="0" locked="0" layoutInCell="1" allowOverlap="1">
                      <wp:simplePos x="0" y="0"/>
                      <wp:positionH relativeFrom="column">
                        <wp:posOffset>887095</wp:posOffset>
                      </wp:positionH>
                      <wp:positionV relativeFrom="paragraph">
                        <wp:posOffset>31749</wp:posOffset>
                      </wp:positionV>
                      <wp:extent cx="443865" cy="0"/>
                      <wp:effectExtent l="0" t="0" r="1333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38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85pt,2.5pt" to="104.8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"/>
                  </w:pict>
                </mc:Fallback>
              </mc:AlternateContent>
            </w:r>
          </w:p>
        </w:tc>
        <w:tc>
          <w:tcPr>
            <w:tcW w:w="6271" w:type="dxa"/>
            <w:shd w:val="clear" w:color="auto" w:fill="auto"/>
          </w:tcPr>
          <w:p w:rsidR="002C44CE" w:rsidRPr="0010450D" w:rsidRDefault="002C44CE" w:rsidP="00060330">
            <w:pPr>
              <w:jc w:val="center"/>
              <w:rPr>
                <w:b/>
                <w:bCs/>
                <w:sz w:val="26"/>
                <w:szCs w:val="26"/>
              </w:rPr>
            </w:pPr>
            <w:r w:rsidRPr="0010450D">
              <w:rPr>
                <w:b/>
                <w:bCs/>
                <w:sz w:val="26"/>
                <w:szCs w:val="26"/>
              </w:rPr>
              <w:t>CỘNG HOÀ XÃ HỘI CHỦ NGHĨA VIỆT NAM</w:t>
            </w:r>
          </w:p>
          <w:p w:rsidR="002C44CE" w:rsidRPr="0010450D" w:rsidRDefault="001460D1" w:rsidP="00060330">
            <w:pPr>
              <w:jc w:val="center"/>
              <w:rPr>
                <w:b/>
                <w:bCs/>
                <w:sz w:val="28"/>
                <w:szCs w:val="28"/>
              </w:rPr>
            </w:pPr>
            <w:r>
              <w:rPr>
                <w:noProof/>
                <w:sz w:val="28"/>
                <w:szCs w:val="28"/>
              </w:rPr>
              <mc:AlternateContent>
                <mc:Choice Requires="wps">
                  <w:drawing>
                    <wp:anchor distT="4294967295" distB="4294967295" distL="114300" distR="114300" simplePos="0" relativeHeight="251660288" behindDoc="0" locked="0" layoutInCell="1" allowOverlap="1">
                      <wp:simplePos x="0" y="0"/>
                      <wp:positionH relativeFrom="column">
                        <wp:posOffset>863600</wp:posOffset>
                      </wp:positionH>
                      <wp:positionV relativeFrom="paragraph">
                        <wp:posOffset>240029</wp:posOffset>
                      </wp:positionV>
                      <wp:extent cx="2115185" cy="0"/>
                      <wp:effectExtent l="0" t="0" r="1841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51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8pt,18.9pt" to="234.55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"/>
                  </w:pict>
                </mc:Fallback>
              </mc:AlternateContent>
            </w:r>
            <w:r w:rsidR="002C44CE" w:rsidRPr="0010450D">
              <w:rPr>
                <w:b/>
                <w:bCs/>
                <w:sz w:val="28"/>
                <w:szCs w:val="28"/>
              </w:rPr>
              <w:t>Độc lập - Tự do - Hạnh phúc</w:t>
            </w:r>
          </w:p>
        </w:tc>
      </w:tr>
      <w:tr w:rsidR="002C44CE" w:rsidRPr="0010450D" w:rsidTr="00177E1F">
        <w:tc>
          <w:tcPr>
            <w:tcW w:w="3794" w:type="dxa"/>
            <w:shd w:val="clear" w:color="auto" w:fill="auto"/>
          </w:tcPr>
          <w:p w:rsidR="002C44CE" w:rsidRPr="00CB48DA" w:rsidRDefault="000425C7" w:rsidP="00CB48DA">
            <w:pPr>
              <w:jc w:val="center"/>
              <w:rPr>
                <w:sz w:val="28"/>
                <w:szCs w:val="28"/>
              </w:rPr>
            </w:pPr>
            <w:r w:rsidRPr="00A82363">
              <w:rPr>
                <w:sz w:val="26"/>
                <w:szCs w:val="28"/>
              </w:rPr>
              <w:t xml:space="preserve">Số: </w:t>
            </w:r>
            <w:r w:rsidR="00642C10" w:rsidRPr="00A82363">
              <w:rPr>
                <w:sz w:val="26"/>
                <w:szCs w:val="28"/>
              </w:rPr>
              <w:t xml:space="preserve">    </w:t>
            </w:r>
            <w:r w:rsidR="00435C1D" w:rsidRPr="00A82363">
              <w:rPr>
                <w:sz w:val="26"/>
                <w:szCs w:val="28"/>
              </w:rPr>
              <w:t xml:space="preserve">    </w:t>
            </w:r>
            <w:r w:rsidR="00642C10" w:rsidRPr="00A82363">
              <w:rPr>
                <w:sz w:val="26"/>
                <w:szCs w:val="28"/>
              </w:rPr>
              <w:t xml:space="preserve">   </w:t>
            </w:r>
            <w:r w:rsidR="00D2454B" w:rsidRPr="00A82363">
              <w:rPr>
                <w:sz w:val="26"/>
                <w:szCs w:val="28"/>
              </w:rPr>
              <w:t>/</w:t>
            </w:r>
            <w:r w:rsidR="001A5F4A" w:rsidRPr="00A82363">
              <w:rPr>
                <w:sz w:val="26"/>
                <w:szCs w:val="28"/>
              </w:rPr>
              <w:t>NQ-HĐ</w:t>
            </w:r>
            <w:r w:rsidR="00A503C6" w:rsidRPr="00A82363">
              <w:rPr>
                <w:sz w:val="26"/>
                <w:szCs w:val="28"/>
              </w:rPr>
              <w:t>ND</w:t>
            </w:r>
          </w:p>
        </w:tc>
        <w:tc>
          <w:tcPr>
            <w:tcW w:w="6271" w:type="dxa"/>
            <w:shd w:val="clear" w:color="auto" w:fill="auto"/>
          </w:tcPr>
          <w:p w:rsidR="002C44CE" w:rsidRPr="00CB48DA" w:rsidRDefault="000425C7" w:rsidP="00CB48DA">
            <w:pPr>
              <w:jc w:val="center"/>
              <w:rPr>
                <w:sz w:val="28"/>
                <w:szCs w:val="28"/>
              </w:rPr>
            </w:pPr>
            <w:r w:rsidRPr="00A82363">
              <w:rPr>
                <w:i/>
                <w:iCs/>
                <w:sz w:val="26"/>
                <w:szCs w:val="28"/>
              </w:rPr>
              <w:t>Hà Tĩnh, ngày</w:t>
            </w:r>
            <w:r w:rsidR="00642C10" w:rsidRPr="00A82363">
              <w:rPr>
                <w:i/>
                <w:iCs/>
                <w:sz w:val="26"/>
                <w:szCs w:val="28"/>
              </w:rPr>
              <w:t xml:space="preserve">    </w:t>
            </w:r>
            <w:r w:rsidRPr="00A82363">
              <w:rPr>
                <w:i/>
                <w:iCs/>
                <w:sz w:val="26"/>
                <w:szCs w:val="28"/>
              </w:rPr>
              <w:t xml:space="preserve"> </w:t>
            </w:r>
            <w:r w:rsidR="00642C10" w:rsidRPr="00A82363">
              <w:rPr>
                <w:i/>
                <w:iCs/>
                <w:sz w:val="26"/>
                <w:szCs w:val="28"/>
              </w:rPr>
              <w:t xml:space="preserve">  </w:t>
            </w:r>
            <w:r w:rsidRPr="00A82363">
              <w:rPr>
                <w:i/>
                <w:iCs/>
                <w:sz w:val="26"/>
                <w:szCs w:val="28"/>
              </w:rPr>
              <w:t xml:space="preserve"> tháng </w:t>
            </w:r>
            <w:r w:rsidR="00642C10" w:rsidRPr="00A82363">
              <w:rPr>
                <w:i/>
                <w:iCs/>
                <w:sz w:val="26"/>
                <w:szCs w:val="28"/>
              </w:rPr>
              <w:t xml:space="preserve"> </w:t>
            </w:r>
            <w:r w:rsidR="0021025F" w:rsidRPr="00A82363">
              <w:rPr>
                <w:i/>
                <w:iCs/>
                <w:sz w:val="26"/>
                <w:szCs w:val="28"/>
              </w:rPr>
              <w:t xml:space="preserve">  </w:t>
            </w:r>
            <w:r w:rsidR="00642C10" w:rsidRPr="00A82363">
              <w:rPr>
                <w:i/>
                <w:iCs/>
                <w:sz w:val="26"/>
                <w:szCs w:val="28"/>
              </w:rPr>
              <w:t xml:space="preserve">    </w:t>
            </w:r>
            <w:r w:rsidR="002C44CE" w:rsidRPr="00A82363">
              <w:rPr>
                <w:i/>
                <w:iCs/>
                <w:sz w:val="26"/>
                <w:szCs w:val="28"/>
              </w:rPr>
              <w:t>năm 201</w:t>
            </w:r>
            <w:r w:rsidR="00642C10" w:rsidRPr="00A82363">
              <w:rPr>
                <w:i/>
                <w:iCs/>
                <w:sz w:val="26"/>
                <w:szCs w:val="28"/>
              </w:rPr>
              <w:t>9</w:t>
            </w:r>
          </w:p>
        </w:tc>
      </w:tr>
    </w:tbl>
    <w:p w:rsidR="002C44CE" w:rsidRDefault="002C44CE" w:rsidP="002C44CE">
      <w:pPr>
        <w:rPr>
          <w:sz w:val="5"/>
          <w:szCs w:val="27"/>
        </w:rPr>
      </w:pPr>
    </w:p>
    <w:p w:rsidR="0076054C" w:rsidRPr="00396F17" w:rsidRDefault="0076054C" w:rsidP="002C44CE">
      <w:pPr>
        <w:rPr>
          <w:sz w:val="5"/>
          <w:szCs w:val="27"/>
        </w:rPr>
      </w:pPr>
    </w:p>
    <w:p w:rsidR="00371430" w:rsidRDefault="00CB48DA" w:rsidP="00CB48DA">
      <w:pPr>
        <w:tabs>
          <w:tab w:val="left" w:pos="921"/>
        </w:tabs>
        <w:rPr>
          <w:b/>
          <w:bCs/>
          <w:sz w:val="27"/>
          <w:szCs w:val="27"/>
        </w:rPr>
      </w:pPr>
      <w:r>
        <w:rPr>
          <w:b/>
          <w:bCs/>
          <w:sz w:val="27"/>
          <w:szCs w:val="27"/>
        </w:rPr>
        <w:tab/>
        <w:t>“Dự thảo”</w:t>
      </w:r>
    </w:p>
    <w:p w:rsidR="00CB48DA" w:rsidRPr="000B5007" w:rsidRDefault="00CB48DA" w:rsidP="00101272">
      <w:pPr>
        <w:jc w:val="center"/>
        <w:rPr>
          <w:b/>
          <w:bCs/>
          <w:sz w:val="2"/>
          <w:szCs w:val="27"/>
        </w:rPr>
      </w:pPr>
    </w:p>
    <w:p w:rsidR="00B73022" w:rsidRDefault="00B73022" w:rsidP="00101272">
      <w:pPr>
        <w:jc w:val="center"/>
        <w:rPr>
          <w:b/>
          <w:bCs/>
          <w:sz w:val="28"/>
          <w:szCs w:val="28"/>
        </w:rPr>
      </w:pPr>
    </w:p>
    <w:p w:rsidR="00A503C6" w:rsidRPr="008F7F18" w:rsidRDefault="001A5F4A" w:rsidP="00101272">
      <w:pPr>
        <w:jc w:val="center"/>
        <w:rPr>
          <w:b/>
          <w:bCs/>
          <w:sz w:val="28"/>
          <w:szCs w:val="28"/>
        </w:rPr>
      </w:pPr>
      <w:r w:rsidRPr="008F7F18">
        <w:rPr>
          <w:b/>
          <w:bCs/>
          <w:sz w:val="28"/>
          <w:szCs w:val="28"/>
        </w:rPr>
        <w:t>NGHỊ QUYẾT</w:t>
      </w:r>
    </w:p>
    <w:p w:rsidR="00A51294" w:rsidRDefault="005440F7" w:rsidP="005440F7">
      <w:pPr>
        <w:jc w:val="center"/>
        <w:rPr>
          <w:b/>
          <w:bCs/>
          <w:sz w:val="28"/>
          <w:szCs w:val="28"/>
        </w:rPr>
      </w:pPr>
      <w:r>
        <w:rPr>
          <w:b/>
          <w:bCs/>
          <w:sz w:val="28"/>
          <w:szCs w:val="28"/>
        </w:rPr>
        <w:t>Đ</w:t>
      </w:r>
      <w:r w:rsidR="004116D3" w:rsidRPr="00E908CE">
        <w:rPr>
          <w:b/>
          <w:bCs/>
          <w:sz w:val="28"/>
          <w:szCs w:val="28"/>
        </w:rPr>
        <w:t xml:space="preserve">iều chỉnh, </w:t>
      </w:r>
      <w:r w:rsidRPr="00B13880">
        <w:rPr>
          <w:b/>
          <w:bCs/>
          <w:sz w:val="28"/>
          <w:szCs w:val="28"/>
        </w:rPr>
        <w:t xml:space="preserve">sáp nhập, đặt </w:t>
      </w:r>
      <w:r>
        <w:rPr>
          <w:b/>
          <w:bCs/>
          <w:sz w:val="28"/>
          <w:szCs w:val="28"/>
        </w:rPr>
        <w:t>tên và đổi tên thôn, tổ dân phố tại các xã, phường, thị trấn thuộc</w:t>
      </w:r>
      <w:r w:rsidRPr="009E79B2">
        <w:rPr>
          <w:b/>
          <w:bCs/>
          <w:sz w:val="28"/>
          <w:szCs w:val="28"/>
        </w:rPr>
        <w:t xml:space="preserve"> thành phố Hà Tĩnh, thị xã Kỳ Anh và các huyện:</w:t>
      </w:r>
      <w:r w:rsidR="009D0DEB">
        <w:rPr>
          <w:b/>
          <w:bCs/>
          <w:sz w:val="28"/>
          <w:szCs w:val="28"/>
        </w:rPr>
        <w:t xml:space="preserve"> </w:t>
      </w:r>
    </w:p>
    <w:p w:rsidR="005440F7" w:rsidRPr="00B13880" w:rsidRDefault="009D0DEB" w:rsidP="005440F7">
      <w:pPr>
        <w:jc w:val="center"/>
        <w:rPr>
          <w:b/>
          <w:bCs/>
          <w:sz w:val="28"/>
          <w:szCs w:val="28"/>
        </w:rPr>
      </w:pPr>
      <w:r>
        <w:rPr>
          <w:b/>
          <w:bCs/>
          <w:sz w:val="28"/>
          <w:szCs w:val="28"/>
        </w:rPr>
        <w:t>Kỳ Anh,</w:t>
      </w:r>
      <w:r w:rsidR="005440F7" w:rsidRPr="009E79B2">
        <w:rPr>
          <w:b/>
          <w:bCs/>
          <w:sz w:val="28"/>
          <w:szCs w:val="28"/>
        </w:rPr>
        <w:t xml:space="preserve"> Cẩm Xuyên, </w:t>
      </w:r>
      <w:r w:rsidR="000C03B9">
        <w:rPr>
          <w:b/>
          <w:bCs/>
          <w:sz w:val="28"/>
          <w:szCs w:val="28"/>
        </w:rPr>
        <w:t xml:space="preserve">Thạch Hà, </w:t>
      </w:r>
      <w:r w:rsidR="005440F7" w:rsidRPr="009E79B2">
        <w:rPr>
          <w:b/>
          <w:bCs/>
          <w:sz w:val="28"/>
          <w:szCs w:val="28"/>
        </w:rPr>
        <w:t>Can Lộc, Nghi Xuân, Hương Khê</w:t>
      </w:r>
    </w:p>
    <w:p w:rsidR="005443D3" w:rsidRDefault="001460D1" w:rsidP="005440F7">
      <w:pPr>
        <w:jc w:val="center"/>
        <w:rPr>
          <w:bCs/>
          <w:sz w:val="27"/>
          <w:szCs w:val="27"/>
        </w:rPr>
      </w:pPr>
      <w:r>
        <w:rPr>
          <w:bCs/>
          <w:noProof/>
          <w:sz w:val="27"/>
          <w:szCs w:val="27"/>
        </w:rPr>
        <mc:AlternateContent>
          <mc:Choice Requires="wps">
            <w:drawing>
              <wp:anchor distT="4294967295" distB="4294967295" distL="114300" distR="114300" simplePos="0" relativeHeight="251663360" behindDoc="0" locked="0" layoutInCell="1" allowOverlap="1">
                <wp:simplePos x="0" y="0"/>
                <wp:positionH relativeFrom="column">
                  <wp:posOffset>2139950</wp:posOffset>
                </wp:positionH>
                <wp:positionV relativeFrom="paragraph">
                  <wp:posOffset>81279</wp:posOffset>
                </wp:positionV>
                <wp:extent cx="1498600" cy="0"/>
                <wp:effectExtent l="0" t="0" r="2540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98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8.5pt,6.4pt" to="286.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" strokecolor="#4579b8 [3044]">
                <o:lock v:ext="edit" shapetype="f"/>
              </v:line>
            </w:pict>
          </mc:Fallback>
        </mc:AlternateContent>
      </w:r>
    </w:p>
    <w:p w:rsidR="00B73022" w:rsidRDefault="00B73022" w:rsidP="00396F17">
      <w:pPr>
        <w:spacing w:before="60" w:after="60"/>
        <w:jc w:val="center"/>
        <w:rPr>
          <w:b/>
          <w:bCs/>
          <w:sz w:val="28"/>
          <w:szCs w:val="28"/>
        </w:rPr>
      </w:pPr>
    </w:p>
    <w:p w:rsidR="002C44CE" w:rsidRPr="00204058" w:rsidRDefault="001A5F4A" w:rsidP="00396F17">
      <w:pPr>
        <w:spacing w:before="60" w:after="60"/>
        <w:jc w:val="center"/>
        <w:rPr>
          <w:b/>
          <w:bCs/>
          <w:sz w:val="28"/>
          <w:szCs w:val="28"/>
        </w:rPr>
      </w:pPr>
      <w:r w:rsidRPr="00204058">
        <w:rPr>
          <w:b/>
          <w:bCs/>
          <w:sz w:val="28"/>
          <w:szCs w:val="28"/>
        </w:rPr>
        <w:t>HỘI ĐỒNG NHÂN DÂN TỈNH HÀ TĨNH</w:t>
      </w:r>
    </w:p>
    <w:p w:rsidR="001A5F4A" w:rsidRPr="00204058" w:rsidRDefault="001A5F4A" w:rsidP="00396F17">
      <w:pPr>
        <w:spacing w:before="60" w:after="60"/>
        <w:jc w:val="center"/>
        <w:rPr>
          <w:b/>
          <w:bCs/>
          <w:sz w:val="28"/>
          <w:szCs w:val="28"/>
        </w:rPr>
      </w:pPr>
      <w:r w:rsidRPr="00204058">
        <w:rPr>
          <w:b/>
          <w:bCs/>
          <w:sz w:val="28"/>
          <w:szCs w:val="28"/>
        </w:rPr>
        <w:t xml:space="preserve">KHÓA XVII, KỲ HỌP THỨ </w:t>
      </w:r>
      <w:r w:rsidR="00642C10">
        <w:rPr>
          <w:b/>
          <w:bCs/>
          <w:sz w:val="28"/>
          <w:szCs w:val="28"/>
        </w:rPr>
        <w:t>10</w:t>
      </w:r>
    </w:p>
    <w:p w:rsidR="00D2454B" w:rsidRPr="00204058" w:rsidRDefault="00D2454B" w:rsidP="00396F17">
      <w:pPr>
        <w:spacing w:before="60" w:after="60"/>
        <w:ind w:firstLine="709"/>
        <w:jc w:val="center"/>
        <w:rPr>
          <w:sz w:val="28"/>
          <w:szCs w:val="28"/>
        </w:rPr>
      </w:pPr>
    </w:p>
    <w:p w:rsidR="00FF7111" w:rsidRPr="005440F7" w:rsidRDefault="00FF7111" w:rsidP="00EA0AF9">
      <w:pPr>
        <w:spacing w:before="120"/>
        <w:ind w:firstLine="567"/>
        <w:jc w:val="both"/>
        <w:rPr>
          <w:i/>
          <w:sz w:val="28"/>
          <w:szCs w:val="28"/>
        </w:rPr>
      </w:pPr>
      <w:r w:rsidRPr="005440F7">
        <w:rPr>
          <w:i/>
          <w:sz w:val="28"/>
          <w:szCs w:val="28"/>
        </w:rPr>
        <w:t>Căn cứ Luật Tổ chức chính quyền địa phương ngày 19</w:t>
      </w:r>
      <w:r w:rsidR="005440F7">
        <w:rPr>
          <w:i/>
          <w:sz w:val="28"/>
          <w:szCs w:val="28"/>
        </w:rPr>
        <w:t xml:space="preserve"> tháng </w:t>
      </w:r>
      <w:r w:rsidRPr="005440F7">
        <w:rPr>
          <w:i/>
          <w:sz w:val="28"/>
          <w:szCs w:val="28"/>
        </w:rPr>
        <w:t>6</w:t>
      </w:r>
      <w:r w:rsidR="005440F7">
        <w:rPr>
          <w:i/>
          <w:sz w:val="28"/>
          <w:szCs w:val="28"/>
        </w:rPr>
        <w:t xml:space="preserve"> năm </w:t>
      </w:r>
      <w:r w:rsidRPr="005440F7">
        <w:rPr>
          <w:i/>
          <w:sz w:val="28"/>
          <w:szCs w:val="28"/>
        </w:rPr>
        <w:t>2015;</w:t>
      </w:r>
    </w:p>
    <w:p w:rsidR="002B51F8" w:rsidRPr="005440F7" w:rsidRDefault="002B51F8" w:rsidP="00EA0AF9">
      <w:pPr>
        <w:pStyle w:val="BodyText3"/>
        <w:spacing w:before="120" w:after="0"/>
        <w:ind w:firstLine="567"/>
        <w:jc w:val="both"/>
        <w:rPr>
          <w:rFonts w:ascii="Times New Roman" w:hAnsi="Times New Roman"/>
          <w:i/>
          <w:sz w:val="28"/>
          <w:szCs w:val="28"/>
        </w:rPr>
      </w:pPr>
      <w:r w:rsidRPr="005440F7">
        <w:rPr>
          <w:rFonts w:ascii="Times New Roman" w:hAnsi="Times New Roman"/>
          <w:i/>
          <w:sz w:val="28"/>
          <w:szCs w:val="28"/>
        </w:rPr>
        <w:t>Căn cứ Thông tư số 04/2012/TT-BNV ngày 31</w:t>
      </w:r>
      <w:r w:rsidR="005440F7">
        <w:rPr>
          <w:rFonts w:ascii="Times New Roman" w:hAnsi="Times New Roman"/>
          <w:i/>
          <w:sz w:val="28"/>
          <w:szCs w:val="28"/>
        </w:rPr>
        <w:t xml:space="preserve"> tháng  </w:t>
      </w:r>
      <w:r w:rsidRPr="005440F7">
        <w:rPr>
          <w:rFonts w:ascii="Times New Roman" w:hAnsi="Times New Roman"/>
          <w:i/>
          <w:sz w:val="28"/>
          <w:szCs w:val="28"/>
        </w:rPr>
        <w:t>8</w:t>
      </w:r>
      <w:r w:rsidR="005440F7">
        <w:rPr>
          <w:rFonts w:ascii="Times New Roman" w:hAnsi="Times New Roman"/>
          <w:i/>
          <w:sz w:val="28"/>
          <w:szCs w:val="28"/>
        </w:rPr>
        <w:t xml:space="preserve"> năm </w:t>
      </w:r>
      <w:r w:rsidRPr="005440F7">
        <w:rPr>
          <w:rFonts w:ascii="Times New Roman" w:hAnsi="Times New Roman"/>
          <w:i/>
          <w:sz w:val="28"/>
          <w:szCs w:val="28"/>
        </w:rPr>
        <w:t xml:space="preserve">2012 của Bộ Nội vụ về hướng dẫn tổ chức và hoạt động của thôn và tổ dân phố; Thông tư số </w:t>
      </w:r>
      <w:r w:rsidR="00642C10" w:rsidRPr="005440F7">
        <w:rPr>
          <w:rFonts w:ascii="Times New Roman" w:hAnsi="Times New Roman"/>
          <w:i/>
          <w:sz w:val="28"/>
          <w:szCs w:val="28"/>
        </w:rPr>
        <w:t>14</w:t>
      </w:r>
      <w:r w:rsidRPr="005440F7">
        <w:rPr>
          <w:rFonts w:ascii="Times New Roman" w:hAnsi="Times New Roman"/>
          <w:i/>
          <w:sz w:val="28"/>
          <w:szCs w:val="28"/>
        </w:rPr>
        <w:t>/201</w:t>
      </w:r>
      <w:r w:rsidR="00642C10" w:rsidRPr="005440F7">
        <w:rPr>
          <w:rFonts w:ascii="Times New Roman" w:hAnsi="Times New Roman"/>
          <w:i/>
          <w:sz w:val="28"/>
          <w:szCs w:val="28"/>
        </w:rPr>
        <w:t>8</w:t>
      </w:r>
      <w:r w:rsidRPr="005440F7">
        <w:rPr>
          <w:rFonts w:ascii="Times New Roman" w:hAnsi="Times New Roman"/>
          <w:i/>
          <w:sz w:val="28"/>
          <w:szCs w:val="28"/>
        </w:rPr>
        <w:t xml:space="preserve">/TT-BNV ngày </w:t>
      </w:r>
      <w:r w:rsidR="00642C10" w:rsidRPr="005440F7">
        <w:rPr>
          <w:rFonts w:ascii="Times New Roman" w:hAnsi="Times New Roman"/>
          <w:i/>
          <w:sz w:val="28"/>
          <w:szCs w:val="28"/>
        </w:rPr>
        <w:t>03</w:t>
      </w:r>
      <w:r w:rsidR="005440F7">
        <w:rPr>
          <w:rFonts w:ascii="Times New Roman" w:hAnsi="Times New Roman"/>
          <w:i/>
          <w:sz w:val="28"/>
          <w:szCs w:val="28"/>
        </w:rPr>
        <w:t xml:space="preserve"> tháng </w:t>
      </w:r>
      <w:r w:rsidRPr="005440F7">
        <w:rPr>
          <w:rFonts w:ascii="Times New Roman" w:hAnsi="Times New Roman"/>
          <w:i/>
          <w:sz w:val="28"/>
          <w:szCs w:val="28"/>
        </w:rPr>
        <w:t>12</w:t>
      </w:r>
      <w:r w:rsidR="005440F7">
        <w:rPr>
          <w:rFonts w:ascii="Times New Roman" w:hAnsi="Times New Roman"/>
          <w:i/>
          <w:sz w:val="28"/>
          <w:szCs w:val="28"/>
        </w:rPr>
        <w:t xml:space="preserve"> năm </w:t>
      </w:r>
      <w:r w:rsidRPr="005440F7">
        <w:rPr>
          <w:rFonts w:ascii="Times New Roman" w:hAnsi="Times New Roman"/>
          <w:i/>
          <w:sz w:val="28"/>
          <w:szCs w:val="28"/>
        </w:rPr>
        <w:t>201</w:t>
      </w:r>
      <w:r w:rsidR="00642C10" w:rsidRPr="005440F7">
        <w:rPr>
          <w:rFonts w:ascii="Times New Roman" w:hAnsi="Times New Roman"/>
          <w:i/>
          <w:sz w:val="28"/>
          <w:szCs w:val="28"/>
        </w:rPr>
        <w:t>8</w:t>
      </w:r>
      <w:r w:rsidRPr="005440F7">
        <w:rPr>
          <w:rFonts w:ascii="Times New Roman" w:hAnsi="Times New Roman"/>
          <w:i/>
          <w:sz w:val="28"/>
          <w:szCs w:val="28"/>
        </w:rPr>
        <w:t xml:space="preserve"> của Bộ Nội vụ sửa đổi, bổ sung một số điều của Thông tư số 04/2012/TT-BNV ngày 31/8/2012 của Bộ Nội vụ về hướng dẫn tổ chức và hoạt động của thôn và tổ dân phố;</w:t>
      </w:r>
    </w:p>
    <w:p w:rsidR="001A5F4A" w:rsidRPr="005440F7" w:rsidRDefault="00200CCD" w:rsidP="00EA0AF9">
      <w:pPr>
        <w:pStyle w:val="BodyText3"/>
        <w:spacing w:before="120" w:after="0"/>
        <w:ind w:firstLine="567"/>
        <w:jc w:val="both"/>
        <w:rPr>
          <w:rFonts w:ascii="Times New Roman" w:hAnsi="Times New Roman"/>
          <w:i/>
          <w:sz w:val="28"/>
          <w:szCs w:val="28"/>
        </w:rPr>
      </w:pPr>
      <w:r>
        <w:rPr>
          <w:rFonts w:ascii="Times New Roman" w:hAnsi="Times New Roman"/>
          <w:i/>
          <w:sz w:val="28"/>
          <w:szCs w:val="28"/>
        </w:rPr>
        <w:t>X</w:t>
      </w:r>
      <w:r w:rsidR="001A5F4A" w:rsidRPr="005440F7">
        <w:rPr>
          <w:rFonts w:ascii="Times New Roman" w:hAnsi="Times New Roman"/>
          <w:i/>
          <w:sz w:val="28"/>
          <w:szCs w:val="28"/>
        </w:rPr>
        <w:t>ét Tờ trình số …./TTr-UBND ngày ….</w:t>
      </w:r>
      <w:r w:rsidR="0020210B">
        <w:rPr>
          <w:rFonts w:ascii="Times New Roman" w:hAnsi="Times New Roman"/>
          <w:i/>
          <w:sz w:val="28"/>
          <w:szCs w:val="28"/>
        </w:rPr>
        <w:t xml:space="preserve">tháng </w:t>
      </w:r>
      <w:r w:rsidR="00090D64">
        <w:rPr>
          <w:rFonts w:ascii="Times New Roman" w:hAnsi="Times New Roman"/>
          <w:i/>
          <w:sz w:val="28"/>
          <w:szCs w:val="28"/>
        </w:rPr>
        <w:t>6</w:t>
      </w:r>
      <w:r w:rsidR="0020210B">
        <w:rPr>
          <w:rFonts w:ascii="Times New Roman" w:hAnsi="Times New Roman"/>
          <w:i/>
          <w:sz w:val="28"/>
          <w:szCs w:val="28"/>
        </w:rPr>
        <w:t xml:space="preserve"> năm </w:t>
      </w:r>
      <w:r w:rsidR="001A5F4A" w:rsidRPr="005440F7">
        <w:rPr>
          <w:rFonts w:ascii="Times New Roman" w:hAnsi="Times New Roman"/>
          <w:i/>
          <w:sz w:val="28"/>
          <w:szCs w:val="28"/>
        </w:rPr>
        <w:t>201</w:t>
      </w:r>
      <w:r w:rsidR="00090D64">
        <w:rPr>
          <w:rFonts w:ascii="Times New Roman" w:hAnsi="Times New Roman"/>
          <w:i/>
          <w:sz w:val="28"/>
          <w:szCs w:val="28"/>
        </w:rPr>
        <w:t xml:space="preserve">9 </w:t>
      </w:r>
      <w:r w:rsidR="001A5F4A" w:rsidRPr="005440F7">
        <w:rPr>
          <w:rFonts w:ascii="Times New Roman" w:hAnsi="Times New Roman"/>
          <w:i/>
          <w:sz w:val="28"/>
          <w:szCs w:val="28"/>
        </w:rPr>
        <w:t>của Ủy ban nhân dân tỉnh về</w:t>
      </w:r>
      <w:r w:rsidR="00F65799" w:rsidRPr="005440F7">
        <w:rPr>
          <w:rFonts w:ascii="Times New Roman" w:hAnsi="Times New Roman"/>
          <w:i/>
          <w:sz w:val="28"/>
          <w:szCs w:val="28"/>
        </w:rPr>
        <w:t xml:space="preserve"> việc</w:t>
      </w:r>
      <w:r>
        <w:rPr>
          <w:rFonts w:ascii="Times New Roman" w:hAnsi="Times New Roman"/>
          <w:i/>
          <w:sz w:val="28"/>
          <w:szCs w:val="28"/>
        </w:rPr>
        <w:t xml:space="preserve"> </w:t>
      </w:r>
      <w:r w:rsidR="00FC28B6">
        <w:rPr>
          <w:rFonts w:ascii="Times New Roman" w:hAnsi="Times New Roman"/>
          <w:i/>
          <w:sz w:val="28"/>
          <w:szCs w:val="28"/>
        </w:rPr>
        <w:t>đ</w:t>
      </w:r>
      <w:r w:rsidR="00090D64" w:rsidRPr="00090D64">
        <w:rPr>
          <w:rFonts w:ascii="Times New Roman" w:hAnsi="Times New Roman"/>
          <w:i/>
          <w:sz w:val="28"/>
          <w:szCs w:val="28"/>
        </w:rPr>
        <w:t xml:space="preserve">iều chỉnh, sáp nhập, đặt tên và đổi tên thôn, tổ dân phố tại các xã, phường, thị trấn thuộc thành phố Hà Tĩnh, thị xã Kỳ Anh và các huyện: </w:t>
      </w:r>
      <w:r w:rsidR="009D0DEB">
        <w:rPr>
          <w:rFonts w:ascii="Times New Roman" w:hAnsi="Times New Roman"/>
          <w:i/>
          <w:sz w:val="28"/>
          <w:szCs w:val="28"/>
        </w:rPr>
        <w:t xml:space="preserve">Kỳ Anh, </w:t>
      </w:r>
      <w:r w:rsidR="00090D64" w:rsidRPr="00090D64">
        <w:rPr>
          <w:rFonts w:ascii="Times New Roman" w:hAnsi="Times New Roman"/>
          <w:i/>
          <w:sz w:val="28"/>
          <w:szCs w:val="28"/>
        </w:rPr>
        <w:t xml:space="preserve">Cẩm Xuyên, </w:t>
      </w:r>
      <w:r w:rsidR="000C03B9">
        <w:rPr>
          <w:rFonts w:ascii="Times New Roman" w:hAnsi="Times New Roman"/>
          <w:i/>
          <w:sz w:val="28"/>
          <w:szCs w:val="28"/>
        </w:rPr>
        <w:t xml:space="preserve">Thạch Hà, </w:t>
      </w:r>
      <w:r w:rsidR="00090D64" w:rsidRPr="00090D64">
        <w:rPr>
          <w:rFonts w:ascii="Times New Roman" w:hAnsi="Times New Roman"/>
          <w:i/>
          <w:sz w:val="28"/>
          <w:szCs w:val="28"/>
        </w:rPr>
        <w:t>Can Lộc, Nghi Xuân, Hương Khê</w:t>
      </w:r>
      <w:r w:rsidR="00AE39D3" w:rsidRPr="005440F7">
        <w:rPr>
          <w:rFonts w:ascii="Times New Roman" w:hAnsi="Times New Roman"/>
          <w:i/>
          <w:sz w:val="28"/>
          <w:szCs w:val="28"/>
        </w:rPr>
        <w:t>;</w:t>
      </w:r>
      <w:r w:rsidR="001A5F4A" w:rsidRPr="005440F7">
        <w:rPr>
          <w:rFonts w:ascii="Times New Roman" w:hAnsi="Times New Roman"/>
          <w:i/>
          <w:sz w:val="28"/>
          <w:szCs w:val="28"/>
        </w:rPr>
        <w:t xml:space="preserve"> Báo cáo thẩm tra của Ban Pháp chế và ý kiến</w:t>
      </w:r>
      <w:r w:rsidR="00090D64">
        <w:rPr>
          <w:rFonts w:ascii="Times New Roman" w:hAnsi="Times New Roman"/>
          <w:i/>
          <w:sz w:val="28"/>
          <w:szCs w:val="28"/>
        </w:rPr>
        <w:t xml:space="preserve"> thảo luận</w:t>
      </w:r>
      <w:r w:rsidR="001A5F4A" w:rsidRPr="005440F7">
        <w:rPr>
          <w:rFonts w:ascii="Times New Roman" w:hAnsi="Times New Roman"/>
          <w:i/>
          <w:sz w:val="28"/>
          <w:szCs w:val="28"/>
        </w:rPr>
        <w:t xml:space="preserve"> của đại biểu Hội đồng nhân dân tỉnh tại kỳ họp,</w:t>
      </w:r>
    </w:p>
    <w:p w:rsidR="007429ED" w:rsidRDefault="007429ED" w:rsidP="00EA0AF9">
      <w:pPr>
        <w:spacing w:before="120"/>
        <w:jc w:val="center"/>
        <w:rPr>
          <w:b/>
          <w:sz w:val="28"/>
          <w:szCs w:val="28"/>
        </w:rPr>
      </w:pPr>
    </w:p>
    <w:p w:rsidR="001A5F4A" w:rsidRPr="00204058" w:rsidRDefault="001A5F4A" w:rsidP="00EA0AF9">
      <w:pPr>
        <w:spacing w:before="120"/>
        <w:jc w:val="center"/>
        <w:rPr>
          <w:b/>
          <w:sz w:val="28"/>
          <w:szCs w:val="28"/>
        </w:rPr>
      </w:pPr>
      <w:r w:rsidRPr="00204058">
        <w:rPr>
          <w:b/>
          <w:sz w:val="28"/>
          <w:szCs w:val="28"/>
        </w:rPr>
        <w:t>QUYẾT NGHỊ:</w:t>
      </w:r>
    </w:p>
    <w:p w:rsidR="00F26A83" w:rsidRPr="00204058" w:rsidRDefault="001A5F4A" w:rsidP="00EA0AF9">
      <w:pPr>
        <w:spacing w:before="120"/>
        <w:ind w:firstLine="567"/>
        <w:jc w:val="both"/>
        <w:rPr>
          <w:sz w:val="28"/>
          <w:szCs w:val="28"/>
          <w:lang w:val="nb-NO"/>
        </w:rPr>
      </w:pPr>
      <w:r w:rsidRPr="00204058">
        <w:rPr>
          <w:b/>
          <w:sz w:val="28"/>
          <w:szCs w:val="28"/>
          <w:lang w:val="nb-NO"/>
        </w:rPr>
        <w:t>Điều 1.</w:t>
      </w:r>
      <w:r w:rsidRPr="00204058">
        <w:rPr>
          <w:sz w:val="28"/>
          <w:szCs w:val="28"/>
          <w:lang w:val="nb-NO"/>
        </w:rPr>
        <w:t xml:space="preserve"> Tán thành</w:t>
      </w:r>
      <w:r w:rsidR="00C2737B">
        <w:rPr>
          <w:sz w:val="28"/>
          <w:szCs w:val="28"/>
          <w:lang w:val="nb-NO"/>
        </w:rPr>
        <w:t xml:space="preserve"> </w:t>
      </w:r>
      <w:r w:rsidR="002966CB">
        <w:rPr>
          <w:sz w:val="28"/>
          <w:szCs w:val="28"/>
          <w:lang w:val="nb-NO"/>
        </w:rPr>
        <w:t xml:space="preserve">việc </w:t>
      </w:r>
      <w:r w:rsidR="00FC28B6" w:rsidRPr="00FC28B6">
        <w:rPr>
          <w:sz w:val="28"/>
          <w:szCs w:val="28"/>
          <w:lang w:val="nb-NO"/>
        </w:rPr>
        <w:t>điều chỉnh, sáp nhập, đặt tên và đổi tên thôn, tổ dân phố tại các xã, phường, thị trấn thuộc thành phố Hà Tĩnh, thị xã Kỳ Anh và các huyện:</w:t>
      </w:r>
      <w:r w:rsidR="00A62074">
        <w:rPr>
          <w:sz w:val="28"/>
          <w:szCs w:val="28"/>
          <w:lang w:val="nb-NO"/>
        </w:rPr>
        <w:t xml:space="preserve"> Kỳ Anh,</w:t>
      </w:r>
      <w:r w:rsidR="00FC28B6" w:rsidRPr="00FC28B6">
        <w:rPr>
          <w:sz w:val="28"/>
          <w:szCs w:val="28"/>
          <w:lang w:val="nb-NO"/>
        </w:rPr>
        <w:t xml:space="preserve"> Cẩm Xuyên, </w:t>
      </w:r>
      <w:r w:rsidR="000C03B9">
        <w:rPr>
          <w:sz w:val="28"/>
          <w:szCs w:val="28"/>
          <w:lang w:val="nb-NO"/>
        </w:rPr>
        <w:t xml:space="preserve">Thạch Hà, </w:t>
      </w:r>
      <w:r w:rsidR="00FC28B6" w:rsidRPr="00FC28B6">
        <w:rPr>
          <w:sz w:val="28"/>
          <w:szCs w:val="28"/>
          <w:lang w:val="nb-NO"/>
        </w:rPr>
        <w:t>Can Lộc, Nghi Xuân, Hương Khê</w:t>
      </w:r>
      <w:r w:rsidR="00AD43AD" w:rsidRPr="00204058">
        <w:rPr>
          <w:sz w:val="28"/>
          <w:szCs w:val="28"/>
          <w:lang w:val="nb-NO"/>
        </w:rPr>
        <w:t>, với các nội dung sau:</w:t>
      </w:r>
    </w:p>
    <w:p w:rsidR="00623D6A" w:rsidRPr="005561B3" w:rsidRDefault="00623D6A" w:rsidP="00EA0AF9">
      <w:pPr>
        <w:spacing w:before="120"/>
        <w:ind w:firstLine="567"/>
        <w:jc w:val="both"/>
        <w:rPr>
          <w:b/>
          <w:sz w:val="28"/>
          <w:szCs w:val="28"/>
        </w:rPr>
      </w:pPr>
      <w:r w:rsidRPr="005561B3">
        <w:rPr>
          <w:b/>
          <w:sz w:val="28"/>
          <w:szCs w:val="28"/>
        </w:rPr>
        <w:t>1. Phường Kỳ Phương, thị xã Kỳ Anh:</w:t>
      </w:r>
    </w:p>
    <w:p w:rsidR="00623D6A" w:rsidRPr="005561B3" w:rsidRDefault="00623D6A" w:rsidP="00EA0AF9">
      <w:pPr>
        <w:spacing w:before="120"/>
        <w:ind w:firstLine="567"/>
        <w:jc w:val="both"/>
        <w:rPr>
          <w:sz w:val="28"/>
          <w:szCs w:val="28"/>
        </w:rPr>
      </w:pPr>
      <w:r w:rsidRPr="005561B3">
        <w:rPr>
          <w:color w:val="000000"/>
          <w:sz w:val="28"/>
          <w:szCs w:val="28"/>
        </w:rPr>
        <w:t>Sáp nhập</w:t>
      </w:r>
      <w:r w:rsidRPr="005561B3">
        <w:rPr>
          <w:sz w:val="28"/>
          <w:szCs w:val="28"/>
        </w:rPr>
        <w:t xml:space="preserve"> tổ dân phố Hồng Hải 1 (137 hộ, 442 nhân khẩu) và tổ dân phố Hồng Hải 2 (</w:t>
      </w:r>
      <w:r w:rsidRPr="005561B3">
        <w:rPr>
          <w:spacing w:val="-2"/>
          <w:sz w:val="28"/>
          <w:szCs w:val="28"/>
          <w:lang w:val="nl-NL"/>
        </w:rPr>
        <w:t>210 hộ, 727 nhân khẩu), đặt tên</w:t>
      </w:r>
      <w:r w:rsidRPr="005561B3">
        <w:rPr>
          <w:sz w:val="28"/>
          <w:szCs w:val="28"/>
        </w:rPr>
        <w:t xml:space="preserve"> là tổ dân phố Hồng Hải (347 hộ, 1.169 khẩu).</w:t>
      </w:r>
    </w:p>
    <w:p w:rsidR="00623D6A" w:rsidRPr="005561B3" w:rsidRDefault="00623D6A" w:rsidP="00EA0AF9">
      <w:pPr>
        <w:spacing w:before="120"/>
        <w:ind w:firstLine="567"/>
        <w:jc w:val="both"/>
        <w:rPr>
          <w:b/>
          <w:sz w:val="28"/>
          <w:szCs w:val="28"/>
        </w:rPr>
      </w:pPr>
      <w:r w:rsidRPr="005561B3">
        <w:rPr>
          <w:b/>
          <w:sz w:val="28"/>
          <w:szCs w:val="28"/>
        </w:rPr>
        <w:t>2. Xã Kỳ Trung, huyện Kỳ Anh:</w:t>
      </w:r>
    </w:p>
    <w:p w:rsidR="00623D6A" w:rsidRPr="005561B3" w:rsidRDefault="00623D6A" w:rsidP="00EA0AF9">
      <w:pPr>
        <w:spacing w:before="120"/>
        <w:ind w:firstLine="567"/>
        <w:jc w:val="both"/>
        <w:rPr>
          <w:sz w:val="28"/>
          <w:szCs w:val="28"/>
        </w:rPr>
      </w:pPr>
      <w:r w:rsidRPr="005561B3">
        <w:rPr>
          <w:sz w:val="28"/>
          <w:szCs w:val="28"/>
        </w:rPr>
        <w:t>Sáp nhập thôn Trường Sơn (68 hộ, 233 nhân khẩu) và thôn Đông Sơn (140 hộ, 459 nhân khẩu), đặt tên là thôn Trung Sơn (208 hộ, 692 nhân khẩu).</w:t>
      </w:r>
    </w:p>
    <w:p w:rsidR="00623D6A" w:rsidRPr="005561B3" w:rsidRDefault="00623D6A" w:rsidP="00EA0AF9">
      <w:pPr>
        <w:spacing w:before="120"/>
        <w:ind w:firstLine="567"/>
        <w:jc w:val="both"/>
        <w:rPr>
          <w:b/>
          <w:sz w:val="28"/>
          <w:szCs w:val="28"/>
        </w:rPr>
      </w:pPr>
      <w:r w:rsidRPr="005561B3">
        <w:rPr>
          <w:b/>
          <w:sz w:val="28"/>
          <w:szCs w:val="28"/>
        </w:rPr>
        <w:lastRenderedPageBreak/>
        <w:t>3. Xã Kỳ Lạc, huyện Kỳ Anh:</w:t>
      </w:r>
    </w:p>
    <w:p w:rsidR="00623D6A" w:rsidRPr="005561B3" w:rsidRDefault="00623D6A" w:rsidP="00EA0AF9">
      <w:pPr>
        <w:spacing w:before="120"/>
        <w:ind w:firstLine="567"/>
        <w:jc w:val="both"/>
        <w:rPr>
          <w:sz w:val="28"/>
          <w:szCs w:val="28"/>
        </w:rPr>
      </w:pPr>
      <w:r w:rsidRPr="005561B3">
        <w:rPr>
          <w:sz w:val="28"/>
          <w:szCs w:val="28"/>
        </w:rPr>
        <w:t xml:space="preserve">Sáp nhập thôn Lạc Xuân (83 hộ, 228 nhân khẩu) và </w:t>
      </w:r>
      <w:r w:rsidRPr="00A61DB3">
        <w:rPr>
          <w:sz w:val="28"/>
          <w:szCs w:val="28"/>
        </w:rPr>
        <w:t>thôn Lạc Tiến (158</w:t>
      </w:r>
      <w:r w:rsidRPr="005561B3">
        <w:rPr>
          <w:sz w:val="28"/>
          <w:szCs w:val="28"/>
        </w:rPr>
        <w:t xml:space="preserve"> hộ, 527 nhân khẩu), đặt tên là thôn Xuân Tiến (241 hộ, 755 nhân khẩu). </w:t>
      </w:r>
    </w:p>
    <w:p w:rsidR="00623D6A" w:rsidRPr="005561B3" w:rsidRDefault="00623D6A" w:rsidP="00EA0AF9">
      <w:pPr>
        <w:spacing w:before="120"/>
        <w:ind w:firstLine="567"/>
        <w:jc w:val="both"/>
        <w:rPr>
          <w:b/>
          <w:sz w:val="28"/>
          <w:szCs w:val="28"/>
        </w:rPr>
      </w:pPr>
      <w:r w:rsidRPr="005561B3">
        <w:rPr>
          <w:b/>
          <w:sz w:val="28"/>
          <w:szCs w:val="28"/>
        </w:rPr>
        <w:t>4. Xã Kỳ Sơn, huyện Kỳ Anh:</w:t>
      </w:r>
    </w:p>
    <w:p w:rsidR="00623D6A" w:rsidRPr="005561B3" w:rsidRDefault="00623D6A" w:rsidP="00EA0AF9">
      <w:pPr>
        <w:spacing w:before="120"/>
        <w:ind w:firstLine="567"/>
        <w:jc w:val="both"/>
        <w:rPr>
          <w:sz w:val="28"/>
          <w:szCs w:val="28"/>
        </w:rPr>
      </w:pPr>
      <w:r w:rsidRPr="005561B3">
        <w:rPr>
          <w:sz w:val="28"/>
          <w:szCs w:val="28"/>
        </w:rPr>
        <w:t>a) Điều chỉnh, sáp nhập 94 hộ (326 nhân khẩu) thôn Sơn Bình 3 vào thôn Sơn Bình 2 (242 hộ, 836 nhân khẩu), đặt tên là thôn Sơn Bình 2 (336 hộ, 1.162 nhân khẩu);</w:t>
      </w:r>
    </w:p>
    <w:p w:rsidR="00623D6A" w:rsidRPr="005561B3" w:rsidRDefault="00623D6A" w:rsidP="00EA0AF9">
      <w:pPr>
        <w:spacing w:before="120"/>
        <w:ind w:firstLine="567"/>
        <w:jc w:val="both"/>
        <w:rPr>
          <w:sz w:val="28"/>
          <w:szCs w:val="28"/>
        </w:rPr>
      </w:pPr>
      <w:r w:rsidRPr="005561B3">
        <w:rPr>
          <w:sz w:val="28"/>
          <w:szCs w:val="28"/>
        </w:rPr>
        <w:t>b) Điều chỉnh, sáp nhập 13 hộ (38 nhân khẩu) thôn Sơn Bình 3 vào thôn Sơn Trung 2 (264 hộ, 884 nhân khẩu), đặt tên là thôn Sơn Trung 2 (277 hộ, 922 nhân khẩu);</w:t>
      </w:r>
    </w:p>
    <w:p w:rsidR="00623D6A" w:rsidRPr="005561B3" w:rsidRDefault="00623D6A" w:rsidP="00EA0AF9">
      <w:pPr>
        <w:spacing w:before="120"/>
        <w:ind w:firstLine="567"/>
        <w:jc w:val="both"/>
        <w:rPr>
          <w:sz w:val="28"/>
          <w:szCs w:val="28"/>
        </w:rPr>
      </w:pPr>
      <w:r w:rsidRPr="005561B3">
        <w:rPr>
          <w:sz w:val="28"/>
          <w:szCs w:val="28"/>
        </w:rPr>
        <w:t>c) Điều chỉnh, sáp nhập 9 hộ (33 nhân khẩu) còn lại thôn Sơn Bình 3 vào thôn Mỹ Lạc (259 hộ, 886 nhân khẩu), đặt tên là thôn Mỹ Lạc (268 hộ, 919 nhân khẩu).</w:t>
      </w:r>
    </w:p>
    <w:p w:rsidR="00623D6A" w:rsidRPr="005561B3" w:rsidRDefault="00623D6A" w:rsidP="00EA0AF9">
      <w:pPr>
        <w:spacing w:before="120"/>
        <w:ind w:firstLine="567"/>
        <w:jc w:val="both"/>
        <w:rPr>
          <w:b/>
          <w:sz w:val="28"/>
          <w:szCs w:val="28"/>
        </w:rPr>
      </w:pPr>
      <w:r w:rsidRPr="005561B3">
        <w:rPr>
          <w:b/>
          <w:sz w:val="28"/>
          <w:szCs w:val="28"/>
        </w:rPr>
        <w:t>5. Xã Cẩm Trung, huyện Cẩm Xuyên:</w:t>
      </w:r>
    </w:p>
    <w:p w:rsidR="00623D6A" w:rsidRPr="005561B3" w:rsidRDefault="00623D6A" w:rsidP="00EA0AF9">
      <w:pPr>
        <w:spacing w:before="120"/>
        <w:ind w:firstLine="567"/>
        <w:jc w:val="both"/>
        <w:rPr>
          <w:sz w:val="28"/>
          <w:szCs w:val="28"/>
        </w:rPr>
      </w:pPr>
      <w:r w:rsidRPr="005561B3">
        <w:rPr>
          <w:sz w:val="28"/>
          <w:szCs w:val="28"/>
        </w:rPr>
        <w:t>a) Sáp nhập thôn 1 (162 hộ, 408 nhân khẩu) và thôn 2 (120 hộ, 370 nhân khẩu), đặt tên là thôn Trung Thịnh (282 hộ, 778 nhân khẩu);</w:t>
      </w:r>
    </w:p>
    <w:p w:rsidR="00623D6A" w:rsidRPr="005561B3" w:rsidRDefault="00623D6A" w:rsidP="00EA0AF9">
      <w:pPr>
        <w:spacing w:before="120"/>
        <w:ind w:firstLine="567"/>
        <w:jc w:val="both"/>
        <w:rPr>
          <w:sz w:val="28"/>
          <w:szCs w:val="28"/>
        </w:rPr>
      </w:pPr>
      <w:r w:rsidRPr="005561B3">
        <w:rPr>
          <w:sz w:val="28"/>
          <w:szCs w:val="28"/>
        </w:rPr>
        <w:t>b) Sáp nhập thôn 3 (156 hộ, 520 nhân khẩu) và thôn 4 (207 hộ, 633 nhân khẩu), đặt tên là thôn Trung Tiến (363 hộ, 1.153 nhân khẩu);</w:t>
      </w:r>
    </w:p>
    <w:p w:rsidR="00623D6A" w:rsidRPr="005561B3" w:rsidRDefault="00623D6A" w:rsidP="00EA0AF9">
      <w:pPr>
        <w:spacing w:before="120"/>
        <w:ind w:firstLine="567"/>
        <w:jc w:val="both"/>
        <w:rPr>
          <w:sz w:val="28"/>
          <w:szCs w:val="28"/>
        </w:rPr>
      </w:pPr>
      <w:r w:rsidRPr="005561B3">
        <w:rPr>
          <w:sz w:val="28"/>
          <w:szCs w:val="28"/>
        </w:rPr>
        <w:t>c) Sáp nhập thôn 5 (110 hộ, 369 nhân khẩu) và thôn 6 (198 hộ, 653 nhân khẩu), đặt tên là thôn Trung Thành (308 hộ, 1.022 nhân khẩu);</w:t>
      </w:r>
    </w:p>
    <w:p w:rsidR="00623D6A" w:rsidRPr="005561B3" w:rsidRDefault="00623D6A" w:rsidP="00EA0AF9">
      <w:pPr>
        <w:spacing w:before="120"/>
        <w:ind w:firstLine="567"/>
        <w:jc w:val="both"/>
        <w:rPr>
          <w:sz w:val="28"/>
          <w:szCs w:val="28"/>
        </w:rPr>
      </w:pPr>
      <w:r w:rsidRPr="005561B3">
        <w:rPr>
          <w:sz w:val="28"/>
          <w:szCs w:val="28"/>
        </w:rPr>
        <w:t>d) Sáp nhập thôn 7 (192 hộ, 652 nhân khẩu) và thôn 8A (120 hộ, 410 nhân khẩu), đặt tên là thôn Nam Thành (312 hộ, 1.062 nhân khẩu);</w:t>
      </w:r>
    </w:p>
    <w:p w:rsidR="00623D6A" w:rsidRPr="005561B3" w:rsidRDefault="00862955" w:rsidP="00EA0AF9">
      <w:pPr>
        <w:spacing w:before="120"/>
        <w:ind w:firstLine="567"/>
        <w:jc w:val="both"/>
        <w:rPr>
          <w:sz w:val="28"/>
          <w:szCs w:val="28"/>
        </w:rPr>
      </w:pPr>
      <w:r>
        <w:rPr>
          <w:sz w:val="28"/>
          <w:szCs w:val="28"/>
        </w:rPr>
        <w:t>đ</w:t>
      </w:r>
      <w:r w:rsidR="00623D6A" w:rsidRPr="005561B3">
        <w:rPr>
          <w:sz w:val="28"/>
          <w:szCs w:val="28"/>
        </w:rPr>
        <w:t>) Sáp nhập thôn 8B (140 hộ, 479 nhân khẩu) và thôn 9 (160 hộ, 548 nhân khẩu), đặt tên là thôn Quyết Tâm (</w:t>
      </w:r>
      <w:r w:rsidR="00623D6A">
        <w:rPr>
          <w:sz w:val="28"/>
          <w:szCs w:val="28"/>
        </w:rPr>
        <w:t>3</w:t>
      </w:r>
      <w:r w:rsidR="00623D6A" w:rsidRPr="005561B3">
        <w:rPr>
          <w:sz w:val="28"/>
          <w:szCs w:val="28"/>
        </w:rPr>
        <w:t>00 hộ, 1.027 nhân khẩu);</w:t>
      </w:r>
    </w:p>
    <w:p w:rsidR="00623D6A" w:rsidRPr="005561B3" w:rsidRDefault="00862955" w:rsidP="00EA0AF9">
      <w:pPr>
        <w:spacing w:before="120"/>
        <w:ind w:firstLine="567"/>
        <w:jc w:val="both"/>
        <w:rPr>
          <w:sz w:val="28"/>
          <w:szCs w:val="28"/>
        </w:rPr>
      </w:pPr>
      <w:r>
        <w:rPr>
          <w:sz w:val="28"/>
          <w:szCs w:val="28"/>
        </w:rPr>
        <w:t>e</w:t>
      </w:r>
      <w:bookmarkStart w:id="0" w:name="_GoBack"/>
      <w:bookmarkEnd w:id="0"/>
      <w:r w:rsidR="00623D6A" w:rsidRPr="005561B3">
        <w:rPr>
          <w:sz w:val="28"/>
          <w:szCs w:val="28"/>
        </w:rPr>
        <w:t>) Đổi tên thôn 10 thành thôn Quyết Thắng.</w:t>
      </w:r>
    </w:p>
    <w:p w:rsidR="00623D6A" w:rsidRPr="005561B3" w:rsidRDefault="00623D6A" w:rsidP="00EA0AF9">
      <w:pPr>
        <w:spacing w:before="120"/>
        <w:ind w:firstLine="567"/>
        <w:jc w:val="both"/>
        <w:rPr>
          <w:b/>
          <w:sz w:val="28"/>
          <w:szCs w:val="28"/>
        </w:rPr>
      </w:pPr>
      <w:r w:rsidRPr="005561B3">
        <w:rPr>
          <w:b/>
          <w:sz w:val="28"/>
          <w:szCs w:val="28"/>
        </w:rPr>
        <w:t>6. Xã Cẩm Bình, huyện Cẩm Xuyên:</w:t>
      </w:r>
    </w:p>
    <w:p w:rsidR="00623D6A" w:rsidRPr="005561B3" w:rsidRDefault="00623D6A" w:rsidP="00EA0AF9">
      <w:pPr>
        <w:spacing w:before="120"/>
        <w:ind w:firstLine="567"/>
        <w:jc w:val="both"/>
        <w:rPr>
          <w:sz w:val="28"/>
          <w:szCs w:val="28"/>
        </w:rPr>
      </w:pPr>
      <w:r w:rsidRPr="005561B3">
        <w:rPr>
          <w:sz w:val="28"/>
          <w:szCs w:val="28"/>
        </w:rPr>
        <w:t>a) Sáp nhập thôn Bắc Tiến (98 hộ, 307 nhân khẩu) và thôn Nam Tiến (92 hộ, 333 nhân khẩu), đặt tên là thôn Yên Bình (190 hộ, 640 nhân khẩu);</w:t>
      </w:r>
    </w:p>
    <w:p w:rsidR="00623D6A" w:rsidRPr="005561B3" w:rsidRDefault="00623D6A" w:rsidP="00EA0AF9">
      <w:pPr>
        <w:spacing w:before="120"/>
        <w:ind w:firstLine="567"/>
        <w:jc w:val="both"/>
        <w:rPr>
          <w:sz w:val="28"/>
          <w:szCs w:val="28"/>
        </w:rPr>
      </w:pPr>
      <w:r w:rsidRPr="005561B3">
        <w:rPr>
          <w:sz w:val="28"/>
          <w:szCs w:val="28"/>
        </w:rPr>
        <w:t xml:space="preserve">b) Điều chỉnh, sáp nhập 53 hộ (203 nhân khẩu) thôn Đông Châu vào thôn Nam Lý (122 hộ, 472 nhân khẩu), đặt tên là thôn Đông Nam Lý (175 hộ, 675 nhân khẩu); </w:t>
      </w:r>
    </w:p>
    <w:p w:rsidR="00623D6A" w:rsidRPr="005561B3" w:rsidRDefault="00623D6A" w:rsidP="00EA0AF9">
      <w:pPr>
        <w:spacing w:before="120"/>
        <w:ind w:firstLine="567"/>
        <w:jc w:val="both"/>
        <w:rPr>
          <w:sz w:val="28"/>
          <w:szCs w:val="28"/>
        </w:rPr>
      </w:pPr>
      <w:r w:rsidRPr="005561B3">
        <w:rPr>
          <w:sz w:val="28"/>
          <w:szCs w:val="28"/>
        </w:rPr>
        <w:t xml:space="preserve">c) Điều chỉnh, sáp nhập 89 hộ (300 nhân khẩu) còn lại thôn Đông Châu vào thôn Trung Trạm (124 hộ, 456 khẩu), đặt tên là thôn Bình Quang (213 hộ, 756 nhân khẩu). </w:t>
      </w:r>
    </w:p>
    <w:p w:rsidR="00623D6A" w:rsidRPr="005561B3" w:rsidRDefault="00623D6A" w:rsidP="00EA0AF9">
      <w:pPr>
        <w:spacing w:before="120"/>
        <w:ind w:firstLine="567"/>
        <w:jc w:val="both"/>
        <w:rPr>
          <w:b/>
          <w:sz w:val="28"/>
          <w:szCs w:val="28"/>
        </w:rPr>
      </w:pPr>
      <w:r w:rsidRPr="005561B3">
        <w:rPr>
          <w:b/>
          <w:spacing w:val="-2"/>
          <w:sz w:val="28"/>
          <w:szCs w:val="28"/>
        </w:rPr>
        <w:t>7.</w:t>
      </w:r>
      <w:r w:rsidRPr="005561B3">
        <w:rPr>
          <w:b/>
          <w:sz w:val="28"/>
          <w:szCs w:val="28"/>
        </w:rPr>
        <w:t xml:space="preserve"> Xã Cẩm Minh, huyện Cẩm Xuyên:</w:t>
      </w:r>
    </w:p>
    <w:p w:rsidR="00623D6A" w:rsidRPr="005561B3" w:rsidRDefault="00623D6A" w:rsidP="00EA0AF9">
      <w:pPr>
        <w:spacing w:before="120"/>
        <w:ind w:firstLine="567"/>
        <w:jc w:val="both"/>
        <w:rPr>
          <w:sz w:val="28"/>
          <w:szCs w:val="28"/>
        </w:rPr>
      </w:pPr>
      <w:r w:rsidRPr="005561B3">
        <w:rPr>
          <w:sz w:val="28"/>
          <w:szCs w:val="28"/>
        </w:rPr>
        <w:t>Sáp nhập thôn 5 (109 hộ, 270</w:t>
      </w:r>
      <w:r>
        <w:rPr>
          <w:sz w:val="28"/>
          <w:szCs w:val="28"/>
        </w:rPr>
        <w:t xml:space="preserve"> nhân</w:t>
      </w:r>
      <w:r w:rsidRPr="005561B3">
        <w:rPr>
          <w:sz w:val="28"/>
          <w:szCs w:val="28"/>
        </w:rPr>
        <w:t xml:space="preserve"> khẩu) và thôn 6 (144 hộ, 395</w:t>
      </w:r>
      <w:r>
        <w:rPr>
          <w:sz w:val="28"/>
          <w:szCs w:val="28"/>
        </w:rPr>
        <w:t xml:space="preserve"> nhân</w:t>
      </w:r>
      <w:r w:rsidRPr="005561B3">
        <w:rPr>
          <w:sz w:val="28"/>
          <w:szCs w:val="28"/>
        </w:rPr>
        <w:t xml:space="preserve"> khẩu), đặt tên là thôn 5 (253 hộ, 665</w:t>
      </w:r>
      <w:r>
        <w:rPr>
          <w:sz w:val="28"/>
          <w:szCs w:val="28"/>
        </w:rPr>
        <w:t xml:space="preserve"> nhân</w:t>
      </w:r>
      <w:r w:rsidRPr="005561B3">
        <w:rPr>
          <w:sz w:val="28"/>
          <w:szCs w:val="28"/>
        </w:rPr>
        <w:t xml:space="preserve"> khẩu). </w:t>
      </w:r>
    </w:p>
    <w:p w:rsidR="00623D6A" w:rsidRPr="005561B3" w:rsidRDefault="00623D6A" w:rsidP="00EA0AF9">
      <w:pPr>
        <w:spacing w:before="120"/>
        <w:ind w:firstLine="567"/>
        <w:jc w:val="both"/>
        <w:rPr>
          <w:b/>
          <w:sz w:val="28"/>
          <w:szCs w:val="28"/>
        </w:rPr>
      </w:pPr>
      <w:r w:rsidRPr="005561B3">
        <w:rPr>
          <w:b/>
          <w:spacing w:val="-2"/>
          <w:sz w:val="28"/>
          <w:szCs w:val="28"/>
        </w:rPr>
        <w:t>8.</w:t>
      </w:r>
      <w:r w:rsidRPr="005561B3">
        <w:rPr>
          <w:b/>
          <w:sz w:val="28"/>
          <w:szCs w:val="28"/>
        </w:rPr>
        <w:t xml:space="preserve"> Xã Cẩm Thịnh, huyện Cẩm Xuyên:</w:t>
      </w:r>
    </w:p>
    <w:p w:rsidR="00623D6A" w:rsidRPr="005561B3" w:rsidRDefault="00623D6A" w:rsidP="00EA0AF9">
      <w:pPr>
        <w:spacing w:before="120"/>
        <w:ind w:firstLine="567"/>
        <w:jc w:val="both"/>
        <w:rPr>
          <w:sz w:val="28"/>
          <w:szCs w:val="28"/>
        </w:rPr>
      </w:pPr>
      <w:r w:rsidRPr="005561B3">
        <w:rPr>
          <w:sz w:val="28"/>
          <w:szCs w:val="28"/>
        </w:rPr>
        <w:lastRenderedPageBreak/>
        <w:t xml:space="preserve">a) Sáp nhập thôn Hòa Lạc (134 hộ, 543 nhân khẩu) và thôn Trường Xuân (125 hộ, 507 nhân khẩu), đặt </w:t>
      </w:r>
      <w:r w:rsidRPr="00025654">
        <w:rPr>
          <w:sz w:val="28"/>
          <w:szCs w:val="28"/>
        </w:rPr>
        <w:t>tên là thôn Lai Lộc (259</w:t>
      </w:r>
      <w:r w:rsidRPr="005561B3">
        <w:rPr>
          <w:sz w:val="28"/>
          <w:szCs w:val="28"/>
        </w:rPr>
        <w:t xml:space="preserve"> hộ, 1.050 nhân khẩu);</w:t>
      </w:r>
    </w:p>
    <w:p w:rsidR="00623D6A" w:rsidRPr="005561B3" w:rsidRDefault="00623D6A" w:rsidP="00EA0AF9">
      <w:pPr>
        <w:spacing w:before="120"/>
        <w:ind w:firstLine="567"/>
        <w:jc w:val="both"/>
        <w:rPr>
          <w:sz w:val="28"/>
          <w:szCs w:val="28"/>
        </w:rPr>
      </w:pPr>
      <w:r w:rsidRPr="005561B3">
        <w:rPr>
          <w:sz w:val="28"/>
          <w:szCs w:val="28"/>
        </w:rPr>
        <w:t>b) Sáp nhập thôn Đông Trung (130 hộ, 512 nhân khẩu) và thôn Trung Thành (121 hộ, 434 nhân khẩu), đặt tên là thôn Lai Trung (251 hộ, 946 nhân khẩu).</w:t>
      </w:r>
    </w:p>
    <w:p w:rsidR="00623D6A" w:rsidRPr="005561B3" w:rsidRDefault="00623D6A" w:rsidP="00EA0AF9">
      <w:pPr>
        <w:spacing w:before="120"/>
        <w:ind w:firstLine="567"/>
        <w:jc w:val="both"/>
        <w:rPr>
          <w:b/>
          <w:sz w:val="28"/>
          <w:szCs w:val="28"/>
        </w:rPr>
      </w:pPr>
      <w:r w:rsidRPr="005561B3">
        <w:rPr>
          <w:b/>
          <w:sz w:val="28"/>
          <w:szCs w:val="28"/>
        </w:rPr>
        <w:t xml:space="preserve">9. </w:t>
      </w:r>
      <w:r w:rsidRPr="005561B3">
        <w:rPr>
          <w:b/>
          <w:spacing w:val="-2"/>
          <w:sz w:val="28"/>
          <w:szCs w:val="28"/>
        </w:rPr>
        <w:t>Phường Bắc Hà, thành phố Hà Tĩnh:</w:t>
      </w:r>
    </w:p>
    <w:p w:rsidR="00623D6A" w:rsidRPr="005561B3" w:rsidRDefault="00623D6A" w:rsidP="00EA0AF9">
      <w:pPr>
        <w:spacing w:before="120"/>
        <w:ind w:firstLine="567"/>
        <w:jc w:val="both"/>
        <w:rPr>
          <w:sz w:val="28"/>
          <w:szCs w:val="28"/>
        </w:rPr>
      </w:pPr>
      <w:r w:rsidRPr="005561B3">
        <w:rPr>
          <w:sz w:val="28"/>
          <w:szCs w:val="28"/>
        </w:rPr>
        <w:t xml:space="preserve">a) Sáp nhập tổ dân phố 2 (169 hộ, 557 nhân khẩu) và tổ dân phố 3 (167 hộ, 606 nhân khẩu, đặt tên là tổ dân phố 2 (336 hộ, 1.163 nhân khẩu); </w:t>
      </w:r>
    </w:p>
    <w:p w:rsidR="00623D6A" w:rsidRPr="005561B3" w:rsidRDefault="00623D6A" w:rsidP="00EA0AF9">
      <w:pPr>
        <w:spacing w:before="120"/>
        <w:ind w:firstLine="567"/>
        <w:jc w:val="both"/>
        <w:rPr>
          <w:sz w:val="28"/>
          <w:szCs w:val="28"/>
        </w:rPr>
      </w:pPr>
      <w:r w:rsidRPr="005561B3">
        <w:rPr>
          <w:sz w:val="28"/>
          <w:szCs w:val="28"/>
        </w:rPr>
        <w:t xml:space="preserve">b) Sáp nhập tổ dân phố 4 (212 hộ, 664 nhân khẩu) và tổ dân phố 5 (205 hộ, 700 nhân khẩu), đặt tên là tổ dân phố 3 (417 hộ, 1.364 nhân khẩu); </w:t>
      </w:r>
    </w:p>
    <w:p w:rsidR="00623D6A" w:rsidRPr="005561B3" w:rsidRDefault="00623D6A" w:rsidP="00EA0AF9">
      <w:pPr>
        <w:spacing w:before="120"/>
        <w:ind w:firstLine="567"/>
        <w:jc w:val="both"/>
        <w:rPr>
          <w:sz w:val="28"/>
          <w:szCs w:val="28"/>
        </w:rPr>
      </w:pPr>
      <w:r w:rsidRPr="005561B3">
        <w:rPr>
          <w:sz w:val="28"/>
          <w:szCs w:val="28"/>
        </w:rPr>
        <w:t xml:space="preserve">c) Sáp nhập tổ dân phố 6 (116 hộ, 417 nhân khẩu) và tổ dân phố 7 (189 hộ, 706 nhân khẩu), đặt tên </w:t>
      </w:r>
      <w:r>
        <w:rPr>
          <w:sz w:val="28"/>
          <w:szCs w:val="28"/>
        </w:rPr>
        <w:t xml:space="preserve">là </w:t>
      </w:r>
      <w:r w:rsidRPr="005561B3">
        <w:rPr>
          <w:sz w:val="28"/>
          <w:szCs w:val="28"/>
        </w:rPr>
        <w:t xml:space="preserve">tổ dân phố 4 (305 hộ, 1.123 nhân khẩu); </w:t>
      </w:r>
    </w:p>
    <w:p w:rsidR="00623D6A" w:rsidRPr="005561B3" w:rsidRDefault="00623D6A" w:rsidP="00EA0AF9">
      <w:pPr>
        <w:spacing w:before="120"/>
        <w:ind w:firstLine="567"/>
        <w:jc w:val="both"/>
        <w:rPr>
          <w:sz w:val="28"/>
          <w:szCs w:val="28"/>
        </w:rPr>
      </w:pPr>
      <w:r w:rsidRPr="005561B3">
        <w:rPr>
          <w:sz w:val="28"/>
          <w:szCs w:val="28"/>
        </w:rPr>
        <w:t xml:space="preserve">d) Sáp nhập tổ dân phố 8 (171 hộ, 582 nhân khẩu), tổ dân phố 9 (126 hộ, 476 nhân khẩu) và tổ dân phố 10 (143 hộ, 530 nhân khẩu), đặt tên là tổ dân phố 5 (440 hộ, 1.588 nhân khẩu); </w:t>
      </w:r>
    </w:p>
    <w:p w:rsidR="00623D6A" w:rsidRPr="005561B3" w:rsidRDefault="00623D6A" w:rsidP="00EA0AF9">
      <w:pPr>
        <w:spacing w:before="120"/>
        <w:ind w:firstLine="567"/>
        <w:jc w:val="both"/>
        <w:rPr>
          <w:sz w:val="28"/>
          <w:szCs w:val="28"/>
        </w:rPr>
      </w:pPr>
      <w:r w:rsidRPr="005561B3">
        <w:rPr>
          <w:sz w:val="28"/>
          <w:szCs w:val="28"/>
        </w:rPr>
        <w:t>đ) Điều chỉnh, sáp nhập 77 hộ (171 nhân khẩu) tổ dân phố 15 vào tổ dân phố 12 (137 hộ, 402 nhân khẩu), đặt tên là tổ dân phố 7 (214 hộ, 573 nhân khẩu);</w:t>
      </w:r>
    </w:p>
    <w:p w:rsidR="00623D6A" w:rsidRPr="005561B3" w:rsidRDefault="00623D6A" w:rsidP="00EA0AF9">
      <w:pPr>
        <w:spacing w:before="120"/>
        <w:ind w:firstLine="567"/>
        <w:jc w:val="both"/>
        <w:rPr>
          <w:sz w:val="28"/>
          <w:szCs w:val="28"/>
        </w:rPr>
      </w:pPr>
      <w:r w:rsidRPr="005561B3">
        <w:rPr>
          <w:sz w:val="28"/>
          <w:szCs w:val="28"/>
        </w:rPr>
        <w:t>e) Điều chỉnh, sáp nhập 119 hộ (500 nhân khẩu) còn lại tổ dân phố 15 vào tổ dân phố 14 (140 hộ, 524 nhân khẩu), đặt tên là tổ dân phố 9 (259 hộ, 1.024 nhân khẩu);</w:t>
      </w:r>
    </w:p>
    <w:p w:rsidR="00623D6A" w:rsidRPr="005561B3" w:rsidRDefault="00623D6A" w:rsidP="00EA0AF9">
      <w:pPr>
        <w:spacing w:before="120"/>
        <w:ind w:firstLine="567"/>
        <w:jc w:val="both"/>
        <w:rPr>
          <w:sz w:val="28"/>
          <w:szCs w:val="28"/>
        </w:rPr>
      </w:pPr>
      <w:r w:rsidRPr="005561B3">
        <w:rPr>
          <w:sz w:val="28"/>
          <w:szCs w:val="28"/>
        </w:rPr>
        <w:t xml:space="preserve">g) Đổi tên tổ dân phố 11 thành tổ dân phố 6 (223 hộ, 827 nhân khẩu); </w:t>
      </w:r>
    </w:p>
    <w:p w:rsidR="00623D6A" w:rsidRPr="005561B3" w:rsidRDefault="00623D6A" w:rsidP="00EA0AF9">
      <w:pPr>
        <w:spacing w:before="120"/>
        <w:ind w:firstLine="567"/>
        <w:jc w:val="both"/>
        <w:rPr>
          <w:sz w:val="28"/>
          <w:szCs w:val="28"/>
        </w:rPr>
      </w:pPr>
      <w:r w:rsidRPr="005561B3">
        <w:rPr>
          <w:sz w:val="28"/>
          <w:szCs w:val="28"/>
        </w:rPr>
        <w:t>h) Đổi tên tổ dân phố 13 thành tổ dân phố 8 (272 hộ, 934 nhân khẩu).</w:t>
      </w:r>
    </w:p>
    <w:p w:rsidR="00623D6A" w:rsidRPr="005561B3" w:rsidRDefault="00623D6A" w:rsidP="00EA0AF9">
      <w:pPr>
        <w:spacing w:before="120"/>
        <w:ind w:firstLine="567"/>
        <w:jc w:val="both"/>
        <w:rPr>
          <w:b/>
          <w:sz w:val="28"/>
          <w:szCs w:val="28"/>
        </w:rPr>
      </w:pPr>
      <w:r w:rsidRPr="005561B3">
        <w:rPr>
          <w:b/>
          <w:spacing w:val="-6"/>
          <w:sz w:val="28"/>
          <w:szCs w:val="28"/>
        </w:rPr>
        <w:t xml:space="preserve">10. </w:t>
      </w:r>
      <w:r w:rsidRPr="005561B3">
        <w:rPr>
          <w:b/>
          <w:sz w:val="28"/>
          <w:szCs w:val="28"/>
        </w:rPr>
        <w:t>Phường Thạch Linh,</w:t>
      </w:r>
      <w:r w:rsidRPr="005561B3">
        <w:rPr>
          <w:b/>
          <w:spacing w:val="-2"/>
          <w:sz w:val="28"/>
          <w:szCs w:val="28"/>
        </w:rPr>
        <w:t xml:space="preserve"> thành phố Hà Tĩnh:</w:t>
      </w:r>
    </w:p>
    <w:p w:rsidR="00623D6A" w:rsidRPr="005561B3" w:rsidRDefault="00623D6A" w:rsidP="00EA0AF9">
      <w:pPr>
        <w:spacing w:before="120"/>
        <w:ind w:firstLine="567"/>
        <w:jc w:val="both"/>
        <w:rPr>
          <w:sz w:val="28"/>
          <w:szCs w:val="28"/>
        </w:rPr>
      </w:pPr>
      <w:r w:rsidRPr="005561B3">
        <w:rPr>
          <w:sz w:val="28"/>
          <w:szCs w:val="28"/>
        </w:rPr>
        <w:t>Sáp nhập tổ dân phố Bắc Tiến (95 hộ, 328 nhân khẩu) và tổ dân phố Hợp Tiến (187 hộ, 820 nhân khẩu), đặt tên là tổ dân phố Hợp Tiến (282 hộ, 1.148 nhân khẩu).</w:t>
      </w:r>
    </w:p>
    <w:p w:rsidR="00623D6A" w:rsidRPr="005561B3" w:rsidRDefault="00623D6A" w:rsidP="00EA0AF9">
      <w:pPr>
        <w:spacing w:before="120"/>
        <w:ind w:firstLine="567"/>
        <w:jc w:val="both"/>
        <w:rPr>
          <w:b/>
          <w:sz w:val="28"/>
          <w:szCs w:val="28"/>
        </w:rPr>
      </w:pPr>
      <w:r w:rsidRPr="005561B3">
        <w:rPr>
          <w:b/>
          <w:sz w:val="28"/>
          <w:szCs w:val="28"/>
        </w:rPr>
        <w:t xml:space="preserve">11. Phường Nguyễn Du, </w:t>
      </w:r>
      <w:r w:rsidRPr="005561B3">
        <w:rPr>
          <w:b/>
          <w:spacing w:val="-2"/>
          <w:sz w:val="28"/>
          <w:szCs w:val="28"/>
        </w:rPr>
        <w:t>thành phố Hà Tĩnh:</w:t>
      </w:r>
    </w:p>
    <w:p w:rsidR="00623D6A" w:rsidRPr="005561B3" w:rsidRDefault="00623D6A" w:rsidP="00EA0AF9">
      <w:pPr>
        <w:spacing w:before="120"/>
        <w:ind w:firstLine="567"/>
        <w:jc w:val="both"/>
        <w:rPr>
          <w:sz w:val="28"/>
          <w:szCs w:val="28"/>
        </w:rPr>
      </w:pPr>
      <w:r w:rsidRPr="005561B3">
        <w:rPr>
          <w:sz w:val="28"/>
          <w:szCs w:val="28"/>
        </w:rPr>
        <w:t xml:space="preserve">a) Điều chỉnh, sáp nhập 35 hộ (121 nhân khẩu) tổ dân phố 1 vào tổ dân phố 3 (305 hộ, 1.274 nhân khẩu), đặt tên là tổ dân phố 3 (340 hộ, 1.395 nhân khẩu); </w:t>
      </w:r>
    </w:p>
    <w:p w:rsidR="00623D6A" w:rsidRPr="005561B3" w:rsidRDefault="00623D6A" w:rsidP="00EA0AF9">
      <w:pPr>
        <w:spacing w:before="120"/>
        <w:ind w:firstLine="567"/>
        <w:jc w:val="both"/>
        <w:rPr>
          <w:sz w:val="28"/>
          <w:szCs w:val="28"/>
        </w:rPr>
      </w:pPr>
      <w:r w:rsidRPr="005561B3">
        <w:rPr>
          <w:sz w:val="28"/>
          <w:szCs w:val="28"/>
        </w:rPr>
        <w:t>b) Điều chỉnh, sáp nhập 155 hộ (644 nhân khẩu) còn lại tổ dân phố 1 vào tổ dân phố 2 (202 hộ, 837 nhân khẩu), đặt tên là tổ dân phố 1 (357 hộ, 1.481 nhân khẩu);</w:t>
      </w:r>
    </w:p>
    <w:p w:rsidR="00623D6A" w:rsidRPr="005561B3" w:rsidRDefault="00623D6A" w:rsidP="00EA0AF9">
      <w:pPr>
        <w:spacing w:before="120"/>
        <w:ind w:firstLine="567"/>
        <w:jc w:val="both"/>
        <w:rPr>
          <w:sz w:val="28"/>
          <w:szCs w:val="28"/>
        </w:rPr>
      </w:pPr>
      <w:r w:rsidRPr="005561B3">
        <w:rPr>
          <w:sz w:val="28"/>
          <w:szCs w:val="28"/>
        </w:rPr>
        <w:t>c) Điều chỉnh, sáp nhập 14 hộ (52 nhân khẩu) tổ dân phố 6, tổ dân phố 7 (135 hộ, 553 nhân khẩu) và tổ dân phố 8 (121 hộ, 482 nhân khẩu), đặt tên gọi là tổ dân phố 2 (270 hộ, 1.087 nhân khẩu). Tổ dân phố 6 sau khi điều chỉnh có quy mô 240 hộ, 997 nhân khẩu.</w:t>
      </w:r>
    </w:p>
    <w:p w:rsidR="00623D6A" w:rsidRPr="005561B3" w:rsidRDefault="00623D6A" w:rsidP="00EA0AF9">
      <w:pPr>
        <w:spacing w:before="120"/>
        <w:ind w:firstLine="567"/>
        <w:jc w:val="both"/>
        <w:rPr>
          <w:b/>
          <w:sz w:val="28"/>
          <w:szCs w:val="28"/>
        </w:rPr>
      </w:pPr>
      <w:r w:rsidRPr="005561B3">
        <w:rPr>
          <w:b/>
          <w:sz w:val="28"/>
          <w:szCs w:val="28"/>
        </w:rPr>
        <w:lastRenderedPageBreak/>
        <w:t xml:space="preserve">12. Phường Nam Hà, </w:t>
      </w:r>
      <w:r w:rsidRPr="005561B3">
        <w:rPr>
          <w:b/>
          <w:spacing w:val="-2"/>
          <w:sz w:val="28"/>
          <w:szCs w:val="28"/>
        </w:rPr>
        <w:t>thành phố Hà Tĩnh:</w:t>
      </w:r>
    </w:p>
    <w:p w:rsidR="00623D6A" w:rsidRPr="005561B3" w:rsidRDefault="00623D6A" w:rsidP="00EA0AF9">
      <w:pPr>
        <w:spacing w:before="120"/>
        <w:ind w:firstLine="567"/>
        <w:jc w:val="both"/>
        <w:rPr>
          <w:sz w:val="28"/>
          <w:szCs w:val="28"/>
        </w:rPr>
      </w:pPr>
      <w:r w:rsidRPr="005561B3">
        <w:rPr>
          <w:sz w:val="28"/>
          <w:szCs w:val="28"/>
        </w:rPr>
        <w:t>a) Sáp nhập tổ dân phố 1 (262 hộ, 997 nhân khẩu) và tổ dân phố 10 (118 hộ, 424 nhân khẩu), đặt tên là tổ dân phố 1 (380 hộ, 1.421 nhân khẩu);</w:t>
      </w:r>
    </w:p>
    <w:p w:rsidR="00623D6A" w:rsidRDefault="00623D6A" w:rsidP="00EA0AF9">
      <w:pPr>
        <w:spacing w:before="120"/>
        <w:ind w:firstLine="567"/>
        <w:jc w:val="both"/>
        <w:rPr>
          <w:sz w:val="28"/>
          <w:szCs w:val="28"/>
        </w:rPr>
      </w:pPr>
      <w:r w:rsidRPr="005561B3">
        <w:rPr>
          <w:sz w:val="28"/>
          <w:szCs w:val="28"/>
        </w:rPr>
        <w:t>b) Sáp nhập tổ dân phố 3 (231 hộ, 813 nhân khẩu) và tổ dân phố 4 (96 hộ, 349 nhân khẩu), đặt tên là tổ dân phố 3 (327 hộ, 1.162 nhân khẩu).</w:t>
      </w:r>
    </w:p>
    <w:p w:rsidR="00A1691F" w:rsidRPr="00E57354" w:rsidRDefault="00A1691F" w:rsidP="00EA0AF9">
      <w:pPr>
        <w:spacing w:before="120"/>
        <w:ind w:firstLine="567"/>
        <w:jc w:val="both"/>
        <w:rPr>
          <w:b/>
          <w:spacing w:val="-2"/>
          <w:sz w:val="28"/>
          <w:szCs w:val="28"/>
        </w:rPr>
      </w:pPr>
      <w:r w:rsidRPr="00E57354">
        <w:rPr>
          <w:b/>
          <w:spacing w:val="-2"/>
          <w:sz w:val="28"/>
          <w:szCs w:val="28"/>
        </w:rPr>
        <w:t>13. Xã Ngọc Sơn, huyện Thạch Hà:</w:t>
      </w:r>
    </w:p>
    <w:p w:rsidR="00A1691F" w:rsidRDefault="00A1691F" w:rsidP="00EA0AF9">
      <w:pPr>
        <w:spacing w:before="120"/>
        <w:ind w:firstLine="567"/>
        <w:jc w:val="both"/>
        <w:rPr>
          <w:spacing w:val="-2"/>
          <w:sz w:val="28"/>
          <w:szCs w:val="28"/>
        </w:rPr>
      </w:pPr>
      <w:r>
        <w:rPr>
          <w:spacing w:val="-2"/>
          <w:sz w:val="28"/>
          <w:szCs w:val="28"/>
        </w:rPr>
        <w:t>a) Điều chỉnh, sáp nhập 09 hộ (22 nhân khẩu) thôn Trường Ngọc vào thôn Trung Tâm (192 hộ, 681 nhân khẩu), đặt tên là thôn Trung Tâm (201 hộ, 703 nhân khẩu);</w:t>
      </w:r>
    </w:p>
    <w:p w:rsidR="00A1691F" w:rsidRDefault="00A1691F" w:rsidP="00EA0AF9">
      <w:pPr>
        <w:spacing w:before="120"/>
        <w:ind w:firstLine="567"/>
        <w:jc w:val="both"/>
        <w:rPr>
          <w:spacing w:val="-2"/>
          <w:sz w:val="28"/>
          <w:szCs w:val="28"/>
        </w:rPr>
      </w:pPr>
      <w:r>
        <w:rPr>
          <w:spacing w:val="-2"/>
          <w:sz w:val="28"/>
          <w:szCs w:val="28"/>
        </w:rPr>
        <w:t xml:space="preserve">b) </w:t>
      </w:r>
      <w:r w:rsidR="002C7D66">
        <w:rPr>
          <w:spacing w:val="-2"/>
          <w:sz w:val="28"/>
          <w:szCs w:val="28"/>
        </w:rPr>
        <w:t>Điều chỉnh, sáp nhập 94 hộ (301 nhân khẩu) còn lại thôn Trường Ngọc vào thôn Nam Sơn (140 hộ, 423 nhân khẩu), đặt tên là thôn Nam Sơn (234 hộ, 724 nhân khẩu).</w:t>
      </w:r>
    </w:p>
    <w:p w:rsidR="00623D6A" w:rsidRPr="005561B3" w:rsidRDefault="00A1691F" w:rsidP="00EA0AF9">
      <w:pPr>
        <w:spacing w:before="120"/>
        <w:ind w:firstLine="567"/>
        <w:jc w:val="both"/>
        <w:rPr>
          <w:b/>
          <w:sz w:val="28"/>
          <w:szCs w:val="28"/>
          <w:lang w:val="nl-NL"/>
        </w:rPr>
      </w:pPr>
      <w:r>
        <w:rPr>
          <w:b/>
          <w:sz w:val="28"/>
          <w:szCs w:val="28"/>
          <w:lang w:val="nl-NL"/>
        </w:rPr>
        <w:t>14</w:t>
      </w:r>
      <w:r w:rsidR="00623D6A" w:rsidRPr="005561B3">
        <w:rPr>
          <w:b/>
          <w:sz w:val="28"/>
          <w:szCs w:val="28"/>
          <w:lang w:val="nl-NL"/>
        </w:rPr>
        <w:t>. Xã Thanh Lộc, huyện Can Lộc:</w:t>
      </w:r>
    </w:p>
    <w:p w:rsidR="00623D6A" w:rsidRPr="005561B3" w:rsidRDefault="00623D6A" w:rsidP="00EA0AF9">
      <w:pPr>
        <w:spacing w:before="120"/>
        <w:ind w:firstLine="567"/>
        <w:jc w:val="both"/>
        <w:rPr>
          <w:sz w:val="28"/>
          <w:szCs w:val="28"/>
        </w:rPr>
      </w:pPr>
      <w:r w:rsidRPr="005561B3">
        <w:rPr>
          <w:sz w:val="28"/>
          <w:szCs w:val="28"/>
        </w:rPr>
        <w:t>a) Sáp nhập thôn Thanh Hòa (114 hộ, 418 nhân khẩu) và thôn Thanh Bình (118 hộ, 407 nhân khẩu), đặt tên là thôn Hòa Bình (232 hộ, 825 nhân khẩu);</w:t>
      </w:r>
    </w:p>
    <w:p w:rsidR="00623D6A" w:rsidRPr="005561B3" w:rsidRDefault="00623D6A" w:rsidP="00EA0AF9">
      <w:pPr>
        <w:spacing w:before="120"/>
        <w:ind w:firstLine="567"/>
        <w:jc w:val="both"/>
        <w:rPr>
          <w:sz w:val="28"/>
          <w:szCs w:val="28"/>
        </w:rPr>
      </w:pPr>
      <w:r w:rsidRPr="005561B3">
        <w:rPr>
          <w:sz w:val="28"/>
          <w:szCs w:val="28"/>
        </w:rPr>
        <w:t>b) Sáp nhập thôn Thanh Tân (105 hộ, 393 nhân khẩu) và thôn Thanh Tiến (107 hộ, 397 nhân khẩu), đặt tên là thôn Tân Tiến (212 hộ, 790 nhân khẩu);</w:t>
      </w:r>
    </w:p>
    <w:p w:rsidR="00623D6A" w:rsidRPr="005561B3" w:rsidRDefault="00623D6A" w:rsidP="00EA0AF9">
      <w:pPr>
        <w:spacing w:before="120"/>
        <w:ind w:firstLine="567"/>
        <w:jc w:val="both"/>
        <w:rPr>
          <w:sz w:val="28"/>
          <w:szCs w:val="28"/>
        </w:rPr>
      </w:pPr>
      <w:r w:rsidRPr="005561B3">
        <w:rPr>
          <w:sz w:val="28"/>
          <w:szCs w:val="28"/>
        </w:rPr>
        <w:t>c) Sáp nhập thôn Thanh Hợp (142 hộ, 572 nhân khẩu) và thôn Thanh Sơn (136 hộ, 520 nhân khẩu), đặt tên là thôn Hợp Sơn (278 hộ, 1.092 nhân khẩu).</w:t>
      </w:r>
    </w:p>
    <w:p w:rsidR="00623D6A" w:rsidRPr="005561B3" w:rsidRDefault="00623D6A" w:rsidP="00EA0AF9">
      <w:pPr>
        <w:spacing w:before="120"/>
        <w:ind w:firstLine="567"/>
        <w:jc w:val="both"/>
        <w:rPr>
          <w:b/>
          <w:sz w:val="28"/>
          <w:szCs w:val="28"/>
        </w:rPr>
      </w:pPr>
      <w:r w:rsidRPr="005561B3">
        <w:rPr>
          <w:b/>
          <w:sz w:val="28"/>
          <w:szCs w:val="28"/>
        </w:rPr>
        <w:t>1</w:t>
      </w:r>
      <w:r w:rsidR="00A1691F">
        <w:rPr>
          <w:b/>
          <w:sz w:val="28"/>
          <w:szCs w:val="28"/>
        </w:rPr>
        <w:t>5</w:t>
      </w:r>
      <w:r w:rsidRPr="005561B3">
        <w:rPr>
          <w:b/>
          <w:sz w:val="28"/>
          <w:szCs w:val="28"/>
        </w:rPr>
        <w:t>. Xã Mỹ Lộc, huyện Can Lộc:</w:t>
      </w:r>
    </w:p>
    <w:p w:rsidR="00623D6A" w:rsidRPr="005561B3" w:rsidRDefault="00623D6A" w:rsidP="00EA0AF9">
      <w:pPr>
        <w:spacing w:before="120"/>
        <w:ind w:firstLine="567"/>
        <w:jc w:val="both"/>
        <w:rPr>
          <w:sz w:val="28"/>
          <w:szCs w:val="28"/>
        </w:rPr>
      </w:pPr>
      <w:r w:rsidRPr="005561B3">
        <w:rPr>
          <w:sz w:val="28"/>
          <w:szCs w:val="28"/>
        </w:rPr>
        <w:t xml:space="preserve">a) Sáp nhập thôn Đô Hành </w:t>
      </w:r>
      <w:r w:rsidRPr="005561B3">
        <w:rPr>
          <w:spacing w:val="-2"/>
          <w:sz w:val="28"/>
          <w:szCs w:val="28"/>
        </w:rPr>
        <w:t>(287 hộ, 1.148 nhân khẩu</w:t>
      </w:r>
      <w:r w:rsidRPr="005561B3">
        <w:rPr>
          <w:sz w:val="28"/>
          <w:szCs w:val="28"/>
        </w:rPr>
        <w:t>) và thôn Bắc Đô</w:t>
      </w:r>
      <w:r w:rsidRPr="005561B3">
        <w:rPr>
          <w:spacing w:val="-2"/>
          <w:sz w:val="28"/>
          <w:szCs w:val="28"/>
        </w:rPr>
        <w:t xml:space="preserve"> (132 hộ, 514 nhân khẩu), đặt tên là</w:t>
      </w:r>
      <w:r w:rsidRPr="005561B3">
        <w:rPr>
          <w:sz w:val="28"/>
          <w:szCs w:val="28"/>
        </w:rPr>
        <w:t xml:space="preserve"> thôn Đô Hành </w:t>
      </w:r>
      <w:r w:rsidRPr="005561B3">
        <w:rPr>
          <w:spacing w:val="-2"/>
          <w:sz w:val="28"/>
          <w:szCs w:val="28"/>
        </w:rPr>
        <w:t>(419 hộ, 1.662 nhân khẩu);</w:t>
      </w:r>
    </w:p>
    <w:p w:rsidR="00623D6A" w:rsidRPr="005561B3" w:rsidRDefault="00623D6A" w:rsidP="00EA0AF9">
      <w:pPr>
        <w:spacing w:before="120"/>
        <w:ind w:firstLine="567"/>
        <w:jc w:val="both"/>
        <w:rPr>
          <w:sz w:val="28"/>
          <w:szCs w:val="28"/>
        </w:rPr>
      </w:pPr>
      <w:r w:rsidRPr="005561B3">
        <w:rPr>
          <w:sz w:val="28"/>
          <w:szCs w:val="28"/>
        </w:rPr>
        <w:t xml:space="preserve">b) Sáp nhập thôn Thái Xá 1 </w:t>
      </w:r>
      <w:r w:rsidRPr="005561B3">
        <w:rPr>
          <w:spacing w:val="-2"/>
          <w:sz w:val="28"/>
          <w:szCs w:val="28"/>
        </w:rPr>
        <w:t>(161 hộ, 554 nhân khẩu</w:t>
      </w:r>
      <w:r w:rsidRPr="005561B3">
        <w:rPr>
          <w:sz w:val="28"/>
          <w:szCs w:val="28"/>
        </w:rPr>
        <w:t>) và thôn Thái Xá 2</w:t>
      </w:r>
      <w:r w:rsidRPr="005561B3">
        <w:rPr>
          <w:spacing w:val="-2"/>
          <w:sz w:val="28"/>
          <w:szCs w:val="28"/>
        </w:rPr>
        <w:t xml:space="preserve"> (127 hộ, 409 nhân khẩu), đặt tên là </w:t>
      </w:r>
      <w:r w:rsidRPr="005561B3">
        <w:rPr>
          <w:sz w:val="28"/>
          <w:szCs w:val="28"/>
        </w:rPr>
        <w:t xml:space="preserve">thôn Thái Xá </w:t>
      </w:r>
      <w:r w:rsidRPr="005561B3">
        <w:rPr>
          <w:spacing w:val="-2"/>
          <w:sz w:val="28"/>
          <w:szCs w:val="28"/>
        </w:rPr>
        <w:t>(288 hộ, 963 nhân khẩu).</w:t>
      </w:r>
    </w:p>
    <w:p w:rsidR="00623D6A" w:rsidRPr="005561B3" w:rsidRDefault="00623D6A" w:rsidP="00EA0AF9">
      <w:pPr>
        <w:spacing w:before="120"/>
        <w:ind w:firstLine="567"/>
        <w:jc w:val="both"/>
        <w:rPr>
          <w:b/>
          <w:spacing w:val="-6"/>
          <w:sz w:val="28"/>
          <w:szCs w:val="28"/>
        </w:rPr>
      </w:pPr>
      <w:r w:rsidRPr="005561B3">
        <w:rPr>
          <w:b/>
          <w:spacing w:val="-6"/>
          <w:sz w:val="28"/>
          <w:szCs w:val="28"/>
        </w:rPr>
        <w:t>1</w:t>
      </w:r>
      <w:r w:rsidR="00A1691F">
        <w:rPr>
          <w:b/>
          <w:spacing w:val="-6"/>
          <w:sz w:val="28"/>
          <w:szCs w:val="28"/>
        </w:rPr>
        <w:t>6</w:t>
      </w:r>
      <w:r w:rsidRPr="005561B3">
        <w:rPr>
          <w:b/>
          <w:spacing w:val="-6"/>
          <w:sz w:val="28"/>
          <w:szCs w:val="28"/>
        </w:rPr>
        <w:t>. Xã Tùng Lộc, huyện Can Lộc:</w:t>
      </w:r>
    </w:p>
    <w:p w:rsidR="00623D6A" w:rsidRPr="005561B3" w:rsidRDefault="00623D6A" w:rsidP="00EA0AF9">
      <w:pPr>
        <w:spacing w:before="120"/>
        <w:ind w:firstLine="567"/>
        <w:jc w:val="both"/>
        <w:rPr>
          <w:sz w:val="28"/>
          <w:szCs w:val="28"/>
        </w:rPr>
      </w:pPr>
      <w:r w:rsidRPr="005561B3">
        <w:rPr>
          <w:spacing w:val="-2"/>
          <w:sz w:val="28"/>
          <w:szCs w:val="28"/>
        </w:rPr>
        <w:t>a</w:t>
      </w:r>
      <w:r w:rsidRPr="005561B3">
        <w:rPr>
          <w:sz w:val="28"/>
          <w:szCs w:val="28"/>
        </w:rPr>
        <w:t>) Điều chỉnh, sáp nhập 24 hộ (94 nhân khẩu) thôn Liên Sơn vào thôn Tân Tùng Sơn (163 hộ, 541 nhân khẩu), đặt tên là thôn Tân Tùng Sơn (187 hộ, 635 nhân khẩu);</w:t>
      </w:r>
    </w:p>
    <w:p w:rsidR="00623D6A" w:rsidRPr="005561B3" w:rsidRDefault="00623D6A" w:rsidP="00EA0AF9">
      <w:pPr>
        <w:spacing w:before="120"/>
        <w:ind w:firstLine="567"/>
        <w:jc w:val="both"/>
        <w:rPr>
          <w:sz w:val="28"/>
          <w:szCs w:val="28"/>
        </w:rPr>
      </w:pPr>
      <w:r w:rsidRPr="005561B3">
        <w:rPr>
          <w:sz w:val="28"/>
          <w:szCs w:val="28"/>
        </w:rPr>
        <w:t>b) Điều chỉnh, sáp nhập 92 hộ dân (314 nhân khẩu) còn lại thôn Liên Sơn vào thôn Tài Năng (243 hộ, 885 nhân khẩu), đặt tên là thôn Liên Tài Năng (335 hộ, 1.199 nhân khẩu).</w:t>
      </w:r>
    </w:p>
    <w:p w:rsidR="00623D6A" w:rsidRPr="005561B3" w:rsidRDefault="00623D6A" w:rsidP="00EA0AF9">
      <w:pPr>
        <w:spacing w:before="120"/>
        <w:ind w:firstLine="567"/>
        <w:jc w:val="both"/>
        <w:rPr>
          <w:b/>
          <w:spacing w:val="-2"/>
          <w:sz w:val="28"/>
          <w:szCs w:val="28"/>
          <w:lang w:val="af-ZA"/>
        </w:rPr>
      </w:pPr>
      <w:r w:rsidRPr="005561B3">
        <w:rPr>
          <w:b/>
          <w:spacing w:val="-2"/>
          <w:sz w:val="28"/>
          <w:szCs w:val="28"/>
          <w:lang w:val="af-ZA"/>
        </w:rPr>
        <w:t>1</w:t>
      </w:r>
      <w:r w:rsidR="00A1691F">
        <w:rPr>
          <w:b/>
          <w:spacing w:val="-2"/>
          <w:sz w:val="28"/>
          <w:szCs w:val="28"/>
          <w:lang w:val="af-ZA"/>
        </w:rPr>
        <w:t>7</w:t>
      </w:r>
      <w:r w:rsidRPr="005561B3">
        <w:rPr>
          <w:b/>
          <w:spacing w:val="-2"/>
          <w:sz w:val="28"/>
          <w:szCs w:val="28"/>
          <w:lang w:val="af-ZA"/>
        </w:rPr>
        <w:t>. Thị trấn Nghèn, huyện Can Lộc:</w:t>
      </w:r>
    </w:p>
    <w:p w:rsidR="00DD7A8D" w:rsidRPr="005561B3" w:rsidRDefault="00DD7A8D" w:rsidP="00EA0AF9">
      <w:pPr>
        <w:spacing w:before="120"/>
        <w:ind w:firstLine="567"/>
        <w:jc w:val="both"/>
        <w:rPr>
          <w:sz w:val="28"/>
          <w:szCs w:val="28"/>
        </w:rPr>
      </w:pPr>
      <w:r>
        <w:rPr>
          <w:sz w:val="28"/>
          <w:szCs w:val="28"/>
        </w:rPr>
        <w:t xml:space="preserve">Điều chỉnh, sáp nhập 25 hộ (93 nhân khẩu) tổ dân phố Phúc Xuân, </w:t>
      </w:r>
      <w:r w:rsidRPr="005561B3">
        <w:rPr>
          <w:sz w:val="28"/>
          <w:szCs w:val="28"/>
        </w:rPr>
        <w:t>tổ dân phố Xuân Thủy 1 (66 hộ, 194 nhân khẩu) và tổ dân phố Xuân Thủy 2 (130 hộ, 500 nhân khẩu), đặt tên là tổ dân phố Xuân Thủy (196 hộ, 694 nhân khẩu).</w:t>
      </w:r>
      <w:r>
        <w:rPr>
          <w:sz w:val="28"/>
          <w:szCs w:val="28"/>
        </w:rPr>
        <w:t xml:space="preserve"> Tổ dân phố Phúc Xuân sau khi điều chỉnh có quy mô 204 hộ, 631 nhân khẩu.</w:t>
      </w:r>
    </w:p>
    <w:p w:rsidR="00623D6A" w:rsidRPr="005561B3" w:rsidRDefault="00623D6A" w:rsidP="00EA0AF9">
      <w:pPr>
        <w:spacing w:before="120"/>
        <w:ind w:firstLine="567"/>
        <w:jc w:val="both"/>
        <w:rPr>
          <w:b/>
          <w:spacing w:val="-2"/>
          <w:sz w:val="28"/>
          <w:szCs w:val="28"/>
          <w:lang w:val="af-ZA"/>
        </w:rPr>
      </w:pPr>
      <w:r w:rsidRPr="005561B3">
        <w:rPr>
          <w:b/>
          <w:spacing w:val="-2"/>
          <w:sz w:val="28"/>
          <w:szCs w:val="28"/>
          <w:lang w:val="af-ZA"/>
        </w:rPr>
        <w:t>1</w:t>
      </w:r>
      <w:r w:rsidR="00A1691F">
        <w:rPr>
          <w:b/>
          <w:spacing w:val="-2"/>
          <w:sz w:val="28"/>
          <w:szCs w:val="28"/>
          <w:lang w:val="af-ZA"/>
        </w:rPr>
        <w:t>8</w:t>
      </w:r>
      <w:r w:rsidRPr="005561B3">
        <w:rPr>
          <w:b/>
          <w:spacing w:val="-2"/>
          <w:sz w:val="28"/>
          <w:szCs w:val="28"/>
          <w:lang w:val="af-ZA"/>
        </w:rPr>
        <w:t>. Xã Xuân Mỹ, huyện Nghi Xuân:</w:t>
      </w:r>
    </w:p>
    <w:p w:rsidR="00623D6A" w:rsidRPr="005561B3" w:rsidRDefault="00623D6A" w:rsidP="00EA0AF9">
      <w:pPr>
        <w:spacing w:before="120"/>
        <w:ind w:firstLine="567"/>
        <w:jc w:val="both"/>
        <w:rPr>
          <w:spacing w:val="-2"/>
          <w:sz w:val="28"/>
          <w:szCs w:val="28"/>
        </w:rPr>
      </w:pPr>
      <w:r w:rsidRPr="005561B3">
        <w:rPr>
          <w:spacing w:val="-2"/>
          <w:sz w:val="28"/>
          <w:szCs w:val="28"/>
          <w:lang w:val="af-ZA"/>
        </w:rPr>
        <w:lastRenderedPageBreak/>
        <w:t>a</w:t>
      </w:r>
      <w:r w:rsidRPr="005561B3">
        <w:rPr>
          <w:spacing w:val="-2"/>
          <w:sz w:val="28"/>
          <w:szCs w:val="28"/>
        </w:rPr>
        <w:t>) Sáp nhập thôn Nam Mỹ (151 hộ, 5</w:t>
      </w:r>
      <w:r>
        <w:rPr>
          <w:spacing w:val="-2"/>
          <w:sz w:val="28"/>
          <w:szCs w:val="28"/>
        </w:rPr>
        <w:t>91</w:t>
      </w:r>
      <w:r w:rsidRPr="005561B3">
        <w:rPr>
          <w:spacing w:val="-2"/>
          <w:sz w:val="28"/>
          <w:szCs w:val="28"/>
        </w:rPr>
        <w:t xml:space="preserve"> nhân khẩu) và thôn Bắc Mỹ (133 hộ, 541 nhân khẩu), đặt tên là thôn Quang Mỹ (284 hộ, 1.132 nhân khẩu);</w:t>
      </w:r>
    </w:p>
    <w:p w:rsidR="00623D6A" w:rsidRPr="005561B3" w:rsidRDefault="00623D6A" w:rsidP="00EA0AF9">
      <w:pPr>
        <w:spacing w:before="120"/>
        <w:ind w:firstLine="567"/>
        <w:jc w:val="both"/>
        <w:rPr>
          <w:spacing w:val="-2"/>
          <w:sz w:val="28"/>
          <w:szCs w:val="28"/>
        </w:rPr>
      </w:pPr>
      <w:r w:rsidRPr="005561B3">
        <w:rPr>
          <w:spacing w:val="-2"/>
          <w:sz w:val="28"/>
          <w:szCs w:val="28"/>
        </w:rPr>
        <w:t>b) Sáp nhập thôn Vinh Mỹ (119 hộ, 454 nhân khẩu), thôn Trường Mỹ (189 hộ, 734 nhân khẩu) và thôn Tân Mỹ (52 hộ, 190 nhân khẩu), đặt tên là thôn Hồng Mỹ (360 hộ, 1.378 nhân khẩu);</w:t>
      </w:r>
    </w:p>
    <w:p w:rsidR="00623D6A" w:rsidRPr="005561B3" w:rsidRDefault="00623D6A" w:rsidP="00EA0AF9">
      <w:pPr>
        <w:spacing w:before="120"/>
        <w:ind w:firstLine="567"/>
        <w:jc w:val="both"/>
        <w:rPr>
          <w:spacing w:val="-2"/>
          <w:sz w:val="28"/>
          <w:szCs w:val="28"/>
        </w:rPr>
      </w:pPr>
      <w:r w:rsidRPr="005561B3">
        <w:rPr>
          <w:spacing w:val="-2"/>
          <w:sz w:val="28"/>
          <w:szCs w:val="28"/>
        </w:rPr>
        <w:t>c) Sáp nhập thôn Hương Mỹ (153 hộ, 638 nhân khẩu) và thôn Phúc Mỹ (180 hộ, 656 nhân khẩu), đặt tên là thôn Thuận Mỹ (33</w:t>
      </w:r>
      <w:r>
        <w:rPr>
          <w:spacing w:val="-2"/>
          <w:sz w:val="28"/>
          <w:szCs w:val="28"/>
        </w:rPr>
        <w:t>3</w:t>
      </w:r>
      <w:r w:rsidRPr="005561B3">
        <w:rPr>
          <w:spacing w:val="-2"/>
          <w:sz w:val="28"/>
          <w:szCs w:val="28"/>
        </w:rPr>
        <w:t xml:space="preserve"> hộ, 1.294 nhân khẩu).</w:t>
      </w:r>
    </w:p>
    <w:p w:rsidR="00623D6A" w:rsidRPr="005561B3" w:rsidRDefault="00623D6A" w:rsidP="00EA0AF9">
      <w:pPr>
        <w:spacing w:before="120"/>
        <w:ind w:firstLine="567"/>
        <w:jc w:val="both"/>
        <w:rPr>
          <w:b/>
          <w:spacing w:val="-2"/>
          <w:sz w:val="28"/>
          <w:szCs w:val="28"/>
          <w:lang w:val="af-ZA"/>
        </w:rPr>
      </w:pPr>
      <w:r w:rsidRPr="005561B3">
        <w:rPr>
          <w:b/>
          <w:spacing w:val="-2"/>
          <w:sz w:val="28"/>
          <w:szCs w:val="28"/>
          <w:lang w:val="af-ZA"/>
        </w:rPr>
        <w:t>1</w:t>
      </w:r>
      <w:r w:rsidR="00A1691F">
        <w:rPr>
          <w:b/>
          <w:spacing w:val="-2"/>
          <w:sz w:val="28"/>
          <w:szCs w:val="28"/>
          <w:lang w:val="af-ZA"/>
        </w:rPr>
        <w:t>9</w:t>
      </w:r>
      <w:r w:rsidRPr="005561B3">
        <w:rPr>
          <w:b/>
          <w:spacing w:val="-2"/>
          <w:sz w:val="28"/>
          <w:szCs w:val="28"/>
          <w:lang w:val="af-ZA"/>
        </w:rPr>
        <w:t>. Xã Xuân Phổ, huyện Nghi Xuân:</w:t>
      </w:r>
    </w:p>
    <w:p w:rsidR="00623D6A" w:rsidRPr="005561B3" w:rsidRDefault="00623D6A" w:rsidP="00EA0AF9">
      <w:pPr>
        <w:spacing w:before="120"/>
        <w:ind w:firstLine="567"/>
        <w:jc w:val="both"/>
        <w:rPr>
          <w:sz w:val="28"/>
          <w:szCs w:val="28"/>
          <w:lang w:val="nb-NO"/>
        </w:rPr>
      </w:pPr>
      <w:r w:rsidRPr="005561B3">
        <w:rPr>
          <w:sz w:val="28"/>
          <w:szCs w:val="28"/>
          <w:lang w:val="af-ZA"/>
        </w:rPr>
        <w:t>a) S</w:t>
      </w:r>
      <w:r w:rsidRPr="005561B3">
        <w:rPr>
          <w:sz w:val="28"/>
          <w:szCs w:val="28"/>
          <w:lang w:val="nb-NO"/>
        </w:rPr>
        <w:t xml:space="preserve">áp nhập thôn 4 (127 hộ, 504 nhân khẩu) và thôn 5 (106 hộ, 437 nhân khẩu), đặt tên là thôn Kiều Văn (233 hộ, 941 nhân khẩu); </w:t>
      </w:r>
    </w:p>
    <w:p w:rsidR="00623D6A" w:rsidRPr="005561B3" w:rsidRDefault="00623D6A" w:rsidP="00EA0AF9">
      <w:pPr>
        <w:spacing w:before="120"/>
        <w:ind w:firstLine="567"/>
        <w:jc w:val="both"/>
        <w:rPr>
          <w:sz w:val="28"/>
          <w:szCs w:val="28"/>
          <w:lang w:val="nb-NO"/>
        </w:rPr>
      </w:pPr>
      <w:r w:rsidRPr="005561B3">
        <w:rPr>
          <w:sz w:val="28"/>
          <w:szCs w:val="28"/>
          <w:lang w:val="nb-NO"/>
        </w:rPr>
        <w:t xml:space="preserve">b) Sáp nhập thôn 6 (102 hộ, 333 nhân khẩu), thôn 8 (108 hộ, 425 nhân khẩu) và thôn 9 (118 hộ, 502 nhân khẩu), đặt tên là thôn Thống Nhất (328 hộ, 1.260 nhân khẩu); </w:t>
      </w:r>
    </w:p>
    <w:p w:rsidR="00623D6A" w:rsidRPr="005561B3" w:rsidRDefault="00623D6A" w:rsidP="00EA0AF9">
      <w:pPr>
        <w:spacing w:before="120"/>
        <w:ind w:firstLine="567"/>
        <w:jc w:val="both"/>
        <w:rPr>
          <w:sz w:val="28"/>
          <w:szCs w:val="28"/>
          <w:lang w:val="nb-NO"/>
        </w:rPr>
      </w:pPr>
      <w:r w:rsidRPr="005561B3">
        <w:rPr>
          <w:sz w:val="28"/>
          <w:szCs w:val="28"/>
          <w:lang w:val="nb-NO"/>
        </w:rPr>
        <w:t>c) Đổi tên thôn 1 thành thôn Phúc An;</w:t>
      </w:r>
    </w:p>
    <w:p w:rsidR="00623D6A" w:rsidRPr="005561B3" w:rsidRDefault="00623D6A" w:rsidP="00EA0AF9">
      <w:pPr>
        <w:spacing w:before="120"/>
        <w:ind w:firstLine="567"/>
        <w:jc w:val="both"/>
        <w:rPr>
          <w:sz w:val="28"/>
          <w:szCs w:val="28"/>
          <w:lang w:val="nb-NO"/>
        </w:rPr>
      </w:pPr>
      <w:r w:rsidRPr="005561B3">
        <w:rPr>
          <w:sz w:val="28"/>
          <w:szCs w:val="28"/>
          <w:lang w:val="nb-NO"/>
        </w:rPr>
        <w:t>d) Đổi tên thôn 2 thành thôn Ninh Hòa;</w:t>
      </w:r>
    </w:p>
    <w:p w:rsidR="00623D6A" w:rsidRPr="005561B3" w:rsidRDefault="00623D6A" w:rsidP="00EA0AF9">
      <w:pPr>
        <w:spacing w:before="120"/>
        <w:ind w:firstLine="567"/>
        <w:jc w:val="both"/>
        <w:rPr>
          <w:sz w:val="28"/>
          <w:szCs w:val="28"/>
          <w:lang w:val="nb-NO"/>
        </w:rPr>
      </w:pPr>
      <w:r w:rsidRPr="005561B3">
        <w:rPr>
          <w:sz w:val="28"/>
          <w:szCs w:val="28"/>
          <w:lang w:val="nb-NO"/>
        </w:rPr>
        <w:t>e) Đổi tên thôn 3 thành thôn Hợp Thuận;</w:t>
      </w:r>
    </w:p>
    <w:p w:rsidR="00623D6A" w:rsidRPr="005561B3" w:rsidRDefault="00623D6A" w:rsidP="00EA0AF9">
      <w:pPr>
        <w:spacing w:before="120"/>
        <w:ind w:firstLine="567"/>
        <w:jc w:val="both"/>
        <w:rPr>
          <w:sz w:val="28"/>
          <w:szCs w:val="28"/>
          <w:lang w:val="af-ZA"/>
        </w:rPr>
      </w:pPr>
      <w:r w:rsidRPr="005561B3">
        <w:rPr>
          <w:sz w:val="28"/>
          <w:szCs w:val="28"/>
          <w:lang w:val="nb-NO"/>
        </w:rPr>
        <w:t>f) Đổi tên thôn 7 thành thôn Trường An.</w:t>
      </w:r>
    </w:p>
    <w:p w:rsidR="00623D6A" w:rsidRPr="005561B3" w:rsidRDefault="00A1691F" w:rsidP="00EA0AF9">
      <w:pPr>
        <w:widowControl w:val="0"/>
        <w:spacing w:before="120"/>
        <w:ind w:firstLine="567"/>
        <w:jc w:val="both"/>
        <w:rPr>
          <w:b/>
          <w:sz w:val="28"/>
          <w:szCs w:val="28"/>
        </w:rPr>
      </w:pPr>
      <w:r>
        <w:rPr>
          <w:b/>
          <w:sz w:val="28"/>
          <w:szCs w:val="28"/>
        </w:rPr>
        <w:t>20</w:t>
      </w:r>
      <w:r w:rsidR="00623D6A" w:rsidRPr="005561B3">
        <w:rPr>
          <w:b/>
          <w:sz w:val="28"/>
          <w:szCs w:val="28"/>
        </w:rPr>
        <w:t xml:space="preserve">. Xã Hà Linh, huyện Hương Khê: </w:t>
      </w:r>
    </w:p>
    <w:p w:rsidR="00623D6A" w:rsidRPr="005561B3" w:rsidRDefault="00623D6A" w:rsidP="00EA0AF9">
      <w:pPr>
        <w:widowControl w:val="0"/>
        <w:spacing w:before="120"/>
        <w:ind w:firstLine="567"/>
        <w:jc w:val="both"/>
        <w:rPr>
          <w:sz w:val="28"/>
          <w:szCs w:val="28"/>
        </w:rPr>
      </w:pPr>
      <w:r w:rsidRPr="005561B3">
        <w:rPr>
          <w:sz w:val="28"/>
          <w:szCs w:val="28"/>
        </w:rPr>
        <w:t>a) Sáp nhập thôn 2 (78 hộ, 241 nhân khẩu) và thôn 5 (61 hộ, 256 nhân khẩu), đặt tên là thôn 2 (139 hộ, 497 nhân khẩu);</w:t>
      </w:r>
    </w:p>
    <w:p w:rsidR="00623D6A" w:rsidRPr="005561B3" w:rsidRDefault="00623D6A" w:rsidP="00EA0AF9">
      <w:pPr>
        <w:widowControl w:val="0"/>
        <w:spacing w:before="120"/>
        <w:ind w:firstLine="567"/>
        <w:jc w:val="both"/>
        <w:rPr>
          <w:sz w:val="28"/>
          <w:szCs w:val="28"/>
        </w:rPr>
      </w:pPr>
      <w:r w:rsidRPr="005561B3">
        <w:rPr>
          <w:sz w:val="28"/>
          <w:szCs w:val="28"/>
        </w:rPr>
        <w:t>b) Sáp nhập thôn 3 (60 hộ, 203 nhân khẩu) và thôn 4 (102 hộ, 416 nhân khẩu), đặt tên là thôn 3 (162 hộ, 619 nhân khẩu);</w:t>
      </w:r>
    </w:p>
    <w:p w:rsidR="00623D6A" w:rsidRPr="005561B3" w:rsidRDefault="00623D6A" w:rsidP="00EA0AF9">
      <w:pPr>
        <w:widowControl w:val="0"/>
        <w:spacing w:before="120"/>
        <w:ind w:firstLine="567"/>
        <w:jc w:val="both"/>
        <w:rPr>
          <w:sz w:val="28"/>
          <w:szCs w:val="28"/>
        </w:rPr>
      </w:pPr>
      <w:r w:rsidRPr="005561B3">
        <w:rPr>
          <w:sz w:val="28"/>
          <w:szCs w:val="28"/>
        </w:rPr>
        <w:t>c) Sáp nhập thôn 14 (51 hộ, 90 nhân khẩu) và thôn 15 (137 hộ, 524 nhân khẩu), đặt tên là thôn 12 (188 hộ, 714 nhân khẩu);</w:t>
      </w:r>
    </w:p>
    <w:p w:rsidR="00623D6A" w:rsidRPr="005561B3" w:rsidRDefault="00623D6A" w:rsidP="00EA0AF9">
      <w:pPr>
        <w:widowControl w:val="0"/>
        <w:spacing w:before="120"/>
        <w:ind w:firstLine="567"/>
        <w:jc w:val="both"/>
        <w:rPr>
          <w:sz w:val="28"/>
          <w:szCs w:val="28"/>
        </w:rPr>
      </w:pPr>
      <w:r w:rsidRPr="005561B3">
        <w:rPr>
          <w:sz w:val="28"/>
          <w:szCs w:val="28"/>
        </w:rPr>
        <w:t>d) Đổi tên thôn 6 thành thôn 4;</w:t>
      </w:r>
    </w:p>
    <w:p w:rsidR="00623D6A" w:rsidRPr="005561B3" w:rsidRDefault="00623D6A" w:rsidP="00EA0AF9">
      <w:pPr>
        <w:widowControl w:val="0"/>
        <w:spacing w:before="120"/>
        <w:ind w:firstLine="567"/>
        <w:jc w:val="both"/>
        <w:rPr>
          <w:sz w:val="28"/>
          <w:szCs w:val="28"/>
        </w:rPr>
      </w:pPr>
      <w:r w:rsidRPr="005561B3">
        <w:rPr>
          <w:sz w:val="28"/>
          <w:szCs w:val="28"/>
        </w:rPr>
        <w:t>e) Đổi tên thôn 7 thành thôn 5;</w:t>
      </w:r>
    </w:p>
    <w:p w:rsidR="00623D6A" w:rsidRPr="005561B3" w:rsidRDefault="00623D6A" w:rsidP="00EA0AF9">
      <w:pPr>
        <w:widowControl w:val="0"/>
        <w:spacing w:before="120"/>
        <w:ind w:firstLine="567"/>
        <w:jc w:val="both"/>
        <w:rPr>
          <w:sz w:val="28"/>
          <w:szCs w:val="28"/>
        </w:rPr>
      </w:pPr>
      <w:r w:rsidRPr="005561B3">
        <w:rPr>
          <w:sz w:val="28"/>
          <w:szCs w:val="28"/>
        </w:rPr>
        <w:t>g) Đổi tên thôn 8 thành thôn 6;</w:t>
      </w:r>
    </w:p>
    <w:p w:rsidR="00623D6A" w:rsidRPr="005561B3" w:rsidRDefault="00623D6A" w:rsidP="00EA0AF9">
      <w:pPr>
        <w:widowControl w:val="0"/>
        <w:spacing w:before="120"/>
        <w:ind w:firstLine="567"/>
        <w:jc w:val="both"/>
        <w:rPr>
          <w:sz w:val="28"/>
          <w:szCs w:val="28"/>
        </w:rPr>
      </w:pPr>
      <w:r w:rsidRPr="005561B3">
        <w:rPr>
          <w:sz w:val="28"/>
          <w:szCs w:val="28"/>
        </w:rPr>
        <w:t>h) Đổi tên thôn 9 thành thôn 7;</w:t>
      </w:r>
    </w:p>
    <w:p w:rsidR="00623D6A" w:rsidRPr="005561B3" w:rsidRDefault="00623D6A" w:rsidP="00EA0AF9">
      <w:pPr>
        <w:widowControl w:val="0"/>
        <w:spacing w:before="120"/>
        <w:ind w:firstLine="567"/>
        <w:jc w:val="both"/>
        <w:rPr>
          <w:sz w:val="28"/>
          <w:szCs w:val="28"/>
        </w:rPr>
      </w:pPr>
      <w:r w:rsidRPr="005561B3">
        <w:rPr>
          <w:sz w:val="28"/>
          <w:szCs w:val="28"/>
        </w:rPr>
        <w:t>i) Đổi tên thôn 10 thành thôn 8;</w:t>
      </w:r>
    </w:p>
    <w:p w:rsidR="00623D6A" w:rsidRPr="005561B3" w:rsidRDefault="00623D6A" w:rsidP="00EA0AF9">
      <w:pPr>
        <w:widowControl w:val="0"/>
        <w:spacing w:before="120"/>
        <w:ind w:firstLine="567"/>
        <w:jc w:val="both"/>
        <w:rPr>
          <w:sz w:val="28"/>
          <w:szCs w:val="28"/>
        </w:rPr>
      </w:pPr>
      <w:r w:rsidRPr="005561B3">
        <w:rPr>
          <w:sz w:val="28"/>
          <w:szCs w:val="28"/>
        </w:rPr>
        <w:t>k) Đổi tên thôn 11 thành thôn 9;</w:t>
      </w:r>
    </w:p>
    <w:p w:rsidR="00623D6A" w:rsidRPr="005561B3" w:rsidRDefault="00623D6A" w:rsidP="00EA0AF9">
      <w:pPr>
        <w:widowControl w:val="0"/>
        <w:spacing w:before="120"/>
        <w:ind w:firstLine="567"/>
        <w:jc w:val="both"/>
        <w:rPr>
          <w:sz w:val="28"/>
          <w:szCs w:val="28"/>
        </w:rPr>
      </w:pPr>
      <w:r w:rsidRPr="005561B3">
        <w:rPr>
          <w:sz w:val="28"/>
          <w:szCs w:val="28"/>
        </w:rPr>
        <w:t>l) Đổi tên thôn 12 thành thôn 10;</w:t>
      </w:r>
    </w:p>
    <w:p w:rsidR="00623D6A" w:rsidRPr="005561B3" w:rsidRDefault="00623D6A" w:rsidP="00EA0AF9">
      <w:pPr>
        <w:widowControl w:val="0"/>
        <w:spacing w:before="120"/>
        <w:ind w:firstLine="567"/>
        <w:jc w:val="both"/>
        <w:rPr>
          <w:sz w:val="28"/>
          <w:szCs w:val="28"/>
        </w:rPr>
      </w:pPr>
      <w:r w:rsidRPr="005561B3">
        <w:rPr>
          <w:sz w:val="28"/>
          <w:szCs w:val="28"/>
        </w:rPr>
        <w:t>m) Đổi tên thôn 13 thành thôn 11;</w:t>
      </w:r>
    </w:p>
    <w:p w:rsidR="00623D6A" w:rsidRPr="005561B3" w:rsidRDefault="00623D6A" w:rsidP="00EA0AF9">
      <w:pPr>
        <w:widowControl w:val="0"/>
        <w:spacing w:before="120"/>
        <w:ind w:firstLine="567"/>
        <w:jc w:val="both"/>
        <w:rPr>
          <w:sz w:val="28"/>
          <w:szCs w:val="28"/>
        </w:rPr>
      </w:pPr>
      <w:r w:rsidRPr="005561B3">
        <w:rPr>
          <w:sz w:val="28"/>
          <w:szCs w:val="28"/>
        </w:rPr>
        <w:t>n) Đổi tên thôn 16 thành thôn 13.</w:t>
      </w:r>
    </w:p>
    <w:p w:rsidR="00623D6A" w:rsidRPr="005561B3" w:rsidRDefault="00623D6A" w:rsidP="00EA0AF9">
      <w:pPr>
        <w:widowControl w:val="0"/>
        <w:spacing w:before="120"/>
        <w:ind w:firstLine="567"/>
        <w:jc w:val="both"/>
        <w:rPr>
          <w:b/>
          <w:sz w:val="28"/>
          <w:szCs w:val="28"/>
        </w:rPr>
      </w:pPr>
      <w:r w:rsidRPr="005561B3">
        <w:rPr>
          <w:b/>
          <w:sz w:val="28"/>
          <w:szCs w:val="28"/>
        </w:rPr>
        <w:t>2</w:t>
      </w:r>
      <w:r w:rsidR="00A1691F">
        <w:rPr>
          <w:b/>
          <w:sz w:val="28"/>
          <w:szCs w:val="28"/>
        </w:rPr>
        <w:t>1</w:t>
      </w:r>
      <w:r w:rsidRPr="005561B3">
        <w:rPr>
          <w:b/>
          <w:sz w:val="28"/>
          <w:szCs w:val="28"/>
        </w:rPr>
        <w:t>. Xã Phương Điền, huyện Hương Khê:</w:t>
      </w:r>
    </w:p>
    <w:p w:rsidR="00623D6A" w:rsidRPr="005561B3" w:rsidRDefault="00623D6A" w:rsidP="00EA0AF9">
      <w:pPr>
        <w:widowControl w:val="0"/>
        <w:spacing w:before="120"/>
        <w:ind w:firstLine="567"/>
        <w:jc w:val="both"/>
        <w:rPr>
          <w:sz w:val="28"/>
          <w:szCs w:val="28"/>
          <w:lang w:val="vi-VN"/>
        </w:rPr>
      </w:pPr>
      <w:r w:rsidRPr="005561B3">
        <w:rPr>
          <w:sz w:val="28"/>
          <w:szCs w:val="28"/>
          <w:lang w:val="vi-VN"/>
        </w:rPr>
        <w:t xml:space="preserve">Sáp nhập thôn </w:t>
      </w:r>
      <w:r w:rsidRPr="005561B3">
        <w:rPr>
          <w:sz w:val="28"/>
          <w:szCs w:val="28"/>
        </w:rPr>
        <w:t>5 (71 hộ, 305 nhân khẩu)</w:t>
      </w:r>
      <w:r w:rsidRPr="005561B3">
        <w:rPr>
          <w:sz w:val="28"/>
          <w:szCs w:val="28"/>
          <w:lang w:val="vi-VN"/>
        </w:rPr>
        <w:t xml:space="preserve"> và thôn </w:t>
      </w:r>
      <w:r w:rsidRPr="005561B3">
        <w:rPr>
          <w:sz w:val="28"/>
          <w:szCs w:val="28"/>
        </w:rPr>
        <w:t xml:space="preserve">6 (66 hộ, 291 nhân khẩu), đặt tên </w:t>
      </w:r>
      <w:r w:rsidRPr="005561B3">
        <w:rPr>
          <w:sz w:val="28"/>
          <w:szCs w:val="28"/>
          <w:lang w:val="vi-VN"/>
        </w:rPr>
        <w:t xml:space="preserve">là thôn </w:t>
      </w:r>
      <w:r w:rsidRPr="005561B3">
        <w:rPr>
          <w:sz w:val="28"/>
          <w:szCs w:val="28"/>
          <w:lang w:val="nb-NO"/>
        </w:rPr>
        <w:t xml:space="preserve">5 </w:t>
      </w:r>
      <w:r w:rsidRPr="005561B3">
        <w:rPr>
          <w:sz w:val="28"/>
          <w:szCs w:val="28"/>
        </w:rPr>
        <w:t>(137 hộ, 596 nhân khẩu)</w:t>
      </w:r>
      <w:r w:rsidRPr="005561B3">
        <w:rPr>
          <w:sz w:val="28"/>
          <w:szCs w:val="28"/>
          <w:lang w:val="vi-VN"/>
        </w:rPr>
        <w:t xml:space="preserve">; </w:t>
      </w:r>
    </w:p>
    <w:p w:rsidR="00623D6A" w:rsidRPr="005561B3" w:rsidRDefault="00623D6A" w:rsidP="00EA0AF9">
      <w:pPr>
        <w:pStyle w:val="BodyTextIndent"/>
        <w:widowControl w:val="0"/>
        <w:spacing w:before="120" w:after="0" w:line="240" w:lineRule="auto"/>
        <w:ind w:left="0" w:firstLine="567"/>
        <w:jc w:val="both"/>
        <w:rPr>
          <w:b/>
          <w:szCs w:val="28"/>
          <w:lang w:val="en-US"/>
        </w:rPr>
      </w:pPr>
      <w:r w:rsidRPr="005561B3">
        <w:rPr>
          <w:b/>
          <w:szCs w:val="28"/>
          <w:lang w:val="en-US"/>
        </w:rPr>
        <w:lastRenderedPageBreak/>
        <w:t>2</w:t>
      </w:r>
      <w:r w:rsidR="00A1691F">
        <w:rPr>
          <w:b/>
          <w:szCs w:val="28"/>
          <w:lang w:val="en-US"/>
        </w:rPr>
        <w:t>2</w:t>
      </w:r>
      <w:r w:rsidRPr="005561B3">
        <w:rPr>
          <w:b/>
          <w:szCs w:val="28"/>
          <w:lang w:val="en-US"/>
        </w:rPr>
        <w:t>. Xã Phương Mỹ, huyện Hương Khê:</w:t>
      </w:r>
    </w:p>
    <w:p w:rsidR="00623D6A" w:rsidRPr="005561B3" w:rsidRDefault="00623D6A" w:rsidP="00EA0AF9">
      <w:pPr>
        <w:pStyle w:val="BodyTextIndent"/>
        <w:widowControl w:val="0"/>
        <w:spacing w:before="120" w:after="0" w:line="240" w:lineRule="auto"/>
        <w:ind w:left="0" w:firstLine="567"/>
        <w:jc w:val="both"/>
        <w:rPr>
          <w:szCs w:val="28"/>
          <w:lang w:val="en-US"/>
        </w:rPr>
      </w:pPr>
      <w:r w:rsidRPr="005561B3">
        <w:rPr>
          <w:szCs w:val="28"/>
          <w:lang w:val="en-US"/>
        </w:rPr>
        <w:t xml:space="preserve">Sáp nhập thôn Tân Thành </w:t>
      </w:r>
      <w:r w:rsidRPr="005561B3">
        <w:rPr>
          <w:szCs w:val="28"/>
        </w:rPr>
        <w:t>(</w:t>
      </w:r>
      <w:r w:rsidRPr="005561B3">
        <w:rPr>
          <w:szCs w:val="28"/>
          <w:lang w:val="en-US"/>
        </w:rPr>
        <w:t>48 hộ, 212 nhân khẩu</w:t>
      </w:r>
      <w:r w:rsidRPr="005561B3">
        <w:rPr>
          <w:szCs w:val="28"/>
        </w:rPr>
        <w:t>)</w:t>
      </w:r>
      <w:r w:rsidRPr="005561B3">
        <w:rPr>
          <w:szCs w:val="28"/>
          <w:lang w:val="en-US"/>
        </w:rPr>
        <w:t xml:space="preserve"> và thôn Tân Trung </w:t>
      </w:r>
      <w:r w:rsidRPr="005561B3">
        <w:rPr>
          <w:szCs w:val="28"/>
        </w:rPr>
        <w:t>(</w:t>
      </w:r>
      <w:r w:rsidRPr="005561B3">
        <w:rPr>
          <w:szCs w:val="28"/>
          <w:lang w:val="en-US"/>
        </w:rPr>
        <w:t>92 hộ, 394 nhân khẩu</w:t>
      </w:r>
      <w:r w:rsidRPr="005561B3">
        <w:rPr>
          <w:szCs w:val="28"/>
        </w:rPr>
        <w:t>)</w:t>
      </w:r>
      <w:r w:rsidRPr="005561B3">
        <w:rPr>
          <w:szCs w:val="28"/>
          <w:lang w:val="en-US"/>
        </w:rPr>
        <w:t>, đặt tên là thôn Trung Thành (140 hộ, 606 nhân khẩu).</w:t>
      </w:r>
    </w:p>
    <w:p w:rsidR="00623D6A" w:rsidRPr="005561B3" w:rsidRDefault="00623D6A" w:rsidP="00EA0AF9">
      <w:pPr>
        <w:pStyle w:val="BodyTextIndent"/>
        <w:widowControl w:val="0"/>
        <w:spacing w:before="120" w:after="0" w:line="240" w:lineRule="auto"/>
        <w:ind w:left="0" w:firstLine="567"/>
        <w:jc w:val="both"/>
        <w:rPr>
          <w:b/>
          <w:szCs w:val="28"/>
          <w:lang w:val="en-US"/>
        </w:rPr>
      </w:pPr>
      <w:r w:rsidRPr="005561B3">
        <w:rPr>
          <w:b/>
          <w:szCs w:val="28"/>
          <w:lang w:val="en-US"/>
        </w:rPr>
        <w:t>2</w:t>
      </w:r>
      <w:r w:rsidR="00A1691F">
        <w:rPr>
          <w:b/>
          <w:szCs w:val="28"/>
          <w:lang w:val="en-US"/>
        </w:rPr>
        <w:t>3</w:t>
      </w:r>
      <w:r w:rsidRPr="005561B3">
        <w:rPr>
          <w:b/>
          <w:szCs w:val="28"/>
          <w:lang w:val="en-US"/>
        </w:rPr>
        <w:t>. Xã Phúc Đồng, huyện Hương Khê:</w:t>
      </w:r>
    </w:p>
    <w:p w:rsidR="00623D6A" w:rsidRPr="005561B3" w:rsidRDefault="00623D6A" w:rsidP="00EA0AF9">
      <w:pPr>
        <w:pStyle w:val="BodyTextIndent"/>
        <w:widowControl w:val="0"/>
        <w:spacing w:before="120" w:after="0" w:line="240" w:lineRule="auto"/>
        <w:ind w:left="0" w:firstLine="567"/>
        <w:jc w:val="both"/>
        <w:rPr>
          <w:szCs w:val="28"/>
          <w:lang w:val="en-US"/>
        </w:rPr>
      </w:pPr>
      <w:r w:rsidRPr="005561B3">
        <w:rPr>
          <w:szCs w:val="28"/>
          <w:lang w:val="en-US"/>
        </w:rPr>
        <w:t>a) Điều chỉnh, sáp nhập 75 hộ (256 nhân khẩu) thôn 2 vào thôn 1 (115 hộ, 372 nhân khẩu</w:t>
      </w:r>
      <w:r w:rsidRPr="005561B3">
        <w:rPr>
          <w:szCs w:val="28"/>
        </w:rPr>
        <w:t>)</w:t>
      </w:r>
      <w:r w:rsidRPr="005561B3">
        <w:rPr>
          <w:szCs w:val="28"/>
          <w:lang w:val="en-US"/>
        </w:rPr>
        <w:t>, đặt tên là thôn 1 (190 hộ, 628 nhân khẩu);</w:t>
      </w:r>
    </w:p>
    <w:p w:rsidR="00623D6A" w:rsidRPr="005561B3" w:rsidRDefault="00623D6A" w:rsidP="00EA0AF9">
      <w:pPr>
        <w:pStyle w:val="BodyTextIndent"/>
        <w:widowControl w:val="0"/>
        <w:spacing w:before="120" w:after="0" w:line="240" w:lineRule="auto"/>
        <w:ind w:left="0" w:firstLine="567"/>
        <w:jc w:val="both"/>
        <w:rPr>
          <w:szCs w:val="28"/>
          <w:lang w:val="en-US"/>
        </w:rPr>
      </w:pPr>
      <w:r w:rsidRPr="005561B3">
        <w:rPr>
          <w:szCs w:val="28"/>
          <w:lang w:val="en-US"/>
        </w:rPr>
        <w:t xml:space="preserve">b) Điều chỉnh, sáp nhập 21 hộ (77 nhân khẩu) còn lại thôn 2 vào thôn 3 </w:t>
      </w:r>
      <w:r w:rsidRPr="005561B3">
        <w:rPr>
          <w:szCs w:val="28"/>
        </w:rPr>
        <w:t>(</w:t>
      </w:r>
      <w:r w:rsidRPr="005561B3">
        <w:rPr>
          <w:szCs w:val="28"/>
          <w:lang w:val="en-US"/>
        </w:rPr>
        <w:t>161 hộ, 578 nhân khẩu</w:t>
      </w:r>
      <w:r w:rsidRPr="005561B3">
        <w:rPr>
          <w:szCs w:val="28"/>
        </w:rPr>
        <w:t>)</w:t>
      </w:r>
      <w:r w:rsidRPr="005561B3">
        <w:rPr>
          <w:szCs w:val="28"/>
          <w:lang w:val="en-US"/>
        </w:rPr>
        <w:t>, đặt tên là thôn 3 (182 hộ, 655 nhân khẩu).</w:t>
      </w:r>
    </w:p>
    <w:p w:rsidR="00623D6A" w:rsidRPr="005561B3" w:rsidRDefault="00623D6A" w:rsidP="00EA0AF9">
      <w:pPr>
        <w:pStyle w:val="BodyTextIndent"/>
        <w:widowControl w:val="0"/>
        <w:spacing w:before="120" w:after="0" w:line="240" w:lineRule="auto"/>
        <w:ind w:left="0" w:firstLine="567"/>
        <w:jc w:val="both"/>
        <w:rPr>
          <w:b/>
          <w:szCs w:val="28"/>
          <w:lang w:val="en-US"/>
        </w:rPr>
      </w:pPr>
      <w:r w:rsidRPr="005561B3">
        <w:rPr>
          <w:b/>
          <w:szCs w:val="28"/>
          <w:lang w:val="en-US"/>
        </w:rPr>
        <w:t>2</w:t>
      </w:r>
      <w:r w:rsidR="00A1691F">
        <w:rPr>
          <w:b/>
          <w:szCs w:val="28"/>
          <w:lang w:val="en-US"/>
        </w:rPr>
        <w:t>4</w:t>
      </w:r>
      <w:r w:rsidRPr="005561B3">
        <w:rPr>
          <w:b/>
          <w:szCs w:val="28"/>
          <w:lang w:val="en-US"/>
        </w:rPr>
        <w:t>. Xã Hương Long, huyện Hương Khê:</w:t>
      </w:r>
    </w:p>
    <w:p w:rsidR="00623D6A" w:rsidRPr="005561B3" w:rsidRDefault="00623D6A" w:rsidP="00EA0AF9">
      <w:pPr>
        <w:widowControl w:val="0"/>
        <w:spacing w:before="120"/>
        <w:ind w:firstLine="567"/>
        <w:jc w:val="both"/>
        <w:rPr>
          <w:sz w:val="28"/>
          <w:szCs w:val="28"/>
        </w:rPr>
      </w:pPr>
      <w:r w:rsidRPr="005561B3">
        <w:rPr>
          <w:sz w:val="28"/>
          <w:szCs w:val="28"/>
          <w:lang w:val="vi-VN"/>
        </w:rPr>
        <w:t xml:space="preserve">Sáp nhập </w:t>
      </w:r>
      <w:r w:rsidRPr="005561B3">
        <w:rPr>
          <w:sz w:val="28"/>
          <w:szCs w:val="28"/>
        </w:rPr>
        <w:t>thôn 3 (95 hộ, 361 nhân khẩu) và thôn 10 (175 hộ, 661 nhân khẩu), đặt tên là thôn 3 (270 hộ, 1.022 nhân khẩu).</w:t>
      </w:r>
    </w:p>
    <w:p w:rsidR="00623D6A" w:rsidRPr="005561B3" w:rsidRDefault="00623D6A" w:rsidP="00EA0AF9">
      <w:pPr>
        <w:pStyle w:val="BodyTextIndent"/>
        <w:widowControl w:val="0"/>
        <w:spacing w:before="120" w:after="0" w:line="240" w:lineRule="auto"/>
        <w:ind w:left="0" w:firstLine="567"/>
        <w:jc w:val="both"/>
        <w:rPr>
          <w:b/>
          <w:szCs w:val="28"/>
          <w:lang w:val="en-US"/>
        </w:rPr>
      </w:pPr>
      <w:r w:rsidRPr="005561B3">
        <w:rPr>
          <w:b/>
          <w:szCs w:val="28"/>
          <w:lang w:val="en-US"/>
        </w:rPr>
        <w:t>2</w:t>
      </w:r>
      <w:r w:rsidR="00A1691F">
        <w:rPr>
          <w:b/>
          <w:szCs w:val="28"/>
          <w:lang w:val="en-US"/>
        </w:rPr>
        <w:t>5</w:t>
      </w:r>
      <w:r w:rsidRPr="005561B3">
        <w:rPr>
          <w:b/>
          <w:szCs w:val="28"/>
          <w:lang w:val="en-US"/>
        </w:rPr>
        <w:t>. Xã Hương Bình, huyện Hương Khê:</w:t>
      </w:r>
    </w:p>
    <w:p w:rsidR="00623D6A" w:rsidRPr="005561B3" w:rsidRDefault="00623D6A" w:rsidP="00EA0AF9">
      <w:pPr>
        <w:widowControl w:val="0"/>
        <w:spacing w:before="120"/>
        <w:ind w:firstLine="567"/>
        <w:jc w:val="both"/>
        <w:rPr>
          <w:sz w:val="28"/>
          <w:szCs w:val="28"/>
        </w:rPr>
      </w:pPr>
      <w:r w:rsidRPr="005561B3">
        <w:rPr>
          <w:sz w:val="28"/>
          <w:szCs w:val="28"/>
        </w:rPr>
        <w:t>a) Điều chỉnh, s</w:t>
      </w:r>
      <w:r w:rsidRPr="005561B3">
        <w:rPr>
          <w:sz w:val="28"/>
          <w:szCs w:val="28"/>
          <w:lang w:val="vi-VN"/>
        </w:rPr>
        <w:t xml:space="preserve">áp nhập </w:t>
      </w:r>
      <w:r w:rsidRPr="005561B3">
        <w:rPr>
          <w:sz w:val="28"/>
          <w:szCs w:val="28"/>
        </w:rPr>
        <w:t>02 hộ (08 nhân khẩu) thôn Bình Tân vào thôn Bình Hải (175 hộ, 525 nhân khẩu), đặt tên là thôn Bình Hải (177 hộ, 533 nhân khẩu)</w:t>
      </w:r>
      <w:r w:rsidRPr="005561B3">
        <w:rPr>
          <w:sz w:val="28"/>
          <w:szCs w:val="28"/>
          <w:lang w:val="vi-VN"/>
        </w:rPr>
        <w:t>;</w:t>
      </w:r>
    </w:p>
    <w:p w:rsidR="00623D6A" w:rsidRPr="005561B3" w:rsidRDefault="00623D6A" w:rsidP="00EA0AF9">
      <w:pPr>
        <w:widowControl w:val="0"/>
        <w:spacing w:before="120"/>
        <w:ind w:firstLine="567"/>
        <w:jc w:val="both"/>
        <w:rPr>
          <w:sz w:val="28"/>
          <w:szCs w:val="28"/>
        </w:rPr>
      </w:pPr>
      <w:r w:rsidRPr="005561B3">
        <w:rPr>
          <w:sz w:val="28"/>
          <w:szCs w:val="28"/>
        </w:rPr>
        <w:t xml:space="preserve">b) Điều chỉnh, sáp </w:t>
      </w:r>
      <w:r w:rsidRPr="005561B3">
        <w:rPr>
          <w:sz w:val="28"/>
          <w:szCs w:val="28"/>
          <w:lang w:val="vi-VN"/>
        </w:rPr>
        <w:t xml:space="preserve">nhập </w:t>
      </w:r>
      <w:r w:rsidRPr="005561B3">
        <w:rPr>
          <w:sz w:val="28"/>
          <w:szCs w:val="28"/>
        </w:rPr>
        <w:t>39 hộ (152 nhân khẩu) thôn Bình Tân vào thôn Bình Hà (159 hộ, 502 nhân khẩu), đặt tên là thôn Bình Hà (198 hộ, 654 nhân khẩu)</w:t>
      </w:r>
      <w:r w:rsidRPr="005561B3">
        <w:rPr>
          <w:sz w:val="28"/>
          <w:szCs w:val="28"/>
          <w:lang w:val="vi-VN"/>
        </w:rPr>
        <w:t>;</w:t>
      </w:r>
    </w:p>
    <w:p w:rsidR="00623D6A" w:rsidRPr="005561B3" w:rsidRDefault="00623D6A" w:rsidP="00EA0AF9">
      <w:pPr>
        <w:widowControl w:val="0"/>
        <w:spacing w:before="120"/>
        <w:ind w:firstLine="567"/>
        <w:jc w:val="both"/>
        <w:rPr>
          <w:sz w:val="28"/>
          <w:szCs w:val="28"/>
          <w:lang w:val="vi-VN"/>
        </w:rPr>
      </w:pPr>
      <w:r w:rsidRPr="005561B3">
        <w:rPr>
          <w:sz w:val="28"/>
          <w:szCs w:val="28"/>
        </w:rPr>
        <w:t>c) Điều chỉnh, sáp nhập 26 hộ (92 nhân khẩu) thôn Bình Tân vào thôn Bình Minh (146 hộ, 436 nhân khẩu), đặt tên là thôn Bình Minh (172 hộ, 528 nhân khẩu)</w:t>
      </w:r>
      <w:r w:rsidRPr="005561B3">
        <w:rPr>
          <w:sz w:val="28"/>
          <w:szCs w:val="28"/>
          <w:lang w:val="vi-VN"/>
        </w:rPr>
        <w:t xml:space="preserve">; </w:t>
      </w:r>
    </w:p>
    <w:p w:rsidR="00623D6A" w:rsidRPr="005561B3" w:rsidRDefault="00623D6A" w:rsidP="00EA0AF9">
      <w:pPr>
        <w:widowControl w:val="0"/>
        <w:spacing w:before="120"/>
        <w:ind w:firstLine="567"/>
        <w:jc w:val="both"/>
        <w:rPr>
          <w:sz w:val="28"/>
          <w:szCs w:val="28"/>
        </w:rPr>
      </w:pPr>
      <w:r w:rsidRPr="005561B3">
        <w:rPr>
          <w:sz w:val="28"/>
          <w:szCs w:val="28"/>
        </w:rPr>
        <w:t>d) Điều chỉnh, sáp nhập</w:t>
      </w:r>
      <w:r w:rsidRPr="005561B3">
        <w:rPr>
          <w:sz w:val="28"/>
          <w:szCs w:val="28"/>
          <w:lang w:val="vi-VN"/>
        </w:rPr>
        <w:t xml:space="preserve"> </w:t>
      </w:r>
      <w:r w:rsidRPr="005561B3">
        <w:rPr>
          <w:sz w:val="28"/>
          <w:szCs w:val="28"/>
        </w:rPr>
        <w:t>27 hộ (113 nhân khẩu) còn lại thôn Bình Tân vào thôn Bình Thái (127 hộ, 442 nhân khẩu), đặt tên là thôn Bình Thái (154 hộ, 555 nhân khẩu).</w:t>
      </w:r>
    </w:p>
    <w:p w:rsidR="00623D6A" w:rsidRPr="005561B3" w:rsidRDefault="00623D6A" w:rsidP="00EA0AF9">
      <w:pPr>
        <w:pStyle w:val="BodyTextIndent"/>
        <w:widowControl w:val="0"/>
        <w:spacing w:before="120" w:after="0" w:line="240" w:lineRule="auto"/>
        <w:ind w:left="0" w:firstLine="567"/>
        <w:jc w:val="both"/>
        <w:rPr>
          <w:b/>
          <w:szCs w:val="28"/>
          <w:lang w:val="en-US"/>
        </w:rPr>
      </w:pPr>
      <w:r w:rsidRPr="005561B3">
        <w:rPr>
          <w:b/>
          <w:szCs w:val="28"/>
          <w:lang w:val="en-US"/>
        </w:rPr>
        <w:t>2</w:t>
      </w:r>
      <w:r w:rsidR="00A1691F">
        <w:rPr>
          <w:b/>
          <w:szCs w:val="28"/>
          <w:lang w:val="en-US"/>
        </w:rPr>
        <w:t>6</w:t>
      </w:r>
      <w:r w:rsidRPr="005561B3">
        <w:rPr>
          <w:b/>
          <w:szCs w:val="28"/>
          <w:lang w:val="en-US"/>
        </w:rPr>
        <w:t>. Xã Gia Phố, huyện Hương Khê:</w:t>
      </w:r>
    </w:p>
    <w:p w:rsidR="00623D6A" w:rsidRPr="005561B3" w:rsidRDefault="00623D6A" w:rsidP="00EA0AF9">
      <w:pPr>
        <w:widowControl w:val="0"/>
        <w:spacing w:before="120"/>
        <w:ind w:firstLine="567"/>
        <w:jc w:val="both"/>
        <w:rPr>
          <w:sz w:val="28"/>
          <w:szCs w:val="28"/>
        </w:rPr>
      </w:pPr>
      <w:r w:rsidRPr="005561B3">
        <w:rPr>
          <w:sz w:val="28"/>
          <w:szCs w:val="28"/>
        </w:rPr>
        <w:t xml:space="preserve">a) </w:t>
      </w:r>
      <w:r w:rsidRPr="005561B3">
        <w:rPr>
          <w:sz w:val="28"/>
          <w:szCs w:val="28"/>
          <w:lang w:val="vi-VN"/>
        </w:rPr>
        <w:t xml:space="preserve">Sáp nhập </w:t>
      </w:r>
      <w:r w:rsidRPr="005561B3">
        <w:rPr>
          <w:sz w:val="28"/>
          <w:szCs w:val="28"/>
        </w:rPr>
        <w:t>thôn Phố Thượng (100 hộ, 316 nhân khẩu) và thôn Hải Thịnh (96 hộ, 299 nhân khẩu), đặt tên là thôn Thượng Hải (196 hộ, 615 nhân khẩu)</w:t>
      </w:r>
      <w:r w:rsidRPr="005561B3">
        <w:rPr>
          <w:sz w:val="28"/>
          <w:szCs w:val="28"/>
          <w:lang w:val="vi-VN"/>
        </w:rPr>
        <w:t>;</w:t>
      </w:r>
    </w:p>
    <w:p w:rsidR="00623D6A" w:rsidRPr="005561B3" w:rsidRDefault="00623D6A" w:rsidP="00EA0AF9">
      <w:pPr>
        <w:widowControl w:val="0"/>
        <w:spacing w:before="120"/>
        <w:ind w:firstLine="567"/>
        <w:jc w:val="both"/>
        <w:rPr>
          <w:sz w:val="28"/>
          <w:szCs w:val="28"/>
        </w:rPr>
      </w:pPr>
      <w:r w:rsidRPr="005561B3">
        <w:rPr>
          <w:sz w:val="28"/>
          <w:szCs w:val="28"/>
        </w:rPr>
        <w:t xml:space="preserve">b) </w:t>
      </w:r>
      <w:r w:rsidRPr="005561B3">
        <w:rPr>
          <w:sz w:val="28"/>
          <w:szCs w:val="28"/>
          <w:lang w:val="vi-VN"/>
        </w:rPr>
        <w:t xml:space="preserve">Sáp nhập </w:t>
      </w:r>
      <w:r w:rsidRPr="005561B3">
        <w:rPr>
          <w:sz w:val="28"/>
          <w:szCs w:val="28"/>
        </w:rPr>
        <w:t>thôn Phố Trung (89 hộ, 293 nhân khẩu) và thôn Phố Hạ (94 hộ, 254 nhân khẩu), đạt tên là thôn Đông Thịnh (183 hộ, 547 nhân khẩu).</w:t>
      </w:r>
    </w:p>
    <w:p w:rsidR="00623D6A" w:rsidRPr="005561B3" w:rsidRDefault="00623D6A" w:rsidP="00EA0AF9">
      <w:pPr>
        <w:widowControl w:val="0"/>
        <w:spacing w:before="120"/>
        <w:ind w:firstLine="567"/>
        <w:jc w:val="both"/>
        <w:rPr>
          <w:b/>
          <w:sz w:val="28"/>
          <w:szCs w:val="28"/>
        </w:rPr>
      </w:pPr>
      <w:r w:rsidRPr="005561B3">
        <w:rPr>
          <w:b/>
          <w:sz w:val="28"/>
          <w:szCs w:val="28"/>
        </w:rPr>
        <w:t>2</w:t>
      </w:r>
      <w:r w:rsidR="00A1691F">
        <w:rPr>
          <w:b/>
          <w:sz w:val="28"/>
          <w:szCs w:val="28"/>
        </w:rPr>
        <w:t>7</w:t>
      </w:r>
      <w:r w:rsidRPr="005561B3">
        <w:rPr>
          <w:b/>
          <w:sz w:val="28"/>
          <w:szCs w:val="28"/>
        </w:rPr>
        <w:t>. Xã Lộc Yên, huyện Hương Khê:</w:t>
      </w:r>
    </w:p>
    <w:p w:rsidR="00623D6A" w:rsidRPr="005561B3" w:rsidRDefault="00623D6A" w:rsidP="00EA0AF9">
      <w:pPr>
        <w:widowControl w:val="0"/>
        <w:spacing w:before="120"/>
        <w:ind w:firstLine="567"/>
        <w:jc w:val="both"/>
        <w:rPr>
          <w:sz w:val="28"/>
          <w:szCs w:val="28"/>
        </w:rPr>
      </w:pPr>
      <w:r w:rsidRPr="005561B3">
        <w:rPr>
          <w:sz w:val="28"/>
          <w:szCs w:val="28"/>
          <w:lang w:val="vi-VN"/>
        </w:rPr>
        <w:t xml:space="preserve">Sáp nhập </w:t>
      </w:r>
      <w:r w:rsidRPr="005561B3">
        <w:rPr>
          <w:sz w:val="28"/>
          <w:szCs w:val="28"/>
        </w:rPr>
        <w:t>thôn Yên Lập (111 hộ, 442 nhân khẩu) và thôn Thái Thượng (113 hộ, 412 nhân khẩu), đặt tên là thôn Thái Yên (224 hộ, 854 nhân khẩu).</w:t>
      </w:r>
    </w:p>
    <w:p w:rsidR="00623D6A" w:rsidRPr="005561B3" w:rsidRDefault="00623D6A" w:rsidP="00EA0AF9">
      <w:pPr>
        <w:pStyle w:val="BodyTextIndent"/>
        <w:widowControl w:val="0"/>
        <w:spacing w:before="120" w:after="0" w:line="240" w:lineRule="auto"/>
        <w:ind w:left="0" w:firstLine="567"/>
        <w:jc w:val="both"/>
        <w:rPr>
          <w:b/>
          <w:szCs w:val="28"/>
          <w:lang w:val="en-US"/>
        </w:rPr>
      </w:pPr>
      <w:r w:rsidRPr="005561B3">
        <w:rPr>
          <w:b/>
          <w:szCs w:val="28"/>
          <w:lang w:val="en-US"/>
        </w:rPr>
        <w:t>2</w:t>
      </w:r>
      <w:r w:rsidR="00A1691F">
        <w:rPr>
          <w:b/>
          <w:szCs w:val="28"/>
          <w:lang w:val="en-US"/>
        </w:rPr>
        <w:t>8</w:t>
      </w:r>
      <w:r w:rsidRPr="005561B3">
        <w:rPr>
          <w:b/>
          <w:szCs w:val="28"/>
          <w:lang w:val="en-US"/>
        </w:rPr>
        <w:t>. Xã Hương Xuân, huyện Hương Khê:</w:t>
      </w:r>
    </w:p>
    <w:p w:rsidR="00623D6A" w:rsidRPr="005561B3" w:rsidRDefault="00623D6A" w:rsidP="00EA0AF9">
      <w:pPr>
        <w:widowControl w:val="0"/>
        <w:spacing w:before="120"/>
        <w:ind w:firstLine="567"/>
        <w:jc w:val="both"/>
        <w:rPr>
          <w:sz w:val="28"/>
          <w:szCs w:val="28"/>
        </w:rPr>
      </w:pPr>
      <w:r w:rsidRPr="005561B3">
        <w:rPr>
          <w:sz w:val="28"/>
          <w:szCs w:val="28"/>
          <w:lang w:val="vi-VN"/>
        </w:rPr>
        <w:t xml:space="preserve">Sáp nhập </w:t>
      </w:r>
      <w:r w:rsidRPr="005561B3">
        <w:rPr>
          <w:sz w:val="28"/>
          <w:szCs w:val="28"/>
        </w:rPr>
        <w:t>thôn Trường Sơn (86 hộ, 336 nhân khẩu) và thôn Hòa Xuân (115 hộ, 410 nhân khẩu), đặt tên là thôn Hòa Sơn (201 hộ, 746 nhân khẩu).</w:t>
      </w:r>
    </w:p>
    <w:p w:rsidR="00623D6A" w:rsidRPr="005561B3" w:rsidRDefault="00623D6A" w:rsidP="00EA0AF9">
      <w:pPr>
        <w:pStyle w:val="BodyTextIndent"/>
        <w:widowControl w:val="0"/>
        <w:spacing w:before="120" w:after="0" w:line="240" w:lineRule="auto"/>
        <w:ind w:left="0" w:firstLine="567"/>
        <w:jc w:val="both"/>
        <w:rPr>
          <w:b/>
          <w:szCs w:val="28"/>
          <w:lang w:val="en-US"/>
        </w:rPr>
      </w:pPr>
      <w:r w:rsidRPr="005561B3">
        <w:rPr>
          <w:b/>
          <w:szCs w:val="28"/>
          <w:lang w:val="en-US"/>
        </w:rPr>
        <w:t>2</w:t>
      </w:r>
      <w:r w:rsidR="00A1691F">
        <w:rPr>
          <w:b/>
          <w:szCs w:val="28"/>
          <w:lang w:val="en-US"/>
        </w:rPr>
        <w:t>9</w:t>
      </w:r>
      <w:r w:rsidRPr="005561B3">
        <w:rPr>
          <w:b/>
          <w:szCs w:val="28"/>
          <w:lang w:val="en-US"/>
        </w:rPr>
        <w:t>. Xã Hương Đô, huyện Hương Khê:</w:t>
      </w:r>
    </w:p>
    <w:p w:rsidR="00623D6A" w:rsidRPr="005561B3" w:rsidRDefault="00623D6A" w:rsidP="00EA0AF9">
      <w:pPr>
        <w:pStyle w:val="BodyTextIndent"/>
        <w:widowControl w:val="0"/>
        <w:spacing w:before="120" w:after="0" w:line="240" w:lineRule="auto"/>
        <w:ind w:left="0" w:firstLine="567"/>
        <w:jc w:val="both"/>
        <w:rPr>
          <w:szCs w:val="28"/>
          <w:lang w:val="en-US"/>
        </w:rPr>
      </w:pPr>
      <w:r w:rsidRPr="005561B3">
        <w:rPr>
          <w:szCs w:val="28"/>
          <w:lang w:val="en-US"/>
        </w:rPr>
        <w:t xml:space="preserve">a) Điều chỉnh, sáp nhập 60 hộ (144 nhân khẩu) thôn 2 vào thôn 1 </w:t>
      </w:r>
      <w:r w:rsidRPr="005561B3">
        <w:rPr>
          <w:szCs w:val="28"/>
        </w:rPr>
        <w:t>(</w:t>
      </w:r>
      <w:r w:rsidRPr="005561B3">
        <w:rPr>
          <w:szCs w:val="28"/>
          <w:lang w:val="en-US"/>
        </w:rPr>
        <w:t xml:space="preserve">158 hộ, </w:t>
      </w:r>
      <w:r w:rsidRPr="005561B3">
        <w:rPr>
          <w:szCs w:val="28"/>
          <w:lang w:val="en-US"/>
        </w:rPr>
        <w:lastRenderedPageBreak/>
        <w:t>466 nhân khẩu</w:t>
      </w:r>
      <w:r w:rsidRPr="005561B3">
        <w:rPr>
          <w:szCs w:val="28"/>
        </w:rPr>
        <w:t>)</w:t>
      </w:r>
      <w:r w:rsidRPr="005561B3">
        <w:rPr>
          <w:szCs w:val="28"/>
          <w:lang w:val="en-US"/>
        </w:rPr>
        <w:t>, đặt tên là thôn 1 (218 hộ, 610 nhân khẩu);</w:t>
      </w:r>
    </w:p>
    <w:p w:rsidR="00623D6A" w:rsidRPr="005561B3" w:rsidRDefault="00623D6A" w:rsidP="00EA0AF9">
      <w:pPr>
        <w:pStyle w:val="BodyTextIndent"/>
        <w:widowControl w:val="0"/>
        <w:spacing w:before="120" w:after="0" w:line="240" w:lineRule="auto"/>
        <w:ind w:left="0" w:firstLine="567"/>
        <w:jc w:val="both"/>
        <w:rPr>
          <w:szCs w:val="28"/>
          <w:lang w:val="en-US"/>
        </w:rPr>
      </w:pPr>
      <w:r w:rsidRPr="005561B3">
        <w:rPr>
          <w:szCs w:val="28"/>
          <w:lang w:val="en-US"/>
        </w:rPr>
        <w:t xml:space="preserve">b) Điều chỉnh, sáp nhập 67 hộ (179 nhân khẩu) còn lại thôn 2 vào thôn 3 </w:t>
      </w:r>
      <w:r w:rsidRPr="005561B3">
        <w:rPr>
          <w:szCs w:val="28"/>
        </w:rPr>
        <w:t>(</w:t>
      </w:r>
      <w:r w:rsidRPr="005561B3">
        <w:rPr>
          <w:szCs w:val="28"/>
          <w:lang w:val="en-US"/>
        </w:rPr>
        <w:t>119 hộ, 373 nhân khẩu</w:t>
      </w:r>
      <w:r w:rsidRPr="005561B3">
        <w:rPr>
          <w:szCs w:val="28"/>
        </w:rPr>
        <w:t>)</w:t>
      </w:r>
      <w:r w:rsidRPr="005561B3">
        <w:rPr>
          <w:szCs w:val="28"/>
          <w:lang w:val="en-US"/>
        </w:rPr>
        <w:t>, đặt tên là thôn 3 (186 hộ, 552 nhân khẩu).</w:t>
      </w:r>
    </w:p>
    <w:p w:rsidR="00623D6A" w:rsidRPr="005561B3" w:rsidRDefault="00A1691F" w:rsidP="00EA0AF9">
      <w:pPr>
        <w:pStyle w:val="BodyTextIndent"/>
        <w:widowControl w:val="0"/>
        <w:spacing w:before="120" w:after="0" w:line="240" w:lineRule="auto"/>
        <w:ind w:left="0" w:firstLine="567"/>
        <w:jc w:val="both"/>
        <w:rPr>
          <w:b/>
          <w:szCs w:val="28"/>
          <w:lang w:val="en-US"/>
        </w:rPr>
      </w:pPr>
      <w:r>
        <w:rPr>
          <w:b/>
          <w:szCs w:val="28"/>
          <w:lang w:val="en-US"/>
        </w:rPr>
        <w:t>30</w:t>
      </w:r>
      <w:r w:rsidR="00623D6A" w:rsidRPr="005561B3">
        <w:rPr>
          <w:b/>
          <w:szCs w:val="28"/>
          <w:lang w:val="en-US"/>
        </w:rPr>
        <w:t>. Thị trấn Hương Khê, huyện Hương Khê:</w:t>
      </w:r>
    </w:p>
    <w:p w:rsidR="00623D6A" w:rsidRPr="005561B3" w:rsidRDefault="00623D6A" w:rsidP="00EA0AF9">
      <w:pPr>
        <w:pStyle w:val="BodyTextIndent"/>
        <w:widowControl w:val="0"/>
        <w:spacing w:before="120" w:after="0" w:line="240" w:lineRule="auto"/>
        <w:ind w:left="0" w:firstLine="567"/>
        <w:jc w:val="both"/>
        <w:rPr>
          <w:szCs w:val="28"/>
          <w:lang w:val="en-US"/>
        </w:rPr>
      </w:pPr>
      <w:r w:rsidRPr="005561B3">
        <w:rPr>
          <w:szCs w:val="28"/>
          <w:lang w:val="en-US"/>
        </w:rPr>
        <w:t>a) Điều chỉnh, sáp nhập 55 hộ (195 nhân khẩu) tổ dân phố 3 vào tổ dân phố 1 (216 hộ, 678 nhân khẩu), đặt tên là tổ dân phố 1 (271 hộ, 873 nhân khẩu);</w:t>
      </w:r>
    </w:p>
    <w:p w:rsidR="00623D6A" w:rsidRPr="005561B3" w:rsidRDefault="00623D6A" w:rsidP="00EA0AF9">
      <w:pPr>
        <w:pStyle w:val="BodyTextIndent"/>
        <w:widowControl w:val="0"/>
        <w:spacing w:before="120" w:after="0" w:line="240" w:lineRule="auto"/>
        <w:ind w:left="0" w:firstLine="567"/>
        <w:jc w:val="both"/>
        <w:rPr>
          <w:szCs w:val="28"/>
          <w:lang w:val="en-US"/>
        </w:rPr>
      </w:pPr>
      <w:r w:rsidRPr="005561B3">
        <w:rPr>
          <w:szCs w:val="28"/>
          <w:lang w:val="en-US"/>
        </w:rPr>
        <w:t>b) Điều chỉnh, sáp nhập 40 hộ (127 nhân khẩu) tổ dân phố 3 vào tổ dân phố 2 (192 hộ, 706 nhân khẩu), đặt tên là tổ dân phố 2 (232 hộ, 833 nhân khẩu);</w:t>
      </w:r>
    </w:p>
    <w:p w:rsidR="00623D6A" w:rsidRPr="005561B3" w:rsidRDefault="00623D6A" w:rsidP="00EA0AF9">
      <w:pPr>
        <w:pStyle w:val="BodyTextIndent"/>
        <w:widowControl w:val="0"/>
        <w:spacing w:before="120" w:after="0" w:line="240" w:lineRule="auto"/>
        <w:ind w:left="0" w:firstLine="567"/>
        <w:jc w:val="both"/>
        <w:rPr>
          <w:szCs w:val="28"/>
          <w:lang w:val="en-US"/>
        </w:rPr>
      </w:pPr>
      <w:r w:rsidRPr="005561B3">
        <w:rPr>
          <w:szCs w:val="28"/>
          <w:lang w:val="en-US"/>
        </w:rPr>
        <w:t>c) Điều chỉnh, sáp nhập 45 hộ (169 nhân khẩu) còn lại tổ dân phố 3 vào tổ dân phố 8 (148 hộ, 417 nhân khẩu), đặt tên là tổ dân phố 8 (193 hộ, 586 nhân khẩu).</w:t>
      </w:r>
    </w:p>
    <w:p w:rsidR="001A5F4A" w:rsidRPr="00204058" w:rsidRDefault="001A5F4A" w:rsidP="00EA0AF9">
      <w:pPr>
        <w:pStyle w:val="BodyText3"/>
        <w:spacing w:before="120" w:after="0"/>
        <w:ind w:firstLine="709"/>
        <w:jc w:val="both"/>
        <w:rPr>
          <w:rFonts w:ascii="Times New Roman" w:hAnsi="Times New Roman"/>
          <w:sz w:val="28"/>
          <w:szCs w:val="28"/>
        </w:rPr>
      </w:pPr>
      <w:r w:rsidRPr="00204058">
        <w:rPr>
          <w:rFonts w:ascii="Times New Roman" w:hAnsi="Times New Roman"/>
          <w:b/>
          <w:sz w:val="28"/>
          <w:szCs w:val="28"/>
        </w:rPr>
        <w:t>Điều 2.</w:t>
      </w:r>
      <w:r w:rsidRPr="00204058">
        <w:rPr>
          <w:rFonts w:ascii="Times New Roman" w:hAnsi="Times New Roman"/>
          <w:sz w:val="28"/>
          <w:szCs w:val="28"/>
        </w:rPr>
        <w:t xml:space="preserve"> Tổ chức thực hiện:</w:t>
      </w:r>
    </w:p>
    <w:p w:rsidR="001A5F4A" w:rsidRPr="00204058" w:rsidRDefault="002A64D1" w:rsidP="00EA0AF9">
      <w:pPr>
        <w:pStyle w:val="BodyText3"/>
        <w:spacing w:before="120" w:after="0"/>
        <w:ind w:firstLine="709"/>
        <w:jc w:val="both"/>
        <w:rPr>
          <w:rFonts w:ascii="Times New Roman" w:hAnsi="Times New Roman"/>
          <w:sz w:val="28"/>
          <w:szCs w:val="28"/>
        </w:rPr>
      </w:pPr>
      <w:r w:rsidRPr="00204058">
        <w:rPr>
          <w:rFonts w:ascii="Times New Roman" w:hAnsi="Times New Roman"/>
          <w:sz w:val="28"/>
          <w:szCs w:val="28"/>
        </w:rPr>
        <w:t>1</w:t>
      </w:r>
      <w:r w:rsidR="001A5F4A" w:rsidRPr="00204058">
        <w:rPr>
          <w:rFonts w:ascii="Times New Roman" w:hAnsi="Times New Roman"/>
          <w:sz w:val="28"/>
          <w:szCs w:val="28"/>
        </w:rPr>
        <w:t>. Giao Ủy ban nhân dân tỉnh tổ chức triển khai thực hiện Nghị quyết này.</w:t>
      </w:r>
    </w:p>
    <w:p w:rsidR="001A5F4A" w:rsidRPr="00204058" w:rsidRDefault="002A64D1" w:rsidP="00EA0AF9">
      <w:pPr>
        <w:pStyle w:val="BodyText3"/>
        <w:spacing w:before="120" w:after="0"/>
        <w:ind w:firstLine="709"/>
        <w:jc w:val="both"/>
        <w:rPr>
          <w:rFonts w:ascii="Times New Roman" w:hAnsi="Times New Roman"/>
          <w:sz w:val="28"/>
          <w:szCs w:val="28"/>
        </w:rPr>
      </w:pPr>
      <w:r w:rsidRPr="00204058">
        <w:rPr>
          <w:rFonts w:ascii="Times New Roman" w:hAnsi="Times New Roman"/>
          <w:sz w:val="28"/>
          <w:szCs w:val="28"/>
        </w:rPr>
        <w:t>2</w:t>
      </w:r>
      <w:r w:rsidR="001A5F4A" w:rsidRPr="00204058">
        <w:rPr>
          <w:rFonts w:ascii="Times New Roman" w:hAnsi="Times New Roman"/>
          <w:sz w:val="28"/>
          <w:szCs w:val="28"/>
        </w:rPr>
        <w:t>. Thường trực Hội đồng nhân dân, các Ban của Hội đồng nhân dân và</w:t>
      </w:r>
      <w:r w:rsidRPr="00204058">
        <w:rPr>
          <w:rFonts w:ascii="Times New Roman" w:hAnsi="Times New Roman"/>
          <w:sz w:val="28"/>
          <w:szCs w:val="28"/>
        </w:rPr>
        <w:t xml:space="preserve"> các</w:t>
      </w:r>
      <w:r w:rsidR="001A5F4A" w:rsidRPr="00204058">
        <w:rPr>
          <w:rFonts w:ascii="Times New Roman" w:hAnsi="Times New Roman"/>
          <w:sz w:val="28"/>
          <w:szCs w:val="28"/>
        </w:rPr>
        <w:t xml:space="preserve"> đại biểu Hội đồng nhân dân tỉnh giám s</w:t>
      </w:r>
      <w:r w:rsidRPr="00204058">
        <w:rPr>
          <w:rFonts w:ascii="Times New Roman" w:hAnsi="Times New Roman"/>
          <w:sz w:val="28"/>
          <w:szCs w:val="28"/>
        </w:rPr>
        <w:t>át việc thực hiện Nghị quyết</w:t>
      </w:r>
      <w:r w:rsidR="001A5F4A" w:rsidRPr="00204058">
        <w:rPr>
          <w:rFonts w:ascii="Times New Roman" w:hAnsi="Times New Roman"/>
          <w:sz w:val="28"/>
          <w:szCs w:val="28"/>
        </w:rPr>
        <w:t>.</w:t>
      </w:r>
    </w:p>
    <w:p w:rsidR="001A5F4A" w:rsidRPr="00204058" w:rsidRDefault="001A5F4A" w:rsidP="00EA0AF9">
      <w:pPr>
        <w:tabs>
          <w:tab w:val="left" w:pos="709"/>
        </w:tabs>
        <w:spacing w:before="120"/>
        <w:ind w:firstLine="709"/>
        <w:jc w:val="both"/>
        <w:rPr>
          <w:sz w:val="28"/>
          <w:szCs w:val="28"/>
        </w:rPr>
      </w:pPr>
      <w:r w:rsidRPr="00204058">
        <w:rPr>
          <w:sz w:val="28"/>
          <w:szCs w:val="28"/>
        </w:rPr>
        <w:t xml:space="preserve">Nghị quyết này đã được Hội đồng nhân dân tỉnh Hà Tĩnh khóa XVII, Kỳ họp thứ </w:t>
      </w:r>
      <w:r w:rsidR="00DC457E">
        <w:rPr>
          <w:sz w:val="28"/>
          <w:szCs w:val="28"/>
        </w:rPr>
        <w:t>10</w:t>
      </w:r>
      <w:r w:rsidRPr="00204058">
        <w:rPr>
          <w:sz w:val="28"/>
          <w:szCs w:val="28"/>
        </w:rPr>
        <w:t xml:space="preserve"> thông qua</w:t>
      </w:r>
      <w:r w:rsidR="00132EEA" w:rsidRPr="00204058">
        <w:rPr>
          <w:sz w:val="28"/>
          <w:szCs w:val="28"/>
        </w:rPr>
        <w:t xml:space="preserve"> ngày ...../....../....... và có hiệu lực kể từ ngày ký</w:t>
      </w:r>
      <w:r w:rsidRPr="00204058">
        <w:rPr>
          <w:sz w:val="28"/>
          <w:szCs w:val="28"/>
        </w:rPr>
        <w:t>./.</w:t>
      </w:r>
    </w:p>
    <w:p w:rsidR="00A8587A" w:rsidRPr="00466C4C" w:rsidRDefault="00A8587A" w:rsidP="004D6A35">
      <w:pPr>
        <w:tabs>
          <w:tab w:val="left" w:pos="709"/>
        </w:tabs>
        <w:spacing w:before="80" w:after="80"/>
        <w:ind w:firstLine="709"/>
        <w:jc w:val="both"/>
        <w:rPr>
          <w:sz w:val="8"/>
          <w:szCs w:val="28"/>
        </w:rPr>
      </w:pPr>
    </w:p>
    <w:tbl>
      <w:tblPr>
        <w:tblW w:w="9978" w:type="dxa"/>
        <w:tblBorders>
          <w:insideH w:val="single" w:sz="4" w:space="0" w:color="auto"/>
        </w:tblBorders>
        <w:tblLayout w:type="fixed"/>
        <w:tblLook w:val="0000" w:firstRow="0" w:lastRow="0" w:firstColumn="0" w:lastColumn="0" w:noHBand="0" w:noVBand="0"/>
      </w:tblPr>
      <w:tblGrid>
        <w:gridCol w:w="5778"/>
        <w:gridCol w:w="4200"/>
      </w:tblGrid>
      <w:tr w:rsidR="001A5F4A" w:rsidRPr="00AD43AD" w:rsidTr="00466C4C">
        <w:trPr>
          <w:trHeight w:val="5058"/>
        </w:trPr>
        <w:tc>
          <w:tcPr>
            <w:tcW w:w="5778" w:type="dxa"/>
            <w:tcBorders>
              <w:top w:val="nil"/>
              <w:left w:val="nil"/>
              <w:bottom w:val="nil"/>
              <w:right w:val="nil"/>
            </w:tcBorders>
          </w:tcPr>
          <w:p w:rsidR="001A5F4A" w:rsidRPr="00204058" w:rsidRDefault="001A5F4A" w:rsidP="00E518B0">
            <w:pPr>
              <w:rPr>
                <w:b/>
                <w:bCs/>
                <w:i/>
                <w:iCs/>
                <w:lang w:val="vi-VN"/>
              </w:rPr>
            </w:pPr>
            <w:r w:rsidRPr="00204058">
              <w:rPr>
                <w:b/>
                <w:bCs/>
                <w:i/>
                <w:iCs/>
                <w:lang w:val="vi-VN"/>
              </w:rPr>
              <w:t xml:space="preserve">Nơi nhận: </w:t>
            </w:r>
          </w:p>
          <w:p w:rsidR="001A5F4A" w:rsidRPr="00204058" w:rsidRDefault="001A5F4A" w:rsidP="00E518B0">
            <w:pPr>
              <w:rPr>
                <w:i/>
                <w:sz w:val="22"/>
                <w:szCs w:val="22"/>
                <w:lang w:val="pt-BR"/>
              </w:rPr>
            </w:pPr>
            <w:r w:rsidRPr="00204058">
              <w:rPr>
                <w:sz w:val="22"/>
                <w:szCs w:val="22"/>
                <w:lang w:val="pt-BR"/>
              </w:rPr>
              <w:t xml:space="preserve">- Ủy ban Thường vụ Quốc hội;           </w:t>
            </w:r>
          </w:p>
          <w:p w:rsidR="001A5F4A" w:rsidRPr="00204058" w:rsidRDefault="001A5F4A" w:rsidP="00E518B0">
            <w:pPr>
              <w:rPr>
                <w:sz w:val="22"/>
                <w:szCs w:val="22"/>
                <w:lang w:val="pt-BR"/>
              </w:rPr>
            </w:pPr>
            <w:r w:rsidRPr="00204058">
              <w:rPr>
                <w:sz w:val="22"/>
                <w:szCs w:val="22"/>
                <w:lang w:val="pt-BR"/>
              </w:rPr>
              <w:t xml:space="preserve">- Ban Công tác đại biểu UBTVQH;  </w:t>
            </w:r>
          </w:p>
          <w:p w:rsidR="001A5F4A" w:rsidRPr="00204058" w:rsidRDefault="001A5F4A" w:rsidP="00E518B0">
            <w:pPr>
              <w:rPr>
                <w:i/>
                <w:sz w:val="22"/>
                <w:szCs w:val="22"/>
                <w:lang w:val="pt-BR"/>
              </w:rPr>
            </w:pPr>
            <w:r w:rsidRPr="00204058">
              <w:rPr>
                <w:sz w:val="22"/>
                <w:szCs w:val="22"/>
                <w:lang w:val="pt-BR"/>
              </w:rPr>
              <w:t xml:space="preserve">- Văn phòng Quốc hội;           </w:t>
            </w:r>
          </w:p>
          <w:p w:rsidR="001A5F4A" w:rsidRPr="00204058" w:rsidRDefault="001A5F4A" w:rsidP="00E518B0">
            <w:pPr>
              <w:rPr>
                <w:sz w:val="22"/>
                <w:szCs w:val="22"/>
                <w:lang w:val="pt-BR"/>
              </w:rPr>
            </w:pPr>
            <w:r w:rsidRPr="00204058">
              <w:rPr>
                <w:sz w:val="22"/>
                <w:szCs w:val="22"/>
                <w:lang w:val="pt-BR"/>
              </w:rPr>
              <w:t xml:space="preserve">- Văn phòng Chủ tịch nước;  </w:t>
            </w:r>
          </w:p>
          <w:p w:rsidR="001A5F4A" w:rsidRPr="00204058" w:rsidRDefault="001A5F4A" w:rsidP="00E518B0">
            <w:pPr>
              <w:rPr>
                <w:sz w:val="22"/>
                <w:szCs w:val="22"/>
                <w:lang w:val="pt-BR"/>
              </w:rPr>
            </w:pPr>
            <w:r w:rsidRPr="00204058">
              <w:rPr>
                <w:sz w:val="22"/>
                <w:szCs w:val="22"/>
                <w:lang w:val="pt-BR"/>
              </w:rPr>
              <w:t>- Văn phòng Chính phủ; Website Chính phủ;</w:t>
            </w:r>
          </w:p>
          <w:p w:rsidR="001A5F4A" w:rsidRPr="00204058" w:rsidRDefault="001A5F4A" w:rsidP="00E518B0">
            <w:pPr>
              <w:rPr>
                <w:sz w:val="22"/>
                <w:szCs w:val="22"/>
                <w:lang w:val="pt-BR"/>
              </w:rPr>
            </w:pPr>
            <w:r w:rsidRPr="00204058">
              <w:rPr>
                <w:sz w:val="22"/>
                <w:szCs w:val="22"/>
                <w:lang w:val="pt-BR"/>
              </w:rPr>
              <w:t xml:space="preserve">- Bộ </w:t>
            </w:r>
            <w:r w:rsidR="00691A44" w:rsidRPr="00204058">
              <w:rPr>
                <w:sz w:val="22"/>
                <w:szCs w:val="22"/>
                <w:lang w:val="pt-BR"/>
              </w:rPr>
              <w:t>Nội vụ</w:t>
            </w:r>
            <w:r w:rsidRPr="00204058">
              <w:rPr>
                <w:sz w:val="22"/>
                <w:szCs w:val="22"/>
                <w:lang w:val="pt-BR"/>
              </w:rPr>
              <w:t>;</w:t>
            </w:r>
          </w:p>
          <w:p w:rsidR="00CE1AFB" w:rsidRPr="00204058" w:rsidRDefault="00CE1AFB" w:rsidP="00E518B0">
            <w:pPr>
              <w:rPr>
                <w:sz w:val="22"/>
                <w:szCs w:val="22"/>
                <w:lang w:val="pt-BR"/>
              </w:rPr>
            </w:pPr>
            <w:r w:rsidRPr="00204058">
              <w:rPr>
                <w:sz w:val="22"/>
                <w:szCs w:val="22"/>
                <w:lang w:val="pt-BR"/>
              </w:rPr>
              <w:t>- Kiểm toán nhà nước khu vực II;</w:t>
            </w:r>
          </w:p>
          <w:p w:rsidR="00CE1AFB" w:rsidRDefault="00CE1AFB" w:rsidP="00E518B0">
            <w:pPr>
              <w:rPr>
                <w:sz w:val="22"/>
                <w:szCs w:val="22"/>
                <w:lang w:val="pt-BR"/>
              </w:rPr>
            </w:pPr>
            <w:r w:rsidRPr="00204058">
              <w:rPr>
                <w:sz w:val="22"/>
                <w:szCs w:val="22"/>
                <w:lang w:val="pt-BR"/>
              </w:rPr>
              <w:t>- Bộ Tư lệnh Quân khu IV;</w:t>
            </w:r>
          </w:p>
          <w:p w:rsidR="00327415" w:rsidRPr="00204058" w:rsidRDefault="00327415" w:rsidP="00E518B0">
            <w:pPr>
              <w:rPr>
                <w:sz w:val="22"/>
                <w:szCs w:val="22"/>
                <w:lang w:val="pt-BR"/>
              </w:rPr>
            </w:pPr>
            <w:r>
              <w:rPr>
                <w:sz w:val="22"/>
                <w:szCs w:val="22"/>
                <w:lang w:val="pt-BR"/>
              </w:rPr>
              <w:t>- Cục kiểm tra văn bản QPPL-Bộ Tư pháp;</w:t>
            </w:r>
          </w:p>
          <w:p w:rsidR="001A5F4A" w:rsidRPr="00204058" w:rsidRDefault="001A5F4A" w:rsidP="00E518B0">
            <w:pPr>
              <w:rPr>
                <w:sz w:val="22"/>
                <w:szCs w:val="22"/>
                <w:lang w:val="pt-BR"/>
              </w:rPr>
            </w:pPr>
            <w:r w:rsidRPr="00204058">
              <w:rPr>
                <w:sz w:val="22"/>
                <w:szCs w:val="22"/>
                <w:lang w:val="pt-BR"/>
              </w:rPr>
              <w:t>- TT Tỉnh ủy, HĐND, UBND, UBMTTQ tỉnh;</w:t>
            </w:r>
          </w:p>
          <w:p w:rsidR="001A5F4A" w:rsidRPr="00204058" w:rsidRDefault="001A5F4A" w:rsidP="00E518B0">
            <w:pPr>
              <w:rPr>
                <w:sz w:val="22"/>
                <w:szCs w:val="22"/>
                <w:lang w:val="pt-BR"/>
              </w:rPr>
            </w:pPr>
            <w:r w:rsidRPr="00204058">
              <w:rPr>
                <w:sz w:val="22"/>
                <w:szCs w:val="22"/>
                <w:lang w:val="pt-BR"/>
              </w:rPr>
              <w:t xml:space="preserve">- </w:t>
            </w:r>
            <w:r w:rsidR="00684B5D">
              <w:rPr>
                <w:sz w:val="22"/>
                <w:szCs w:val="22"/>
                <w:lang w:val="pt-BR"/>
              </w:rPr>
              <w:t>Đại biểu Quốc hội đoàn Hà Tĩnh</w:t>
            </w:r>
            <w:r w:rsidRPr="00204058">
              <w:rPr>
                <w:sz w:val="22"/>
                <w:szCs w:val="22"/>
                <w:lang w:val="pt-BR"/>
              </w:rPr>
              <w:t>;</w:t>
            </w:r>
          </w:p>
          <w:p w:rsidR="001A5F4A" w:rsidRPr="00204058" w:rsidRDefault="001A5F4A" w:rsidP="00E518B0">
            <w:pPr>
              <w:rPr>
                <w:sz w:val="22"/>
                <w:szCs w:val="22"/>
                <w:lang w:val="pt-BR"/>
              </w:rPr>
            </w:pPr>
            <w:r w:rsidRPr="00204058">
              <w:rPr>
                <w:sz w:val="22"/>
                <w:szCs w:val="22"/>
                <w:lang w:val="pt-BR"/>
              </w:rPr>
              <w:t>- Đại biểu HĐND tỉnh;</w:t>
            </w:r>
          </w:p>
          <w:p w:rsidR="001A5F4A" w:rsidRDefault="001A5F4A" w:rsidP="00E518B0">
            <w:pPr>
              <w:jc w:val="both"/>
              <w:rPr>
                <w:noProof/>
                <w:sz w:val="22"/>
                <w:szCs w:val="22"/>
                <w:lang w:eastAsia="en-GB"/>
              </w:rPr>
            </w:pPr>
            <w:r w:rsidRPr="00204058">
              <w:rPr>
                <w:noProof/>
                <w:sz w:val="22"/>
                <w:szCs w:val="22"/>
                <w:lang w:val="vi-VN" w:eastAsia="en-GB"/>
              </w:rPr>
              <w:t xml:space="preserve">- </w:t>
            </w:r>
            <w:r w:rsidRPr="00204058">
              <w:rPr>
                <w:noProof/>
                <w:sz w:val="22"/>
                <w:szCs w:val="22"/>
                <w:lang w:eastAsia="en-GB"/>
              </w:rPr>
              <w:t xml:space="preserve">Các </w:t>
            </w:r>
            <w:r w:rsidR="00CE1AFB" w:rsidRPr="00204058">
              <w:rPr>
                <w:noProof/>
                <w:sz w:val="22"/>
                <w:szCs w:val="22"/>
                <w:lang w:val="vi-VN" w:eastAsia="en-GB"/>
              </w:rPr>
              <w:t>V</w:t>
            </w:r>
            <w:r w:rsidR="00CE1AFB" w:rsidRPr="00204058">
              <w:rPr>
                <w:noProof/>
                <w:sz w:val="22"/>
                <w:szCs w:val="22"/>
                <w:lang w:eastAsia="en-GB"/>
              </w:rPr>
              <w:t>P</w:t>
            </w:r>
            <w:r w:rsidRPr="00204058">
              <w:rPr>
                <w:noProof/>
                <w:sz w:val="22"/>
                <w:szCs w:val="22"/>
                <w:lang w:eastAsia="en-GB"/>
              </w:rPr>
              <w:t>:</w:t>
            </w:r>
            <w:r w:rsidRPr="00204058">
              <w:rPr>
                <w:noProof/>
                <w:sz w:val="22"/>
                <w:szCs w:val="22"/>
                <w:lang w:val="vi-VN" w:eastAsia="en-GB"/>
              </w:rPr>
              <w:t xml:space="preserve"> Tỉnh uỷ</w:t>
            </w:r>
            <w:r w:rsidRPr="00204058">
              <w:rPr>
                <w:noProof/>
                <w:sz w:val="22"/>
                <w:szCs w:val="22"/>
                <w:lang w:eastAsia="en-GB"/>
              </w:rPr>
              <w:t xml:space="preserve">, </w:t>
            </w:r>
            <w:r w:rsidR="00CE1AFB" w:rsidRPr="00204058">
              <w:rPr>
                <w:noProof/>
                <w:sz w:val="22"/>
                <w:szCs w:val="22"/>
                <w:lang w:eastAsia="en-GB"/>
              </w:rPr>
              <w:t xml:space="preserve">Đoàn ĐBQH, </w:t>
            </w:r>
            <w:r w:rsidR="00B07356" w:rsidRPr="00204058">
              <w:rPr>
                <w:noProof/>
                <w:sz w:val="22"/>
                <w:szCs w:val="22"/>
                <w:lang w:eastAsia="en-GB"/>
              </w:rPr>
              <w:t>HĐND</w:t>
            </w:r>
            <w:r w:rsidR="00F74D1E">
              <w:rPr>
                <w:noProof/>
                <w:sz w:val="22"/>
                <w:szCs w:val="22"/>
                <w:lang w:eastAsia="en-GB"/>
              </w:rPr>
              <w:t>&amp;</w:t>
            </w:r>
            <w:r w:rsidR="00B07356" w:rsidRPr="00204058">
              <w:rPr>
                <w:noProof/>
                <w:sz w:val="22"/>
                <w:szCs w:val="22"/>
                <w:lang w:eastAsia="en-GB"/>
              </w:rPr>
              <w:t>UBND</w:t>
            </w:r>
            <w:r w:rsidR="00101167">
              <w:rPr>
                <w:noProof/>
                <w:sz w:val="22"/>
                <w:szCs w:val="22"/>
                <w:lang w:eastAsia="en-GB"/>
              </w:rPr>
              <w:t xml:space="preserve"> tỉnh</w:t>
            </w:r>
            <w:r w:rsidR="00B07356" w:rsidRPr="00204058">
              <w:rPr>
                <w:noProof/>
                <w:sz w:val="22"/>
                <w:szCs w:val="22"/>
                <w:lang w:eastAsia="en-GB"/>
              </w:rPr>
              <w:t>;</w:t>
            </w:r>
          </w:p>
          <w:p w:rsidR="00F20BD2" w:rsidRPr="00204058" w:rsidRDefault="00F20BD2" w:rsidP="00F20BD2">
            <w:pPr>
              <w:rPr>
                <w:sz w:val="22"/>
                <w:szCs w:val="22"/>
                <w:lang w:val="pt-BR"/>
              </w:rPr>
            </w:pPr>
            <w:r w:rsidRPr="00204058">
              <w:rPr>
                <w:sz w:val="22"/>
                <w:szCs w:val="22"/>
                <w:lang w:val="pt-BR"/>
              </w:rPr>
              <w:t>- Các sở, ban, ngành, đoàn thể cấp tỉnh;</w:t>
            </w:r>
          </w:p>
          <w:p w:rsidR="001A5F4A" w:rsidRPr="00204058" w:rsidRDefault="001A5F4A" w:rsidP="00E518B0">
            <w:pPr>
              <w:rPr>
                <w:sz w:val="22"/>
                <w:szCs w:val="22"/>
                <w:lang w:val="pt-BR"/>
              </w:rPr>
            </w:pPr>
            <w:r w:rsidRPr="00204058">
              <w:rPr>
                <w:sz w:val="22"/>
                <w:szCs w:val="22"/>
                <w:lang w:val="pt-BR"/>
              </w:rPr>
              <w:t xml:space="preserve">- </w:t>
            </w:r>
            <w:r w:rsidR="00F20BD2">
              <w:rPr>
                <w:sz w:val="22"/>
                <w:szCs w:val="22"/>
                <w:lang w:val="pt-BR"/>
              </w:rPr>
              <w:t>TT</w:t>
            </w:r>
            <w:r w:rsidRPr="00204058">
              <w:rPr>
                <w:sz w:val="22"/>
                <w:szCs w:val="22"/>
                <w:lang w:val="pt-BR"/>
              </w:rPr>
              <w:t xml:space="preserve"> HĐND, UBND các huyện, thành phố, thị xã;</w:t>
            </w:r>
          </w:p>
          <w:p w:rsidR="001A5F4A" w:rsidRDefault="001A5F4A" w:rsidP="00E518B0">
            <w:pPr>
              <w:rPr>
                <w:sz w:val="22"/>
                <w:szCs w:val="22"/>
                <w:lang w:val="pt-BR"/>
              </w:rPr>
            </w:pPr>
            <w:r w:rsidRPr="00204058">
              <w:rPr>
                <w:sz w:val="22"/>
                <w:szCs w:val="22"/>
                <w:lang w:val="pt-BR"/>
              </w:rPr>
              <w:t xml:space="preserve">- Trung tâm </w:t>
            </w:r>
            <w:r w:rsidR="00F20BD2">
              <w:rPr>
                <w:sz w:val="22"/>
                <w:szCs w:val="22"/>
                <w:lang w:val="pt-BR"/>
              </w:rPr>
              <w:t>TT-CB-TH tỉnh</w:t>
            </w:r>
            <w:r w:rsidRPr="00204058">
              <w:rPr>
                <w:sz w:val="22"/>
                <w:szCs w:val="22"/>
                <w:lang w:val="pt-BR"/>
              </w:rPr>
              <w:t>;</w:t>
            </w:r>
          </w:p>
          <w:p w:rsidR="001A5F4A" w:rsidRPr="00204058" w:rsidRDefault="001A5F4A" w:rsidP="00E518B0">
            <w:pPr>
              <w:rPr>
                <w:b/>
                <w:bCs/>
                <w:i/>
                <w:iCs/>
                <w:sz w:val="27"/>
                <w:szCs w:val="27"/>
              </w:rPr>
            </w:pPr>
            <w:r w:rsidRPr="00204058">
              <w:rPr>
                <w:sz w:val="22"/>
                <w:szCs w:val="22"/>
                <w:lang w:val="pt-BR"/>
              </w:rPr>
              <w:t>- Lưu</w:t>
            </w:r>
            <w:r w:rsidR="006C224B">
              <w:rPr>
                <w:sz w:val="22"/>
                <w:szCs w:val="22"/>
                <w:lang w:val="pt-BR"/>
              </w:rPr>
              <w:t xml:space="preserve"> VT</w:t>
            </w:r>
            <w:r w:rsidRPr="00204058">
              <w:rPr>
                <w:sz w:val="22"/>
                <w:szCs w:val="22"/>
                <w:lang w:val="pt-BR"/>
              </w:rPr>
              <w:t>.</w:t>
            </w:r>
          </w:p>
        </w:tc>
        <w:tc>
          <w:tcPr>
            <w:tcW w:w="4200" w:type="dxa"/>
            <w:tcBorders>
              <w:top w:val="nil"/>
              <w:left w:val="nil"/>
              <w:bottom w:val="nil"/>
              <w:right w:val="nil"/>
            </w:tcBorders>
          </w:tcPr>
          <w:p w:rsidR="001A5F4A" w:rsidRPr="008705D9" w:rsidRDefault="001A5F4A" w:rsidP="00E518B0">
            <w:pPr>
              <w:spacing w:after="120"/>
              <w:jc w:val="center"/>
              <w:rPr>
                <w:b/>
                <w:bCs/>
                <w:sz w:val="28"/>
                <w:szCs w:val="28"/>
              </w:rPr>
            </w:pPr>
            <w:r w:rsidRPr="008705D9">
              <w:rPr>
                <w:b/>
                <w:bCs/>
                <w:sz w:val="28"/>
                <w:szCs w:val="28"/>
              </w:rPr>
              <w:t>CHỦ TỊCH</w:t>
            </w:r>
          </w:p>
          <w:p w:rsidR="001A5F4A" w:rsidRPr="008705D9" w:rsidRDefault="001A5F4A" w:rsidP="00E518B0">
            <w:pPr>
              <w:jc w:val="center"/>
              <w:rPr>
                <w:b/>
                <w:bCs/>
                <w:sz w:val="28"/>
                <w:szCs w:val="28"/>
              </w:rPr>
            </w:pPr>
          </w:p>
          <w:p w:rsidR="001A5F4A" w:rsidRPr="008705D9" w:rsidRDefault="001A5F4A" w:rsidP="00E518B0">
            <w:pPr>
              <w:jc w:val="center"/>
              <w:rPr>
                <w:b/>
                <w:bCs/>
                <w:sz w:val="28"/>
                <w:szCs w:val="28"/>
              </w:rPr>
            </w:pPr>
          </w:p>
          <w:p w:rsidR="001A5F4A" w:rsidRPr="008705D9" w:rsidRDefault="001A5F4A" w:rsidP="00E518B0">
            <w:pPr>
              <w:jc w:val="center"/>
              <w:rPr>
                <w:b/>
                <w:bCs/>
                <w:sz w:val="28"/>
                <w:szCs w:val="28"/>
              </w:rPr>
            </w:pPr>
          </w:p>
          <w:p w:rsidR="001A5F4A" w:rsidRPr="008705D9" w:rsidRDefault="001A5F4A" w:rsidP="00E518B0">
            <w:pPr>
              <w:jc w:val="center"/>
              <w:rPr>
                <w:b/>
                <w:bCs/>
                <w:sz w:val="28"/>
                <w:szCs w:val="28"/>
              </w:rPr>
            </w:pPr>
          </w:p>
          <w:p w:rsidR="001A5F4A" w:rsidRPr="008705D9" w:rsidRDefault="001A5F4A" w:rsidP="00E518B0">
            <w:pPr>
              <w:jc w:val="center"/>
              <w:rPr>
                <w:b/>
                <w:bCs/>
                <w:sz w:val="28"/>
                <w:szCs w:val="28"/>
              </w:rPr>
            </w:pPr>
          </w:p>
          <w:p w:rsidR="001A5F4A" w:rsidRPr="008705D9" w:rsidRDefault="001A5F4A" w:rsidP="00E518B0">
            <w:pPr>
              <w:jc w:val="center"/>
              <w:rPr>
                <w:b/>
                <w:bCs/>
                <w:sz w:val="28"/>
                <w:szCs w:val="28"/>
              </w:rPr>
            </w:pPr>
          </w:p>
          <w:p w:rsidR="001A5F4A" w:rsidRPr="008705D9" w:rsidRDefault="001A5F4A" w:rsidP="00E518B0">
            <w:pPr>
              <w:jc w:val="center"/>
              <w:rPr>
                <w:b/>
                <w:bCs/>
                <w:sz w:val="28"/>
                <w:szCs w:val="28"/>
              </w:rPr>
            </w:pPr>
          </w:p>
          <w:p w:rsidR="001A5F4A" w:rsidRPr="008705D9" w:rsidRDefault="001A5F4A" w:rsidP="00E518B0">
            <w:pPr>
              <w:jc w:val="center"/>
              <w:rPr>
                <w:b/>
                <w:bCs/>
                <w:sz w:val="28"/>
                <w:szCs w:val="28"/>
              </w:rPr>
            </w:pPr>
            <w:r w:rsidRPr="008705D9">
              <w:rPr>
                <w:b/>
                <w:bCs/>
                <w:sz w:val="28"/>
                <w:szCs w:val="28"/>
              </w:rPr>
              <w:t>Lê Đình Sơn</w:t>
            </w:r>
          </w:p>
        </w:tc>
      </w:tr>
    </w:tbl>
    <w:p w:rsidR="001A5F4A" w:rsidRPr="00AD43AD" w:rsidRDefault="001A5F4A" w:rsidP="001A5F4A">
      <w:pPr>
        <w:spacing w:before="120" w:after="120"/>
        <w:jc w:val="both"/>
        <w:rPr>
          <w:sz w:val="27"/>
          <w:szCs w:val="27"/>
        </w:rPr>
      </w:pPr>
    </w:p>
    <w:sectPr w:rsidR="001A5F4A" w:rsidRPr="00AD43AD" w:rsidSect="000B5007">
      <w:footerReference w:type="default" r:id="rId9"/>
      <w:pgSz w:w="11907" w:h="16840" w:code="9"/>
      <w:pgMar w:top="1134" w:right="1134" w:bottom="1134" w:left="1814" w:header="720" w:footer="38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35F3" w:rsidRDefault="009535F3" w:rsidP="00A0333A">
      <w:r>
        <w:separator/>
      </w:r>
    </w:p>
  </w:endnote>
  <w:endnote w:type="continuationSeparator" w:id="0">
    <w:p w:rsidR="009535F3" w:rsidRDefault="009535F3" w:rsidP="00A033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VnTime">
    <w:altName w:val="Courier New"/>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2117987"/>
      <w:docPartObj>
        <w:docPartGallery w:val="Page Numbers (Bottom of Page)"/>
        <w:docPartUnique/>
      </w:docPartObj>
    </w:sdtPr>
    <w:sdtEndPr>
      <w:rPr>
        <w:noProof/>
        <w:sz w:val="26"/>
        <w:szCs w:val="26"/>
      </w:rPr>
    </w:sdtEndPr>
    <w:sdtContent>
      <w:p w:rsidR="00A0333A" w:rsidRPr="00C66D89" w:rsidRDefault="00896C3B">
        <w:pPr>
          <w:pStyle w:val="Footer"/>
          <w:jc w:val="center"/>
          <w:rPr>
            <w:sz w:val="26"/>
            <w:szCs w:val="26"/>
          </w:rPr>
        </w:pPr>
        <w:r w:rsidRPr="00C66D89">
          <w:rPr>
            <w:sz w:val="26"/>
            <w:szCs w:val="26"/>
          </w:rPr>
          <w:fldChar w:fldCharType="begin"/>
        </w:r>
        <w:r w:rsidR="00A0333A" w:rsidRPr="00C66D89">
          <w:rPr>
            <w:sz w:val="26"/>
            <w:szCs w:val="26"/>
          </w:rPr>
          <w:instrText xml:space="preserve"> PAGE   \* MERGEFORMAT </w:instrText>
        </w:r>
        <w:r w:rsidRPr="00C66D89">
          <w:rPr>
            <w:sz w:val="26"/>
            <w:szCs w:val="26"/>
          </w:rPr>
          <w:fldChar w:fldCharType="separate"/>
        </w:r>
        <w:r w:rsidR="00862955">
          <w:rPr>
            <w:noProof/>
            <w:sz w:val="26"/>
            <w:szCs w:val="26"/>
          </w:rPr>
          <w:t>1</w:t>
        </w:r>
        <w:r w:rsidRPr="00C66D89">
          <w:rPr>
            <w:noProof/>
            <w:sz w:val="26"/>
            <w:szCs w:val="26"/>
          </w:rPr>
          <w:fldChar w:fldCharType="end"/>
        </w:r>
      </w:p>
    </w:sdtContent>
  </w:sdt>
  <w:p w:rsidR="00A0333A" w:rsidRDefault="00A033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35F3" w:rsidRDefault="009535F3" w:rsidP="00A0333A">
      <w:r>
        <w:separator/>
      </w:r>
    </w:p>
  </w:footnote>
  <w:footnote w:type="continuationSeparator" w:id="0">
    <w:p w:rsidR="009535F3" w:rsidRDefault="009535F3" w:rsidP="00A033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A44D0C4"/>
    <w:lvl w:ilvl="0">
      <w:start w:val="1"/>
      <w:numFmt w:val="decimal"/>
      <w:lvlText w:val="%1."/>
      <w:lvlJc w:val="left"/>
      <w:pPr>
        <w:tabs>
          <w:tab w:val="num" w:pos="1800"/>
        </w:tabs>
        <w:ind w:left="1800" w:hanging="360"/>
      </w:pPr>
    </w:lvl>
  </w:abstractNum>
  <w:abstractNum w:abstractNumId="1">
    <w:nsid w:val="FFFFFF7D"/>
    <w:multiLevelType w:val="singleLevel"/>
    <w:tmpl w:val="90604478"/>
    <w:lvl w:ilvl="0">
      <w:start w:val="1"/>
      <w:numFmt w:val="decimal"/>
      <w:lvlText w:val="%1."/>
      <w:lvlJc w:val="left"/>
      <w:pPr>
        <w:tabs>
          <w:tab w:val="num" w:pos="1440"/>
        </w:tabs>
        <w:ind w:left="1440" w:hanging="360"/>
      </w:pPr>
    </w:lvl>
  </w:abstractNum>
  <w:abstractNum w:abstractNumId="2">
    <w:nsid w:val="FFFFFF7E"/>
    <w:multiLevelType w:val="singleLevel"/>
    <w:tmpl w:val="34B8D556"/>
    <w:lvl w:ilvl="0">
      <w:start w:val="1"/>
      <w:numFmt w:val="decimal"/>
      <w:lvlText w:val="%1."/>
      <w:lvlJc w:val="left"/>
      <w:pPr>
        <w:tabs>
          <w:tab w:val="num" w:pos="1080"/>
        </w:tabs>
        <w:ind w:left="1080" w:hanging="360"/>
      </w:pPr>
    </w:lvl>
  </w:abstractNum>
  <w:abstractNum w:abstractNumId="3">
    <w:nsid w:val="FFFFFF7F"/>
    <w:multiLevelType w:val="singleLevel"/>
    <w:tmpl w:val="B8621F74"/>
    <w:lvl w:ilvl="0">
      <w:start w:val="1"/>
      <w:numFmt w:val="decimal"/>
      <w:lvlText w:val="%1."/>
      <w:lvlJc w:val="left"/>
      <w:pPr>
        <w:tabs>
          <w:tab w:val="num" w:pos="720"/>
        </w:tabs>
        <w:ind w:left="720" w:hanging="360"/>
      </w:pPr>
    </w:lvl>
  </w:abstractNum>
  <w:abstractNum w:abstractNumId="4">
    <w:nsid w:val="FFFFFF80"/>
    <w:multiLevelType w:val="singleLevel"/>
    <w:tmpl w:val="224C167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998E86C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3D7C4B6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1C10D5D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A02089D2"/>
    <w:lvl w:ilvl="0">
      <w:start w:val="1"/>
      <w:numFmt w:val="decimal"/>
      <w:lvlText w:val="%1."/>
      <w:lvlJc w:val="left"/>
      <w:pPr>
        <w:tabs>
          <w:tab w:val="num" w:pos="360"/>
        </w:tabs>
        <w:ind w:left="360" w:hanging="360"/>
      </w:pPr>
    </w:lvl>
  </w:abstractNum>
  <w:abstractNum w:abstractNumId="9">
    <w:nsid w:val="FFFFFF89"/>
    <w:multiLevelType w:val="singleLevel"/>
    <w:tmpl w:val="04C67474"/>
    <w:lvl w:ilvl="0">
      <w:start w:val="1"/>
      <w:numFmt w:val="bullet"/>
      <w:lvlText w:val=""/>
      <w:lvlJc w:val="left"/>
      <w:pPr>
        <w:tabs>
          <w:tab w:val="num" w:pos="360"/>
        </w:tabs>
        <w:ind w:left="360" w:hanging="360"/>
      </w:pPr>
      <w:rPr>
        <w:rFonts w:ascii="Symbol" w:hAnsi="Symbol" w:hint="default"/>
      </w:rPr>
    </w:lvl>
  </w:abstractNum>
  <w:abstractNum w:abstractNumId="10">
    <w:nsid w:val="12C07E1F"/>
    <w:multiLevelType w:val="hybridMultilevel"/>
    <w:tmpl w:val="23A4CBE2"/>
    <w:lvl w:ilvl="0" w:tplc="336E541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1A270AF9"/>
    <w:multiLevelType w:val="hybridMultilevel"/>
    <w:tmpl w:val="A69E6AAA"/>
    <w:lvl w:ilvl="0" w:tplc="5206230A">
      <w:start w:val="1"/>
      <w:numFmt w:val="decimal"/>
      <w:lvlText w:val="%1."/>
      <w:lvlJc w:val="left"/>
      <w:pPr>
        <w:ind w:left="921" w:hanging="360"/>
      </w:pPr>
      <w:rPr>
        <w:rFonts w:hint="default"/>
      </w:rPr>
    </w:lvl>
    <w:lvl w:ilvl="1" w:tplc="04090019" w:tentative="1">
      <w:start w:val="1"/>
      <w:numFmt w:val="lowerLetter"/>
      <w:lvlText w:val="%2."/>
      <w:lvlJc w:val="left"/>
      <w:pPr>
        <w:ind w:left="1641" w:hanging="360"/>
      </w:pPr>
    </w:lvl>
    <w:lvl w:ilvl="2" w:tplc="0409001B" w:tentative="1">
      <w:start w:val="1"/>
      <w:numFmt w:val="lowerRoman"/>
      <w:lvlText w:val="%3."/>
      <w:lvlJc w:val="right"/>
      <w:pPr>
        <w:ind w:left="2361" w:hanging="180"/>
      </w:pPr>
    </w:lvl>
    <w:lvl w:ilvl="3" w:tplc="0409000F" w:tentative="1">
      <w:start w:val="1"/>
      <w:numFmt w:val="decimal"/>
      <w:lvlText w:val="%4."/>
      <w:lvlJc w:val="left"/>
      <w:pPr>
        <w:ind w:left="3081" w:hanging="360"/>
      </w:pPr>
    </w:lvl>
    <w:lvl w:ilvl="4" w:tplc="04090019" w:tentative="1">
      <w:start w:val="1"/>
      <w:numFmt w:val="lowerLetter"/>
      <w:lvlText w:val="%5."/>
      <w:lvlJc w:val="left"/>
      <w:pPr>
        <w:ind w:left="3801" w:hanging="360"/>
      </w:pPr>
    </w:lvl>
    <w:lvl w:ilvl="5" w:tplc="0409001B" w:tentative="1">
      <w:start w:val="1"/>
      <w:numFmt w:val="lowerRoman"/>
      <w:lvlText w:val="%6."/>
      <w:lvlJc w:val="right"/>
      <w:pPr>
        <w:ind w:left="4521" w:hanging="180"/>
      </w:pPr>
    </w:lvl>
    <w:lvl w:ilvl="6" w:tplc="0409000F" w:tentative="1">
      <w:start w:val="1"/>
      <w:numFmt w:val="decimal"/>
      <w:lvlText w:val="%7."/>
      <w:lvlJc w:val="left"/>
      <w:pPr>
        <w:ind w:left="5241" w:hanging="360"/>
      </w:pPr>
    </w:lvl>
    <w:lvl w:ilvl="7" w:tplc="04090019" w:tentative="1">
      <w:start w:val="1"/>
      <w:numFmt w:val="lowerLetter"/>
      <w:lvlText w:val="%8."/>
      <w:lvlJc w:val="left"/>
      <w:pPr>
        <w:ind w:left="5961" w:hanging="360"/>
      </w:pPr>
    </w:lvl>
    <w:lvl w:ilvl="8" w:tplc="0409001B" w:tentative="1">
      <w:start w:val="1"/>
      <w:numFmt w:val="lowerRoman"/>
      <w:lvlText w:val="%9."/>
      <w:lvlJc w:val="right"/>
      <w:pPr>
        <w:ind w:left="6681" w:hanging="180"/>
      </w:pPr>
    </w:lvl>
  </w:abstractNum>
  <w:abstractNum w:abstractNumId="12">
    <w:nsid w:val="301553A3"/>
    <w:multiLevelType w:val="hybridMultilevel"/>
    <w:tmpl w:val="34D05770"/>
    <w:lvl w:ilvl="0" w:tplc="1862B1E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86C2016"/>
    <w:multiLevelType w:val="hybridMultilevel"/>
    <w:tmpl w:val="609EE648"/>
    <w:lvl w:ilvl="0" w:tplc="1918F44A">
      <w:start w:val="136"/>
      <w:numFmt w:val="bullet"/>
      <w:lvlText w:val="-"/>
      <w:lvlJc w:val="left"/>
      <w:pPr>
        <w:tabs>
          <w:tab w:val="num" w:pos="921"/>
        </w:tabs>
        <w:ind w:left="921" w:hanging="360"/>
      </w:pPr>
      <w:rPr>
        <w:rFonts w:ascii="Times New Roman" w:eastAsia="Times New Roman" w:hAnsi="Times New Roman" w:cs="Times New Roman" w:hint="default"/>
      </w:rPr>
    </w:lvl>
    <w:lvl w:ilvl="1" w:tplc="04090003" w:tentative="1">
      <w:start w:val="1"/>
      <w:numFmt w:val="bullet"/>
      <w:lvlText w:val="o"/>
      <w:lvlJc w:val="left"/>
      <w:pPr>
        <w:tabs>
          <w:tab w:val="num" w:pos="1641"/>
        </w:tabs>
        <w:ind w:left="1641" w:hanging="360"/>
      </w:pPr>
      <w:rPr>
        <w:rFonts w:ascii="Courier New" w:hAnsi="Courier New" w:cs="Courier New" w:hint="default"/>
      </w:rPr>
    </w:lvl>
    <w:lvl w:ilvl="2" w:tplc="04090005" w:tentative="1">
      <w:start w:val="1"/>
      <w:numFmt w:val="bullet"/>
      <w:lvlText w:val=""/>
      <w:lvlJc w:val="left"/>
      <w:pPr>
        <w:tabs>
          <w:tab w:val="num" w:pos="2361"/>
        </w:tabs>
        <w:ind w:left="2361" w:hanging="360"/>
      </w:pPr>
      <w:rPr>
        <w:rFonts w:ascii="Wingdings" w:hAnsi="Wingdings" w:hint="default"/>
      </w:rPr>
    </w:lvl>
    <w:lvl w:ilvl="3" w:tplc="04090001" w:tentative="1">
      <w:start w:val="1"/>
      <w:numFmt w:val="bullet"/>
      <w:lvlText w:val=""/>
      <w:lvlJc w:val="left"/>
      <w:pPr>
        <w:tabs>
          <w:tab w:val="num" w:pos="3081"/>
        </w:tabs>
        <w:ind w:left="3081" w:hanging="360"/>
      </w:pPr>
      <w:rPr>
        <w:rFonts w:ascii="Symbol" w:hAnsi="Symbol" w:hint="default"/>
      </w:rPr>
    </w:lvl>
    <w:lvl w:ilvl="4" w:tplc="04090003" w:tentative="1">
      <w:start w:val="1"/>
      <w:numFmt w:val="bullet"/>
      <w:lvlText w:val="o"/>
      <w:lvlJc w:val="left"/>
      <w:pPr>
        <w:tabs>
          <w:tab w:val="num" w:pos="3801"/>
        </w:tabs>
        <w:ind w:left="3801" w:hanging="360"/>
      </w:pPr>
      <w:rPr>
        <w:rFonts w:ascii="Courier New" w:hAnsi="Courier New" w:cs="Courier New" w:hint="default"/>
      </w:rPr>
    </w:lvl>
    <w:lvl w:ilvl="5" w:tplc="04090005" w:tentative="1">
      <w:start w:val="1"/>
      <w:numFmt w:val="bullet"/>
      <w:lvlText w:val=""/>
      <w:lvlJc w:val="left"/>
      <w:pPr>
        <w:tabs>
          <w:tab w:val="num" w:pos="4521"/>
        </w:tabs>
        <w:ind w:left="4521" w:hanging="360"/>
      </w:pPr>
      <w:rPr>
        <w:rFonts w:ascii="Wingdings" w:hAnsi="Wingdings" w:hint="default"/>
      </w:rPr>
    </w:lvl>
    <w:lvl w:ilvl="6" w:tplc="04090001" w:tentative="1">
      <w:start w:val="1"/>
      <w:numFmt w:val="bullet"/>
      <w:lvlText w:val=""/>
      <w:lvlJc w:val="left"/>
      <w:pPr>
        <w:tabs>
          <w:tab w:val="num" w:pos="5241"/>
        </w:tabs>
        <w:ind w:left="5241" w:hanging="360"/>
      </w:pPr>
      <w:rPr>
        <w:rFonts w:ascii="Symbol" w:hAnsi="Symbol" w:hint="default"/>
      </w:rPr>
    </w:lvl>
    <w:lvl w:ilvl="7" w:tplc="04090003" w:tentative="1">
      <w:start w:val="1"/>
      <w:numFmt w:val="bullet"/>
      <w:lvlText w:val="o"/>
      <w:lvlJc w:val="left"/>
      <w:pPr>
        <w:tabs>
          <w:tab w:val="num" w:pos="5961"/>
        </w:tabs>
        <w:ind w:left="5961" w:hanging="360"/>
      </w:pPr>
      <w:rPr>
        <w:rFonts w:ascii="Courier New" w:hAnsi="Courier New" w:cs="Courier New" w:hint="default"/>
      </w:rPr>
    </w:lvl>
    <w:lvl w:ilvl="8" w:tplc="04090005" w:tentative="1">
      <w:start w:val="1"/>
      <w:numFmt w:val="bullet"/>
      <w:lvlText w:val=""/>
      <w:lvlJc w:val="left"/>
      <w:pPr>
        <w:tabs>
          <w:tab w:val="num" w:pos="6681"/>
        </w:tabs>
        <w:ind w:left="6681" w:hanging="360"/>
      </w:pPr>
      <w:rPr>
        <w:rFonts w:ascii="Wingdings" w:hAnsi="Wingdings" w:hint="default"/>
      </w:rPr>
    </w:lvl>
  </w:abstractNum>
  <w:abstractNum w:abstractNumId="14">
    <w:nsid w:val="4D882A3D"/>
    <w:multiLevelType w:val="hybridMultilevel"/>
    <w:tmpl w:val="E6501A7C"/>
    <w:lvl w:ilvl="0" w:tplc="E2B61222">
      <w:start w:val="15"/>
      <w:numFmt w:val="bullet"/>
      <w:lvlText w:val="-"/>
      <w:lvlJc w:val="left"/>
      <w:pPr>
        <w:ind w:left="921" w:hanging="360"/>
      </w:pPr>
      <w:rPr>
        <w:rFonts w:ascii="Times New Roman" w:eastAsia="Times New Roman" w:hAnsi="Times New Roman" w:cs="Times New Roman" w:hint="default"/>
      </w:rPr>
    </w:lvl>
    <w:lvl w:ilvl="1" w:tplc="04090003" w:tentative="1">
      <w:start w:val="1"/>
      <w:numFmt w:val="bullet"/>
      <w:lvlText w:val="o"/>
      <w:lvlJc w:val="left"/>
      <w:pPr>
        <w:ind w:left="1641" w:hanging="360"/>
      </w:pPr>
      <w:rPr>
        <w:rFonts w:ascii="Courier New" w:hAnsi="Courier New" w:cs="Courier New" w:hint="default"/>
      </w:rPr>
    </w:lvl>
    <w:lvl w:ilvl="2" w:tplc="04090005" w:tentative="1">
      <w:start w:val="1"/>
      <w:numFmt w:val="bullet"/>
      <w:lvlText w:val=""/>
      <w:lvlJc w:val="left"/>
      <w:pPr>
        <w:ind w:left="2361" w:hanging="360"/>
      </w:pPr>
      <w:rPr>
        <w:rFonts w:ascii="Wingdings" w:hAnsi="Wingdings" w:hint="default"/>
      </w:rPr>
    </w:lvl>
    <w:lvl w:ilvl="3" w:tplc="04090001" w:tentative="1">
      <w:start w:val="1"/>
      <w:numFmt w:val="bullet"/>
      <w:lvlText w:val=""/>
      <w:lvlJc w:val="left"/>
      <w:pPr>
        <w:ind w:left="3081" w:hanging="360"/>
      </w:pPr>
      <w:rPr>
        <w:rFonts w:ascii="Symbol" w:hAnsi="Symbol" w:hint="default"/>
      </w:rPr>
    </w:lvl>
    <w:lvl w:ilvl="4" w:tplc="04090003" w:tentative="1">
      <w:start w:val="1"/>
      <w:numFmt w:val="bullet"/>
      <w:lvlText w:val="o"/>
      <w:lvlJc w:val="left"/>
      <w:pPr>
        <w:ind w:left="3801" w:hanging="360"/>
      </w:pPr>
      <w:rPr>
        <w:rFonts w:ascii="Courier New" w:hAnsi="Courier New" w:cs="Courier New" w:hint="default"/>
      </w:rPr>
    </w:lvl>
    <w:lvl w:ilvl="5" w:tplc="04090005" w:tentative="1">
      <w:start w:val="1"/>
      <w:numFmt w:val="bullet"/>
      <w:lvlText w:val=""/>
      <w:lvlJc w:val="left"/>
      <w:pPr>
        <w:ind w:left="4521" w:hanging="360"/>
      </w:pPr>
      <w:rPr>
        <w:rFonts w:ascii="Wingdings" w:hAnsi="Wingdings" w:hint="default"/>
      </w:rPr>
    </w:lvl>
    <w:lvl w:ilvl="6" w:tplc="04090001" w:tentative="1">
      <w:start w:val="1"/>
      <w:numFmt w:val="bullet"/>
      <w:lvlText w:val=""/>
      <w:lvlJc w:val="left"/>
      <w:pPr>
        <w:ind w:left="5241" w:hanging="360"/>
      </w:pPr>
      <w:rPr>
        <w:rFonts w:ascii="Symbol" w:hAnsi="Symbol" w:hint="default"/>
      </w:rPr>
    </w:lvl>
    <w:lvl w:ilvl="7" w:tplc="04090003" w:tentative="1">
      <w:start w:val="1"/>
      <w:numFmt w:val="bullet"/>
      <w:lvlText w:val="o"/>
      <w:lvlJc w:val="left"/>
      <w:pPr>
        <w:ind w:left="5961" w:hanging="360"/>
      </w:pPr>
      <w:rPr>
        <w:rFonts w:ascii="Courier New" w:hAnsi="Courier New" w:cs="Courier New" w:hint="default"/>
      </w:rPr>
    </w:lvl>
    <w:lvl w:ilvl="8" w:tplc="04090005" w:tentative="1">
      <w:start w:val="1"/>
      <w:numFmt w:val="bullet"/>
      <w:lvlText w:val=""/>
      <w:lvlJc w:val="left"/>
      <w:pPr>
        <w:ind w:left="6681" w:hanging="360"/>
      </w:pPr>
      <w:rPr>
        <w:rFonts w:ascii="Wingdings" w:hAnsi="Wingdings" w:hint="default"/>
      </w:rPr>
    </w:lvl>
  </w:abstractNum>
  <w:abstractNum w:abstractNumId="15">
    <w:nsid w:val="5DCD5AC6"/>
    <w:multiLevelType w:val="hybridMultilevel"/>
    <w:tmpl w:val="92041A78"/>
    <w:lvl w:ilvl="0" w:tplc="4A78441E">
      <w:start w:val="1"/>
      <w:numFmt w:val="decimal"/>
      <w:lvlText w:val="%1."/>
      <w:lvlJc w:val="left"/>
      <w:pPr>
        <w:ind w:left="921" w:hanging="360"/>
      </w:pPr>
      <w:rPr>
        <w:rFonts w:hint="default"/>
      </w:rPr>
    </w:lvl>
    <w:lvl w:ilvl="1" w:tplc="04090019" w:tentative="1">
      <w:start w:val="1"/>
      <w:numFmt w:val="lowerLetter"/>
      <w:lvlText w:val="%2."/>
      <w:lvlJc w:val="left"/>
      <w:pPr>
        <w:ind w:left="1641" w:hanging="360"/>
      </w:pPr>
    </w:lvl>
    <w:lvl w:ilvl="2" w:tplc="0409001B" w:tentative="1">
      <w:start w:val="1"/>
      <w:numFmt w:val="lowerRoman"/>
      <w:lvlText w:val="%3."/>
      <w:lvlJc w:val="right"/>
      <w:pPr>
        <w:ind w:left="2361" w:hanging="180"/>
      </w:pPr>
    </w:lvl>
    <w:lvl w:ilvl="3" w:tplc="0409000F" w:tentative="1">
      <w:start w:val="1"/>
      <w:numFmt w:val="decimal"/>
      <w:lvlText w:val="%4."/>
      <w:lvlJc w:val="left"/>
      <w:pPr>
        <w:ind w:left="3081" w:hanging="360"/>
      </w:pPr>
    </w:lvl>
    <w:lvl w:ilvl="4" w:tplc="04090019" w:tentative="1">
      <w:start w:val="1"/>
      <w:numFmt w:val="lowerLetter"/>
      <w:lvlText w:val="%5."/>
      <w:lvlJc w:val="left"/>
      <w:pPr>
        <w:ind w:left="3801" w:hanging="360"/>
      </w:pPr>
    </w:lvl>
    <w:lvl w:ilvl="5" w:tplc="0409001B" w:tentative="1">
      <w:start w:val="1"/>
      <w:numFmt w:val="lowerRoman"/>
      <w:lvlText w:val="%6."/>
      <w:lvlJc w:val="right"/>
      <w:pPr>
        <w:ind w:left="4521" w:hanging="180"/>
      </w:pPr>
    </w:lvl>
    <w:lvl w:ilvl="6" w:tplc="0409000F" w:tentative="1">
      <w:start w:val="1"/>
      <w:numFmt w:val="decimal"/>
      <w:lvlText w:val="%7."/>
      <w:lvlJc w:val="left"/>
      <w:pPr>
        <w:ind w:left="5241" w:hanging="360"/>
      </w:pPr>
    </w:lvl>
    <w:lvl w:ilvl="7" w:tplc="04090019" w:tentative="1">
      <w:start w:val="1"/>
      <w:numFmt w:val="lowerLetter"/>
      <w:lvlText w:val="%8."/>
      <w:lvlJc w:val="left"/>
      <w:pPr>
        <w:ind w:left="5961" w:hanging="360"/>
      </w:pPr>
    </w:lvl>
    <w:lvl w:ilvl="8" w:tplc="0409001B" w:tentative="1">
      <w:start w:val="1"/>
      <w:numFmt w:val="lowerRoman"/>
      <w:lvlText w:val="%9."/>
      <w:lvlJc w:val="right"/>
      <w:pPr>
        <w:ind w:left="6681" w:hanging="180"/>
      </w:pPr>
    </w:lvl>
  </w:abstractNum>
  <w:num w:numId="1">
    <w:abstractNumId w:val="10"/>
  </w:num>
  <w:num w:numId="2">
    <w:abstractNumId w:val="12"/>
  </w:num>
  <w:num w:numId="3">
    <w:abstractNumId w:val="13"/>
  </w:num>
  <w:num w:numId="4">
    <w:abstractNumId w:val="11"/>
  </w:num>
  <w:num w:numId="5">
    <w:abstractNumId w:val="15"/>
  </w:num>
  <w:num w:numId="6">
    <w:abstractNumId w:val="14"/>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4CE"/>
    <w:rsid w:val="00002879"/>
    <w:rsid w:val="00005F57"/>
    <w:rsid w:val="00011C64"/>
    <w:rsid w:val="00014A40"/>
    <w:rsid w:val="00040A3D"/>
    <w:rsid w:val="000425C7"/>
    <w:rsid w:val="00043057"/>
    <w:rsid w:val="00045D67"/>
    <w:rsid w:val="00046648"/>
    <w:rsid w:val="00052A21"/>
    <w:rsid w:val="0005373C"/>
    <w:rsid w:val="00064E0A"/>
    <w:rsid w:val="00072A59"/>
    <w:rsid w:val="00075A5D"/>
    <w:rsid w:val="00090D64"/>
    <w:rsid w:val="00096395"/>
    <w:rsid w:val="00096C3D"/>
    <w:rsid w:val="000B2626"/>
    <w:rsid w:val="000B3D5D"/>
    <w:rsid w:val="000B3F91"/>
    <w:rsid w:val="000B5007"/>
    <w:rsid w:val="000C03B9"/>
    <w:rsid w:val="000C758F"/>
    <w:rsid w:val="000D3A57"/>
    <w:rsid w:val="000D53D9"/>
    <w:rsid w:val="000E6DAD"/>
    <w:rsid w:val="00101167"/>
    <w:rsid w:val="00101272"/>
    <w:rsid w:val="00102D72"/>
    <w:rsid w:val="00103236"/>
    <w:rsid w:val="0010450D"/>
    <w:rsid w:val="0012688F"/>
    <w:rsid w:val="0013221C"/>
    <w:rsid w:val="00132EEA"/>
    <w:rsid w:val="00141B9C"/>
    <w:rsid w:val="00145837"/>
    <w:rsid w:val="001460D1"/>
    <w:rsid w:val="00147374"/>
    <w:rsid w:val="00154E4F"/>
    <w:rsid w:val="00174BA0"/>
    <w:rsid w:val="00177E1F"/>
    <w:rsid w:val="00185FEE"/>
    <w:rsid w:val="00194614"/>
    <w:rsid w:val="00196057"/>
    <w:rsid w:val="00197649"/>
    <w:rsid w:val="001A0787"/>
    <w:rsid w:val="001A5F4A"/>
    <w:rsid w:val="001B4B53"/>
    <w:rsid w:val="001D30EA"/>
    <w:rsid w:val="001D6076"/>
    <w:rsid w:val="001E1250"/>
    <w:rsid w:val="001E6FFE"/>
    <w:rsid w:val="001F1D63"/>
    <w:rsid w:val="002008DC"/>
    <w:rsid w:val="00200CCD"/>
    <w:rsid w:val="0020155A"/>
    <w:rsid w:val="00201BB7"/>
    <w:rsid w:val="0020210B"/>
    <w:rsid w:val="00204058"/>
    <w:rsid w:val="0021025F"/>
    <w:rsid w:val="00212A88"/>
    <w:rsid w:val="00216800"/>
    <w:rsid w:val="00223D7C"/>
    <w:rsid w:val="002474A5"/>
    <w:rsid w:val="00250560"/>
    <w:rsid w:val="00265751"/>
    <w:rsid w:val="00276334"/>
    <w:rsid w:val="00284681"/>
    <w:rsid w:val="002849FA"/>
    <w:rsid w:val="0029661B"/>
    <w:rsid w:val="002966CB"/>
    <w:rsid w:val="002A64C2"/>
    <w:rsid w:val="002A64D1"/>
    <w:rsid w:val="002B51F8"/>
    <w:rsid w:val="002B7E44"/>
    <w:rsid w:val="002C44CE"/>
    <w:rsid w:val="002C7D66"/>
    <w:rsid w:val="002E47C3"/>
    <w:rsid w:val="002F1CD0"/>
    <w:rsid w:val="002F4BCE"/>
    <w:rsid w:val="002F507E"/>
    <w:rsid w:val="00313D68"/>
    <w:rsid w:val="00316367"/>
    <w:rsid w:val="003167D7"/>
    <w:rsid w:val="00321BD3"/>
    <w:rsid w:val="0032247F"/>
    <w:rsid w:val="00327415"/>
    <w:rsid w:val="00327B79"/>
    <w:rsid w:val="003331A2"/>
    <w:rsid w:val="003371CF"/>
    <w:rsid w:val="00350EDF"/>
    <w:rsid w:val="003579F9"/>
    <w:rsid w:val="00357A16"/>
    <w:rsid w:val="00363E58"/>
    <w:rsid w:val="0037029B"/>
    <w:rsid w:val="00371430"/>
    <w:rsid w:val="00396F17"/>
    <w:rsid w:val="003A06B8"/>
    <w:rsid w:val="003B0B3C"/>
    <w:rsid w:val="003B2C35"/>
    <w:rsid w:val="003B4594"/>
    <w:rsid w:val="003B6BFE"/>
    <w:rsid w:val="003B6D94"/>
    <w:rsid w:val="003C6B33"/>
    <w:rsid w:val="003D08AA"/>
    <w:rsid w:val="003D53DA"/>
    <w:rsid w:val="003D733D"/>
    <w:rsid w:val="003F1A03"/>
    <w:rsid w:val="003F2DC7"/>
    <w:rsid w:val="004116D3"/>
    <w:rsid w:val="00427041"/>
    <w:rsid w:val="00427486"/>
    <w:rsid w:val="00427ADE"/>
    <w:rsid w:val="0043279F"/>
    <w:rsid w:val="00435C1D"/>
    <w:rsid w:val="00441A92"/>
    <w:rsid w:val="00446311"/>
    <w:rsid w:val="00456C29"/>
    <w:rsid w:val="00463917"/>
    <w:rsid w:val="00466C4C"/>
    <w:rsid w:val="00474BED"/>
    <w:rsid w:val="00475018"/>
    <w:rsid w:val="00487EAA"/>
    <w:rsid w:val="00491549"/>
    <w:rsid w:val="004A001E"/>
    <w:rsid w:val="004A4CCA"/>
    <w:rsid w:val="004B33C3"/>
    <w:rsid w:val="004B43F6"/>
    <w:rsid w:val="004B5B53"/>
    <w:rsid w:val="004D0885"/>
    <w:rsid w:val="004D319D"/>
    <w:rsid w:val="004D6A35"/>
    <w:rsid w:val="004E1308"/>
    <w:rsid w:val="00506908"/>
    <w:rsid w:val="00523C3D"/>
    <w:rsid w:val="0053003C"/>
    <w:rsid w:val="00537370"/>
    <w:rsid w:val="00540A9D"/>
    <w:rsid w:val="005440F7"/>
    <w:rsid w:val="005443D3"/>
    <w:rsid w:val="00553799"/>
    <w:rsid w:val="00554973"/>
    <w:rsid w:val="005561E4"/>
    <w:rsid w:val="005601C6"/>
    <w:rsid w:val="00565088"/>
    <w:rsid w:val="005722BC"/>
    <w:rsid w:val="00574AD2"/>
    <w:rsid w:val="00583301"/>
    <w:rsid w:val="005A5A32"/>
    <w:rsid w:val="005A5D72"/>
    <w:rsid w:val="005B329D"/>
    <w:rsid w:val="005B34B9"/>
    <w:rsid w:val="005B6624"/>
    <w:rsid w:val="005E4D79"/>
    <w:rsid w:val="005F34A9"/>
    <w:rsid w:val="005F43A2"/>
    <w:rsid w:val="005F5EB2"/>
    <w:rsid w:val="005F7D97"/>
    <w:rsid w:val="00600738"/>
    <w:rsid w:val="00602B60"/>
    <w:rsid w:val="0061349A"/>
    <w:rsid w:val="00620D78"/>
    <w:rsid w:val="00623D6A"/>
    <w:rsid w:val="00632CFA"/>
    <w:rsid w:val="00642C10"/>
    <w:rsid w:val="00644E78"/>
    <w:rsid w:val="00647B3F"/>
    <w:rsid w:val="0065662B"/>
    <w:rsid w:val="006578A5"/>
    <w:rsid w:val="006621E0"/>
    <w:rsid w:val="0066575E"/>
    <w:rsid w:val="006765DD"/>
    <w:rsid w:val="00684272"/>
    <w:rsid w:val="00684B5D"/>
    <w:rsid w:val="00691A44"/>
    <w:rsid w:val="00694AA5"/>
    <w:rsid w:val="006A0CE0"/>
    <w:rsid w:val="006A17BC"/>
    <w:rsid w:val="006A6D44"/>
    <w:rsid w:val="006B6FCF"/>
    <w:rsid w:val="006B7F69"/>
    <w:rsid w:val="006C224B"/>
    <w:rsid w:val="006C6627"/>
    <w:rsid w:val="006D0E8F"/>
    <w:rsid w:val="006D522D"/>
    <w:rsid w:val="006F1B3D"/>
    <w:rsid w:val="006F4CDE"/>
    <w:rsid w:val="00717994"/>
    <w:rsid w:val="007429ED"/>
    <w:rsid w:val="00742AA4"/>
    <w:rsid w:val="007532FC"/>
    <w:rsid w:val="007547DA"/>
    <w:rsid w:val="00757B76"/>
    <w:rsid w:val="0076054C"/>
    <w:rsid w:val="0076488D"/>
    <w:rsid w:val="0077101D"/>
    <w:rsid w:val="00774EC0"/>
    <w:rsid w:val="00776CDC"/>
    <w:rsid w:val="00785830"/>
    <w:rsid w:val="007919EB"/>
    <w:rsid w:val="00791AC7"/>
    <w:rsid w:val="00797051"/>
    <w:rsid w:val="007A515B"/>
    <w:rsid w:val="007A6BF2"/>
    <w:rsid w:val="007B3F07"/>
    <w:rsid w:val="007C10A0"/>
    <w:rsid w:val="007D1CD2"/>
    <w:rsid w:val="007E0133"/>
    <w:rsid w:val="007E16DE"/>
    <w:rsid w:val="00804C55"/>
    <w:rsid w:val="00805AB6"/>
    <w:rsid w:val="008106E9"/>
    <w:rsid w:val="008146E3"/>
    <w:rsid w:val="00820E10"/>
    <w:rsid w:val="00836199"/>
    <w:rsid w:val="00862955"/>
    <w:rsid w:val="008705D9"/>
    <w:rsid w:val="008947E1"/>
    <w:rsid w:val="00896C3B"/>
    <w:rsid w:val="008979C8"/>
    <w:rsid w:val="008A646A"/>
    <w:rsid w:val="008B53FC"/>
    <w:rsid w:val="008B6F8E"/>
    <w:rsid w:val="008E21FE"/>
    <w:rsid w:val="008F6852"/>
    <w:rsid w:val="008F7F18"/>
    <w:rsid w:val="009039CB"/>
    <w:rsid w:val="00910189"/>
    <w:rsid w:val="00922575"/>
    <w:rsid w:val="00922C22"/>
    <w:rsid w:val="00923680"/>
    <w:rsid w:val="00932ED7"/>
    <w:rsid w:val="00935709"/>
    <w:rsid w:val="0093737A"/>
    <w:rsid w:val="00947717"/>
    <w:rsid w:val="009535F3"/>
    <w:rsid w:val="00957D86"/>
    <w:rsid w:val="00965BFF"/>
    <w:rsid w:val="009732AC"/>
    <w:rsid w:val="0098689C"/>
    <w:rsid w:val="00995F48"/>
    <w:rsid w:val="009A073C"/>
    <w:rsid w:val="009C28D2"/>
    <w:rsid w:val="009D0CF7"/>
    <w:rsid w:val="009D0DEB"/>
    <w:rsid w:val="009E0480"/>
    <w:rsid w:val="00A0333A"/>
    <w:rsid w:val="00A04F9E"/>
    <w:rsid w:val="00A1686A"/>
    <w:rsid w:val="00A1691F"/>
    <w:rsid w:val="00A207BA"/>
    <w:rsid w:val="00A20FB8"/>
    <w:rsid w:val="00A459E5"/>
    <w:rsid w:val="00A503C6"/>
    <w:rsid w:val="00A51294"/>
    <w:rsid w:val="00A5579B"/>
    <w:rsid w:val="00A62074"/>
    <w:rsid w:val="00A77271"/>
    <w:rsid w:val="00A82363"/>
    <w:rsid w:val="00A835FB"/>
    <w:rsid w:val="00A8587A"/>
    <w:rsid w:val="00A90EFD"/>
    <w:rsid w:val="00A95EBC"/>
    <w:rsid w:val="00A97B61"/>
    <w:rsid w:val="00AB51C0"/>
    <w:rsid w:val="00AB53C1"/>
    <w:rsid w:val="00AC4D86"/>
    <w:rsid w:val="00AD43AD"/>
    <w:rsid w:val="00AD6AAB"/>
    <w:rsid w:val="00AE39D3"/>
    <w:rsid w:val="00AE64E6"/>
    <w:rsid w:val="00AF428C"/>
    <w:rsid w:val="00AF744A"/>
    <w:rsid w:val="00B056D7"/>
    <w:rsid w:val="00B07356"/>
    <w:rsid w:val="00B3628C"/>
    <w:rsid w:val="00B45317"/>
    <w:rsid w:val="00B5563A"/>
    <w:rsid w:val="00B7055E"/>
    <w:rsid w:val="00B7260D"/>
    <w:rsid w:val="00B73022"/>
    <w:rsid w:val="00B74848"/>
    <w:rsid w:val="00B75840"/>
    <w:rsid w:val="00B772EB"/>
    <w:rsid w:val="00B851DE"/>
    <w:rsid w:val="00B9589F"/>
    <w:rsid w:val="00BA154B"/>
    <w:rsid w:val="00BA7840"/>
    <w:rsid w:val="00BC7EAB"/>
    <w:rsid w:val="00BD7F1E"/>
    <w:rsid w:val="00BE5957"/>
    <w:rsid w:val="00BF26D9"/>
    <w:rsid w:val="00BF432D"/>
    <w:rsid w:val="00C03825"/>
    <w:rsid w:val="00C06B3E"/>
    <w:rsid w:val="00C26EB6"/>
    <w:rsid w:val="00C2737B"/>
    <w:rsid w:val="00C31208"/>
    <w:rsid w:val="00C36F94"/>
    <w:rsid w:val="00C41F6E"/>
    <w:rsid w:val="00C50D9D"/>
    <w:rsid w:val="00C52750"/>
    <w:rsid w:val="00C547F4"/>
    <w:rsid w:val="00C56F4C"/>
    <w:rsid w:val="00C66D89"/>
    <w:rsid w:val="00C8132B"/>
    <w:rsid w:val="00C81A0D"/>
    <w:rsid w:val="00C95E2A"/>
    <w:rsid w:val="00CB48DA"/>
    <w:rsid w:val="00CD4B96"/>
    <w:rsid w:val="00CE1AFB"/>
    <w:rsid w:val="00CE6C4A"/>
    <w:rsid w:val="00CF118F"/>
    <w:rsid w:val="00CF1A48"/>
    <w:rsid w:val="00D03012"/>
    <w:rsid w:val="00D031AF"/>
    <w:rsid w:val="00D10815"/>
    <w:rsid w:val="00D142EC"/>
    <w:rsid w:val="00D15A51"/>
    <w:rsid w:val="00D17B33"/>
    <w:rsid w:val="00D21279"/>
    <w:rsid w:val="00D23174"/>
    <w:rsid w:val="00D2454B"/>
    <w:rsid w:val="00D30A00"/>
    <w:rsid w:val="00D35704"/>
    <w:rsid w:val="00D35A36"/>
    <w:rsid w:val="00D40BCB"/>
    <w:rsid w:val="00D40CE0"/>
    <w:rsid w:val="00D807B5"/>
    <w:rsid w:val="00D80D16"/>
    <w:rsid w:val="00D86D1C"/>
    <w:rsid w:val="00DB22D7"/>
    <w:rsid w:val="00DC457E"/>
    <w:rsid w:val="00DD3479"/>
    <w:rsid w:val="00DD576B"/>
    <w:rsid w:val="00DD7A8D"/>
    <w:rsid w:val="00DE057F"/>
    <w:rsid w:val="00DE5853"/>
    <w:rsid w:val="00DF2FC9"/>
    <w:rsid w:val="00DF7817"/>
    <w:rsid w:val="00E036A1"/>
    <w:rsid w:val="00E0773C"/>
    <w:rsid w:val="00E12CBB"/>
    <w:rsid w:val="00E138E8"/>
    <w:rsid w:val="00E16A09"/>
    <w:rsid w:val="00E224F2"/>
    <w:rsid w:val="00E62509"/>
    <w:rsid w:val="00E63E19"/>
    <w:rsid w:val="00E7496E"/>
    <w:rsid w:val="00E77DE3"/>
    <w:rsid w:val="00E86DE1"/>
    <w:rsid w:val="00E948BE"/>
    <w:rsid w:val="00E979FC"/>
    <w:rsid w:val="00EA0AF9"/>
    <w:rsid w:val="00EB2D06"/>
    <w:rsid w:val="00ED2B35"/>
    <w:rsid w:val="00ED640E"/>
    <w:rsid w:val="00EE37F5"/>
    <w:rsid w:val="00EE4D05"/>
    <w:rsid w:val="00EF5BD1"/>
    <w:rsid w:val="00F20BD2"/>
    <w:rsid w:val="00F247AE"/>
    <w:rsid w:val="00F25449"/>
    <w:rsid w:val="00F26A83"/>
    <w:rsid w:val="00F320FC"/>
    <w:rsid w:val="00F361F5"/>
    <w:rsid w:val="00F4016D"/>
    <w:rsid w:val="00F423C9"/>
    <w:rsid w:val="00F461E9"/>
    <w:rsid w:val="00F51A9D"/>
    <w:rsid w:val="00F54583"/>
    <w:rsid w:val="00F65799"/>
    <w:rsid w:val="00F71F36"/>
    <w:rsid w:val="00F729AB"/>
    <w:rsid w:val="00F74D1E"/>
    <w:rsid w:val="00F9596C"/>
    <w:rsid w:val="00FB3E74"/>
    <w:rsid w:val="00FB43DC"/>
    <w:rsid w:val="00FB61F8"/>
    <w:rsid w:val="00FC28B6"/>
    <w:rsid w:val="00FC4AF3"/>
    <w:rsid w:val="00FD4B03"/>
    <w:rsid w:val="00FD7384"/>
    <w:rsid w:val="00FE1337"/>
    <w:rsid w:val="00FF3C22"/>
    <w:rsid w:val="00FF44DC"/>
    <w:rsid w:val="00FF5300"/>
    <w:rsid w:val="00FF711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C44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0333A"/>
    <w:pPr>
      <w:tabs>
        <w:tab w:val="center" w:pos="4680"/>
        <w:tab w:val="right" w:pos="9360"/>
      </w:tabs>
    </w:pPr>
  </w:style>
  <w:style w:type="character" w:customStyle="1" w:styleId="HeaderChar">
    <w:name w:val="Header Char"/>
    <w:basedOn w:val="DefaultParagraphFont"/>
    <w:link w:val="Header"/>
    <w:rsid w:val="00A0333A"/>
    <w:rPr>
      <w:sz w:val="24"/>
      <w:szCs w:val="24"/>
    </w:rPr>
  </w:style>
  <w:style w:type="paragraph" w:styleId="Footer">
    <w:name w:val="footer"/>
    <w:basedOn w:val="Normal"/>
    <w:link w:val="FooterChar"/>
    <w:rsid w:val="00A0333A"/>
    <w:pPr>
      <w:tabs>
        <w:tab w:val="center" w:pos="4680"/>
        <w:tab w:val="right" w:pos="9360"/>
      </w:tabs>
    </w:pPr>
  </w:style>
  <w:style w:type="character" w:customStyle="1" w:styleId="FooterChar">
    <w:name w:val="Footer Char"/>
    <w:basedOn w:val="DefaultParagraphFont"/>
    <w:link w:val="Footer"/>
    <w:uiPriority w:val="99"/>
    <w:rsid w:val="00A0333A"/>
    <w:rPr>
      <w:sz w:val="24"/>
      <w:szCs w:val="24"/>
    </w:rPr>
  </w:style>
  <w:style w:type="paragraph" w:styleId="BalloonText">
    <w:name w:val="Balloon Text"/>
    <w:basedOn w:val="Normal"/>
    <w:link w:val="BalloonTextChar"/>
    <w:rsid w:val="0065662B"/>
    <w:rPr>
      <w:rFonts w:ascii="Tahoma" w:hAnsi="Tahoma" w:cs="Tahoma"/>
      <w:sz w:val="16"/>
      <w:szCs w:val="16"/>
    </w:rPr>
  </w:style>
  <w:style w:type="character" w:customStyle="1" w:styleId="BalloonTextChar">
    <w:name w:val="Balloon Text Char"/>
    <w:basedOn w:val="DefaultParagraphFont"/>
    <w:link w:val="BalloonText"/>
    <w:rsid w:val="0065662B"/>
    <w:rPr>
      <w:rFonts w:ascii="Tahoma" w:hAnsi="Tahoma" w:cs="Tahoma"/>
      <w:sz w:val="16"/>
      <w:szCs w:val="16"/>
    </w:rPr>
  </w:style>
  <w:style w:type="paragraph" w:styleId="BodyText">
    <w:name w:val="Body Text"/>
    <w:basedOn w:val="Normal"/>
    <w:link w:val="BodyTextChar"/>
    <w:rsid w:val="00E948BE"/>
    <w:pPr>
      <w:spacing w:after="120"/>
    </w:pPr>
    <w:rPr>
      <w:sz w:val="28"/>
      <w:szCs w:val="28"/>
    </w:rPr>
  </w:style>
  <w:style w:type="character" w:customStyle="1" w:styleId="BodyTextChar">
    <w:name w:val="Body Text Char"/>
    <w:basedOn w:val="DefaultParagraphFont"/>
    <w:link w:val="BodyText"/>
    <w:rsid w:val="00E948BE"/>
    <w:rPr>
      <w:sz w:val="28"/>
      <w:szCs w:val="28"/>
    </w:rPr>
  </w:style>
  <w:style w:type="paragraph" w:styleId="BodyTextIndent">
    <w:name w:val="Body Text Indent"/>
    <w:basedOn w:val="Normal"/>
    <w:link w:val="BodyTextIndentChar"/>
    <w:unhideWhenUsed/>
    <w:rsid w:val="00E948BE"/>
    <w:pPr>
      <w:spacing w:after="120" w:line="276" w:lineRule="auto"/>
      <w:ind w:left="360"/>
    </w:pPr>
    <w:rPr>
      <w:rFonts w:eastAsia="Calibri"/>
      <w:sz w:val="28"/>
      <w:szCs w:val="22"/>
      <w:lang w:val="vi-VN"/>
    </w:rPr>
  </w:style>
  <w:style w:type="character" w:customStyle="1" w:styleId="BodyTextIndentChar">
    <w:name w:val="Body Text Indent Char"/>
    <w:basedOn w:val="DefaultParagraphFont"/>
    <w:link w:val="BodyTextIndent"/>
    <w:rsid w:val="00E948BE"/>
    <w:rPr>
      <w:rFonts w:eastAsia="Calibri"/>
      <w:sz w:val="28"/>
      <w:szCs w:val="22"/>
      <w:lang w:val="vi-VN"/>
    </w:rPr>
  </w:style>
  <w:style w:type="paragraph" w:customStyle="1" w:styleId="CharCharCharChar">
    <w:name w:val="Char Char Char Char"/>
    <w:basedOn w:val="Normal"/>
    <w:rsid w:val="00D15A51"/>
    <w:pPr>
      <w:spacing w:after="160" w:line="240" w:lineRule="exact"/>
    </w:pPr>
    <w:rPr>
      <w:rFonts w:ascii="Verdana" w:hAnsi="Verdana" w:cs="Verdana"/>
      <w:sz w:val="20"/>
      <w:szCs w:val="20"/>
    </w:rPr>
  </w:style>
  <w:style w:type="paragraph" w:styleId="BodyText3">
    <w:name w:val="Body Text 3"/>
    <w:basedOn w:val="Normal"/>
    <w:link w:val="BodyText3Char"/>
    <w:rsid w:val="001A5F4A"/>
    <w:pPr>
      <w:spacing w:after="120"/>
    </w:pPr>
    <w:rPr>
      <w:rFonts w:ascii=".VnTime" w:hAnsi=".VnTime"/>
      <w:sz w:val="16"/>
      <w:szCs w:val="16"/>
    </w:rPr>
  </w:style>
  <w:style w:type="character" w:customStyle="1" w:styleId="BodyText3Char">
    <w:name w:val="Body Text 3 Char"/>
    <w:basedOn w:val="DefaultParagraphFont"/>
    <w:link w:val="BodyText3"/>
    <w:rsid w:val="001A5F4A"/>
    <w:rPr>
      <w:rFonts w:ascii=".VnTime" w:hAnsi=".VnTime"/>
      <w:sz w:val="16"/>
      <w:szCs w:val="16"/>
    </w:rPr>
  </w:style>
  <w:style w:type="table" w:styleId="TableGrid">
    <w:name w:val="Table Grid"/>
    <w:basedOn w:val="TableNormal"/>
    <w:rsid w:val="006842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rsid w:val="00684272"/>
  </w:style>
  <w:style w:type="paragraph" w:styleId="ListParagraph">
    <w:name w:val="List Paragraph"/>
    <w:basedOn w:val="Normal"/>
    <w:uiPriority w:val="34"/>
    <w:qFormat/>
    <w:rsid w:val="00684272"/>
    <w:pPr>
      <w:ind w:left="720"/>
      <w:contextualSpacing/>
    </w:pPr>
    <w:rPr>
      <w:sz w:val="28"/>
      <w:szCs w:val="28"/>
    </w:rPr>
  </w:style>
  <w:style w:type="paragraph" w:customStyle="1" w:styleId="Char">
    <w:name w:val="Char"/>
    <w:next w:val="Normal"/>
    <w:autoRedefine/>
    <w:semiHidden/>
    <w:rsid w:val="00684272"/>
    <w:pPr>
      <w:spacing w:after="160" w:line="240" w:lineRule="exact"/>
      <w:jc w:val="both"/>
    </w:pPr>
    <w:rPr>
      <w:sz w:val="28"/>
      <w:szCs w:val="22"/>
    </w:rPr>
  </w:style>
  <w:style w:type="character" w:styleId="CommentReference">
    <w:name w:val="annotation reference"/>
    <w:rsid w:val="00684272"/>
    <w:rPr>
      <w:sz w:val="16"/>
      <w:szCs w:val="16"/>
    </w:rPr>
  </w:style>
  <w:style w:type="paragraph" w:styleId="CommentText">
    <w:name w:val="annotation text"/>
    <w:basedOn w:val="Normal"/>
    <w:link w:val="CommentTextChar"/>
    <w:rsid w:val="00684272"/>
    <w:rPr>
      <w:sz w:val="20"/>
      <w:szCs w:val="20"/>
    </w:rPr>
  </w:style>
  <w:style w:type="character" w:customStyle="1" w:styleId="CommentTextChar">
    <w:name w:val="Comment Text Char"/>
    <w:basedOn w:val="DefaultParagraphFont"/>
    <w:link w:val="CommentText"/>
    <w:rsid w:val="00684272"/>
  </w:style>
  <w:style w:type="paragraph" w:styleId="CommentSubject">
    <w:name w:val="annotation subject"/>
    <w:basedOn w:val="CommentText"/>
    <w:next w:val="CommentText"/>
    <w:link w:val="CommentSubjectChar"/>
    <w:rsid w:val="00684272"/>
    <w:rPr>
      <w:b/>
      <w:bCs/>
    </w:rPr>
  </w:style>
  <w:style w:type="character" w:customStyle="1" w:styleId="CommentSubjectChar">
    <w:name w:val="Comment Subject Char"/>
    <w:basedOn w:val="CommentTextChar"/>
    <w:link w:val="CommentSubject"/>
    <w:rsid w:val="00684272"/>
    <w:rPr>
      <w:b/>
      <w:bCs/>
    </w:rPr>
  </w:style>
  <w:style w:type="paragraph" w:styleId="FootnoteText">
    <w:name w:val="footnote text"/>
    <w:basedOn w:val="Normal"/>
    <w:link w:val="FootnoteTextChar"/>
    <w:rsid w:val="00684272"/>
    <w:rPr>
      <w:sz w:val="20"/>
      <w:szCs w:val="20"/>
    </w:rPr>
  </w:style>
  <w:style w:type="character" w:customStyle="1" w:styleId="FootnoteTextChar">
    <w:name w:val="Footnote Text Char"/>
    <w:basedOn w:val="DefaultParagraphFont"/>
    <w:link w:val="FootnoteText"/>
    <w:rsid w:val="00684272"/>
  </w:style>
  <w:style w:type="character" w:styleId="FootnoteReference">
    <w:name w:val="footnote reference"/>
    <w:rsid w:val="0068427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C44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0333A"/>
    <w:pPr>
      <w:tabs>
        <w:tab w:val="center" w:pos="4680"/>
        <w:tab w:val="right" w:pos="9360"/>
      </w:tabs>
    </w:pPr>
  </w:style>
  <w:style w:type="character" w:customStyle="1" w:styleId="HeaderChar">
    <w:name w:val="Header Char"/>
    <w:basedOn w:val="DefaultParagraphFont"/>
    <w:link w:val="Header"/>
    <w:rsid w:val="00A0333A"/>
    <w:rPr>
      <w:sz w:val="24"/>
      <w:szCs w:val="24"/>
    </w:rPr>
  </w:style>
  <w:style w:type="paragraph" w:styleId="Footer">
    <w:name w:val="footer"/>
    <w:basedOn w:val="Normal"/>
    <w:link w:val="FooterChar"/>
    <w:rsid w:val="00A0333A"/>
    <w:pPr>
      <w:tabs>
        <w:tab w:val="center" w:pos="4680"/>
        <w:tab w:val="right" w:pos="9360"/>
      </w:tabs>
    </w:pPr>
  </w:style>
  <w:style w:type="character" w:customStyle="1" w:styleId="FooterChar">
    <w:name w:val="Footer Char"/>
    <w:basedOn w:val="DefaultParagraphFont"/>
    <w:link w:val="Footer"/>
    <w:uiPriority w:val="99"/>
    <w:rsid w:val="00A0333A"/>
    <w:rPr>
      <w:sz w:val="24"/>
      <w:szCs w:val="24"/>
    </w:rPr>
  </w:style>
  <w:style w:type="paragraph" w:styleId="BalloonText">
    <w:name w:val="Balloon Text"/>
    <w:basedOn w:val="Normal"/>
    <w:link w:val="BalloonTextChar"/>
    <w:rsid w:val="0065662B"/>
    <w:rPr>
      <w:rFonts w:ascii="Tahoma" w:hAnsi="Tahoma" w:cs="Tahoma"/>
      <w:sz w:val="16"/>
      <w:szCs w:val="16"/>
    </w:rPr>
  </w:style>
  <w:style w:type="character" w:customStyle="1" w:styleId="BalloonTextChar">
    <w:name w:val="Balloon Text Char"/>
    <w:basedOn w:val="DefaultParagraphFont"/>
    <w:link w:val="BalloonText"/>
    <w:rsid w:val="0065662B"/>
    <w:rPr>
      <w:rFonts w:ascii="Tahoma" w:hAnsi="Tahoma" w:cs="Tahoma"/>
      <w:sz w:val="16"/>
      <w:szCs w:val="16"/>
    </w:rPr>
  </w:style>
  <w:style w:type="paragraph" w:styleId="BodyText">
    <w:name w:val="Body Text"/>
    <w:basedOn w:val="Normal"/>
    <w:link w:val="BodyTextChar"/>
    <w:rsid w:val="00E948BE"/>
    <w:pPr>
      <w:spacing w:after="120"/>
    </w:pPr>
    <w:rPr>
      <w:sz w:val="28"/>
      <w:szCs w:val="28"/>
    </w:rPr>
  </w:style>
  <w:style w:type="character" w:customStyle="1" w:styleId="BodyTextChar">
    <w:name w:val="Body Text Char"/>
    <w:basedOn w:val="DefaultParagraphFont"/>
    <w:link w:val="BodyText"/>
    <w:rsid w:val="00E948BE"/>
    <w:rPr>
      <w:sz w:val="28"/>
      <w:szCs w:val="28"/>
    </w:rPr>
  </w:style>
  <w:style w:type="paragraph" w:styleId="BodyTextIndent">
    <w:name w:val="Body Text Indent"/>
    <w:basedOn w:val="Normal"/>
    <w:link w:val="BodyTextIndentChar"/>
    <w:unhideWhenUsed/>
    <w:rsid w:val="00E948BE"/>
    <w:pPr>
      <w:spacing w:after="120" w:line="276" w:lineRule="auto"/>
      <w:ind w:left="360"/>
    </w:pPr>
    <w:rPr>
      <w:rFonts w:eastAsia="Calibri"/>
      <w:sz w:val="28"/>
      <w:szCs w:val="22"/>
      <w:lang w:val="vi-VN"/>
    </w:rPr>
  </w:style>
  <w:style w:type="character" w:customStyle="1" w:styleId="BodyTextIndentChar">
    <w:name w:val="Body Text Indent Char"/>
    <w:basedOn w:val="DefaultParagraphFont"/>
    <w:link w:val="BodyTextIndent"/>
    <w:rsid w:val="00E948BE"/>
    <w:rPr>
      <w:rFonts w:eastAsia="Calibri"/>
      <w:sz w:val="28"/>
      <w:szCs w:val="22"/>
      <w:lang w:val="vi-VN"/>
    </w:rPr>
  </w:style>
  <w:style w:type="paragraph" w:customStyle="1" w:styleId="CharCharCharChar">
    <w:name w:val="Char Char Char Char"/>
    <w:basedOn w:val="Normal"/>
    <w:rsid w:val="00D15A51"/>
    <w:pPr>
      <w:spacing w:after="160" w:line="240" w:lineRule="exact"/>
    </w:pPr>
    <w:rPr>
      <w:rFonts w:ascii="Verdana" w:hAnsi="Verdana" w:cs="Verdana"/>
      <w:sz w:val="20"/>
      <w:szCs w:val="20"/>
    </w:rPr>
  </w:style>
  <w:style w:type="paragraph" w:styleId="BodyText3">
    <w:name w:val="Body Text 3"/>
    <w:basedOn w:val="Normal"/>
    <w:link w:val="BodyText3Char"/>
    <w:rsid w:val="001A5F4A"/>
    <w:pPr>
      <w:spacing w:after="120"/>
    </w:pPr>
    <w:rPr>
      <w:rFonts w:ascii=".VnTime" w:hAnsi=".VnTime"/>
      <w:sz w:val="16"/>
      <w:szCs w:val="16"/>
    </w:rPr>
  </w:style>
  <w:style w:type="character" w:customStyle="1" w:styleId="BodyText3Char">
    <w:name w:val="Body Text 3 Char"/>
    <w:basedOn w:val="DefaultParagraphFont"/>
    <w:link w:val="BodyText3"/>
    <w:rsid w:val="001A5F4A"/>
    <w:rPr>
      <w:rFonts w:ascii=".VnTime" w:hAnsi=".VnTime"/>
      <w:sz w:val="16"/>
      <w:szCs w:val="16"/>
    </w:rPr>
  </w:style>
  <w:style w:type="table" w:styleId="TableGrid">
    <w:name w:val="Table Grid"/>
    <w:basedOn w:val="TableNormal"/>
    <w:rsid w:val="006842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rsid w:val="00684272"/>
  </w:style>
  <w:style w:type="paragraph" w:styleId="ListParagraph">
    <w:name w:val="List Paragraph"/>
    <w:basedOn w:val="Normal"/>
    <w:uiPriority w:val="34"/>
    <w:qFormat/>
    <w:rsid w:val="00684272"/>
    <w:pPr>
      <w:ind w:left="720"/>
      <w:contextualSpacing/>
    </w:pPr>
    <w:rPr>
      <w:sz w:val="28"/>
      <w:szCs w:val="28"/>
    </w:rPr>
  </w:style>
  <w:style w:type="paragraph" w:customStyle="1" w:styleId="Char">
    <w:name w:val="Char"/>
    <w:next w:val="Normal"/>
    <w:autoRedefine/>
    <w:semiHidden/>
    <w:rsid w:val="00684272"/>
    <w:pPr>
      <w:spacing w:after="160" w:line="240" w:lineRule="exact"/>
      <w:jc w:val="both"/>
    </w:pPr>
    <w:rPr>
      <w:sz w:val="28"/>
      <w:szCs w:val="22"/>
    </w:rPr>
  </w:style>
  <w:style w:type="character" w:styleId="CommentReference">
    <w:name w:val="annotation reference"/>
    <w:rsid w:val="00684272"/>
    <w:rPr>
      <w:sz w:val="16"/>
      <w:szCs w:val="16"/>
    </w:rPr>
  </w:style>
  <w:style w:type="paragraph" w:styleId="CommentText">
    <w:name w:val="annotation text"/>
    <w:basedOn w:val="Normal"/>
    <w:link w:val="CommentTextChar"/>
    <w:rsid w:val="00684272"/>
    <w:rPr>
      <w:sz w:val="20"/>
      <w:szCs w:val="20"/>
    </w:rPr>
  </w:style>
  <w:style w:type="character" w:customStyle="1" w:styleId="CommentTextChar">
    <w:name w:val="Comment Text Char"/>
    <w:basedOn w:val="DefaultParagraphFont"/>
    <w:link w:val="CommentText"/>
    <w:rsid w:val="00684272"/>
  </w:style>
  <w:style w:type="paragraph" w:styleId="CommentSubject">
    <w:name w:val="annotation subject"/>
    <w:basedOn w:val="CommentText"/>
    <w:next w:val="CommentText"/>
    <w:link w:val="CommentSubjectChar"/>
    <w:rsid w:val="00684272"/>
    <w:rPr>
      <w:b/>
      <w:bCs/>
    </w:rPr>
  </w:style>
  <w:style w:type="character" w:customStyle="1" w:styleId="CommentSubjectChar">
    <w:name w:val="Comment Subject Char"/>
    <w:basedOn w:val="CommentTextChar"/>
    <w:link w:val="CommentSubject"/>
    <w:rsid w:val="00684272"/>
    <w:rPr>
      <w:b/>
      <w:bCs/>
    </w:rPr>
  </w:style>
  <w:style w:type="paragraph" w:styleId="FootnoteText">
    <w:name w:val="footnote text"/>
    <w:basedOn w:val="Normal"/>
    <w:link w:val="FootnoteTextChar"/>
    <w:rsid w:val="00684272"/>
    <w:rPr>
      <w:sz w:val="20"/>
      <w:szCs w:val="20"/>
    </w:rPr>
  </w:style>
  <w:style w:type="character" w:customStyle="1" w:styleId="FootnoteTextChar">
    <w:name w:val="Footnote Text Char"/>
    <w:basedOn w:val="DefaultParagraphFont"/>
    <w:link w:val="FootnoteText"/>
    <w:rsid w:val="00684272"/>
  </w:style>
  <w:style w:type="character" w:styleId="FootnoteReference">
    <w:name w:val="footnote reference"/>
    <w:rsid w:val="0068427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A12C2B-E7CB-4A4B-92E4-39DCFA826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2074</Words>
  <Characters>11822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lhi</dc:creator>
  <cp:lastModifiedBy>Sony</cp:lastModifiedBy>
  <cp:revision>3</cp:revision>
  <cp:lastPrinted>2018-11-28T07:13:00Z</cp:lastPrinted>
  <dcterms:created xsi:type="dcterms:W3CDTF">2019-06-24T04:43:00Z</dcterms:created>
  <dcterms:modified xsi:type="dcterms:W3CDTF">2019-06-26T10:45:00Z</dcterms:modified>
</cp:coreProperties>
</file>