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821"/>
      </w:tblGrid>
      <w:tr w:rsidR="004F7DF3" w:rsidRPr="002503E9" w14:paraId="7C352B35" w14:textId="77777777" w:rsidTr="00DA66A0">
        <w:tc>
          <w:tcPr>
            <w:tcW w:w="3652" w:type="dxa"/>
          </w:tcPr>
          <w:p w14:paraId="7C352B33" w14:textId="77777777" w:rsidR="0069631F" w:rsidRPr="00EA713D" w:rsidRDefault="00966C60" w:rsidP="00EB0EF4">
            <w:pPr>
              <w:spacing w:after="12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z w:val="26"/>
                <w:szCs w:val="26"/>
              </w:rPr>
              <w:pict w14:anchorId="7C352B6F">
                <v:line id="Straight Connector 1" o:spid="_x0000_s1026" style="position:absolute;left:0;text-align:left;z-index:251659264;visibility:visible" from="64.95pt,32.05pt" to="105.4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0tzswEAALYDAAAOAAAAZHJzL2Uyb0RvYy54bWysU02P0zAQvSPxHyzfaZKFRShquoeu4IKg&#10;YuEHeJ1xY2F7rLFp03/P2G2zCBBCiIvjj/dm5r2ZrO9m78QBKFkMg+xWrRQQNI427Af55fPbF2+k&#10;SFmFUTkMMMgTJHm3ef5sfYw93OCEbgQSHCSk/hgHOeUc+6ZJegKv0gojBH40SF5lPtK+GUkdObp3&#10;zU3bvm6OSGMk1JAS396fH+WmxjcGdP5oTIIs3CC5tlxXqutjWZvNWvV7UnGy+lKG+ocqvLKBky6h&#10;7lVW4hvZX0J5qwkTmrzS6Bs0xmqoGlhN1/6k5mFSEaoWNifFxab0/8LqD4cdCTty76QIynOLHjIp&#10;u5+y2GIIbCCS6IpPx5h6hm/Dji6nFHdURM+GfPmyHDFXb0+LtzBnofnytnv18pY7oK9PzRMvUsrv&#10;AL0om0E6G4pq1avD+5Q5F0OvED6UOs6Z6y6fHBSwC5/AsBLO1VV2nSHYOhIHxd0fv1YVHKsiC8VY&#10;5xZS+2fSBVtoUOfqb4kLumbEkBeitwHpd1nzfC3VnPFX1WetRfYjjqfah2oHD0d16TLIZfp+PFf6&#10;0++2+Q4AAP//AwBQSwMEFAAGAAgAAAAhALX8KuXdAAAACQEAAA8AAABkcnMvZG93bnJldi54bWxM&#10;j81OhEAQhO8mvsOkTby5A2x0WZZhY/w56QHRg8dZpgWyTA9hZgF9ett40GNVf6muyveL7cWEo+8c&#10;KYhXEQik2pmOGgVvr49XKQgfNBndO0IFn+hhX5yf5TozbqYXnKrQCA4hn2kFbQhDJqWvW7Tar9yA&#10;xLcPN1odWI6NNKOeOdz2MomiG2l1R/yh1QPetVgfq5NVsHl4qsphvn/+KuVGluXkQnp8V+ryYrnd&#10;gQi4hD8YfupzdSi408GdyHjRs14nW0YVXKcxCAaSeM3G4deQRS7/Lyi+AQAA//8DAFBLAQItABQA&#10;BgAIAAAAIQC2gziS/gAAAOEBAAATAAAAAAAAAAAAAAAAAAAAAABbQ29udGVudF9UeXBlc10ueG1s&#10;UEsBAi0AFAAGAAgAAAAhADj9If/WAAAAlAEAAAsAAAAAAAAAAAAAAAAALwEAAF9yZWxzLy5yZWxz&#10;UEsBAi0AFAAGAAgAAAAhADu3S3OzAQAAtgMAAA4AAAAAAAAAAAAAAAAALgIAAGRycy9lMm9Eb2Mu&#10;eG1sUEsBAi0AFAAGAAgAAAAhALX8KuXdAAAACQEAAA8AAAAAAAAAAAAAAAAADQQAAGRycy9kb3du&#10;cmV2LnhtbFBLBQYAAAAABAAEAPMAAAAXBQAAAAA=&#10;" strokecolor="black [3040]"/>
              </w:pict>
            </w:r>
            <w:r w:rsidR="0069631F" w:rsidRPr="00EA713D">
              <w:rPr>
                <w:rFonts w:cs="Times New Roman"/>
                <w:b/>
                <w:sz w:val="26"/>
                <w:szCs w:val="26"/>
              </w:rPr>
              <w:t>HỘI ĐỒNG NHÂN DÂN</w:t>
            </w:r>
            <w:r w:rsidR="0069631F" w:rsidRPr="00EA713D">
              <w:rPr>
                <w:rFonts w:cs="Times New Roman"/>
                <w:b/>
                <w:sz w:val="26"/>
                <w:szCs w:val="26"/>
              </w:rPr>
              <w:br/>
              <w:t>TỈNH HÀ TĨNH</w:t>
            </w:r>
          </w:p>
        </w:tc>
        <w:tc>
          <w:tcPr>
            <w:tcW w:w="5821" w:type="dxa"/>
          </w:tcPr>
          <w:p w14:paraId="7C352B34" w14:textId="77777777" w:rsidR="0069631F" w:rsidRPr="002503E9" w:rsidRDefault="00966C60" w:rsidP="00EB0EF4">
            <w:pPr>
              <w:spacing w:after="24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noProof/>
                <w:sz w:val="26"/>
                <w:szCs w:val="26"/>
              </w:rPr>
              <w:pict w14:anchorId="7C352B70">
                <v:line id="Straight Connector 2" o:spid="_x0000_s1029" style="position:absolute;left:0;text-align:left;z-index:251660288;visibility:visible;mso-position-horizontal-relative:text;mso-position-vertical-relative:text" from="61.6pt,32.8pt" to="216.1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KRtQEAALcDAAAOAAAAZHJzL2Uyb0RvYy54bWysU9tu2zAMfR+wfxD03vgCtNiMOH1Isb4M&#10;W7BuH6DKVCxMN1Ba7Pz9KCVxi24YhqIvtCidQ/KQ9Pp2toYdAKP2rufNquYMnPSDdvue//j+6eoD&#10;ZzEJNwjjHfT8CJHfbt6/W0+hg9aP3gyAjIK42E2h52NKoauqKEewIq58AEePyqMViVzcVwOKiaJb&#10;U7V1fVNNHoeAXkKMdHt3euSbEl8pkOmrUhESMz2n2lKxWOxjttVmLbo9ijBqeS5DvKIKK7SjpEuo&#10;O5EE+4X6j1BWS/TRq7SS3lZeKS2haCA1Tf1CzcMoAhQt1JwYljbFtwsrvxx2yPTQ85YzJyyN6CGh&#10;0Psxsa13jhrokbW5T1OIHcG3bodnL4YdZtGzQpu/JIfNpbfHpbcwJybpsvl40zbXNAJ5eaueiAFj&#10;ugdvWT703GiXZYtOHD7HRMkIeoGQkws5pS6ndDSQwcZ9A0VScrLCLksEW4PsIGj8w88my6BYBZkp&#10;ShuzkOp/k87YTIOyWP9LXNAlo3dpIVrtPP4ta5ovpaoT/qL6pDXLfvTDsQyitIO2oyg7b3Jev+d+&#10;oT/9b5vfAAAA//8DAFBLAwQUAAYACAAAACEApc+DPdwAAAAJAQAADwAAAGRycy9kb3ducmV2Lnht&#10;bEyPzU6EQBCE7ya+w6RNvLkDRIWwDBvjz0kPiB72OMu0QJbpIcwsoE9vGw96rOov1VXFbrWDmHHy&#10;vSMF8SYCgdQ401Or4P3t6SoD4YMmowdHqOATPezK87NC58Yt9IpzHVrBIeRzraALYcyl9E2HVvuN&#10;G5H49uEmqwPLqZVm0guH20EmUXQrre6JP3R6xPsOm2N9sgrSx+e6GpeHl69KprKqZhey416py4v1&#10;bgsi4Br+YPipz9Wh5E4HdyLjxcA6TlJGFdxkMQgGrpOYjcOvIctC/l9QfgMAAP//AwBQSwECLQAU&#10;AAYACAAAACEAtoM4kv4AAADhAQAAEwAAAAAAAAAAAAAAAAAAAAAAW0NvbnRlbnRfVHlwZXNdLnht&#10;bFBLAQItABQABgAIAAAAIQA4/SH/1gAAAJQBAAALAAAAAAAAAAAAAAAAAC8BAABfcmVscy8ucmVs&#10;c1BLAQItABQABgAIAAAAIQDYxSKRtQEAALcDAAAOAAAAAAAAAAAAAAAAAC4CAABkcnMvZTJvRG9j&#10;LnhtbFBLAQItABQABgAIAAAAIQClz4M93AAAAAkBAAAPAAAAAAAAAAAAAAAAAA8EAABkcnMvZG93&#10;bnJldi54bWxQSwUGAAAAAAQABADzAAAAGAUAAAAA&#10;" strokecolor="black [3040]"/>
              </w:pict>
            </w:r>
            <w:r w:rsidR="0069631F" w:rsidRPr="00EA713D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  <w:r w:rsidR="0069631F" w:rsidRPr="00EA713D">
              <w:rPr>
                <w:rFonts w:cs="Times New Roman"/>
                <w:b/>
                <w:sz w:val="26"/>
                <w:szCs w:val="26"/>
              </w:rPr>
              <w:br/>
            </w:r>
            <w:r w:rsidR="0069631F" w:rsidRPr="00DA66A0">
              <w:rPr>
                <w:rFonts w:cs="Times New Roman"/>
                <w:b/>
                <w:szCs w:val="28"/>
              </w:rPr>
              <w:t>Độc lập - Tự do - Hạnh phúc</w:t>
            </w:r>
          </w:p>
        </w:tc>
      </w:tr>
      <w:tr w:rsidR="0069631F" w:rsidRPr="002503E9" w14:paraId="7C352B38" w14:textId="77777777" w:rsidTr="00DA66A0">
        <w:tc>
          <w:tcPr>
            <w:tcW w:w="3652" w:type="dxa"/>
          </w:tcPr>
          <w:p w14:paraId="7C352B36" w14:textId="77777777" w:rsidR="0069631F" w:rsidRPr="002503E9" w:rsidRDefault="0069631F" w:rsidP="001E307C">
            <w:pPr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2503E9">
              <w:rPr>
                <w:rFonts w:cs="Times New Roman"/>
                <w:sz w:val="26"/>
                <w:szCs w:val="26"/>
              </w:rPr>
              <w:t>Số:</w:t>
            </w:r>
            <w:r w:rsidR="00303009" w:rsidRPr="002503E9">
              <w:rPr>
                <w:rFonts w:cs="Times New Roman"/>
                <w:sz w:val="26"/>
                <w:szCs w:val="26"/>
              </w:rPr>
              <w:t xml:space="preserve">       </w:t>
            </w:r>
            <w:r w:rsidR="00606796">
              <w:rPr>
                <w:rFonts w:cs="Times New Roman"/>
                <w:sz w:val="26"/>
                <w:szCs w:val="26"/>
              </w:rPr>
              <w:t xml:space="preserve"> </w:t>
            </w:r>
            <w:r w:rsidR="00303009" w:rsidRPr="002503E9">
              <w:rPr>
                <w:rFonts w:cs="Times New Roman"/>
                <w:sz w:val="26"/>
                <w:szCs w:val="26"/>
              </w:rPr>
              <w:t xml:space="preserve"> </w:t>
            </w:r>
            <w:r w:rsidR="00C6607B" w:rsidRPr="002503E9">
              <w:rPr>
                <w:rFonts w:cs="Times New Roman"/>
                <w:sz w:val="26"/>
                <w:szCs w:val="26"/>
              </w:rPr>
              <w:t xml:space="preserve"> </w:t>
            </w:r>
            <w:r w:rsidR="005261DC" w:rsidRPr="002503E9">
              <w:rPr>
                <w:rFonts w:cs="Times New Roman"/>
                <w:sz w:val="26"/>
                <w:szCs w:val="26"/>
              </w:rPr>
              <w:t>/20</w:t>
            </w:r>
            <w:r w:rsidR="001E307C">
              <w:rPr>
                <w:rFonts w:cs="Times New Roman"/>
                <w:sz w:val="26"/>
                <w:szCs w:val="26"/>
              </w:rPr>
              <w:t>20</w:t>
            </w:r>
            <w:r w:rsidRPr="002503E9">
              <w:rPr>
                <w:rFonts w:cs="Times New Roman"/>
                <w:sz w:val="26"/>
                <w:szCs w:val="26"/>
              </w:rPr>
              <w:t>/NQ-HĐND</w:t>
            </w:r>
          </w:p>
        </w:tc>
        <w:tc>
          <w:tcPr>
            <w:tcW w:w="5821" w:type="dxa"/>
          </w:tcPr>
          <w:p w14:paraId="7C352B37" w14:textId="77777777" w:rsidR="0069631F" w:rsidRPr="00DA66A0" w:rsidRDefault="0069631F" w:rsidP="001E307C">
            <w:pPr>
              <w:spacing w:after="120"/>
              <w:jc w:val="center"/>
              <w:rPr>
                <w:rFonts w:cs="Times New Roman"/>
                <w:i/>
                <w:szCs w:val="28"/>
              </w:rPr>
            </w:pPr>
            <w:r w:rsidRPr="00DA66A0">
              <w:rPr>
                <w:rFonts w:cs="Times New Roman"/>
                <w:i/>
                <w:szCs w:val="28"/>
              </w:rPr>
              <w:t>Hà Tĩnh, ngày</w:t>
            </w:r>
            <w:r w:rsidR="00303009" w:rsidRPr="00DA66A0">
              <w:rPr>
                <w:rFonts w:cs="Times New Roman"/>
                <w:i/>
                <w:szCs w:val="28"/>
              </w:rPr>
              <w:t xml:space="preserve">        </w:t>
            </w:r>
            <w:r w:rsidR="00C6607B" w:rsidRPr="00DA66A0">
              <w:rPr>
                <w:rFonts w:cs="Times New Roman"/>
                <w:i/>
                <w:szCs w:val="28"/>
              </w:rPr>
              <w:t xml:space="preserve"> </w:t>
            </w:r>
            <w:r w:rsidR="005261DC" w:rsidRPr="00DA66A0">
              <w:rPr>
                <w:rFonts w:cs="Times New Roman"/>
                <w:i/>
                <w:szCs w:val="28"/>
              </w:rPr>
              <w:t xml:space="preserve">tháng </w:t>
            </w:r>
            <w:r w:rsidR="00A42765" w:rsidRPr="00DA66A0">
              <w:rPr>
                <w:rFonts w:cs="Times New Roman"/>
                <w:i/>
                <w:szCs w:val="28"/>
              </w:rPr>
              <w:t xml:space="preserve">    </w:t>
            </w:r>
            <w:r w:rsidR="005261DC" w:rsidRPr="00DA66A0">
              <w:rPr>
                <w:rFonts w:cs="Times New Roman"/>
                <w:i/>
                <w:szCs w:val="28"/>
              </w:rPr>
              <w:t xml:space="preserve"> năm 20</w:t>
            </w:r>
            <w:r w:rsidR="001E307C" w:rsidRPr="00DA66A0">
              <w:rPr>
                <w:rFonts w:cs="Times New Roman"/>
                <w:i/>
                <w:szCs w:val="28"/>
              </w:rPr>
              <w:t>20</w:t>
            </w:r>
          </w:p>
        </w:tc>
      </w:tr>
    </w:tbl>
    <w:p w14:paraId="7C352B39" w14:textId="77777777" w:rsidR="00DA66A0" w:rsidRDefault="0069631F" w:rsidP="00DA66A0">
      <w:pPr>
        <w:keepNext/>
        <w:spacing w:before="240" w:after="0" w:line="360" w:lineRule="atLeast"/>
        <w:jc w:val="center"/>
        <w:outlineLvl w:val="0"/>
        <w:rPr>
          <w:rFonts w:cs="Times New Roman"/>
          <w:b/>
        </w:rPr>
      </w:pPr>
      <w:r w:rsidRPr="002503E9">
        <w:rPr>
          <w:rFonts w:cs="Times New Roman"/>
          <w:b/>
        </w:rPr>
        <w:t>NGHỊ QUYẾT</w:t>
      </w:r>
    </w:p>
    <w:p w14:paraId="7C352B3A" w14:textId="77777777" w:rsidR="0092095D" w:rsidRDefault="00746A27" w:rsidP="00DA66A0">
      <w:pPr>
        <w:keepNext/>
        <w:spacing w:after="0" w:line="360" w:lineRule="atLeast"/>
        <w:jc w:val="center"/>
        <w:outlineLvl w:val="0"/>
        <w:rPr>
          <w:b/>
          <w:spacing w:val="-4"/>
          <w:lang w:eastAsia="vi-VN" w:bidi="vi-VN"/>
        </w:rPr>
      </w:pPr>
      <w:r>
        <w:rPr>
          <w:rFonts w:cs="Times New Roman"/>
          <w:b/>
        </w:rPr>
        <w:t>S</w:t>
      </w:r>
      <w:r w:rsidRPr="00AE07BC">
        <w:rPr>
          <w:rFonts w:cs="Times New Roman"/>
          <w:b/>
        </w:rPr>
        <w:t>ửa</w:t>
      </w:r>
      <w:r>
        <w:rPr>
          <w:rFonts w:cs="Times New Roman"/>
          <w:b/>
        </w:rPr>
        <w:t xml:space="preserve"> đ</w:t>
      </w:r>
      <w:r w:rsidRPr="00AE07BC">
        <w:rPr>
          <w:rFonts w:cs="Times New Roman"/>
          <w:b/>
        </w:rPr>
        <w:t>ổi</w:t>
      </w:r>
      <w:r w:rsidR="00F17F34">
        <w:rPr>
          <w:rFonts w:cs="Times New Roman"/>
          <w:b/>
        </w:rPr>
        <w:t>, bổ sung</w:t>
      </w:r>
      <w:r w:rsidR="009C5999">
        <w:rPr>
          <w:rFonts w:cs="Times New Roman"/>
          <w:b/>
        </w:rPr>
        <w:t xml:space="preserve"> </w:t>
      </w:r>
      <w:r w:rsidRPr="00AE07BC">
        <w:rPr>
          <w:rFonts w:cs="Times New Roman"/>
          <w:b/>
        </w:rPr>
        <w:t>đ</w:t>
      </w:r>
      <w:r>
        <w:rPr>
          <w:rFonts w:cs="Times New Roman"/>
          <w:b/>
        </w:rPr>
        <w:t>i</w:t>
      </w:r>
      <w:r w:rsidRPr="00AE07BC">
        <w:rPr>
          <w:rFonts w:cs="Times New Roman"/>
          <w:b/>
        </w:rPr>
        <w:t>ể</w:t>
      </w:r>
      <w:r>
        <w:rPr>
          <w:rFonts w:cs="Times New Roman"/>
          <w:b/>
        </w:rPr>
        <w:t xml:space="preserve">m </w:t>
      </w:r>
      <w:r w:rsidR="0092095D">
        <w:rPr>
          <w:rFonts w:cs="Times New Roman"/>
          <w:b/>
        </w:rPr>
        <w:t>b</w:t>
      </w:r>
      <w:r>
        <w:rPr>
          <w:rFonts w:cs="Times New Roman"/>
          <w:b/>
        </w:rPr>
        <w:t xml:space="preserve"> kho</w:t>
      </w:r>
      <w:r w:rsidRPr="00AE07BC">
        <w:rPr>
          <w:rFonts w:cs="Times New Roman"/>
          <w:b/>
        </w:rPr>
        <w:t>ản</w:t>
      </w:r>
      <w:r>
        <w:rPr>
          <w:rFonts w:cs="Times New Roman"/>
          <w:b/>
        </w:rPr>
        <w:t xml:space="preserve"> </w:t>
      </w:r>
      <w:r w:rsidR="0092095D">
        <w:rPr>
          <w:rFonts w:cs="Times New Roman"/>
          <w:b/>
        </w:rPr>
        <w:t>1 và điểm c khoản 2</w:t>
      </w:r>
      <w:r>
        <w:rPr>
          <w:rFonts w:cs="Times New Roman"/>
          <w:b/>
        </w:rPr>
        <w:t xml:space="preserve"> </w:t>
      </w:r>
      <w:r w:rsidRPr="00AE07BC">
        <w:rPr>
          <w:rFonts w:cs="Times New Roman"/>
          <w:b/>
        </w:rPr>
        <w:t>Đ</w:t>
      </w:r>
      <w:r>
        <w:rPr>
          <w:rFonts w:cs="Times New Roman"/>
          <w:b/>
        </w:rPr>
        <w:t>i</w:t>
      </w:r>
      <w:r w:rsidRPr="00AE07BC">
        <w:rPr>
          <w:rFonts w:cs="Times New Roman"/>
          <w:b/>
        </w:rPr>
        <w:t>ều</w:t>
      </w:r>
      <w:r>
        <w:rPr>
          <w:rFonts w:cs="Times New Roman"/>
          <w:b/>
        </w:rPr>
        <w:t xml:space="preserve"> </w:t>
      </w:r>
      <w:r w:rsidR="0092095D">
        <w:rPr>
          <w:rFonts w:cs="Times New Roman"/>
          <w:b/>
        </w:rPr>
        <w:t>2</w:t>
      </w:r>
      <w:r>
        <w:rPr>
          <w:rFonts w:cs="Times New Roman"/>
          <w:b/>
        </w:rPr>
        <w:t xml:space="preserve"> Ngh</w:t>
      </w:r>
      <w:r w:rsidRPr="00AE07BC">
        <w:rPr>
          <w:rFonts w:cs="Times New Roman"/>
          <w:b/>
        </w:rPr>
        <w:t>ị</w:t>
      </w:r>
      <w:r>
        <w:rPr>
          <w:rFonts w:cs="Times New Roman"/>
          <w:b/>
        </w:rPr>
        <w:t xml:space="preserve"> quy</w:t>
      </w:r>
      <w:r w:rsidRPr="00AE07BC">
        <w:rPr>
          <w:rFonts w:cs="Times New Roman"/>
          <w:b/>
        </w:rPr>
        <w:t>ết</w:t>
      </w:r>
      <w:r>
        <w:rPr>
          <w:rFonts w:cs="Times New Roman"/>
          <w:b/>
        </w:rPr>
        <w:t xml:space="preserve"> s</w:t>
      </w:r>
      <w:r w:rsidRPr="00AE07BC">
        <w:rPr>
          <w:rFonts w:cs="Times New Roman"/>
          <w:b/>
        </w:rPr>
        <w:t>ố</w:t>
      </w:r>
      <w:r>
        <w:rPr>
          <w:rFonts w:cs="Times New Roman"/>
          <w:b/>
        </w:rPr>
        <w:t xml:space="preserve"> </w:t>
      </w:r>
      <w:r w:rsidR="0092095D">
        <w:rPr>
          <w:rFonts w:cs="Times New Roman"/>
          <w:b/>
        </w:rPr>
        <w:t>87/2018</w:t>
      </w:r>
      <w:r>
        <w:rPr>
          <w:rFonts w:cs="Times New Roman"/>
          <w:b/>
        </w:rPr>
        <w:t>/NQ-HĐND ng</w:t>
      </w:r>
      <w:r w:rsidRPr="00A31E33">
        <w:rPr>
          <w:rFonts w:cs="Times New Roman"/>
          <w:b/>
        </w:rPr>
        <w:t>ày</w:t>
      </w:r>
      <w:r>
        <w:rPr>
          <w:rFonts w:cs="Times New Roman"/>
          <w:b/>
        </w:rPr>
        <w:t xml:space="preserve"> </w:t>
      </w:r>
      <w:r w:rsidR="0092095D">
        <w:rPr>
          <w:rFonts w:cs="Times New Roman"/>
          <w:b/>
        </w:rPr>
        <w:t>18/7/2018</w:t>
      </w:r>
      <w:r>
        <w:rPr>
          <w:rFonts w:cs="Times New Roman"/>
          <w:b/>
        </w:rPr>
        <w:t xml:space="preserve"> c</w:t>
      </w:r>
      <w:r w:rsidRPr="00A31E33">
        <w:rPr>
          <w:rFonts w:cs="Times New Roman"/>
          <w:b/>
        </w:rPr>
        <w:t>ủa</w:t>
      </w:r>
      <w:r>
        <w:rPr>
          <w:rFonts w:cs="Times New Roman"/>
          <w:b/>
        </w:rPr>
        <w:t xml:space="preserve"> H</w:t>
      </w:r>
      <w:r w:rsidR="00061322">
        <w:rPr>
          <w:rFonts w:cs="Times New Roman"/>
          <w:b/>
        </w:rPr>
        <w:t>ội đồng nhân dân</w:t>
      </w:r>
      <w:r>
        <w:rPr>
          <w:rFonts w:cs="Times New Roman"/>
          <w:b/>
        </w:rPr>
        <w:t xml:space="preserve"> t</w:t>
      </w:r>
      <w:r w:rsidRPr="00A31E33">
        <w:rPr>
          <w:rFonts w:cs="Times New Roman"/>
          <w:b/>
        </w:rPr>
        <w:t>ỉnh</w:t>
      </w:r>
      <w:r>
        <w:rPr>
          <w:rFonts w:cs="Times New Roman"/>
          <w:b/>
        </w:rPr>
        <w:t xml:space="preserve"> quy </w:t>
      </w:r>
      <w:r w:rsidRPr="00A31E33">
        <w:rPr>
          <w:rFonts w:cs="Times New Roman"/>
          <w:b/>
        </w:rPr>
        <w:t>định</w:t>
      </w:r>
      <w:r>
        <w:rPr>
          <w:rFonts w:cs="Times New Roman"/>
          <w:b/>
        </w:rPr>
        <w:t xml:space="preserve"> </w:t>
      </w:r>
      <w:r w:rsidR="0092095D" w:rsidRPr="00D9199D">
        <w:rPr>
          <w:b/>
          <w:spacing w:val="-4"/>
          <w:lang w:eastAsia="vi-VN" w:bidi="vi-VN"/>
        </w:rPr>
        <w:t>một số chính sách hỗ trợ đăng ký thành lập mới hộ kinh</w:t>
      </w:r>
      <w:r w:rsidR="00537FDA">
        <w:rPr>
          <w:b/>
          <w:spacing w:val="-4"/>
          <w:lang w:eastAsia="vi-VN" w:bidi="vi-VN"/>
        </w:rPr>
        <w:t xml:space="preserve"> </w:t>
      </w:r>
      <w:r w:rsidR="0092095D" w:rsidRPr="00D9199D">
        <w:rPr>
          <w:b/>
          <w:spacing w:val="-4"/>
          <w:lang w:eastAsia="vi-VN" w:bidi="vi-VN"/>
        </w:rPr>
        <w:t>doanh và doanh nghiệp trên địa bàn tỉnh</w:t>
      </w:r>
      <w:r w:rsidR="0092095D">
        <w:rPr>
          <w:b/>
          <w:spacing w:val="-4"/>
          <w:lang w:eastAsia="vi-VN" w:bidi="vi-VN"/>
        </w:rPr>
        <w:t xml:space="preserve"> H</w:t>
      </w:r>
      <w:r w:rsidR="0092095D" w:rsidRPr="00253F5F">
        <w:rPr>
          <w:b/>
          <w:spacing w:val="-4"/>
          <w:lang w:eastAsia="vi-VN" w:bidi="vi-VN"/>
        </w:rPr>
        <w:t>à</w:t>
      </w:r>
      <w:r w:rsidR="0092095D">
        <w:rPr>
          <w:b/>
          <w:spacing w:val="-4"/>
          <w:lang w:eastAsia="vi-VN" w:bidi="vi-VN"/>
        </w:rPr>
        <w:t xml:space="preserve"> T</w:t>
      </w:r>
      <w:r w:rsidR="0092095D" w:rsidRPr="00253F5F">
        <w:rPr>
          <w:b/>
          <w:spacing w:val="-4"/>
          <w:lang w:eastAsia="vi-VN" w:bidi="vi-VN"/>
        </w:rPr>
        <w:t>ĩnh</w:t>
      </w:r>
    </w:p>
    <w:p w14:paraId="7C352B3B" w14:textId="77777777" w:rsidR="0069631F" w:rsidRPr="002503E9" w:rsidRDefault="00966C60" w:rsidP="00746A27">
      <w:pPr>
        <w:spacing w:line="240" w:lineRule="auto"/>
        <w:jc w:val="center"/>
        <w:rPr>
          <w:rFonts w:cs="Times New Roman"/>
        </w:rPr>
      </w:pPr>
      <w:r>
        <w:rPr>
          <w:rFonts w:cs="Times New Roman"/>
          <w:b/>
          <w:noProof/>
        </w:rPr>
        <w:pict w14:anchorId="7C352B71">
          <v:line id="Straight Connector 3" o:spid="_x0000_s1027" style="position:absolute;left:0;text-align:left;z-index:251661312;visibility:visible;mso-position-horizontal-relative:margin;mso-width-relative:margin" from="159pt,6.7pt" to="313.4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0zmtgEAALcDAAAOAAAAZHJzL2Uyb0RvYy54bWysU8FuEzEQvSPxD5bvZLOtWsEqmx5SwQVB&#10;ROEDXO84a9X2WGOTTf6esZNsESCEUC9ej/3em3nj2dXdwTuxB0oWQy/bxVIKCBoHG3a9/Pb1/Zu3&#10;UqSswqAcBujlEZK8W79+tZpiB1c4ohuABIuE1E2xl2POsWuapEfwKi0wQuBLg+RV5pB2zUBqYnXv&#10;mqvl8raZkIZIqCElPr0/Xcp11TcGdP5sTIIsXC+5tlxXqutjWZv1SnU7UnG0+lyG+o8qvLKBk85S&#10;9yor8Z3sb1LeasKEJi80+gaNsRqqB3bTLn9x8zCqCNULNyfFuU3p5WT1p/2WhB16eS1FUJ6f6CGT&#10;srsxiw2GwA1EEtelT1NMHcM3YUvnKMUtFdMHQ7582Y441N4e597CIQvNh+272/amvZFCX+6aZ2Kk&#10;lD8AelE2vXQ2FNuqU/uPKXMyhl4gHJRCTqnrLh8dFLALX8CwlZKssusQwcaR2Ct+/uGpLTZYqyIL&#10;xVjnZtLy76QzttCgDta/Emd0zYghz0RvA9KfsubDpVRzwl9cn7wW2484HOtD1HbwdFRn50ku4/dz&#10;XOnP/9v6BwAAAP//AwBQSwMEFAAGAAgAAAAhAB84V9XeAAAACQEAAA8AAABkcnMvZG93bnJldi54&#10;bWxMj81OwzAQhO9IvIO1SNyo0xalaYhTIX5OcAiBQ49uvCRR43UUu0ng6VnUAxx3ZjT7TbabbSdG&#10;HHzrSMFyEYFAqpxpqVbw8f58k4DwQZPRnSNU8IUedvnlRaZT4yZ6w7EMteAS8qlW0ITQp1L6qkGr&#10;/cL1SOx9usHqwOdQSzPoicttJ1dRFEurW+IPje7xocHqWJ6sgs3TS1n00+PrdyE3sihGF5LjXqnr&#10;q/n+DkTAOfyF4Ref0SFnpoM7kfGiU7BeJrwlsLG+BcGBeBVvQRzOgswz+X9B/gMAAP//AwBQSwEC&#10;LQAUAAYACAAAACEAtoM4kv4AAADhAQAAEwAAAAAAAAAAAAAAAAAAAAAAW0NvbnRlbnRfVHlwZXNd&#10;LnhtbFBLAQItABQABgAIAAAAIQA4/SH/1gAAAJQBAAALAAAAAAAAAAAAAAAAAC8BAABfcmVscy8u&#10;cmVsc1BLAQItABQABgAIAAAAIQC420zmtgEAALcDAAAOAAAAAAAAAAAAAAAAAC4CAABkcnMvZTJv&#10;RG9jLnhtbFBLAQItABQABgAIAAAAIQAfOFfV3gAAAAkBAAAPAAAAAAAAAAAAAAAAABAEAABkcnMv&#10;ZG93bnJldi54bWxQSwUGAAAAAAQABADzAAAAGwUAAAAA&#10;" strokecolor="black [3040]">
            <w10:wrap anchorx="margin"/>
          </v:line>
        </w:pict>
      </w:r>
    </w:p>
    <w:p w14:paraId="7C352B3C" w14:textId="53DBAD56" w:rsidR="0069631F" w:rsidRDefault="00BC1EEF" w:rsidP="00EB0EF4">
      <w:pPr>
        <w:spacing w:line="240" w:lineRule="auto"/>
        <w:jc w:val="center"/>
        <w:rPr>
          <w:rFonts w:cs="Times New Roman"/>
          <w:b/>
        </w:rPr>
      </w:pPr>
      <w:r w:rsidRPr="002503E9">
        <w:rPr>
          <w:rFonts w:cs="Times New Roman"/>
          <w:b/>
        </w:rPr>
        <w:t>HỘI ĐỒNG NHÂN DÂN TỈNH HÀ TĨNH</w:t>
      </w:r>
      <w:r w:rsidRPr="002503E9">
        <w:rPr>
          <w:rFonts w:cs="Times New Roman"/>
          <w:b/>
        </w:rPr>
        <w:br/>
        <w:t xml:space="preserve">KHÓA </w:t>
      </w:r>
      <w:r w:rsidR="00F23591">
        <w:rPr>
          <w:rFonts w:cs="Times New Roman"/>
          <w:b/>
        </w:rPr>
        <w:t>17</w:t>
      </w:r>
      <w:r w:rsidRPr="002503E9">
        <w:rPr>
          <w:rFonts w:cs="Times New Roman"/>
          <w:b/>
        </w:rPr>
        <w:t>, KỲ HỌP THỨ</w:t>
      </w:r>
      <w:r w:rsidR="00EB0EF4" w:rsidRPr="002503E9">
        <w:rPr>
          <w:rFonts w:cs="Times New Roman"/>
          <w:b/>
        </w:rPr>
        <w:t xml:space="preserve"> </w:t>
      </w:r>
      <w:r w:rsidR="00F23591">
        <w:rPr>
          <w:rFonts w:cs="Times New Roman"/>
          <w:b/>
        </w:rPr>
        <w:t>1</w:t>
      </w:r>
      <w:r w:rsidR="00966C60">
        <w:rPr>
          <w:rFonts w:cs="Times New Roman"/>
          <w:b/>
        </w:rPr>
        <w:t>5</w:t>
      </w:r>
    </w:p>
    <w:p w14:paraId="7C352B3D" w14:textId="77777777" w:rsidR="00327BB0" w:rsidRPr="00DA66A0" w:rsidRDefault="00327BB0" w:rsidP="00DA66A0">
      <w:pPr>
        <w:spacing w:line="240" w:lineRule="auto"/>
        <w:ind w:firstLine="624"/>
        <w:rPr>
          <w:rFonts w:cs="Times New Roman"/>
          <w:i/>
        </w:rPr>
      </w:pPr>
      <w:r w:rsidRPr="00DA66A0">
        <w:rPr>
          <w:rFonts w:cs="Times New Roman"/>
          <w:i/>
        </w:rPr>
        <w:t>Căn cứ Luật Tổ chức chính quyền địa phương ngày 19</w:t>
      </w:r>
      <w:r w:rsidR="007A24BE" w:rsidRPr="00DA66A0">
        <w:rPr>
          <w:rFonts w:cs="Times New Roman"/>
          <w:i/>
        </w:rPr>
        <w:t>/</w:t>
      </w:r>
      <w:r w:rsidRPr="00DA66A0">
        <w:rPr>
          <w:rFonts w:cs="Times New Roman"/>
          <w:i/>
        </w:rPr>
        <w:t>6</w:t>
      </w:r>
      <w:r w:rsidR="007A24BE" w:rsidRPr="00DA66A0">
        <w:rPr>
          <w:rFonts w:cs="Times New Roman"/>
          <w:i/>
        </w:rPr>
        <w:t>/</w:t>
      </w:r>
      <w:r w:rsidRPr="00DA66A0">
        <w:rPr>
          <w:rFonts w:cs="Times New Roman"/>
          <w:i/>
        </w:rPr>
        <w:t>2015;</w:t>
      </w:r>
    </w:p>
    <w:p w14:paraId="7C352B3E" w14:textId="77777777" w:rsidR="00327BB0" w:rsidRPr="00DA66A0" w:rsidRDefault="00327BB0" w:rsidP="00DA66A0">
      <w:pPr>
        <w:spacing w:line="240" w:lineRule="auto"/>
        <w:ind w:firstLine="624"/>
        <w:rPr>
          <w:rFonts w:cs="Times New Roman"/>
          <w:i/>
        </w:rPr>
      </w:pPr>
      <w:r w:rsidRPr="00DA66A0">
        <w:rPr>
          <w:rFonts w:cs="Times New Roman"/>
          <w:i/>
        </w:rPr>
        <w:t>Căn cứ Luật Ban hành văn bản quy phạm pháp luật ngày 22</w:t>
      </w:r>
      <w:r w:rsidR="007A24BE" w:rsidRPr="00DA66A0">
        <w:rPr>
          <w:rFonts w:cs="Times New Roman"/>
          <w:i/>
        </w:rPr>
        <w:t>/</w:t>
      </w:r>
      <w:r w:rsidRPr="00DA66A0">
        <w:rPr>
          <w:rFonts w:cs="Times New Roman"/>
          <w:i/>
        </w:rPr>
        <w:t>6</w:t>
      </w:r>
      <w:r w:rsidR="007A24BE" w:rsidRPr="00DA66A0">
        <w:rPr>
          <w:rFonts w:cs="Times New Roman"/>
          <w:i/>
        </w:rPr>
        <w:t>/</w:t>
      </w:r>
      <w:r w:rsidRPr="00DA66A0">
        <w:rPr>
          <w:rFonts w:cs="Times New Roman"/>
          <w:i/>
        </w:rPr>
        <w:t>2015;</w:t>
      </w:r>
    </w:p>
    <w:p w14:paraId="7C352B3F" w14:textId="77777777" w:rsidR="0092095D" w:rsidRPr="00DA66A0" w:rsidRDefault="0092095D" w:rsidP="00DA66A0">
      <w:pPr>
        <w:shd w:val="clear" w:color="auto" w:fill="FFFFFF"/>
        <w:spacing w:line="240" w:lineRule="auto"/>
        <w:ind w:firstLine="624"/>
        <w:rPr>
          <w:i/>
          <w:lang w:val="nl-NL"/>
        </w:rPr>
      </w:pPr>
      <w:r w:rsidRPr="00DA66A0">
        <w:rPr>
          <w:i/>
          <w:szCs w:val="28"/>
        </w:rPr>
        <w:t xml:space="preserve">Căn cứ </w:t>
      </w:r>
      <w:r w:rsidRPr="00DA66A0">
        <w:rPr>
          <w:i/>
          <w:lang w:val="nl-NL"/>
        </w:rPr>
        <w:t>Luật Doanh nghiệp ngày 26</w:t>
      </w:r>
      <w:r w:rsidR="007A24BE" w:rsidRPr="00DA66A0">
        <w:rPr>
          <w:i/>
          <w:lang w:val="nl-NL"/>
        </w:rPr>
        <w:t>/</w:t>
      </w:r>
      <w:r w:rsidRPr="00DA66A0">
        <w:rPr>
          <w:i/>
          <w:lang w:val="nl-NL"/>
        </w:rPr>
        <w:t>11</w:t>
      </w:r>
      <w:r w:rsidR="007A24BE" w:rsidRPr="00DA66A0">
        <w:rPr>
          <w:i/>
          <w:lang w:val="nl-NL"/>
        </w:rPr>
        <w:t>/</w:t>
      </w:r>
      <w:r w:rsidRPr="00DA66A0">
        <w:rPr>
          <w:i/>
          <w:lang w:val="nl-NL"/>
        </w:rPr>
        <w:t>2014;</w:t>
      </w:r>
    </w:p>
    <w:p w14:paraId="7C352B40" w14:textId="77777777" w:rsidR="0092095D" w:rsidRPr="00DA66A0" w:rsidRDefault="0092095D" w:rsidP="00DA66A0">
      <w:pPr>
        <w:shd w:val="clear" w:color="auto" w:fill="FFFFFF"/>
        <w:spacing w:line="240" w:lineRule="auto"/>
        <w:ind w:firstLine="624"/>
        <w:rPr>
          <w:i/>
          <w:lang w:val="nl-NL"/>
        </w:rPr>
      </w:pPr>
      <w:r w:rsidRPr="00DA66A0">
        <w:rPr>
          <w:i/>
          <w:szCs w:val="28"/>
          <w:lang w:val="nl-NL"/>
        </w:rPr>
        <w:t xml:space="preserve">Căn cứ </w:t>
      </w:r>
      <w:r w:rsidRPr="00DA66A0">
        <w:rPr>
          <w:i/>
          <w:lang w:val="nl-NL"/>
        </w:rPr>
        <w:t>Luật Hỗ trợ Doanh nghiệp nhỏ và vừa ngày 12</w:t>
      </w:r>
      <w:r w:rsidR="008D4FBE" w:rsidRPr="00DA66A0">
        <w:rPr>
          <w:i/>
          <w:lang w:val="nl-NL"/>
        </w:rPr>
        <w:t>/</w:t>
      </w:r>
      <w:r w:rsidRPr="00DA66A0">
        <w:rPr>
          <w:i/>
          <w:lang w:val="nl-NL"/>
        </w:rPr>
        <w:t>6</w:t>
      </w:r>
      <w:r w:rsidR="008D4FBE" w:rsidRPr="00DA66A0">
        <w:rPr>
          <w:i/>
          <w:lang w:val="nl-NL"/>
        </w:rPr>
        <w:t>/</w:t>
      </w:r>
      <w:r w:rsidRPr="00DA66A0">
        <w:rPr>
          <w:i/>
          <w:lang w:val="nl-NL"/>
        </w:rPr>
        <w:t>2017;</w:t>
      </w:r>
    </w:p>
    <w:p w14:paraId="7C352B41" w14:textId="77777777" w:rsidR="00A62DC4" w:rsidRPr="00DA66A0" w:rsidRDefault="0092095D" w:rsidP="00DA66A0">
      <w:pPr>
        <w:spacing w:line="240" w:lineRule="auto"/>
        <w:ind w:firstLine="624"/>
        <w:rPr>
          <w:i/>
          <w:lang w:val="nb-NO"/>
        </w:rPr>
      </w:pPr>
      <w:r w:rsidRPr="00DA66A0">
        <w:rPr>
          <w:i/>
          <w:szCs w:val="28"/>
          <w:lang w:val="nl-NL"/>
        </w:rPr>
        <w:t>Căn cứ Nghị định số 78/2015/NĐ-CP ngày 14/9/2015 của Chính phủ về đăng ký doanh nghiệp; Nghị định</w:t>
      </w:r>
      <w:r w:rsidR="00C0681D" w:rsidRPr="00DA66A0">
        <w:rPr>
          <w:i/>
          <w:szCs w:val="28"/>
          <w:lang w:val="nl-NL"/>
        </w:rPr>
        <w:t xml:space="preserve"> số</w:t>
      </w:r>
      <w:r w:rsidRPr="00DA66A0">
        <w:rPr>
          <w:i/>
          <w:szCs w:val="28"/>
          <w:lang w:val="nl-NL"/>
        </w:rPr>
        <w:t xml:space="preserve"> 96/2015/NĐ-CP ngày 19/10/2015 của Chính phủ về quy định chi tiết một số điều của Luật Doanh nghiệp; Nghị định số 39/2018/NĐ-CP ngày 11/3/2018 của Chính phủ về Quy định chi tiết một số điều của Luật hỗ trợ doanh nghiệp nhỏ và vừa;</w:t>
      </w:r>
      <w:r w:rsidR="00A62DC4" w:rsidRPr="00DA66A0">
        <w:rPr>
          <w:i/>
          <w:szCs w:val="28"/>
          <w:lang w:val="nl-NL"/>
        </w:rPr>
        <w:t xml:space="preserve"> </w:t>
      </w:r>
      <w:r w:rsidR="00A62DC4" w:rsidRPr="00DA66A0">
        <w:rPr>
          <w:i/>
          <w:sz w:val="27"/>
          <w:szCs w:val="27"/>
        </w:rPr>
        <w:t>Nghị định số 139/2016/NĐ-CP ngày 04</w:t>
      </w:r>
      <w:r w:rsidR="008D4FBE" w:rsidRPr="00DA66A0">
        <w:rPr>
          <w:i/>
          <w:sz w:val="27"/>
          <w:szCs w:val="27"/>
        </w:rPr>
        <w:t>/</w:t>
      </w:r>
      <w:r w:rsidR="00A62DC4" w:rsidRPr="00DA66A0">
        <w:rPr>
          <w:i/>
          <w:sz w:val="27"/>
          <w:szCs w:val="27"/>
        </w:rPr>
        <w:t>10</w:t>
      </w:r>
      <w:r w:rsidR="008D4FBE" w:rsidRPr="00DA66A0">
        <w:rPr>
          <w:i/>
          <w:sz w:val="27"/>
          <w:szCs w:val="27"/>
        </w:rPr>
        <w:t>/</w:t>
      </w:r>
      <w:r w:rsidR="00A62DC4" w:rsidRPr="00DA66A0">
        <w:rPr>
          <w:i/>
          <w:sz w:val="27"/>
          <w:szCs w:val="27"/>
        </w:rPr>
        <w:t>2016  của Chính phủ quy định về lệ phí môn bài;</w:t>
      </w:r>
      <w:r w:rsidR="00537FDA" w:rsidRPr="00DA66A0">
        <w:rPr>
          <w:i/>
          <w:sz w:val="27"/>
          <w:szCs w:val="27"/>
        </w:rPr>
        <w:t xml:space="preserve"> </w:t>
      </w:r>
      <w:r w:rsidR="00A62DC4" w:rsidRPr="00DA66A0">
        <w:rPr>
          <w:i/>
          <w:sz w:val="27"/>
          <w:szCs w:val="27"/>
        </w:rPr>
        <w:t>Nghị định số 22/2020/NĐ-CP ngày 24</w:t>
      </w:r>
      <w:r w:rsidR="008D4FBE" w:rsidRPr="00DA66A0">
        <w:rPr>
          <w:i/>
          <w:sz w:val="27"/>
          <w:szCs w:val="27"/>
        </w:rPr>
        <w:t>/</w:t>
      </w:r>
      <w:r w:rsidR="00A62DC4" w:rsidRPr="00DA66A0">
        <w:rPr>
          <w:i/>
          <w:sz w:val="27"/>
          <w:szCs w:val="27"/>
        </w:rPr>
        <w:t>02</w:t>
      </w:r>
      <w:r w:rsidR="008D4FBE" w:rsidRPr="00DA66A0">
        <w:rPr>
          <w:i/>
          <w:sz w:val="27"/>
          <w:szCs w:val="27"/>
        </w:rPr>
        <w:t>/</w:t>
      </w:r>
      <w:r w:rsidR="00A62DC4" w:rsidRPr="00DA66A0">
        <w:rPr>
          <w:i/>
          <w:sz w:val="27"/>
          <w:szCs w:val="27"/>
        </w:rPr>
        <w:t>2020 sửa đổi, bổ sung một số điều của Nghị định số 139/2016/NĐ-CP ngày 04</w:t>
      </w:r>
      <w:r w:rsidR="008D4FBE" w:rsidRPr="00DA66A0">
        <w:rPr>
          <w:i/>
          <w:sz w:val="27"/>
          <w:szCs w:val="27"/>
        </w:rPr>
        <w:t>/</w:t>
      </w:r>
      <w:r w:rsidR="00A62DC4" w:rsidRPr="00DA66A0">
        <w:rPr>
          <w:i/>
          <w:sz w:val="27"/>
          <w:szCs w:val="27"/>
        </w:rPr>
        <w:t>10</w:t>
      </w:r>
      <w:r w:rsidR="008D4FBE" w:rsidRPr="00DA66A0">
        <w:rPr>
          <w:i/>
          <w:sz w:val="27"/>
          <w:szCs w:val="27"/>
        </w:rPr>
        <w:t>/</w:t>
      </w:r>
      <w:r w:rsidR="00A62DC4" w:rsidRPr="00DA66A0">
        <w:rPr>
          <w:i/>
          <w:sz w:val="27"/>
          <w:szCs w:val="27"/>
        </w:rPr>
        <w:t>2016  của Chính phủ quy định về lệ phí môn bài</w:t>
      </w:r>
      <w:r w:rsidR="00A62DC4" w:rsidRPr="00DA66A0">
        <w:rPr>
          <w:i/>
          <w:lang w:val="nb-NO"/>
        </w:rPr>
        <w:t>;</w:t>
      </w:r>
    </w:p>
    <w:p w14:paraId="7C352B42" w14:textId="77777777" w:rsidR="0092095D" w:rsidRPr="00DA66A0" w:rsidRDefault="008D4FBE" w:rsidP="00DA66A0">
      <w:pPr>
        <w:spacing w:line="240" w:lineRule="auto"/>
        <w:ind w:firstLine="624"/>
        <w:rPr>
          <w:lang w:val="nl-NL" w:eastAsia="vi-VN" w:bidi="vi-VN"/>
        </w:rPr>
      </w:pPr>
      <w:r w:rsidRPr="00DA66A0">
        <w:rPr>
          <w:i/>
          <w:lang w:val="nl-NL"/>
        </w:rPr>
        <w:t>X</w:t>
      </w:r>
      <w:r w:rsidR="0092095D" w:rsidRPr="00DA66A0">
        <w:rPr>
          <w:i/>
          <w:lang w:val="nl-NL"/>
        </w:rPr>
        <w:t xml:space="preserve">ét Tờ trình số         /TTr-UBND ngày      tháng  </w:t>
      </w:r>
      <w:r w:rsidR="009C4019" w:rsidRPr="00DA66A0">
        <w:rPr>
          <w:i/>
          <w:lang w:val="nl-NL"/>
        </w:rPr>
        <w:t xml:space="preserve"> </w:t>
      </w:r>
      <w:r w:rsidR="0092095D" w:rsidRPr="00DA66A0">
        <w:rPr>
          <w:i/>
          <w:lang w:val="nl-NL"/>
        </w:rPr>
        <w:t xml:space="preserve">năm 2020 của Uỷ ban nhân dân tỉnh về việc đề nghị </w:t>
      </w:r>
      <w:r w:rsidR="005621A8" w:rsidRPr="00DA66A0">
        <w:rPr>
          <w:i/>
          <w:lang w:val="nl-NL"/>
        </w:rPr>
        <w:t>s</w:t>
      </w:r>
      <w:r w:rsidR="00A62DC4" w:rsidRPr="00DA66A0">
        <w:rPr>
          <w:rFonts w:cs="Times New Roman"/>
          <w:i/>
        </w:rPr>
        <w:t>ửa đổi</w:t>
      </w:r>
      <w:r w:rsidR="00F87A00" w:rsidRPr="00DA66A0">
        <w:rPr>
          <w:rFonts w:cs="Times New Roman"/>
          <w:i/>
        </w:rPr>
        <w:t>, bổ sung</w:t>
      </w:r>
      <w:r w:rsidR="00A62DC4" w:rsidRPr="00DA66A0">
        <w:rPr>
          <w:rFonts w:cs="Times New Roman"/>
          <w:i/>
        </w:rPr>
        <w:t xml:space="preserve"> điểm b khoản 1 và điểm c khoản 2 Điều 2 Nghị quyết số 87/2018/NQ-HĐND ngày 18/7/2018 của H</w:t>
      </w:r>
      <w:r w:rsidR="00790ABD" w:rsidRPr="00DA66A0">
        <w:rPr>
          <w:rFonts w:cs="Times New Roman"/>
          <w:i/>
        </w:rPr>
        <w:t>ội đồng nhân dân</w:t>
      </w:r>
      <w:r w:rsidR="00A62DC4" w:rsidRPr="00DA66A0">
        <w:rPr>
          <w:rFonts w:cs="Times New Roman"/>
          <w:i/>
        </w:rPr>
        <w:t xml:space="preserve"> tỉnh quy định một số chính sách hỗ trợ thành lập mới hộ kinh doanh và doanh nghiệp trên địa bàn tỉnh Hà Tĩnh</w:t>
      </w:r>
      <w:r w:rsidR="004A0474" w:rsidRPr="00DA66A0">
        <w:rPr>
          <w:rFonts w:cs="Times New Roman"/>
          <w:i/>
        </w:rPr>
        <w:t>;</w:t>
      </w:r>
      <w:r w:rsidR="0092095D" w:rsidRPr="00DA66A0">
        <w:rPr>
          <w:i/>
          <w:lang w:val="nl-NL"/>
        </w:rPr>
        <w:t xml:space="preserve"> </w:t>
      </w:r>
      <w:r w:rsidR="0092095D" w:rsidRPr="00DA66A0">
        <w:rPr>
          <w:i/>
          <w:lang w:eastAsia="vi-VN" w:bidi="vi-VN"/>
        </w:rPr>
        <w:t>Báo cáo thẩm tra của các ban Hội đồng nhân dân tỉnh và ý kiến</w:t>
      </w:r>
      <w:r w:rsidR="00537D3D" w:rsidRPr="00DA66A0">
        <w:rPr>
          <w:i/>
          <w:lang w:eastAsia="vi-VN" w:bidi="vi-VN"/>
        </w:rPr>
        <w:t xml:space="preserve"> thảo luận</w:t>
      </w:r>
      <w:r w:rsidR="0092095D" w:rsidRPr="00DA66A0">
        <w:rPr>
          <w:i/>
          <w:lang w:eastAsia="vi-VN" w:bidi="vi-VN"/>
        </w:rPr>
        <w:t xml:space="preserve"> của các đại biểu Hội đồng nhân dân </w:t>
      </w:r>
      <w:r w:rsidR="00537D3D" w:rsidRPr="00DA66A0">
        <w:rPr>
          <w:i/>
          <w:lang w:eastAsia="vi-VN" w:bidi="vi-VN"/>
        </w:rPr>
        <w:t>tại kỳ họp</w:t>
      </w:r>
      <w:r w:rsidR="0092095D" w:rsidRPr="00DA66A0">
        <w:rPr>
          <w:i/>
          <w:lang w:val="nl-NL" w:eastAsia="vi-VN" w:bidi="vi-VN"/>
        </w:rPr>
        <w:t>.</w:t>
      </w:r>
    </w:p>
    <w:p w14:paraId="7C352B43" w14:textId="77777777" w:rsidR="00A06D6E" w:rsidRPr="00DA66A0" w:rsidRDefault="00A06D6E" w:rsidP="00DA66A0">
      <w:pPr>
        <w:spacing w:line="240" w:lineRule="auto"/>
        <w:jc w:val="center"/>
        <w:rPr>
          <w:rFonts w:cs="Times New Roman"/>
          <w:b/>
        </w:rPr>
      </w:pPr>
      <w:r w:rsidRPr="00DA66A0">
        <w:rPr>
          <w:rFonts w:cs="Times New Roman"/>
          <w:b/>
        </w:rPr>
        <w:t>QUYẾT NGHỊ:</w:t>
      </w:r>
    </w:p>
    <w:p w14:paraId="7C352B44" w14:textId="77777777" w:rsidR="00ED5C8C" w:rsidRPr="00DA66A0" w:rsidRDefault="00CB340C" w:rsidP="00DA66A0">
      <w:pPr>
        <w:spacing w:line="240" w:lineRule="auto"/>
        <w:ind w:firstLine="624"/>
        <w:rPr>
          <w:rFonts w:eastAsia="Times New Roman" w:cs="Times New Roman"/>
          <w:b/>
          <w:szCs w:val="28"/>
          <w:lang w:eastAsia="vi-VN"/>
        </w:rPr>
      </w:pPr>
      <w:r w:rsidRPr="00DA66A0">
        <w:rPr>
          <w:rFonts w:eastAsia="Times New Roman" w:cs="Times New Roman"/>
          <w:b/>
          <w:szCs w:val="28"/>
          <w:lang w:eastAsia="vi-VN"/>
        </w:rPr>
        <w:t xml:space="preserve">Điều 1. </w:t>
      </w:r>
      <w:r w:rsidR="0092095D" w:rsidRPr="00DA66A0">
        <w:rPr>
          <w:rFonts w:cs="Times New Roman"/>
          <w:b/>
        </w:rPr>
        <w:t>Sửa đổi</w:t>
      </w:r>
      <w:r w:rsidR="00C34DC0" w:rsidRPr="00DA66A0">
        <w:rPr>
          <w:rFonts w:cs="Times New Roman"/>
          <w:b/>
        </w:rPr>
        <w:t>, bổ sung</w:t>
      </w:r>
      <w:r w:rsidR="0092095D" w:rsidRPr="00DA66A0">
        <w:rPr>
          <w:rFonts w:cs="Times New Roman"/>
          <w:b/>
        </w:rPr>
        <w:t xml:space="preserve"> điểm b khoản 1 và điểm c khoản 2 Điều 2 Nghị quyết số 87/2018/NQ-HĐND ngày 18/7/2018 của H</w:t>
      </w:r>
      <w:r w:rsidR="00061322" w:rsidRPr="00DA66A0">
        <w:rPr>
          <w:rFonts w:cs="Times New Roman"/>
          <w:b/>
        </w:rPr>
        <w:t>ội đồng nhân dân</w:t>
      </w:r>
      <w:r w:rsidR="0092095D" w:rsidRPr="00DA66A0">
        <w:rPr>
          <w:rFonts w:cs="Times New Roman"/>
          <w:b/>
        </w:rPr>
        <w:t xml:space="preserve"> tỉnh </w:t>
      </w:r>
      <w:r w:rsidR="00DA7956" w:rsidRPr="00DA66A0">
        <w:rPr>
          <w:rFonts w:eastAsia="Times New Roman" w:cs="Times New Roman"/>
          <w:b/>
          <w:szCs w:val="28"/>
          <w:lang w:eastAsia="vi-VN"/>
        </w:rPr>
        <w:t>như sau:</w:t>
      </w:r>
    </w:p>
    <w:p w14:paraId="7C352B45" w14:textId="77777777" w:rsidR="00A42765" w:rsidRPr="00DA66A0" w:rsidRDefault="00DA66A0" w:rsidP="00DA66A0">
      <w:pPr>
        <w:spacing w:line="240" w:lineRule="auto"/>
        <w:ind w:firstLine="624"/>
        <w:rPr>
          <w:rFonts w:cs="Times New Roman"/>
        </w:rPr>
      </w:pPr>
      <w:r>
        <w:rPr>
          <w:rFonts w:cs="Times New Roman"/>
        </w:rPr>
        <w:t xml:space="preserve">1. </w:t>
      </w:r>
      <w:r w:rsidR="0092095D" w:rsidRPr="00DA66A0">
        <w:rPr>
          <w:rFonts w:cs="Times New Roman"/>
        </w:rPr>
        <w:t>Sửa đổ</w:t>
      </w:r>
      <w:r w:rsidR="00C34DC0" w:rsidRPr="00DA66A0">
        <w:rPr>
          <w:rFonts w:cs="Times New Roman"/>
        </w:rPr>
        <w:t xml:space="preserve">i, bổ sung </w:t>
      </w:r>
      <w:r w:rsidR="0092095D" w:rsidRPr="00DA66A0">
        <w:rPr>
          <w:rFonts w:cs="Times New Roman"/>
        </w:rPr>
        <w:t>điểm b khoản 1</w:t>
      </w:r>
      <w:r w:rsidR="009552CB" w:rsidRPr="00DA66A0">
        <w:rPr>
          <w:rFonts w:cs="Times New Roman"/>
        </w:rPr>
        <w:t xml:space="preserve"> Điều 2:</w:t>
      </w:r>
    </w:p>
    <w:p w14:paraId="7C352B46" w14:textId="77777777" w:rsidR="009552CB" w:rsidRPr="00DA66A0" w:rsidRDefault="00F34BCF" w:rsidP="00DA66A0">
      <w:pPr>
        <w:spacing w:line="240" w:lineRule="auto"/>
        <w:ind w:firstLine="624"/>
      </w:pPr>
      <w:r w:rsidRPr="00DA66A0">
        <w:t>b</w:t>
      </w:r>
      <w:r w:rsidR="00DA66A0">
        <w:t>)</w:t>
      </w:r>
      <w:r w:rsidRPr="00DA66A0">
        <w:t xml:space="preserve"> </w:t>
      </w:r>
      <w:r w:rsidR="00B60A7C" w:rsidRPr="00DA66A0">
        <w:t xml:space="preserve">Miễn lệ phí môn bài cho các hộ kinh doanh thành lập mới trong năm đầu hoạt động theo </w:t>
      </w:r>
      <w:r w:rsidR="00B955CE" w:rsidRPr="00DA66A0">
        <w:t xml:space="preserve">quy định tại </w:t>
      </w:r>
      <w:r w:rsidR="00B60A7C" w:rsidRPr="00DA66A0">
        <w:t xml:space="preserve">Nghị định </w:t>
      </w:r>
      <w:r w:rsidR="00452879" w:rsidRPr="00DA66A0">
        <w:t xml:space="preserve">số </w:t>
      </w:r>
      <w:r w:rsidR="00B60A7C" w:rsidRPr="00DA66A0">
        <w:t xml:space="preserve">22/2020/NĐ-CP. </w:t>
      </w:r>
      <w:r w:rsidRPr="00DA66A0">
        <w:t xml:space="preserve">Hỗ trợ 100% lệ phí môn bài cho các hộ kinh doanh thành lập mới tại các địa bàn có điều kiện kinh tế, xã hội đặc biệt khó khăn trong 02 năm </w:t>
      </w:r>
      <w:r w:rsidR="00E9553B" w:rsidRPr="00DA66A0">
        <w:t xml:space="preserve">tiếp theo </w:t>
      </w:r>
      <w:r w:rsidRPr="00DA66A0">
        <w:t xml:space="preserve">(năm thứ hai và năm thứ </w:t>
      </w:r>
      <w:r w:rsidR="00292DC3" w:rsidRPr="00DA66A0">
        <w:t>ba</w:t>
      </w:r>
      <w:r w:rsidRPr="00DA66A0">
        <w:t>).</w:t>
      </w:r>
    </w:p>
    <w:p w14:paraId="7C352B47" w14:textId="77777777" w:rsidR="00F34BCF" w:rsidRPr="00DA66A0" w:rsidRDefault="00DA66A0" w:rsidP="00DA66A0">
      <w:pPr>
        <w:spacing w:line="240" w:lineRule="auto"/>
        <w:ind w:firstLine="624"/>
        <w:rPr>
          <w:rFonts w:cs="Times New Roman"/>
        </w:rPr>
      </w:pPr>
      <w:r>
        <w:rPr>
          <w:rFonts w:cs="Times New Roman"/>
        </w:rPr>
        <w:lastRenderedPageBreak/>
        <w:t xml:space="preserve">2. </w:t>
      </w:r>
      <w:r w:rsidR="00C34DC0" w:rsidRPr="00DA66A0">
        <w:rPr>
          <w:rFonts w:cs="Times New Roman"/>
        </w:rPr>
        <w:t>Sửa đổi, bổ sung</w:t>
      </w:r>
      <w:r w:rsidR="00F34BCF" w:rsidRPr="00DA66A0">
        <w:rPr>
          <w:rFonts w:cs="Times New Roman"/>
        </w:rPr>
        <w:t xml:space="preserve"> điểm </w:t>
      </w:r>
      <w:r w:rsidR="00585268" w:rsidRPr="00DA66A0">
        <w:rPr>
          <w:rFonts w:cs="Times New Roman"/>
        </w:rPr>
        <w:t>c</w:t>
      </w:r>
      <w:r w:rsidR="00F34BCF" w:rsidRPr="00DA66A0">
        <w:rPr>
          <w:rFonts w:cs="Times New Roman"/>
        </w:rPr>
        <w:t xml:space="preserve"> khoản </w:t>
      </w:r>
      <w:r w:rsidR="00585268" w:rsidRPr="00DA66A0">
        <w:rPr>
          <w:rFonts w:cs="Times New Roman"/>
        </w:rPr>
        <w:t>2</w:t>
      </w:r>
      <w:r w:rsidR="00F34BCF" w:rsidRPr="00DA66A0">
        <w:rPr>
          <w:rFonts w:cs="Times New Roman"/>
        </w:rPr>
        <w:t xml:space="preserve"> Điều 2:</w:t>
      </w:r>
    </w:p>
    <w:p w14:paraId="7C352B48" w14:textId="77777777" w:rsidR="00F34BCF" w:rsidRPr="00DA66A0" w:rsidRDefault="00F34BCF" w:rsidP="00DA66A0">
      <w:pPr>
        <w:spacing w:line="240" w:lineRule="auto"/>
        <w:ind w:firstLine="624"/>
      </w:pPr>
      <w:r w:rsidRPr="00DA66A0">
        <w:t>c</w:t>
      </w:r>
      <w:r w:rsidR="00DA66A0">
        <w:t>)</w:t>
      </w:r>
      <w:r w:rsidRPr="00DA66A0">
        <w:t xml:space="preserve"> </w:t>
      </w:r>
      <w:r w:rsidR="00B60A7C" w:rsidRPr="00DA66A0">
        <w:t xml:space="preserve">Miễn lệ phí môn bài cho các doanh nghiệp thành lập mới trong năm đầu hoạt động theo </w:t>
      </w:r>
      <w:r w:rsidR="00B955CE" w:rsidRPr="00DA66A0">
        <w:t xml:space="preserve">quy định tại </w:t>
      </w:r>
      <w:r w:rsidR="00B60A7C" w:rsidRPr="00DA66A0">
        <w:t xml:space="preserve">Nghị định </w:t>
      </w:r>
      <w:r w:rsidR="00452879" w:rsidRPr="00DA66A0">
        <w:t xml:space="preserve">số </w:t>
      </w:r>
      <w:r w:rsidR="00B60A7C" w:rsidRPr="00DA66A0">
        <w:t xml:space="preserve">22/2020/NĐ-CP. </w:t>
      </w:r>
      <w:r w:rsidRPr="00DA66A0">
        <w:t xml:space="preserve">Hỗ trợ 100% lệ phí môn bài cho các doanh nghiệp thành lập mới tại các địa bàn có điều kiện kinh tế, xã hội đặc biệt khó khăn trong 02 năm </w:t>
      </w:r>
      <w:r w:rsidR="00E9553B" w:rsidRPr="00DA66A0">
        <w:t xml:space="preserve">tiếp theo </w:t>
      </w:r>
      <w:r w:rsidRPr="00DA66A0">
        <w:t xml:space="preserve">(năm thứ hai và năm thứ </w:t>
      </w:r>
      <w:r w:rsidR="00292DC3" w:rsidRPr="00DA66A0">
        <w:t>ba</w:t>
      </w:r>
      <w:r w:rsidR="001C655C" w:rsidRPr="00DA66A0">
        <w:t>)</w:t>
      </w:r>
      <w:r w:rsidRPr="00DA66A0">
        <w:t>. Riêng đối với các doanh nghiệp nhỏ và vừa được chuyển đổi từ hộ kinh doanh thực hiện theo quy định tại Nghị định số 39/2018/NĐ-CP</w:t>
      </w:r>
      <w:r w:rsidR="007B65C5" w:rsidRPr="00DA66A0">
        <w:t xml:space="preserve"> và Nghị định</w:t>
      </w:r>
      <w:r w:rsidR="00A3013B" w:rsidRPr="00DA66A0">
        <w:t xml:space="preserve"> số</w:t>
      </w:r>
      <w:r w:rsidR="007B65C5" w:rsidRPr="00DA66A0">
        <w:t xml:space="preserve"> 22/2020/NĐ-CP</w:t>
      </w:r>
      <w:r w:rsidRPr="00DA66A0">
        <w:t>.</w:t>
      </w:r>
    </w:p>
    <w:p w14:paraId="7C352B49" w14:textId="77777777" w:rsidR="000D5AE5" w:rsidRPr="00DA66A0" w:rsidRDefault="00C320B5" w:rsidP="00DA66A0">
      <w:pPr>
        <w:spacing w:line="240" w:lineRule="auto"/>
        <w:ind w:firstLine="624"/>
        <w:rPr>
          <w:rFonts w:eastAsia="Times New Roman" w:cs="Times New Roman"/>
          <w:b/>
          <w:szCs w:val="28"/>
          <w:lang w:eastAsia="vi-VN"/>
        </w:rPr>
      </w:pPr>
      <w:r w:rsidRPr="00DA66A0">
        <w:rPr>
          <w:rFonts w:eastAsia="Times New Roman" w:cs="Times New Roman"/>
          <w:b/>
          <w:szCs w:val="28"/>
          <w:lang w:eastAsia="vi-VN"/>
        </w:rPr>
        <w:t xml:space="preserve">Điều </w:t>
      </w:r>
      <w:r w:rsidR="000E05F2" w:rsidRPr="00DA66A0">
        <w:rPr>
          <w:rFonts w:eastAsia="Times New Roman" w:cs="Times New Roman"/>
          <w:b/>
          <w:szCs w:val="28"/>
          <w:lang w:eastAsia="vi-VN"/>
        </w:rPr>
        <w:t>2</w:t>
      </w:r>
      <w:r w:rsidR="0042663C" w:rsidRPr="00DA66A0">
        <w:rPr>
          <w:rFonts w:eastAsia="Times New Roman" w:cs="Times New Roman"/>
          <w:b/>
          <w:szCs w:val="28"/>
          <w:lang w:eastAsia="vi-VN"/>
        </w:rPr>
        <w:t xml:space="preserve">. </w:t>
      </w:r>
      <w:r w:rsidR="000041CC" w:rsidRPr="00DA66A0">
        <w:rPr>
          <w:rFonts w:eastAsia="Times New Roman" w:cs="Times New Roman"/>
          <w:b/>
          <w:szCs w:val="28"/>
          <w:lang w:eastAsia="vi-VN"/>
        </w:rPr>
        <w:t>Tổ chức thực hiện</w:t>
      </w:r>
    </w:p>
    <w:p w14:paraId="7C352B4A" w14:textId="77777777" w:rsidR="00080253" w:rsidRPr="00DA66A0" w:rsidRDefault="00080253" w:rsidP="00DA66A0">
      <w:pPr>
        <w:spacing w:line="240" w:lineRule="auto"/>
        <w:ind w:firstLine="624"/>
        <w:rPr>
          <w:rFonts w:cs="Times New Roman"/>
        </w:rPr>
      </w:pPr>
      <w:r w:rsidRPr="00DA66A0">
        <w:rPr>
          <w:rFonts w:cs="Times New Roman"/>
        </w:rPr>
        <w:t>1. Giao Ủy ban nhân dân tỉnh tổ chức triển khai thực hiện Nghị quyết này.</w:t>
      </w:r>
    </w:p>
    <w:p w14:paraId="7C352B4B" w14:textId="77777777" w:rsidR="00A9559E" w:rsidRPr="00DA66A0" w:rsidRDefault="00080253" w:rsidP="00DA66A0">
      <w:pPr>
        <w:spacing w:line="240" w:lineRule="auto"/>
        <w:ind w:firstLine="624"/>
        <w:rPr>
          <w:rFonts w:cs="Times New Roman"/>
        </w:rPr>
      </w:pPr>
      <w:r w:rsidRPr="00DA66A0">
        <w:rPr>
          <w:rFonts w:cs="Times New Roman"/>
        </w:rPr>
        <w:t>2</w:t>
      </w:r>
      <w:r w:rsidR="000041CC" w:rsidRPr="00DA66A0">
        <w:rPr>
          <w:rFonts w:cs="Times New Roman"/>
        </w:rPr>
        <w:t xml:space="preserve">. </w:t>
      </w:r>
      <w:r w:rsidR="00A9559E" w:rsidRPr="00DA66A0">
        <w:rPr>
          <w:rFonts w:cs="Times New Roman"/>
        </w:rPr>
        <w:t>Thường trực Hội đồ</w:t>
      </w:r>
      <w:r w:rsidR="002503E9" w:rsidRPr="00DA66A0">
        <w:rPr>
          <w:rFonts w:cs="Times New Roman"/>
        </w:rPr>
        <w:t>ng nhân dân</w:t>
      </w:r>
      <w:r w:rsidR="00A9559E" w:rsidRPr="00DA66A0">
        <w:rPr>
          <w:rFonts w:cs="Times New Roman"/>
        </w:rPr>
        <w:t>, các Ban Hội đồ</w:t>
      </w:r>
      <w:r w:rsidR="002503E9" w:rsidRPr="00DA66A0">
        <w:rPr>
          <w:rFonts w:cs="Times New Roman"/>
        </w:rPr>
        <w:t xml:space="preserve">ng nhân dân, các Tổ đại biểu Hội đồng nhân dân </w:t>
      </w:r>
      <w:r w:rsidR="00A9559E" w:rsidRPr="00DA66A0">
        <w:rPr>
          <w:rFonts w:cs="Times New Roman"/>
        </w:rPr>
        <w:t>và các đại biểu Hội đồng nhân dân tỉnh giám sát việc thực hiện Nghị quyế</w:t>
      </w:r>
      <w:r w:rsidR="00B51174" w:rsidRPr="00DA66A0">
        <w:rPr>
          <w:rFonts w:cs="Times New Roman"/>
        </w:rPr>
        <w:t>t</w:t>
      </w:r>
      <w:r w:rsidR="00A9559E" w:rsidRPr="00DA66A0">
        <w:rPr>
          <w:rFonts w:cs="Times New Roman"/>
        </w:rPr>
        <w:t>.</w:t>
      </w:r>
    </w:p>
    <w:p w14:paraId="7C352B4C" w14:textId="77777777" w:rsidR="00A9559E" w:rsidRPr="00DA66A0" w:rsidRDefault="00A9559E" w:rsidP="00DA66A0">
      <w:pPr>
        <w:spacing w:line="240" w:lineRule="auto"/>
        <w:ind w:firstLine="624"/>
        <w:rPr>
          <w:rFonts w:cs="Times New Roman"/>
        </w:rPr>
      </w:pPr>
      <w:r w:rsidRPr="00DA66A0">
        <w:rPr>
          <w:rFonts w:cs="Times New Roman"/>
        </w:rPr>
        <w:t>Nghị quyết này được Hội đồng nhân dân tỉnh Hà Tĩnh khóa</w:t>
      </w:r>
      <w:r w:rsidR="0083675A" w:rsidRPr="00DA66A0">
        <w:rPr>
          <w:rFonts w:cs="Times New Roman"/>
        </w:rPr>
        <w:t xml:space="preserve"> 17,</w:t>
      </w:r>
      <w:r w:rsidRPr="00DA66A0">
        <w:rPr>
          <w:rFonts w:cs="Times New Roman"/>
        </w:rPr>
        <w:t xml:space="preserve"> kỳ họp thứ</w:t>
      </w:r>
      <w:r w:rsidR="004A2D94" w:rsidRPr="00DA66A0">
        <w:rPr>
          <w:rFonts w:cs="Times New Roman"/>
        </w:rPr>
        <w:t xml:space="preserve"> </w:t>
      </w:r>
      <w:r w:rsidR="0083675A" w:rsidRPr="00DA66A0">
        <w:rPr>
          <w:rFonts w:cs="Times New Roman"/>
        </w:rPr>
        <w:t>14</w:t>
      </w:r>
      <w:r w:rsidRPr="00DA66A0">
        <w:rPr>
          <w:rFonts w:cs="Times New Roman"/>
        </w:rPr>
        <w:t xml:space="preserve"> thông qua</w:t>
      </w:r>
      <w:r w:rsidR="00ED5C8C" w:rsidRPr="00DA66A0">
        <w:rPr>
          <w:rFonts w:cs="Times New Roman"/>
        </w:rPr>
        <w:t xml:space="preserve"> ngày </w:t>
      </w:r>
      <w:r w:rsidR="0039283D" w:rsidRPr="00DA66A0">
        <w:rPr>
          <w:rFonts w:cs="Times New Roman"/>
        </w:rPr>
        <w:t xml:space="preserve"> </w:t>
      </w:r>
      <w:r w:rsidR="000F5F24" w:rsidRPr="00DA66A0">
        <w:rPr>
          <w:rFonts w:cs="Times New Roman"/>
        </w:rPr>
        <w:t xml:space="preserve"> </w:t>
      </w:r>
      <w:r w:rsidR="00E36AF7" w:rsidRPr="00DA66A0">
        <w:rPr>
          <w:rFonts w:cs="Times New Roman"/>
        </w:rPr>
        <w:t xml:space="preserve"> </w:t>
      </w:r>
      <w:r w:rsidR="0039283D" w:rsidRPr="00DA66A0">
        <w:rPr>
          <w:rFonts w:cs="Times New Roman"/>
        </w:rPr>
        <w:t xml:space="preserve">   </w:t>
      </w:r>
      <w:r w:rsidR="00ED5C8C" w:rsidRPr="00DA66A0">
        <w:rPr>
          <w:rFonts w:cs="Times New Roman"/>
        </w:rPr>
        <w:t xml:space="preserve">tháng </w:t>
      </w:r>
      <w:r w:rsidR="005C63C5" w:rsidRPr="00DA66A0">
        <w:rPr>
          <w:rFonts w:cs="Times New Roman"/>
        </w:rPr>
        <w:t xml:space="preserve">   </w:t>
      </w:r>
      <w:r w:rsidR="00ED5C8C" w:rsidRPr="00DA66A0">
        <w:rPr>
          <w:rFonts w:cs="Times New Roman"/>
        </w:rPr>
        <w:t>năm</w:t>
      </w:r>
      <w:r w:rsidR="004A2D94" w:rsidRPr="00DA66A0">
        <w:rPr>
          <w:rFonts w:cs="Times New Roman"/>
        </w:rPr>
        <w:t xml:space="preserve"> 20</w:t>
      </w:r>
      <w:r w:rsidR="00F34BCF" w:rsidRPr="00DA66A0">
        <w:rPr>
          <w:rFonts w:cs="Times New Roman"/>
        </w:rPr>
        <w:t>20</w:t>
      </w:r>
      <w:r w:rsidR="005C63C5" w:rsidRPr="00DA66A0">
        <w:rPr>
          <w:rFonts w:cs="Times New Roman"/>
        </w:rPr>
        <w:t xml:space="preserve"> </w:t>
      </w:r>
      <w:r w:rsidR="004A2D94" w:rsidRPr="00DA66A0">
        <w:rPr>
          <w:rFonts w:cs="Times New Roman"/>
        </w:rPr>
        <w:t xml:space="preserve"> và có hiệu lực từ</w:t>
      </w:r>
      <w:r w:rsidR="002503E9" w:rsidRPr="00DA66A0">
        <w:rPr>
          <w:rFonts w:cs="Times New Roman"/>
        </w:rPr>
        <w:t xml:space="preserve"> ngày </w:t>
      </w:r>
      <w:r w:rsidR="005C63C5" w:rsidRPr="00DA66A0">
        <w:rPr>
          <w:rFonts w:cs="Times New Roman"/>
        </w:rPr>
        <w:t xml:space="preserve">  </w:t>
      </w:r>
      <w:r w:rsidR="002503E9" w:rsidRPr="00DA66A0">
        <w:rPr>
          <w:rFonts w:cs="Times New Roman"/>
        </w:rPr>
        <w:t xml:space="preserve"> tháng </w:t>
      </w:r>
      <w:r w:rsidR="005C63C5" w:rsidRPr="00DA66A0">
        <w:rPr>
          <w:rFonts w:cs="Times New Roman"/>
        </w:rPr>
        <w:t xml:space="preserve">   </w:t>
      </w:r>
      <w:r w:rsidR="004A2D94" w:rsidRPr="00DA66A0">
        <w:rPr>
          <w:rFonts w:cs="Times New Roman"/>
        </w:rPr>
        <w:t xml:space="preserve">năm </w:t>
      </w:r>
      <w:r w:rsidR="002503E9" w:rsidRPr="00DA66A0">
        <w:rPr>
          <w:rFonts w:cs="Times New Roman"/>
        </w:rPr>
        <w:t>20</w:t>
      </w:r>
      <w:r w:rsidR="00F34BCF" w:rsidRPr="00DA66A0">
        <w:rPr>
          <w:rFonts w:cs="Times New Roman"/>
        </w:rPr>
        <w:t>20</w:t>
      </w:r>
      <w:r w:rsidRPr="00DA66A0">
        <w:rPr>
          <w:rFonts w:cs="Times New Roman"/>
        </w:rPr>
        <w:t>./.</w:t>
      </w:r>
    </w:p>
    <w:tbl>
      <w:tblPr>
        <w:tblW w:w="9458" w:type="dxa"/>
        <w:tblLook w:val="00A0" w:firstRow="1" w:lastRow="0" w:firstColumn="1" w:lastColumn="0" w:noHBand="0" w:noVBand="0"/>
      </w:tblPr>
      <w:tblGrid>
        <w:gridCol w:w="4788"/>
        <w:gridCol w:w="4670"/>
      </w:tblGrid>
      <w:tr w:rsidR="0061575C" w:rsidRPr="001C655C" w14:paraId="7C352B6C" w14:textId="77777777" w:rsidTr="002B278C">
        <w:tc>
          <w:tcPr>
            <w:tcW w:w="4788" w:type="dxa"/>
          </w:tcPr>
          <w:p w14:paraId="7C352B4D" w14:textId="77777777" w:rsidR="00912115" w:rsidRDefault="00912115" w:rsidP="002B278C">
            <w:pPr>
              <w:spacing w:after="0" w:line="240" w:lineRule="auto"/>
              <w:rPr>
                <w:rFonts w:eastAsia="Times New Roman" w:cs="Times New Roman"/>
                <w:b/>
                <w:i/>
                <w:noProof/>
                <w:sz w:val="24"/>
                <w:szCs w:val="24"/>
                <w:lang w:eastAsia="en-GB"/>
              </w:rPr>
            </w:pPr>
          </w:p>
          <w:p w14:paraId="7C352B4E" w14:textId="77777777" w:rsidR="00912115" w:rsidRDefault="00912115" w:rsidP="002B278C">
            <w:pPr>
              <w:spacing w:after="0" w:line="240" w:lineRule="auto"/>
              <w:rPr>
                <w:rFonts w:eastAsia="Times New Roman" w:cs="Times New Roman"/>
                <w:b/>
                <w:i/>
                <w:noProof/>
                <w:sz w:val="24"/>
                <w:szCs w:val="24"/>
                <w:lang w:eastAsia="en-GB"/>
              </w:rPr>
            </w:pPr>
          </w:p>
          <w:p w14:paraId="7C352B4F" w14:textId="77777777" w:rsidR="0061575C" w:rsidRPr="002503E9" w:rsidRDefault="0061575C" w:rsidP="002B278C">
            <w:pPr>
              <w:spacing w:after="0" w:line="240" w:lineRule="auto"/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 w:eastAsia="en-GB"/>
              </w:rPr>
            </w:pPr>
            <w:r w:rsidRPr="002503E9"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 w:eastAsia="en-GB"/>
              </w:rPr>
              <w:t>Nơi nhận:</w:t>
            </w:r>
          </w:p>
          <w:p w14:paraId="7C352B50" w14:textId="77777777" w:rsidR="0061575C" w:rsidRPr="002503E9" w:rsidRDefault="0061575C" w:rsidP="002B278C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 w:rsidRPr="002503E9">
              <w:rPr>
                <w:rFonts w:eastAsia="Times New Roman" w:cs="Times New Roman"/>
                <w:noProof/>
                <w:sz w:val="22"/>
                <w:lang w:val="vi-VN" w:eastAsia="en-GB"/>
              </w:rPr>
              <w:t>- Ủy ban Thường vụ Quốc hội;</w:t>
            </w:r>
          </w:p>
          <w:p w14:paraId="7C352B51" w14:textId="77777777" w:rsidR="0061575C" w:rsidRPr="002503E9" w:rsidRDefault="0061575C" w:rsidP="002B278C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 w:rsidRPr="002503E9">
              <w:rPr>
                <w:rFonts w:eastAsia="Times New Roman" w:cs="Times New Roman"/>
                <w:noProof/>
                <w:sz w:val="22"/>
                <w:lang w:val="vi-VN" w:eastAsia="en-GB"/>
              </w:rPr>
              <w:t>- Ban Công tác đại biểu UBTVQH;</w:t>
            </w:r>
          </w:p>
          <w:p w14:paraId="7C352B52" w14:textId="77777777" w:rsidR="0061575C" w:rsidRPr="002503E9" w:rsidRDefault="0061575C" w:rsidP="002B278C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 w:rsidRPr="002503E9">
              <w:rPr>
                <w:rFonts w:eastAsia="Times New Roman" w:cs="Times New Roman"/>
                <w:noProof/>
                <w:sz w:val="22"/>
                <w:lang w:val="vi-VN" w:eastAsia="en-GB"/>
              </w:rPr>
              <w:t xml:space="preserve">- Văn phòng Quốc hội; </w:t>
            </w:r>
          </w:p>
          <w:p w14:paraId="7C352B53" w14:textId="77777777" w:rsidR="0061575C" w:rsidRPr="002503E9" w:rsidRDefault="0061575C" w:rsidP="002B278C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 w:rsidRPr="002503E9">
              <w:rPr>
                <w:rFonts w:eastAsia="Times New Roman" w:cs="Times New Roman"/>
                <w:noProof/>
                <w:sz w:val="22"/>
                <w:lang w:val="vi-VN" w:eastAsia="en-GB"/>
              </w:rPr>
              <w:t>- Văn phòng Chủ tịch nước;</w:t>
            </w:r>
          </w:p>
          <w:p w14:paraId="7C352B54" w14:textId="77777777" w:rsidR="0061575C" w:rsidRPr="002503E9" w:rsidRDefault="0061575C" w:rsidP="002B278C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 w:rsidRPr="002503E9">
              <w:rPr>
                <w:rFonts w:eastAsia="Times New Roman" w:cs="Times New Roman"/>
                <w:noProof/>
                <w:sz w:val="22"/>
                <w:lang w:val="vi-VN" w:eastAsia="en-GB"/>
              </w:rPr>
              <w:t>- Văn phòng Chính phủ, Website Chính phủ;</w:t>
            </w:r>
          </w:p>
          <w:p w14:paraId="7C352B55" w14:textId="77777777" w:rsidR="0061575C" w:rsidRPr="002503E9" w:rsidRDefault="0061575C" w:rsidP="002B278C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 w:rsidRPr="002503E9">
              <w:rPr>
                <w:rFonts w:eastAsia="Times New Roman" w:cs="Times New Roman"/>
                <w:noProof/>
                <w:sz w:val="22"/>
                <w:lang w:val="vi-VN" w:eastAsia="en-GB"/>
              </w:rPr>
              <w:t>- Kiểm toán nhà nước khu vực II;</w:t>
            </w:r>
          </w:p>
          <w:p w14:paraId="7C352B56" w14:textId="77777777" w:rsidR="0061575C" w:rsidRPr="002503E9" w:rsidRDefault="0061575C" w:rsidP="002B278C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 w:rsidRPr="002503E9">
              <w:rPr>
                <w:rFonts w:eastAsia="Times New Roman" w:cs="Times New Roman"/>
                <w:noProof/>
                <w:sz w:val="22"/>
                <w:lang w:val="vi-VN" w:eastAsia="en-GB"/>
              </w:rPr>
              <w:t>- Vụ Pháp chế Bộ Tài chính;</w:t>
            </w:r>
          </w:p>
          <w:p w14:paraId="7C352B57" w14:textId="77777777" w:rsidR="0061575C" w:rsidRPr="002503E9" w:rsidRDefault="0061575C" w:rsidP="002B278C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 w:rsidRPr="002503E9">
              <w:rPr>
                <w:rFonts w:eastAsia="Times New Roman" w:cs="Times New Roman"/>
                <w:noProof/>
                <w:sz w:val="22"/>
                <w:lang w:val="vi-VN" w:eastAsia="en-GB"/>
              </w:rPr>
              <w:t>- Bộ Tư lệnh Quân khu IV;</w:t>
            </w:r>
          </w:p>
          <w:p w14:paraId="7C352B58" w14:textId="77777777" w:rsidR="0061575C" w:rsidRPr="002503E9" w:rsidRDefault="0061575C" w:rsidP="002B278C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 w:rsidRPr="002503E9">
              <w:rPr>
                <w:rFonts w:eastAsia="Times New Roman" w:cs="Times New Roman"/>
                <w:noProof/>
                <w:sz w:val="22"/>
                <w:lang w:val="vi-VN" w:eastAsia="en-GB"/>
              </w:rPr>
              <w:t>- Cục kiểm tra văn bản</w:t>
            </w:r>
            <w:r w:rsidR="006A3480">
              <w:rPr>
                <w:rFonts w:eastAsia="Times New Roman" w:cs="Times New Roman"/>
                <w:noProof/>
                <w:sz w:val="22"/>
                <w:lang w:eastAsia="en-GB"/>
              </w:rPr>
              <w:t xml:space="preserve"> QPPL</w:t>
            </w:r>
            <w:r w:rsidRPr="002503E9">
              <w:rPr>
                <w:rFonts w:eastAsia="Times New Roman" w:cs="Times New Roman"/>
                <w:noProof/>
                <w:sz w:val="22"/>
                <w:lang w:val="vi-VN" w:eastAsia="en-GB"/>
              </w:rPr>
              <w:t xml:space="preserve"> - Bộ Tư pháp;</w:t>
            </w:r>
          </w:p>
          <w:p w14:paraId="7C352B59" w14:textId="77777777" w:rsidR="0061575C" w:rsidRPr="002503E9" w:rsidRDefault="0061575C" w:rsidP="002B278C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 w:rsidRPr="002503E9">
              <w:rPr>
                <w:rFonts w:eastAsia="Times New Roman" w:cs="Times New Roman"/>
                <w:noProof/>
                <w:sz w:val="22"/>
                <w:lang w:val="vi-VN" w:eastAsia="en-GB"/>
              </w:rPr>
              <w:t>- TT Tỉnh uỷ, HĐND, UBND, UBMTTQ tỉnh;</w:t>
            </w:r>
          </w:p>
          <w:p w14:paraId="7C352B5A" w14:textId="77777777" w:rsidR="0061575C" w:rsidRPr="002503E9" w:rsidRDefault="0061575C" w:rsidP="002B278C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 w:rsidRPr="002503E9">
              <w:rPr>
                <w:rFonts w:eastAsia="Times New Roman" w:cs="Times New Roman"/>
                <w:noProof/>
                <w:sz w:val="22"/>
                <w:lang w:val="vi-VN" w:eastAsia="en-GB"/>
              </w:rPr>
              <w:t>- Đại biểu Quốc hội đoàn Hà Tĩnh;</w:t>
            </w:r>
          </w:p>
          <w:p w14:paraId="7C352B5B" w14:textId="77777777" w:rsidR="0061575C" w:rsidRPr="002503E9" w:rsidRDefault="0061575C" w:rsidP="002B278C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 w:rsidRPr="002503E9">
              <w:rPr>
                <w:rFonts w:eastAsia="Times New Roman" w:cs="Times New Roman"/>
                <w:noProof/>
                <w:sz w:val="22"/>
                <w:lang w:val="vi-VN" w:eastAsia="en-GB"/>
              </w:rPr>
              <w:t>- Đại biểu HĐND tỉnh;</w:t>
            </w:r>
          </w:p>
          <w:p w14:paraId="7C352B5C" w14:textId="77777777" w:rsidR="0061575C" w:rsidRPr="002503E9" w:rsidRDefault="0061575C" w:rsidP="002B278C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 w:rsidRPr="002503E9">
              <w:rPr>
                <w:rFonts w:eastAsia="Times New Roman" w:cs="Times New Roman"/>
                <w:noProof/>
                <w:sz w:val="22"/>
                <w:lang w:val="vi-VN" w:eastAsia="en-GB"/>
              </w:rPr>
              <w:t>- Văn phòng Tỉnh uỷ;</w:t>
            </w:r>
          </w:p>
          <w:p w14:paraId="7C352B5D" w14:textId="77777777" w:rsidR="0061575C" w:rsidRPr="002503E9" w:rsidRDefault="0061575C" w:rsidP="002B278C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 w:rsidRPr="002503E9">
              <w:rPr>
                <w:rFonts w:eastAsia="Times New Roman" w:cs="Times New Roman"/>
                <w:noProof/>
                <w:sz w:val="22"/>
                <w:lang w:val="vi-VN" w:eastAsia="en-GB"/>
              </w:rPr>
              <w:t>- Văn phòng Đoàn ĐBQH</w:t>
            </w:r>
            <w:r w:rsidR="006A3480">
              <w:rPr>
                <w:rFonts w:eastAsia="Times New Roman" w:cs="Times New Roman"/>
                <w:noProof/>
                <w:sz w:val="22"/>
                <w:lang w:eastAsia="en-GB"/>
              </w:rPr>
              <w:t>, HĐND và UBND</w:t>
            </w:r>
            <w:r w:rsidRPr="002503E9">
              <w:rPr>
                <w:rFonts w:eastAsia="Times New Roman" w:cs="Times New Roman"/>
                <w:noProof/>
                <w:sz w:val="22"/>
                <w:lang w:val="vi-VN" w:eastAsia="en-GB"/>
              </w:rPr>
              <w:t xml:space="preserve"> tỉnh;</w:t>
            </w:r>
          </w:p>
          <w:p w14:paraId="7C352B5E" w14:textId="77777777" w:rsidR="0061575C" w:rsidRPr="002503E9" w:rsidRDefault="0061575C" w:rsidP="002B278C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 w:rsidRPr="002503E9">
              <w:rPr>
                <w:rFonts w:eastAsia="Times New Roman" w:cs="Times New Roman"/>
                <w:noProof/>
                <w:sz w:val="22"/>
                <w:lang w:val="vi-VN" w:eastAsia="en-GB"/>
              </w:rPr>
              <w:t>- Các sở, ban, ngành, đoàn thể cấp tỉnh;</w:t>
            </w:r>
          </w:p>
          <w:p w14:paraId="7C352B5F" w14:textId="77777777" w:rsidR="0061575C" w:rsidRPr="002503E9" w:rsidRDefault="0061575C" w:rsidP="002B278C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 w:rsidRPr="002503E9">
              <w:rPr>
                <w:rFonts w:eastAsia="Times New Roman" w:cs="Times New Roman"/>
                <w:noProof/>
                <w:sz w:val="22"/>
                <w:lang w:val="vi-VN" w:eastAsia="en-GB"/>
              </w:rPr>
              <w:t>- TT HĐND, UBND các huyện, thành phố, thị xã;</w:t>
            </w:r>
          </w:p>
          <w:p w14:paraId="7C352B60" w14:textId="77777777" w:rsidR="0061575C" w:rsidRPr="002503E9" w:rsidRDefault="0061575C" w:rsidP="002B278C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 w:eastAsia="en-GB"/>
              </w:rPr>
            </w:pPr>
            <w:r w:rsidRPr="002503E9">
              <w:rPr>
                <w:rFonts w:eastAsia="Times New Roman" w:cs="Times New Roman"/>
                <w:noProof/>
                <w:sz w:val="22"/>
                <w:lang w:val="vi-VN" w:eastAsia="en-GB"/>
              </w:rPr>
              <w:t xml:space="preserve">- </w:t>
            </w:r>
            <w:r w:rsidR="00EA2729" w:rsidRPr="00EA2729">
              <w:rPr>
                <w:rFonts w:eastAsia="Times New Roman" w:cs="Times New Roman"/>
                <w:noProof/>
                <w:sz w:val="22"/>
                <w:lang w:val="vi-VN" w:eastAsia="en-GB"/>
              </w:rPr>
              <w:t>Trung tâm TT-CB-TH tỉnh</w:t>
            </w:r>
            <w:r w:rsidRPr="002503E9">
              <w:rPr>
                <w:rFonts w:eastAsia="Times New Roman" w:cs="Times New Roman"/>
                <w:noProof/>
                <w:sz w:val="22"/>
                <w:lang w:val="vi-VN" w:eastAsia="en-GB"/>
              </w:rPr>
              <w:t>;</w:t>
            </w:r>
          </w:p>
          <w:p w14:paraId="7C352B61" w14:textId="77777777" w:rsidR="0061575C" w:rsidRPr="002503E9" w:rsidRDefault="0061575C" w:rsidP="002B278C">
            <w:pPr>
              <w:spacing w:after="0" w:line="240" w:lineRule="auto"/>
              <w:rPr>
                <w:rFonts w:eastAsia="Times New Roman" w:cs="Times New Roman"/>
                <w:noProof/>
                <w:sz w:val="22"/>
                <w:lang w:val="vi-VN"/>
              </w:rPr>
            </w:pPr>
            <w:r w:rsidRPr="002503E9">
              <w:rPr>
                <w:rFonts w:eastAsia="Times New Roman" w:cs="Times New Roman"/>
                <w:noProof/>
                <w:sz w:val="22"/>
                <w:lang w:val="vi-VN"/>
              </w:rPr>
              <w:t>- Trang thông tin điện tử tỉnh;</w:t>
            </w:r>
          </w:p>
          <w:p w14:paraId="7C352B62" w14:textId="77777777" w:rsidR="0061575C" w:rsidRPr="002503E9" w:rsidRDefault="0061575C" w:rsidP="002B278C">
            <w:pPr>
              <w:spacing w:after="0" w:line="240" w:lineRule="auto"/>
              <w:rPr>
                <w:rFonts w:eastAsia="Times New Roman" w:cs="Times New Roman"/>
                <w:noProof/>
                <w:szCs w:val="28"/>
                <w:lang w:eastAsia="en-GB"/>
              </w:rPr>
            </w:pPr>
            <w:r w:rsidRPr="002503E9">
              <w:rPr>
                <w:rFonts w:eastAsia="Times New Roman" w:cs="Times New Roman"/>
                <w:noProof/>
                <w:sz w:val="22"/>
                <w:lang w:val="vi-VN" w:eastAsia="en-GB"/>
              </w:rPr>
              <w:t>- Lưu</w:t>
            </w:r>
            <w:r w:rsidRPr="002503E9">
              <w:rPr>
                <w:rFonts w:eastAsia="Times New Roman" w:cs="Times New Roman"/>
                <w:noProof/>
                <w:sz w:val="22"/>
                <w:lang w:val="en-GB" w:eastAsia="en-GB"/>
              </w:rPr>
              <w:t>:</w:t>
            </w:r>
            <w:r w:rsidRPr="002503E9">
              <w:rPr>
                <w:rFonts w:eastAsia="Times New Roman" w:cs="Times New Roman"/>
                <w:noProof/>
                <w:sz w:val="22"/>
                <w:lang w:eastAsia="en-GB"/>
              </w:rPr>
              <w:t xml:space="preserve"> VT.</w:t>
            </w:r>
          </w:p>
        </w:tc>
        <w:tc>
          <w:tcPr>
            <w:tcW w:w="4670" w:type="dxa"/>
          </w:tcPr>
          <w:p w14:paraId="7C352B63" w14:textId="77777777" w:rsidR="00912115" w:rsidRDefault="00912115" w:rsidP="002B278C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eastAsia="en-GB"/>
              </w:rPr>
            </w:pPr>
          </w:p>
          <w:p w14:paraId="7C352B64" w14:textId="77777777" w:rsidR="0061575C" w:rsidRPr="002503E9" w:rsidRDefault="0061575C" w:rsidP="002B278C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</w:pPr>
            <w:r w:rsidRPr="002503E9"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  <w:t>CHỦ TỊCH</w:t>
            </w:r>
          </w:p>
          <w:p w14:paraId="7C352B65" w14:textId="77777777" w:rsidR="0061575C" w:rsidRPr="002503E9" w:rsidRDefault="0061575C" w:rsidP="002B278C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</w:pPr>
          </w:p>
          <w:p w14:paraId="7C352B66" w14:textId="77777777" w:rsidR="0061575C" w:rsidRPr="002503E9" w:rsidRDefault="0061575C" w:rsidP="002B278C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</w:pPr>
          </w:p>
          <w:p w14:paraId="7C352B67" w14:textId="77777777" w:rsidR="0061575C" w:rsidRPr="002503E9" w:rsidRDefault="0061575C" w:rsidP="002B278C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</w:pPr>
          </w:p>
          <w:p w14:paraId="7C352B68" w14:textId="77777777" w:rsidR="0061575C" w:rsidRPr="002503E9" w:rsidRDefault="0061575C" w:rsidP="002B278C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</w:pPr>
          </w:p>
          <w:p w14:paraId="7C352B69" w14:textId="77777777" w:rsidR="0061575C" w:rsidRPr="002503E9" w:rsidRDefault="0061575C" w:rsidP="002B278C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eastAsia="en-GB"/>
              </w:rPr>
            </w:pPr>
          </w:p>
          <w:p w14:paraId="7C352B6A" w14:textId="77777777" w:rsidR="0061575C" w:rsidRPr="002503E9" w:rsidRDefault="0061575C" w:rsidP="002B278C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en-GB" w:eastAsia="en-GB"/>
              </w:rPr>
            </w:pPr>
          </w:p>
          <w:p w14:paraId="7C352B6B" w14:textId="77777777" w:rsidR="0061575C" w:rsidRPr="001C655C" w:rsidRDefault="0061575C" w:rsidP="002B278C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eastAsia="en-GB"/>
              </w:rPr>
            </w:pPr>
            <w:r w:rsidRPr="001C655C">
              <w:rPr>
                <w:rFonts w:eastAsia="Times New Roman" w:cs="Times New Roman"/>
                <w:b/>
                <w:noProof/>
                <w:szCs w:val="28"/>
                <w:lang w:eastAsia="en-GB"/>
              </w:rPr>
              <w:t>LÊ ĐÌNH SƠN</w:t>
            </w:r>
          </w:p>
        </w:tc>
      </w:tr>
    </w:tbl>
    <w:p w14:paraId="7C352B6D" w14:textId="77777777" w:rsidR="0039283D" w:rsidRPr="002503E9" w:rsidRDefault="0039283D" w:rsidP="00FE0C0E">
      <w:pPr>
        <w:spacing w:line="240" w:lineRule="auto"/>
        <w:rPr>
          <w:rFonts w:cs="Times New Roman"/>
          <w:b/>
          <w:sz w:val="24"/>
          <w:szCs w:val="24"/>
        </w:rPr>
        <w:sectPr w:rsidR="0039283D" w:rsidRPr="002503E9" w:rsidSect="00A24F21">
          <w:footerReference w:type="default" r:id="rId8"/>
          <w:pgSz w:w="11907" w:h="16839" w:code="9"/>
          <w:pgMar w:top="851" w:right="1134" w:bottom="851" w:left="1701" w:header="720" w:footer="397" w:gutter="0"/>
          <w:cols w:space="720"/>
          <w:docGrid w:linePitch="381"/>
        </w:sectPr>
      </w:pPr>
    </w:p>
    <w:p w14:paraId="7C352B6E" w14:textId="77777777" w:rsidR="005261DC" w:rsidRDefault="005261DC" w:rsidP="005F1FED">
      <w:pPr>
        <w:spacing w:line="240" w:lineRule="auto"/>
        <w:rPr>
          <w:rFonts w:cs="Times New Roman"/>
          <w:b/>
        </w:rPr>
      </w:pPr>
    </w:p>
    <w:sectPr w:rsidR="005261DC" w:rsidSect="00EB0EF4">
      <w:footerReference w:type="default" r:id="rId9"/>
      <w:type w:val="continuous"/>
      <w:pgSz w:w="11907" w:h="16839" w:code="9"/>
      <w:pgMar w:top="1134" w:right="1134" w:bottom="1134" w:left="1701" w:header="720" w:footer="3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52B74" w14:textId="77777777" w:rsidR="00270B86" w:rsidRDefault="00270B86" w:rsidP="00434F7A">
      <w:pPr>
        <w:spacing w:after="0" w:line="240" w:lineRule="auto"/>
      </w:pPr>
      <w:r>
        <w:separator/>
      </w:r>
    </w:p>
  </w:endnote>
  <w:endnote w:type="continuationSeparator" w:id="0">
    <w:p w14:paraId="7C352B75" w14:textId="77777777" w:rsidR="00270B86" w:rsidRDefault="00270B86" w:rsidP="0043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8859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352B76" w14:textId="77777777" w:rsidR="005D5A01" w:rsidRDefault="00E00E08">
        <w:pPr>
          <w:pStyle w:val="Footer"/>
          <w:jc w:val="right"/>
        </w:pPr>
        <w:r>
          <w:fldChar w:fldCharType="begin"/>
        </w:r>
        <w:r w:rsidR="005D5A01">
          <w:instrText xml:space="preserve"> PAGE   \* MERGEFORMAT </w:instrText>
        </w:r>
        <w:r>
          <w:fldChar w:fldCharType="separate"/>
        </w:r>
        <w:r w:rsidR="005F1F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352B77" w14:textId="77777777" w:rsidR="005D5A01" w:rsidRDefault="005D5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8316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352B78" w14:textId="77777777" w:rsidR="0039283D" w:rsidRDefault="00E00E08">
        <w:pPr>
          <w:pStyle w:val="Footer"/>
          <w:jc w:val="right"/>
        </w:pPr>
        <w:r>
          <w:fldChar w:fldCharType="begin"/>
        </w:r>
        <w:r w:rsidR="0039283D">
          <w:instrText xml:space="preserve"> PAGE   \* MERGEFORMAT </w:instrText>
        </w:r>
        <w:r>
          <w:fldChar w:fldCharType="separate"/>
        </w:r>
        <w:r w:rsidR="005F1F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352B79" w14:textId="77777777" w:rsidR="0039283D" w:rsidRDefault="00392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52B72" w14:textId="77777777" w:rsidR="00270B86" w:rsidRDefault="00270B86" w:rsidP="00434F7A">
      <w:pPr>
        <w:spacing w:after="0" w:line="240" w:lineRule="auto"/>
      </w:pPr>
      <w:r>
        <w:separator/>
      </w:r>
    </w:p>
  </w:footnote>
  <w:footnote w:type="continuationSeparator" w:id="0">
    <w:p w14:paraId="7C352B73" w14:textId="77777777" w:rsidR="00270B86" w:rsidRDefault="00270B86" w:rsidP="00434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E7341"/>
    <w:multiLevelType w:val="hybridMultilevel"/>
    <w:tmpl w:val="A36E1F18"/>
    <w:lvl w:ilvl="0" w:tplc="0500468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D6733E"/>
    <w:multiLevelType w:val="hybridMultilevel"/>
    <w:tmpl w:val="8E76B0B6"/>
    <w:lvl w:ilvl="0" w:tplc="BEE275E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D6D9C"/>
    <w:multiLevelType w:val="hybridMultilevel"/>
    <w:tmpl w:val="B1802A58"/>
    <w:lvl w:ilvl="0" w:tplc="BC50B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730AE5"/>
    <w:multiLevelType w:val="hybridMultilevel"/>
    <w:tmpl w:val="52E8EADA"/>
    <w:lvl w:ilvl="0" w:tplc="7238331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325"/>
    <w:rsid w:val="0000004C"/>
    <w:rsid w:val="00001717"/>
    <w:rsid w:val="000041CC"/>
    <w:rsid w:val="0000772D"/>
    <w:rsid w:val="00007BD6"/>
    <w:rsid w:val="00010FF8"/>
    <w:rsid w:val="00012065"/>
    <w:rsid w:val="000121AF"/>
    <w:rsid w:val="00015D3F"/>
    <w:rsid w:val="000329AF"/>
    <w:rsid w:val="00032AF6"/>
    <w:rsid w:val="00033591"/>
    <w:rsid w:val="00034A18"/>
    <w:rsid w:val="000366E6"/>
    <w:rsid w:val="00041E70"/>
    <w:rsid w:val="00044923"/>
    <w:rsid w:val="00044DEC"/>
    <w:rsid w:val="00046F65"/>
    <w:rsid w:val="00050FE8"/>
    <w:rsid w:val="0005285D"/>
    <w:rsid w:val="00054AF7"/>
    <w:rsid w:val="000601A9"/>
    <w:rsid w:val="00060505"/>
    <w:rsid w:val="00061322"/>
    <w:rsid w:val="000620F9"/>
    <w:rsid w:val="00073954"/>
    <w:rsid w:val="00073CBC"/>
    <w:rsid w:val="0007420D"/>
    <w:rsid w:val="000744D4"/>
    <w:rsid w:val="00077400"/>
    <w:rsid w:val="00080253"/>
    <w:rsid w:val="00082EDE"/>
    <w:rsid w:val="00086D4D"/>
    <w:rsid w:val="000909C7"/>
    <w:rsid w:val="00090D4E"/>
    <w:rsid w:val="000945C5"/>
    <w:rsid w:val="000A724D"/>
    <w:rsid w:val="000B2098"/>
    <w:rsid w:val="000B231D"/>
    <w:rsid w:val="000B34BE"/>
    <w:rsid w:val="000B746B"/>
    <w:rsid w:val="000C1C2E"/>
    <w:rsid w:val="000C3701"/>
    <w:rsid w:val="000C3ADC"/>
    <w:rsid w:val="000C3B9C"/>
    <w:rsid w:val="000C4B72"/>
    <w:rsid w:val="000C4BAD"/>
    <w:rsid w:val="000C4F59"/>
    <w:rsid w:val="000C7ADB"/>
    <w:rsid w:val="000D1F09"/>
    <w:rsid w:val="000D2E50"/>
    <w:rsid w:val="000D4F73"/>
    <w:rsid w:val="000D5AE5"/>
    <w:rsid w:val="000D7163"/>
    <w:rsid w:val="000D7787"/>
    <w:rsid w:val="000E05F2"/>
    <w:rsid w:val="000E1DAF"/>
    <w:rsid w:val="000E3C31"/>
    <w:rsid w:val="000F1B2D"/>
    <w:rsid w:val="000F3235"/>
    <w:rsid w:val="000F5168"/>
    <w:rsid w:val="000F5F24"/>
    <w:rsid w:val="00113053"/>
    <w:rsid w:val="00114891"/>
    <w:rsid w:val="00124789"/>
    <w:rsid w:val="0013123A"/>
    <w:rsid w:val="00134E4A"/>
    <w:rsid w:val="00134EBB"/>
    <w:rsid w:val="00136668"/>
    <w:rsid w:val="001405C6"/>
    <w:rsid w:val="00141E12"/>
    <w:rsid w:val="00144B0B"/>
    <w:rsid w:val="0015089B"/>
    <w:rsid w:val="00151C39"/>
    <w:rsid w:val="00154553"/>
    <w:rsid w:val="00156B72"/>
    <w:rsid w:val="00163150"/>
    <w:rsid w:val="00173754"/>
    <w:rsid w:val="001756A3"/>
    <w:rsid w:val="001758FB"/>
    <w:rsid w:val="00176144"/>
    <w:rsid w:val="00176AE1"/>
    <w:rsid w:val="001819D3"/>
    <w:rsid w:val="001836AA"/>
    <w:rsid w:val="001856DD"/>
    <w:rsid w:val="001920CD"/>
    <w:rsid w:val="001A09E4"/>
    <w:rsid w:val="001A6DC9"/>
    <w:rsid w:val="001B1816"/>
    <w:rsid w:val="001B25E3"/>
    <w:rsid w:val="001B356C"/>
    <w:rsid w:val="001B7628"/>
    <w:rsid w:val="001C655C"/>
    <w:rsid w:val="001E264A"/>
    <w:rsid w:val="001E307C"/>
    <w:rsid w:val="001E538F"/>
    <w:rsid w:val="001F26A9"/>
    <w:rsid w:val="0020178D"/>
    <w:rsid w:val="00202957"/>
    <w:rsid w:val="00202ED1"/>
    <w:rsid w:val="00211DE4"/>
    <w:rsid w:val="00213435"/>
    <w:rsid w:val="00213A9F"/>
    <w:rsid w:val="002147D8"/>
    <w:rsid w:val="00220CC6"/>
    <w:rsid w:val="002251B9"/>
    <w:rsid w:val="002273FA"/>
    <w:rsid w:val="002274B2"/>
    <w:rsid w:val="002317B8"/>
    <w:rsid w:val="00231EBB"/>
    <w:rsid w:val="00232DED"/>
    <w:rsid w:val="00234D73"/>
    <w:rsid w:val="00242E51"/>
    <w:rsid w:val="0024477F"/>
    <w:rsid w:val="00246F45"/>
    <w:rsid w:val="002503E9"/>
    <w:rsid w:val="0025098F"/>
    <w:rsid w:val="00255A3A"/>
    <w:rsid w:val="00257B0C"/>
    <w:rsid w:val="00264802"/>
    <w:rsid w:val="00270B86"/>
    <w:rsid w:val="002721BB"/>
    <w:rsid w:val="00275F5D"/>
    <w:rsid w:val="00276285"/>
    <w:rsid w:val="00280CCB"/>
    <w:rsid w:val="00281567"/>
    <w:rsid w:val="002821F2"/>
    <w:rsid w:val="00285C10"/>
    <w:rsid w:val="002865CF"/>
    <w:rsid w:val="00286ED6"/>
    <w:rsid w:val="00287084"/>
    <w:rsid w:val="00292DC3"/>
    <w:rsid w:val="00294CB0"/>
    <w:rsid w:val="00296D0D"/>
    <w:rsid w:val="002A2D8A"/>
    <w:rsid w:val="002A7C9C"/>
    <w:rsid w:val="002B0D3A"/>
    <w:rsid w:val="002B16E2"/>
    <w:rsid w:val="002B4DE4"/>
    <w:rsid w:val="002B512F"/>
    <w:rsid w:val="002C15F8"/>
    <w:rsid w:val="002C290A"/>
    <w:rsid w:val="002C2B6F"/>
    <w:rsid w:val="002C2D52"/>
    <w:rsid w:val="002C2D77"/>
    <w:rsid w:val="002C4155"/>
    <w:rsid w:val="002C4F04"/>
    <w:rsid w:val="002C7073"/>
    <w:rsid w:val="002D2939"/>
    <w:rsid w:val="002D2A52"/>
    <w:rsid w:val="002D2CDF"/>
    <w:rsid w:val="002D357D"/>
    <w:rsid w:val="002D5B91"/>
    <w:rsid w:val="002D7406"/>
    <w:rsid w:val="002E1C24"/>
    <w:rsid w:val="002E2D9E"/>
    <w:rsid w:val="002E4C3C"/>
    <w:rsid w:val="002F02A7"/>
    <w:rsid w:val="002F1893"/>
    <w:rsid w:val="002F5096"/>
    <w:rsid w:val="002F5D38"/>
    <w:rsid w:val="0030101C"/>
    <w:rsid w:val="00301E95"/>
    <w:rsid w:val="0030288E"/>
    <w:rsid w:val="0030296F"/>
    <w:rsid w:val="00303009"/>
    <w:rsid w:val="00303351"/>
    <w:rsid w:val="00310347"/>
    <w:rsid w:val="00313EFD"/>
    <w:rsid w:val="00324E5F"/>
    <w:rsid w:val="00327BB0"/>
    <w:rsid w:val="00327EE1"/>
    <w:rsid w:val="003341DC"/>
    <w:rsid w:val="00334239"/>
    <w:rsid w:val="003405B0"/>
    <w:rsid w:val="0034068D"/>
    <w:rsid w:val="00340D14"/>
    <w:rsid w:val="00350986"/>
    <w:rsid w:val="003534C8"/>
    <w:rsid w:val="003568B5"/>
    <w:rsid w:val="00361E65"/>
    <w:rsid w:val="0036639D"/>
    <w:rsid w:val="0037040C"/>
    <w:rsid w:val="00373A54"/>
    <w:rsid w:val="0037716E"/>
    <w:rsid w:val="00383061"/>
    <w:rsid w:val="00383EC5"/>
    <w:rsid w:val="00384D8C"/>
    <w:rsid w:val="00385FB2"/>
    <w:rsid w:val="003876C0"/>
    <w:rsid w:val="0039283D"/>
    <w:rsid w:val="003937C6"/>
    <w:rsid w:val="00396E2D"/>
    <w:rsid w:val="00397655"/>
    <w:rsid w:val="003A39B0"/>
    <w:rsid w:val="003B06CE"/>
    <w:rsid w:val="003C064E"/>
    <w:rsid w:val="003C31E4"/>
    <w:rsid w:val="003C5035"/>
    <w:rsid w:val="003C762D"/>
    <w:rsid w:val="003D2E8E"/>
    <w:rsid w:val="003D48FB"/>
    <w:rsid w:val="003D4A9E"/>
    <w:rsid w:val="003E5A7A"/>
    <w:rsid w:val="003E7119"/>
    <w:rsid w:val="003F1718"/>
    <w:rsid w:val="0040164A"/>
    <w:rsid w:val="0040192E"/>
    <w:rsid w:val="00404D70"/>
    <w:rsid w:val="004051ED"/>
    <w:rsid w:val="00406925"/>
    <w:rsid w:val="004104BC"/>
    <w:rsid w:val="004106DC"/>
    <w:rsid w:val="00413C81"/>
    <w:rsid w:val="00414CB4"/>
    <w:rsid w:val="00416006"/>
    <w:rsid w:val="00417D7A"/>
    <w:rsid w:val="004220FB"/>
    <w:rsid w:val="00422CF9"/>
    <w:rsid w:val="00422E6C"/>
    <w:rsid w:val="00423AA4"/>
    <w:rsid w:val="00424482"/>
    <w:rsid w:val="0042549A"/>
    <w:rsid w:val="00425D10"/>
    <w:rsid w:val="0042663C"/>
    <w:rsid w:val="0043352F"/>
    <w:rsid w:val="00434781"/>
    <w:rsid w:val="00434F7A"/>
    <w:rsid w:val="00435444"/>
    <w:rsid w:val="00435B7B"/>
    <w:rsid w:val="00436B64"/>
    <w:rsid w:val="00444333"/>
    <w:rsid w:val="004511CD"/>
    <w:rsid w:val="00452094"/>
    <w:rsid w:val="00452672"/>
    <w:rsid w:val="00452879"/>
    <w:rsid w:val="004544B9"/>
    <w:rsid w:val="00456788"/>
    <w:rsid w:val="00456A82"/>
    <w:rsid w:val="00456B4C"/>
    <w:rsid w:val="00457616"/>
    <w:rsid w:val="0046506A"/>
    <w:rsid w:val="0047098D"/>
    <w:rsid w:val="0047379D"/>
    <w:rsid w:val="00475BE8"/>
    <w:rsid w:val="00477BD7"/>
    <w:rsid w:val="00480135"/>
    <w:rsid w:val="00481734"/>
    <w:rsid w:val="00481E2C"/>
    <w:rsid w:val="0048286A"/>
    <w:rsid w:val="00483283"/>
    <w:rsid w:val="004869AC"/>
    <w:rsid w:val="00491FCB"/>
    <w:rsid w:val="00495A56"/>
    <w:rsid w:val="00496DE4"/>
    <w:rsid w:val="004A0474"/>
    <w:rsid w:val="004A2D94"/>
    <w:rsid w:val="004A401B"/>
    <w:rsid w:val="004A5850"/>
    <w:rsid w:val="004B0FB3"/>
    <w:rsid w:val="004C6395"/>
    <w:rsid w:val="004D1279"/>
    <w:rsid w:val="004D1477"/>
    <w:rsid w:val="004D3145"/>
    <w:rsid w:val="004E0D98"/>
    <w:rsid w:val="004E11B4"/>
    <w:rsid w:val="004E3783"/>
    <w:rsid w:val="004E4C49"/>
    <w:rsid w:val="004E60EA"/>
    <w:rsid w:val="004E7BA2"/>
    <w:rsid w:val="004F1F13"/>
    <w:rsid w:val="004F4BE5"/>
    <w:rsid w:val="004F6E11"/>
    <w:rsid w:val="004F7DF3"/>
    <w:rsid w:val="005011EB"/>
    <w:rsid w:val="0050472D"/>
    <w:rsid w:val="0050577F"/>
    <w:rsid w:val="00506602"/>
    <w:rsid w:val="00516E15"/>
    <w:rsid w:val="00523892"/>
    <w:rsid w:val="00523977"/>
    <w:rsid w:val="00525F28"/>
    <w:rsid w:val="005261DC"/>
    <w:rsid w:val="00531358"/>
    <w:rsid w:val="00532B85"/>
    <w:rsid w:val="00534685"/>
    <w:rsid w:val="00536C45"/>
    <w:rsid w:val="00537D3D"/>
    <w:rsid w:val="00537FDA"/>
    <w:rsid w:val="00541690"/>
    <w:rsid w:val="00545B42"/>
    <w:rsid w:val="005475B9"/>
    <w:rsid w:val="00556CEB"/>
    <w:rsid w:val="0055756B"/>
    <w:rsid w:val="005621A8"/>
    <w:rsid w:val="00574B7C"/>
    <w:rsid w:val="005770C6"/>
    <w:rsid w:val="00580AE3"/>
    <w:rsid w:val="0058128E"/>
    <w:rsid w:val="00585268"/>
    <w:rsid w:val="00585C27"/>
    <w:rsid w:val="00596F2E"/>
    <w:rsid w:val="005A3298"/>
    <w:rsid w:val="005B20E4"/>
    <w:rsid w:val="005B61F6"/>
    <w:rsid w:val="005B6B90"/>
    <w:rsid w:val="005B6FFC"/>
    <w:rsid w:val="005C0822"/>
    <w:rsid w:val="005C4E07"/>
    <w:rsid w:val="005C5C1D"/>
    <w:rsid w:val="005C61CD"/>
    <w:rsid w:val="005C63C5"/>
    <w:rsid w:val="005C6766"/>
    <w:rsid w:val="005D395A"/>
    <w:rsid w:val="005D5A01"/>
    <w:rsid w:val="005D6B03"/>
    <w:rsid w:val="005E0992"/>
    <w:rsid w:val="005E0AE7"/>
    <w:rsid w:val="005E1704"/>
    <w:rsid w:val="005E4CC0"/>
    <w:rsid w:val="005E623D"/>
    <w:rsid w:val="005E6638"/>
    <w:rsid w:val="005E7B1D"/>
    <w:rsid w:val="005F13BA"/>
    <w:rsid w:val="005F1DAA"/>
    <w:rsid w:val="005F1FED"/>
    <w:rsid w:val="005F389E"/>
    <w:rsid w:val="005F63B8"/>
    <w:rsid w:val="00604245"/>
    <w:rsid w:val="00605094"/>
    <w:rsid w:val="00606796"/>
    <w:rsid w:val="00612569"/>
    <w:rsid w:val="00613239"/>
    <w:rsid w:val="00614C7E"/>
    <w:rsid w:val="0061575C"/>
    <w:rsid w:val="00615EB5"/>
    <w:rsid w:val="00616ECC"/>
    <w:rsid w:val="00626B34"/>
    <w:rsid w:val="00631D35"/>
    <w:rsid w:val="00634EF6"/>
    <w:rsid w:val="00641C88"/>
    <w:rsid w:val="00651934"/>
    <w:rsid w:val="00651B99"/>
    <w:rsid w:val="006537D6"/>
    <w:rsid w:val="00653B22"/>
    <w:rsid w:val="006542C2"/>
    <w:rsid w:val="00654E8D"/>
    <w:rsid w:val="00661BCF"/>
    <w:rsid w:val="0066344C"/>
    <w:rsid w:val="00666D40"/>
    <w:rsid w:val="006675FE"/>
    <w:rsid w:val="00667DA4"/>
    <w:rsid w:val="006717E0"/>
    <w:rsid w:val="00674511"/>
    <w:rsid w:val="00680925"/>
    <w:rsid w:val="00682929"/>
    <w:rsid w:val="00690935"/>
    <w:rsid w:val="006917F9"/>
    <w:rsid w:val="0069631F"/>
    <w:rsid w:val="006A2BD7"/>
    <w:rsid w:val="006A3480"/>
    <w:rsid w:val="006A3CD1"/>
    <w:rsid w:val="006A6DD3"/>
    <w:rsid w:val="006C1DB1"/>
    <w:rsid w:val="006C49C9"/>
    <w:rsid w:val="006C74E2"/>
    <w:rsid w:val="006D07BF"/>
    <w:rsid w:val="006D5453"/>
    <w:rsid w:val="006F40B8"/>
    <w:rsid w:val="006F52EC"/>
    <w:rsid w:val="00700EC7"/>
    <w:rsid w:val="00704B1B"/>
    <w:rsid w:val="007051BC"/>
    <w:rsid w:val="00707ED8"/>
    <w:rsid w:val="00712E16"/>
    <w:rsid w:val="0071453F"/>
    <w:rsid w:val="007148EC"/>
    <w:rsid w:val="00714AB9"/>
    <w:rsid w:val="00715373"/>
    <w:rsid w:val="00720BE3"/>
    <w:rsid w:val="00727694"/>
    <w:rsid w:val="0073026B"/>
    <w:rsid w:val="00735ED0"/>
    <w:rsid w:val="00737DB7"/>
    <w:rsid w:val="00742295"/>
    <w:rsid w:val="0074585F"/>
    <w:rsid w:val="007463B0"/>
    <w:rsid w:val="007465FD"/>
    <w:rsid w:val="00746A27"/>
    <w:rsid w:val="0075129E"/>
    <w:rsid w:val="007578FE"/>
    <w:rsid w:val="007579B9"/>
    <w:rsid w:val="00762156"/>
    <w:rsid w:val="007651D3"/>
    <w:rsid w:val="00766280"/>
    <w:rsid w:val="00772E06"/>
    <w:rsid w:val="00773758"/>
    <w:rsid w:val="0077636A"/>
    <w:rsid w:val="00776FDA"/>
    <w:rsid w:val="00790ABD"/>
    <w:rsid w:val="007A164B"/>
    <w:rsid w:val="007A208C"/>
    <w:rsid w:val="007A24BE"/>
    <w:rsid w:val="007B0DDF"/>
    <w:rsid w:val="007B65C5"/>
    <w:rsid w:val="007C3623"/>
    <w:rsid w:val="007C4E1F"/>
    <w:rsid w:val="007C6FA0"/>
    <w:rsid w:val="007C7713"/>
    <w:rsid w:val="007D2DF3"/>
    <w:rsid w:val="007D4E24"/>
    <w:rsid w:val="007E3A5E"/>
    <w:rsid w:val="007F6960"/>
    <w:rsid w:val="008015F0"/>
    <w:rsid w:val="00801684"/>
    <w:rsid w:val="008037FD"/>
    <w:rsid w:val="008055E0"/>
    <w:rsid w:val="00807F80"/>
    <w:rsid w:val="00812F1A"/>
    <w:rsid w:val="00813FE6"/>
    <w:rsid w:val="00816087"/>
    <w:rsid w:val="00817544"/>
    <w:rsid w:val="00823330"/>
    <w:rsid w:val="00824B40"/>
    <w:rsid w:val="00830332"/>
    <w:rsid w:val="00830CFF"/>
    <w:rsid w:val="0083430C"/>
    <w:rsid w:val="00836484"/>
    <w:rsid w:val="0083675A"/>
    <w:rsid w:val="00840C93"/>
    <w:rsid w:val="008425F5"/>
    <w:rsid w:val="008443D4"/>
    <w:rsid w:val="00857372"/>
    <w:rsid w:val="00861E6B"/>
    <w:rsid w:val="00861EFE"/>
    <w:rsid w:val="00866986"/>
    <w:rsid w:val="00877314"/>
    <w:rsid w:val="00882D2F"/>
    <w:rsid w:val="00884F72"/>
    <w:rsid w:val="00886D29"/>
    <w:rsid w:val="00886FEF"/>
    <w:rsid w:val="008874F5"/>
    <w:rsid w:val="00893A5D"/>
    <w:rsid w:val="00894A21"/>
    <w:rsid w:val="00894E1E"/>
    <w:rsid w:val="00897D89"/>
    <w:rsid w:val="008A375C"/>
    <w:rsid w:val="008A5547"/>
    <w:rsid w:val="008B4986"/>
    <w:rsid w:val="008B4E4B"/>
    <w:rsid w:val="008B57E8"/>
    <w:rsid w:val="008B7BC5"/>
    <w:rsid w:val="008C1EBD"/>
    <w:rsid w:val="008C1EC6"/>
    <w:rsid w:val="008C5568"/>
    <w:rsid w:val="008D047B"/>
    <w:rsid w:val="008D4FBE"/>
    <w:rsid w:val="008D5EEB"/>
    <w:rsid w:val="008E680F"/>
    <w:rsid w:val="008F0099"/>
    <w:rsid w:val="008F0A39"/>
    <w:rsid w:val="008F3116"/>
    <w:rsid w:val="008F4825"/>
    <w:rsid w:val="008F5F67"/>
    <w:rsid w:val="00900836"/>
    <w:rsid w:val="00902ED8"/>
    <w:rsid w:val="0090321C"/>
    <w:rsid w:val="00904513"/>
    <w:rsid w:val="00904580"/>
    <w:rsid w:val="00905C00"/>
    <w:rsid w:val="00911A1D"/>
    <w:rsid w:val="009120B6"/>
    <w:rsid w:val="00912115"/>
    <w:rsid w:val="00916909"/>
    <w:rsid w:val="0092095D"/>
    <w:rsid w:val="00920F18"/>
    <w:rsid w:val="009234A4"/>
    <w:rsid w:val="00931634"/>
    <w:rsid w:val="0093230A"/>
    <w:rsid w:val="0094408B"/>
    <w:rsid w:val="00950CDB"/>
    <w:rsid w:val="009552CB"/>
    <w:rsid w:val="00957F97"/>
    <w:rsid w:val="009602C8"/>
    <w:rsid w:val="00966C60"/>
    <w:rsid w:val="0096751E"/>
    <w:rsid w:val="00970137"/>
    <w:rsid w:val="009706AA"/>
    <w:rsid w:val="00970F97"/>
    <w:rsid w:val="0097127B"/>
    <w:rsid w:val="009726DA"/>
    <w:rsid w:val="00976B50"/>
    <w:rsid w:val="00980E96"/>
    <w:rsid w:val="0098413B"/>
    <w:rsid w:val="00984CE0"/>
    <w:rsid w:val="009920E3"/>
    <w:rsid w:val="009A34B6"/>
    <w:rsid w:val="009A5DB6"/>
    <w:rsid w:val="009A652E"/>
    <w:rsid w:val="009B272C"/>
    <w:rsid w:val="009B3C04"/>
    <w:rsid w:val="009B5B35"/>
    <w:rsid w:val="009C08DB"/>
    <w:rsid w:val="009C17F1"/>
    <w:rsid w:val="009C4019"/>
    <w:rsid w:val="009C5999"/>
    <w:rsid w:val="009C6A2F"/>
    <w:rsid w:val="009C6D8F"/>
    <w:rsid w:val="009C761F"/>
    <w:rsid w:val="009D0CED"/>
    <w:rsid w:val="009D174A"/>
    <w:rsid w:val="009D1E80"/>
    <w:rsid w:val="009D201D"/>
    <w:rsid w:val="009D2998"/>
    <w:rsid w:val="009D329F"/>
    <w:rsid w:val="009D67FC"/>
    <w:rsid w:val="009E1DE9"/>
    <w:rsid w:val="009E3BD0"/>
    <w:rsid w:val="009F022E"/>
    <w:rsid w:val="009F46E1"/>
    <w:rsid w:val="009F6B2C"/>
    <w:rsid w:val="009F7A8E"/>
    <w:rsid w:val="00A01461"/>
    <w:rsid w:val="00A06D6E"/>
    <w:rsid w:val="00A06D8B"/>
    <w:rsid w:val="00A10BC9"/>
    <w:rsid w:val="00A177B1"/>
    <w:rsid w:val="00A24BAE"/>
    <w:rsid w:val="00A24F21"/>
    <w:rsid w:val="00A3013B"/>
    <w:rsid w:val="00A30601"/>
    <w:rsid w:val="00A3435D"/>
    <w:rsid w:val="00A34768"/>
    <w:rsid w:val="00A34916"/>
    <w:rsid w:val="00A3712A"/>
    <w:rsid w:val="00A3748A"/>
    <w:rsid w:val="00A42765"/>
    <w:rsid w:val="00A4774B"/>
    <w:rsid w:val="00A50B0B"/>
    <w:rsid w:val="00A537FB"/>
    <w:rsid w:val="00A53AA2"/>
    <w:rsid w:val="00A553EF"/>
    <w:rsid w:val="00A56585"/>
    <w:rsid w:val="00A62DC4"/>
    <w:rsid w:val="00A65436"/>
    <w:rsid w:val="00A67EA1"/>
    <w:rsid w:val="00A71D5B"/>
    <w:rsid w:val="00A73B8D"/>
    <w:rsid w:val="00A8232C"/>
    <w:rsid w:val="00A841D8"/>
    <w:rsid w:val="00A866C0"/>
    <w:rsid w:val="00A86B65"/>
    <w:rsid w:val="00A92EA0"/>
    <w:rsid w:val="00A93A8D"/>
    <w:rsid w:val="00A9559E"/>
    <w:rsid w:val="00AA0059"/>
    <w:rsid w:val="00AA263D"/>
    <w:rsid w:val="00AA4D2E"/>
    <w:rsid w:val="00AA5BBD"/>
    <w:rsid w:val="00AA7AA5"/>
    <w:rsid w:val="00AB0DC2"/>
    <w:rsid w:val="00AB53FE"/>
    <w:rsid w:val="00AB6325"/>
    <w:rsid w:val="00AC02DF"/>
    <w:rsid w:val="00AC0383"/>
    <w:rsid w:val="00AC1ECE"/>
    <w:rsid w:val="00AC25D7"/>
    <w:rsid w:val="00AC3D89"/>
    <w:rsid w:val="00AC534D"/>
    <w:rsid w:val="00AD3C98"/>
    <w:rsid w:val="00AD4383"/>
    <w:rsid w:val="00AD4A6D"/>
    <w:rsid w:val="00AD7A30"/>
    <w:rsid w:val="00AD7FA5"/>
    <w:rsid w:val="00AF3AE8"/>
    <w:rsid w:val="00AF4988"/>
    <w:rsid w:val="00B009F3"/>
    <w:rsid w:val="00B01B26"/>
    <w:rsid w:val="00B023C9"/>
    <w:rsid w:val="00B02D25"/>
    <w:rsid w:val="00B0364A"/>
    <w:rsid w:val="00B12DE2"/>
    <w:rsid w:val="00B141AE"/>
    <w:rsid w:val="00B1617E"/>
    <w:rsid w:val="00B239BC"/>
    <w:rsid w:val="00B24AF1"/>
    <w:rsid w:val="00B24AF7"/>
    <w:rsid w:val="00B26EE3"/>
    <w:rsid w:val="00B26FD9"/>
    <w:rsid w:val="00B27A01"/>
    <w:rsid w:val="00B35292"/>
    <w:rsid w:val="00B41A1C"/>
    <w:rsid w:val="00B43022"/>
    <w:rsid w:val="00B45037"/>
    <w:rsid w:val="00B47383"/>
    <w:rsid w:val="00B479A7"/>
    <w:rsid w:val="00B51174"/>
    <w:rsid w:val="00B53CC8"/>
    <w:rsid w:val="00B60A7C"/>
    <w:rsid w:val="00B60E2D"/>
    <w:rsid w:val="00B6117B"/>
    <w:rsid w:val="00B61830"/>
    <w:rsid w:val="00B63E9E"/>
    <w:rsid w:val="00B65627"/>
    <w:rsid w:val="00B746B8"/>
    <w:rsid w:val="00B76A34"/>
    <w:rsid w:val="00B7703E"/>
    <w:rsid w:val="00B80FC0"/>
    <w:rsid w:val="00B84068"/>
    <w:rsid w:val="00B924FD"/>
    <w:rsid w:val="00B9430A"/>
    <w:rsid w:val="00B955CE"/>
    <w:rsid w:val="00BA3756"/>
    <w:rsid w:val="00BA38B6"/>
    <w:rsid w:val="00BB207F"/>
    <w:rsid w:val="00BC0013"/>
    <w:rsid w:val="00BC14EE"/>
    <w:rsid w:val="00BC1EEF"/>
    <w:rsid w:val="00BC2E70"/>
    <w:rsid w:val="00BD77E4"/>
    <w:rsid w:val="00BE1660"/>
    <w:rsid w:val="00BE434F"/>
    <w:rsid w:val="00BE46E9"/>
    <w:rsid w:val="00BE546B"/>
    <w:rsid w:val="00BE58FF"/>
    <w:rsid w:val="00BE6A6D"/>
    <w:rsid w:val="00BF6602"/>
    <w:rsid w:val="00BF6919"/>
    <w:rsid w:val="00C04BD1"/>
    <w:rsid w:val="00C0533F"/>
    <w:rsid w:val="00C0681D"/>
    <w:rsid w:val="00C10254"/>
    <w:rsid w:val="00C10674"/>
    <w:rsid w:val="00C10F99"/>
    <w:rsid w:val="00C15E30"/>
    <w:rsid w:val="00C17557"/>
    <w:rsid w:val="00C240F3"/>
    <w:rsid w:val="00C30D87"/>
    <w:rsid w:val="00C320B5"/>
    <w:rsid w:val="00C329F7"/>
    <w:rsid w:val="00C34DC0"/>
    <w:rsid w:val="00C35041"/>
    <w:rsid w:val="00C36F6F"/>
    <w:rsid w:val="00C36FBC"/>
    <w:rsid w:val="00C41C27"/>
    <w:rsid w:val="00C44783"/>
    <w:rsid w:val="00C45191"/>
    <w:rsid w:val="00C457F0"/>
    <w:rsid w:val="00C462D8"/>
    <w:rsid w:val="00C54940"/>
    <w:rsid w:val="00C567AF"/>
    <w:rsid w:val="00C61F22"/>
    <w:rsid w:val="00C65ACC"/>
    <w:rsid w:val="00C6607B"/>
    <w:rsid w:val="00C67887"/>
    <w:rsid w:val="00C7137C"/>
    <w:rsid w:val="00C7510B"/>
    <w:rsid w:val="00C84552"/>
    <w:rsid w:val="00C84D00"/>
    <w:rsid w:val="00C85C46"/>
    <w:rsid w:val="00C91201"/>
    <w:rsid w:val="00C97625"/>
    <w:rsid w:val="00CA1714"/>
    <w:rsid w:val="00CA7159"/>
    <w:rsid w:val="00CB340C"/>
    <w:rsid w:val="00CB51D0"/>
    <w:rsid w:val="00CC0FA7"/>
    <w:rsid w:val="00CC2230"/>
    <w:rsid w:val="00CC36EB"/>
    <w:rsid w:val="00CC4DE9"/>
    <w:rsid w:val="00CD1609"/>
    <w:rsid w:val="00CD528F"/>
    <w:rsid w:val="00CD5C48"/>
    <w:rsid w:val="00CD72E1"/>
    <w:rsid w:val="00CE3861"/>
    <w:rsid w:val="00CF08AF"/>
    <w:rsid w:val="00CF09FE"/>
    <w:rsid w:val="00CF2BD3"/>
    <w:rsid w:val="00CF5744"/>
    <w:rsid w:val="00CF5F56"/>
    <w:rsid w:val="00CF6A9B"/>
    <w:rsid w:val="00D0240B"/>
    <w:rsid w:val="00D02921"/>
    <w:rsid w:val="00D05007"/>
    <w:rsid w:val="00D05A14"/>
    <w:rsid w:val="00D100FF"/>
    <w:rsid w:val="00D12C4B"/>
    <w:rsid w:val="00D13BE8"/>
    <w:rsid w:val="00D13ED6"/>
    <w:rsid w:val="00D1639A"/>
    <w:rsid w:val="00D17C5A"/>
    <w:rsid w:val="00D25C27"/>
    <w:rsid w:val="00D302B5"/>
    <w:rsid w:val="00D312FA"/>
    <w:rsid w:val="00D33125"/>
    <w:rsid w:val="00D3397E"/>
    <w:rsid w:val="00D36726"/>
    <w:rsid w:val="00D410FF"/>
    <w:rsid w:val="00D42EF0"/>
    <w:rsid w:val="00D4326F"/>
    <w:rsid w:val="00D47242"/>
    <w:rsid w:val="00D54AF0"/>
    <w:rsid w:val="00D55FB8"/>
    <w:rsid w:val="00D60425"/>
    <w:rsid w:val="00D62F56"/>
    <w:rsid w:val="00D8186F"/>
    <w:rsid w:val="00D851F8"/>
    <w:rsid w:val="00D9491B"/>
    <w:rsid w:val="00DA1729"/>
    <w:rsid w:val="00DA21FE"/>
    <w:rsid w:val="00DA3FCC"/>
    <w:rsid w:val="00DA66A0"/>
    <w:rsid w:val="00DA7956"/>
    <w:rsid w:val="00DA7CED"/>
    <w:rsid w:val="00DB2062"/>
    <w:rsid w:val="00DB6D56"/>
    <w:rsid w:val="00DC462B"/>
    <w:rsid w:val="00DC6FC0"/>
    <w:rsid w:val="00DD1E42"/>
    <w:rsid w:val="00DD4B10"/>
    <w:rsid w:val="00DD66B1"/>
    <w:rsid w:val="00DE1078"/>
    <w:rsid w:val="00DE1643"/>
    <w:rsid w:val="00DE200C"/>
    <w:rsid w:val="00E00E08"/>
    <w:rsid w:val="00E01917"/>
    <w:rsid w:val="00E03830"/>
    <w:rsid w:val="00E03EAC"/>
    <w:rsid w:val="00E049D0"/>
    <w:rsid w:val="00E068EC"/>
    <w:rsid w:val="00E108F2"/>
    <w:rsid w:val="00E153CA"/>
    <w:rsid w:val="00E16562"/>
    <w:rsid w:val="00E25FAF"/>
    <w:rsid w:val="00E36AF7"/>
    <w:rsid w:val="00E3706F"/>
    <w:rsid w:val="00E41E31"/>
    <w:rsid w:val="00E42D4E"/>
    <w:rsid w:val="00E434C1"/>
    <w:rsid w:val="00E4420E"/>
    <w:rsid w:val="00E459BB"/>
    <w:rsid w:val="00E45CD4"/>
    <w:rsid w:val="00E51D39"/>
    <w:rsid w:val="00E54E2C"/>
    <w:rsid w:val="00E60C6A"/>
    <w:rsid w:val="00E70839"/>
    <w:rsid w:val="00E75271"/>
    <w:rsid w:val="00E76D02"/>
    <w:rsid w:val="00E77930"/>
    <w:rsid w:val="00E819BD"/>
    <w:rsid w:val="00E82C86"/>
    <w:rsid w:val="00E85CBA"/>
    <w:rsid w:val="00E93C9C"/>
    <w:rsid w:val="00E9553B"/>
    <w:rsid w:val="00EA02F1"/>
    <w:rsid w:val="00EA0476"/>
    <w:rsid w:val="00EA2729"/>
    <w:rsid w:val="00EA62AB"/>
    <w:rsid w:val="00EA713D"/>
    <w:rsid w:val="00EB07D0"/>
    <w:rsid w:val="00EB0EF4"/>
    <w:rsid w:val="00EB22E1"/>
    <w:rsid w:val="00EB48FD"/>
    <w:rsid w:val="00EB5FFA"/>
    <w:rsid w:val="00EB60A7"/>
    <w:rsid w:val="00EC7806"/>
    <w:rsid w:val="00ED0E3A"/>
    <w:rsid w:val="00ED53B1"/>
    <w:rsid w:val="00ED5657"/>
    <w:rsid w:val="00ED5C8C"/>
    <w:rsid w:val="00EE35D0"/>
    <w:rsid w:val="00EE5E15"/>
    <w:rsid w:val="00EF0964"/>
    <w:rsid w:val="00EF65A2"/>
    <w:rsid w:val="00F05A57"/>
    <w:rsid w:val="00F105B2"/>
    <w:rsid w:val="00F136E9"/>
    <w:rsid w:val="00F15A40"/>
    <w:rsid w:val="00F15D6B"/>
    <w:rsid w:val="00F174DE"/>
    <w:rsid w:val="00F17E16"/>
    <w:rsid w:val="00F17F34"/>
    <w:rsid w:val="00F22E94"/>
    <w:rsid w:val="00F23591"/>
    <w:rsid w:val="00F23C0F"/>
    <w:rsid w:val="00F34BCF"/>
    <w:rsid w:val="00F40156"/>
    <w:rsid w:val="00F4156D"/>
    <w:rsid w:val="00F436E0"/>
    <w:rsid w:val="00F4463F"/>
    <w:rsid w:val="00F45570"/>
    <w:rsid w:val="00F45858"/>
    <w:rsid w:val="00F467EA"/>
    <w:rsid w:val="00F50D9F"/>
    <w:rsid w:val="00F51DB7"/>
    <w:rsid w:val="00F64892"/>
    <w:rsid w:val="00F8080B"/>
    <w:rsid w:val="00F80F89"/>
    <w:rsid w:val="00F81770"/>
    <w:rsid w:val="00F82952"/>
    <w:rsid w:val="00F829ED"/>
    <w:rsid w:val="00F83E47"/>
    <w:rsid w:val="00F87A00"/>
    <w:rsid w:val="00F87FB5"/>
    <w:rsid w:val="00F9741A"/>
    <w:rsid w:val="00FB399D"/>
    <w:rsid w:val="00FB4564"/>
    <w:rsid w:val="00FB4995"/>
    <w:rsid w:val="00FB5553"/>
    <w:rsid w:val="00FC0D34"/>
    <w:rsid w:val="00FC35F5"/>
    <w:rsid w:val="00FC66EB"/>
    <w:rsid w:val="00FD2C8C"/>
    <w:rsid w:val="00FE0C0E"/>
    <w:rsid w:val="00FE3113"/>
    <w:rsid w:val="00FE5031"/>
    <w:rsid w:val="00FE7919"/>
    <w:rsid w:val="00FF0600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C352B33"/>
  <w15:docId w15:val="{2E9042C6-53A1-41D3-98D1-5778B7F8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unhideWhenUsed/>
    <w:rsid w:val="00B80FC0"/>
  </w:style>
  <w:style w:type="paragraph" w:styleId="Header">
    <w:name w:val="header"/>
    <w:basedOn w:val="Normal"/>
    <w:link w:val="HeaderChar"/>
    <w:uiPriority w:val="99"/>
    <w:unhideWhenUsed/>
    <w:rsid w:val="0043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F7A"/>
  </w:style>
  <w:style w:type="paragraph" w:styleId="Footer">
    <w:name w:val="footer"/>
    <w:basedOn w:val="Normal"/>
    <w:link w:val="FooterChar"/>
    <w:uiPriority w:val="99"/>
    <w:unhideWhenUsed/>
    <w:rsid w:val="0043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F7A"/>
  </w:style>
  <w:style w:type="character" w:customStyle="1" w:styleId="apple-converted-space">
    <w:name w:val="apple-converted-space"/>
    <w:basedOn w:val="DefaultParagraphFont"/>
    <w:rsid w:val="007C7713"/>
  </w:style>
  <w:style w:type="paragraph" w:styleId="NormalWeb">
    <w:name w:val="Normal (Web)"/>
    <w:basedOn w:val="Normal"/>
    <w:unhideWhenUsed/>
    <w:rsid w:val="009D201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B0B"/>
    <w:rPr>
      <w:rFonts w:ascii="Tahoma" w:hAnsi="Tahoma" w:cs="Tahoma"/>
      <w:sz w:val="16"/>
      <w:szCs w:val="16"/>
    </w:rPr>
  </w:style>
  <w:style w:type="character" w:customStyle="1" w:styleId="Corpsdutexte">
    <w:name w:val="Corps du texte_"/>
    <w:basedOn w:val="DefaultParagraphFont"/>
    <w:link w:val="Corpsdutexte0"/>
    <w:locked/>
    <w:rsid w:val="00857372"/>
    <w:rPr>
      <w:sz w:val="27"/>
      <w:szCs w:val="27"/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857372"/>
    <w:pPr>
      <w:widowControl w:val="0"/>
      <w:shd w:val="clear" w:color="auto" w:fill="FFFFFF"/>
      <w:spacing w:before="120" w:after="0" w:line="322" w:lineRule="exact"/>
    </w:pPr>
    <w:rPr>
      <w:sz w:val="27"/>
      <w:szCs w:val="27"/>
    </w:rPr>
  </w:style>
  <w:style w:type="paragraph" w:styleId="ListParagraph">
    <w:name w:val="List Paragraph"/>
    <w:basedOn w:val="Normal"/>
    <w:uiPriority w:val="34"/>
    <w:qFormat/>
    <w:rsid w:val="0092095D"/>
    <w:pPr>
      <w:ind w:left="720"/>
      <w:contextualSpacing/>
    </w:pPr>
  </w:style>
  <w:style w:type="paragraph" w:customStyle="1" w:styleId="Char">
    <w:name w:val="Char"/>
    <w:basedOn w:val="Normal"/>
    <w:autoRedefine/>
    <w:rsid w:val="00F34BCF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har0">
    <w:name w:val="Char"/>
    <w:basedOn w:val="Normal"/>
    <w:autoRedefine/>
    <w:rsid w:val="007B65C5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D82EC-BF7B-4369-B63B-6F8E6688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thanhsen</dc:creator>
  <cp:lastModifiedBy>Tran Quang Hung</cp:lastModifiedBy>
  <cp:revision>4</cp:revision>
  <cp:lastPrinted>2020-04-16T02:37:00Z</cp:lastPrinted>
  <dcterms:created xsi:type="dcterms:W3CDTF">2020-04-17T02:31:00Z</dcterms:created>
  <dcterms:modified xsi:type="dcterms:W3CDTF">2020-06-01T09:17:00Z</dcterms:modified>
</cp:coreProperties>
</file>