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69"/>
        <w:gridCol w:w="5919"/>
      </w:tblGrid>
      <w:tr w:rsidR="004349BE" w:rsidRPr="007077BA" w:rsidTr="005B23A1">
        <w:tc>
          <w:tcPr>
            <w:tcW w:w="3369" w:type="dxa"/>
          </w:tcPr>
          <w:p w:rsidR="004349BE" w:rsidRPr="007077BA" w:rsidRDefault="007E7B39" w:rsidP="0078703C">
            <w:pPr>
              <w:jc w:val="center"/>
              <w:rPr>
                <w:b/>
                <w:color w:val="000000" w:themeColor="text1"/>
                <w:sz w:val="28"/>
                <w:szCs w:val="28"/>
                <w:lang w:val="nl-NL"/>
              </w:rPr>
            </w:pPr>
            <w:r w:rsidRPr="007077BA">
              <w:rPr>
                <w:b/>
                <w:color w:val="000000" w:themeColor="text1"/>
                <w:sz w:val="28"/>
                <w:szCs w:val="28"/>
                <w:lang w:val="nl-NL"/>
              </w:rPr>
              <w:t>ỦY</w:t>
            </w:r>
            <w:r w:rsidR="004349BE" w:rsidRPr="007077BA">
              <w:rPr>
                <w:b/>
                <w:color w:val="000000" w:themeColor="text1"/>
                <w:sz w:val="28"/>
                <w:szCs w:val="28"/>
                <w:lang w:val="nl-NL"/>
              </w:rPr>
              <w:t xml:space="preserve"> BAN NHÂN DÂN</w:t>
            </w:r>
          </w:p>
          <w:p w:rsidR="004349BE" w:rsidRPr="007077BA" w:rsidRDefault="004349BE" w:rsidP="0078703C">
            <w:pPr>
              <w:jc w:val="center"/>
              <w:rPr>
                <w:b/>
                <w:color w:val="000000" w:themeColor="text1"/>
                <w:sz w:val="28"/>
                <w:szCs w:val="28"/>
                <w:lang w:val="nl-NL"/>
              </w:rPr>
            </w:pPr>
            <w:r w:rsidRPr="007077BA">
              <w:rPr>
                <w:b/>
                <w:color w:val="000000" w:themeColor="text1"/>
                <w:sz w:val="28"/>
                <w:szCs w:val="28"/>
                <w:lang w:val="nl-NL"/>
              </w:rPr>
              <w:t>TỈNH  HÀ TĨNH</w:t>
            </w:r>
          </w:p>
          <w:p w:rsidR="004349BE" w:rsidRPr="007077BA" w:rsidRDefault="007E7B39" w:rsidP="0078703C">
            <w:pPr>
              <w:jc w:val="center"/>
              <w:rPr>
                <w:b/>
                <w:color w:val="000000" w:themeColor="text1"/>
                <w:sz w:val="28"/>
                <w:szCs w:val="28"/>
                <w:lang w:val="nl-NL"/>
              </w:rPr>
            </w:pPr>
            <w:r w:rsidRPr="007077BA">
              <w:rPr>
                <w:b/>
                <w:noProof/>
                <w:color w:val="000000" w:themeColor="text1"/>
                <w:sz w:val="28"/>
                <w:szCs w:val="28"/>
              </w:rPr>
              <mc:AlternateContent>
                <mc:Choice Requires="wps">
                  <w:drawing>
                    <wp:anchor distT="0" distB="0" distL="114300" distR="114300" simplePos="0" relativeHeight="251646464" behindDoc="0" locked="0" layoutInCell="1" allowOverlap="1" wp14:anchorId="099B65F4" wp14:editId="29A30933">
                      <wp:simplePos x="0" y="0"/>
                      <wp:positionH relativeFrom="column">
                        <wp:posOffset>680720</wp:posOffset>
                      </wp:positionH>
                      <wp:positionV relativeFrom="paragraph">
                        <wp:posOffset>48260</wp:posOffset>
                      </wp:positionV>
                      <wp:extent cx="680720" cy="0"/>
                      <wp:effectExtent l="13335" t="5715" r="10795" b="13335"/>
                      <wp:wrapNone/>
                      <wp:docPr id="2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D6174C" id="Line 2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3.8pt" to="107.2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6MB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"/>
                  </w:pict>
                </mc:Fallback>
              </mc:AlternateContent>
            </w:r>
          </w:p>
          <w:p w:rsidR="004349BE" w:rsidRPr="007077BA" w:rsidRDefault="004349BE" w:rsidP="0078703C">
            <w:pPr>
              <w:jc w:val="center"/>
              <w:rPr>
                <w:color w:val="000000" w:themeColor="text1"/>
                <w:sz w:val="28"/>
                <w:szCs w:val="28"/>
                <w:vertAlign w:val="subscript"/>
              </w:rPr>
            </w:pPr>
            <w:r w:rsidRPr="007077BA">
              <w:rPr>
                <w:b/>
                <w:color w:val="000000" w:themeColor="text1"/>
                <w:sz w:val="28"/>
                <w:szCs w:val="28"/>
              </w:rPr>
              <w:softHyphen/>
            </w:r>
            <w:r w:rsidRPr="007077BA">
              <w:rPr>
                <w:b/>
                <w:color w:val="000000" w:themeColor="text1"/>
                <w:sz w:val="28"/>
                <w:szCs w:val="28"/>
              </w:rPr>
              <w:softHyphen/>
            </w:r>
            <w:r w:rsidR="006E4844">
              <w:rPr>
                <w:color w:val="000000" w:themeColor="text1"/>
                <w:sz w:val="28"/>
                <w:szCs w:val="28"/>
              </w:rPr>
              <w:t>Số: 95</w:t>
            </w:r>
            <w:r w:rsidRPr="007077BA">
              <w:rPr>
                <w:color w:val="000000" w:themeColor="text1"/>
                <w:sz w:val="28"/>
                <w:szCs w:val="28"/>
              </w:rPr>
              <w:t>/TTr-UBND</w:t>
            </w:r>
          </w:p>
        </w:tc>
        <w:tc>
          <w:tcPr>
            <w:tcW w:w="5919" w:type="dxa"/>
          </w:tcPr>
          <w:p w:rsidR="004349BE" w:rsidRPr="007077BA" w:rsidRDefault="004349BE" w:rsidP="0078703C">
            <w:pPr>
              <w:pStyle w:val="Heading1"/>
              <w:rPr>
                <w:rFonts w:ascii="Times New Roman" w:hAnsi="Times New Roman"/>
                <w:color w:val="000000" w:themeColor="text1"/>
                <w:sz w:val="26"/>
                <w:lang w:val="en-US" w:eastAsia="en-US"/>
              </w:rPr>
            </w:pPr>
            <w:r w:rsidRPr="007077BA">
              <w:rPr>
                <w:rFonts w:ascii="Times New Roman" w:hAnsi="Times New Roman"/>
                <w:color w:val="000000" w:themeColor="text1"/>
                <w:sz w:val="26"/>
                <w:lang w:val="en-US" w:eastAsia="en-US"/>
              </w:rPr>
              <w:t>CỘNG H</w:t>
            </w:r>
            <w:r w:rsidR="007E7B39" w:rsidRPr="007077BA">
              <w:rPr>
                <w:rFonts w:ascii="Times New Roman" w:hAnsi="Times New Roman"/>
                <w:color w:val="000000" w:themeColor="text1"/>
                <w:sz w:val="26"/>
                <w:lang w:val="en-US" w:eastAsia="en-US"/>
              </w:rPr>
              <w:t>ÒA</w:t>
            </w:r>
            <w:r w:rsidRPr="007077BA">
              <w:rPr>
                <w:rFonts w:ascii="Times New Roman" w:hAnsi="Times New Roman"/>
                <w:color w:val="000000" w:themeColor="text1"/>
                <w:sz w:val="26"/>
                <w:lang w:val="en-US" w:eastAsia="en-US"/>
              </w:rPr>
              <w:t xml:space="preserve"> XÃ HỘI CHỦ NGHĨA VIỆT NAM</w:t>
            </w:r>
          </w:p>
          <w:p w:rsidR="004349BE" w:rsidRPr="007077BA" w:rsidRDefault="004349BE" w:rsidP="0078703C">
            <w:pPr>
              <w:jc w:val="center"/>
              <w:rPr>
                <w:b/>
                <w:color w:val="000000" w:themeColor="text1"/>
                <w:sz w:val="28"/>
                <w:szCs w:val="28"/>
              </w:rPr>
            </w:pPr>
            <w:r w:rsidRPr="007077BA">
              <w:rPr>
                <w:b/>
                <w:color w:val="000000" w:themeColor="text1"/>
                <w:sz w:val="28"/>
                <w:szCs w:val="28"/>
              </w:rPr>
              <w:t>Độc lập  - Tự do  - Hạnh phúc</w:t>
            </w:r>
          </w:p>
          <w:p w:rsidR="004349BE" w:rsidRPr="007077BA" w:rsidRDefault="007E7B39" w:rsidP="0078703C">
            <w:pPr>
              <w:jc w:val="center"/>
              <w:rPr>
                <w:b/>
                <w:color w:val="000000" w:themeColor="text1"/>
                <w:sz w:val="28"/>
                <w:szCs w:val="28"/>
              </w:rPr>
            </w:pPr>
            <w:r w:rsidRPr="007077BA">
              <w:rPr>
                <w:b/>
                <w:noProof/>
                <w:color w:val="000000" w:themeColor="text1"/>
                <w:sz w:val="28"/>
                <w:szCs w:val="28"/>
              </w:rPr>
              <mc:AlternateContent>
                <mc:Choice Requires="wps">
                  <w:drawing>
                    <wp:anchor distT="0" distB="0" distL="114300" distR="114300" simplePos="0" relativeHeight="251645440" behindDoc="0" locked="0" layoutInCell="1" allowOverlap="1" wp14:anchorId="6FC628B5" wp14:editId="2014A184">
                      <wp:simplePos x="0" y="0"/>
                      <wp:positionH relativeFrom="column">
                        <wp:posOffset>699770</wp:posOffset>
                      </wp:positionH>
                      <wp:positionV relativeFrom="paragraph">
                        <wp:posOffset>19050</wp:posOffset>
                      </wp:positionV>
                      <wp:extent cx="2254885" cy="0"/>
                      <wp:effectExtent l="9525" t="9525" r="12065" b="9525"/>
                      <wp:wrapNone/>
                      <wp:docPr id="2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4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72CEEB"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1pt,1.5pt" to="232.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"/>
                  </w:pict>
                </mc:Fallback>
              </mc:AlternateContent>
            </w:r>
          </w:p>
          <w:p w:rsidR="004349BE" w:rsidRPr="007077BA" w:rsidRDefault="006E4844" w:rsidP="001735EC">
            <w:pPr>
              <w:jc w:val="center"/>
              <w:rPr>
                <w:i/>
                <w:color w:val="000000" w:themeColor="text1"/>
                <w:sz w:val="28"/>
                <w:szCs w:val="28"/>
              </w:rPr>
            </w:pPr>
            <w:r>
              <w:rPr>
                <w:i/>
                <w:color w:val="000000" w:themeColor="text1"/>
                <w:sz w:val="28"/>
                <w:szCs w:val="28"/>
              </w:rPr>
              <w:t xml:space="preserve">           Hà Tĩnh, ngày 22 </w:t>
            </w:r>
            <w:r w:rsidR="004349BE" w:rsidRPr="007077BA">
              <w:rPr>
                <w:i/>
                <w:color w:val="000000" w:themeColor="text1"/>
                <w:sz w:val="28"/>
                <w:szCs w:val="28"/>
              </w:rPr>
              <w:t xml:space="preserve">tháng </w:t>
            </w:r>
            <w:r w:rsidR="001735EC" w:rsidRPr="007077BA">
              <w:rPr>
                <w:i/>
                <w:color w:val="000000" w:themeColor="text1"/>
                <w:sz w:val="28"/>
                <w:szCs w:val="28"/>
              </w:rPr>
              <w:t xml:space="preserve">3 </w:t>
            </w:r>
            <w:r w:rsidR="000E7274" w:rsidRPr="007077BA">
              <w:rPr>
                <w:i/>
                <w:color w:val="000000" w:themeColor="text1"/>
                <w:sz w:val="28"/>
                <w:szCs w:val="28"/>
              </w:rPr>
              <w:t xml:space="preserve"> </w:t>
            </w:r>
            <w:r w:rsidR="004349BE" w:rsidRPr="007077BA">
              <w:rPr>
                <w:i/>
                <w:color w:val="000000" w:themeColor="text1"/>
                <w:sz w:val="28"/>
                <w:szCs w:val="28"/>
              </w:rPr>
              <w:t>năm 20</w:t>
            </w:r>
            <w:r w:rsidR="001735EC" w:rsidRPr="007077BA">
              <w:rPr>
                <w:i/>
                <w:color w:val="000000" w:themeColor="text1"/>
                <w:sz w:val="28"/>
                <w:szCs w:val="28"/>
              </w:rPr>
              <w:t>20</w:t>
            </w:r>
          </w:p>
        </w:tc>
      </w:tr>
    </w:tbl>
    <w:p w:rsidR="00E57C0F" w:rsidRPr="007077BA" w:rsidRDefault="00E57C0F" w:rsidP="004F47BA">
      <w:pPr>
        <w:rPr>
          <w:b/>
          <w:color w:val="000000" w:themeColor="text1"/>
          <w:sz w:val="28"/>
          <w:szCs w:val="28"/>
        </w:rPr>
      </w:pPr>
    </w:p>
    <w:p w:rsidR="000C7BC6" w:rsidRDefault="000C7BC6" w:rsidP="007E7B39">
      <w:pPr>
        <w:jc w:val="center"/>
        <w:rPr>
          <w:b/>
          <w:color w:val="000000" w:themeColor="text1"/>
          <w:sz w:val="28"/>
        </w:rPr>
      </w:pPr>
    </w:p>
    <w:p w:rsidR="0065050E" w:rsidRPr="007077BA" w:rsidRDefault="005C4DAC" w:rsidP="007E7B39">
      <w:pPr>
        <w:jc w:val="center"/>
        <w:rPr>
          <w:b/>
          <w:color w:val="000000" w:themeColor="text1"/>
          <w:sz w:val="28"/>
        </w:rPr>
      </w:pPr>
      <w:r w:rsidRPr="007077BA">
        <w:rPr>
          <w:b/>
          <w:color w:val="000000" w:themeColor="text1"/>
          <w:sz w:val="28"/>
        </w:rPr>
        <w:t>TỜ TRÌNH</w:t>
      </w:r>
    </w:p>
    <w:p w:rsidR="00E32E88" w:rsidRDefault="00AD4DB7" w:rsidP="00AD4DB7">
      <w:pPr>
        <w:jc w:val="center"/>
        <w:rPr>
          <w:b/>
          <w:bCs/>
          <w:sz w:val="28"/>
          <w:szCs w:val="28"/>
          <w:lang w:val="it-IT" w:eastAsia="x-none"/>
        </w:rPr>
      </w:pPr>
      <w:r>
        <w:rPr>
          <w:b/>
          <w:sz w:val="28"/>
          <w:szCs w:val="28"/>
        </w:rPr>
        <w:t>V/v p</w:t>
      </w:r>
      <w:r w:rsidRPr="003F4D95">
        <w:rPr>
          <w:b/>
          <w:bCs/>
          <w:sz w:val="28"/>
          <w:szCs w:val="28"/>
          <w:lang w:val="it-IT" w:eastAsia="x-none"/>
        </w:rPr>
        <w:t>hê duyệt chủ trương đầu tư và bổ sung danh mục dự án</w:t>
      </w:r>
    </w:p>
    <w:p w:rsidR="00AD4DB7" w:rsidRPr="008412DF" w:rsidRDefault="00AD4DB7" w:rsidP="00AD4DB7">
      <w:pPr>
        <w:jc w:val="center"/>
        <w:rPr>
          <w:b/>
          <w:bCs/>
          <w:sz w:val="28"/>
          <w:szCs w:val="28"/>
          <w:lang w:val="it-IT" w:eastAsia="x-none"/>
        </w:rPr>
      </w:pPr>
      <w:r w:rsidRPr="003F4D95">
        <w:rPr>
          <w:b/>
          <w:bCs/>
          <w:sz w:val="28"/>
          <w:szCs w:val="28"/>
          <w:lang w:val="it-IT" w:eastAsia="x-none"/>
        </w:rPr>
        <w:t xml:space="preserve"> sử dụng vốn ngân sách địa phương giai đoạn 2016-2020</w:t>
      </w:r>
    </w:p>
    <w:p w:rsidR="0065050E" w:rsidRPr="007077BA" w:rsidRDefault="007E7B39">
      <w:pPr>
        <w:spacing w:line="288" w:lineRule="auto"/>
        <w:jc w:val="center"/>
        <w:rPr>
          <w:b/>
          <w:color w:val="000000" w:themeColor="text1"/>
          <w:sz w:val="28"/>
          <w:szCs w:val="28"/>
        </w:rPr>
      </w:pPr>
      <w:r w:rsidRPr="007077BA">
        <w:rPr>
          <w:b/>
          <w:noProof/>
          <w:color w:val="000000" w:themeColor="text1"/>
          <w:sz w:val="28"/>
          <w:szCs w:val="28"/>
        </w:rPr>
        <mc:AlternateContent>
          <mc:Choice Requires="wps">
            <w:drawing>
              <wp:anchor distT="0" distB="0" distL="114300" distR="114300" simplePos="0" relativeHeight="251644416" behindDoc="0" locked="0" layoutInCell="1" allowOverlap="1" wp14:anchorId="6B62F7F0" wp14:editId="4ECEB2B0">
                <wp:simplePos x="0" y="0"/>
                <wp:positionH relativeFrom="column">
                  <wp:posOffset>2124075</wp:posOffset>
                </wp:positionH>
                <wp:positionV relativeFrom="paragraph">
                  <wp:posOffset>50165</wp:posOffset>
                </wp:positionV>
                <wp:extent cx="1628775" cy="0"/>
                <wp:effectExtent l="8890" t="10795" r="10160" b="8255"/>
                <wp:wrapNone/>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E59558" id="Line 19"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3.95pt" to="295.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fr+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"/>
            </w:pict>
          </mc:Fallback>
        </mc:AlternateContent>
      </w:r>
    </w:p>
    <w:p w:rsidR="007E7B39" w:rsidRPr="007077BA" w:rsidRDefault="007E7B39" w:rsidP="007E7B39">
      <w:pPr>
        <w:pStyle w:val="BodyText"/>
        <w:spacing w:before="120" w:after="120"/>
        <w:jc w:val="center"/>
        <w:rPr>
          <w:rFonts w:ascii="Times New Roman" w:hAnsi="Times New Roman"/>
          <w:b w:val="0"/>
          <w:color w:val="000000" w:themeColor="text1"/>
        </w:rPr>
      </w:pPr>
      <w:r w:rsidRPr="007077BA">
        <w:rPr>
          <w:rFonts w:ascii="Times New Roman" w:hAnsi="Times New Roman"/>
          <w:b w:val="0"/>
          <w:color w:val="000000" w:themeColor="text1"/>
        </w:rPr>
        <w:t>Kín</w:t>
      </w:r>
      <w:r w:rsidR="00797440">
        <w:rPr>
          <w:rFonts w:ascii="Times New Roman" w:hAnsi="Times New Roman"/>
          <w:b w:val="0"/>
          <w:color w:val="000000" w:themeColor="text1"/>
        </w:rPr>
        <w:t>h gửi:</w:t>
      </w:r>
      <w:r w:rsidR="00797440">
        <w:rPr>
          <w:rFonts w:ascii="Times New Roman" w:hAnsi="Times New Roman"/>
          <w:b w:val="0"/>
          <w:color w:val="000000" w:themeColor="text1"/>
        </w:rPr>
        <w:tab/>
      </w:r>
      <w:r w:rsidRPr="007077BA">
        <w:rPr>
          <w:rFonts w:ascii="Times New Roman" w:hAnsi="Times New Roman"/>
          <w:b w:val="0"/>
          <w:color w:val="000000" w:themeColor="text1"/>
        </w:rPr>
        <w:t>Hội đồng nhân dân tỉnh</w:t>
      </w:r>
    </w:p>
    <w:p w:rsidR="007E7B39" w:rsidRPr="007077BA" w:rsidRDefault="007E7B39" w:rsidP="000C7BC6">
      <w:pPr>
        <w:pStyle w:val="BodyText"/>
        <w:spacing w:before="120" w:after="120" w:line="252" w:lineRule="auto"/>
        <w:ind w:firstLine="720"/>
        <w:jc w:val="both"/>
        <w:rPr>
          <w:rFonts w:ascii="Times New Roman" w:hAnsi="Times New Roman"/>
          <w:b w:val="0"/>
          <w:color w:val="000000" w:themeColor="text1"/>
          <w:szCs w:val="28"/>
          <w:lang w:val="pt-BR"/>
        </w:rPr>
      </w:pPr>
      <w:r w:rsidRPr="007077BA">
        <w:rPr>
          <w:rFonts w:ascii="Times New Roman" w:hAnsi="Times New Roman"/>
          <w:b w:val="0"/>
          <w:color w:val="000000" w:themeColor="text1"/>
          <w:szCs w:val="28"/>
          <w:lang w:val="pt-BR"/>
        </w:rPr>
        <w:t>Căn cứ Luật Tổ chức Chính quyền địa phương ngày 19/06/2015;</w:t>
      </w:r>
    </w:p>
    <w:p w:rsidR="007E7B39" w:rsidRPr="007077BA" w:rsidRDefault="007E7B39" w:rsidP="000C7BC6">
      <w:pPr>
        <w:pStyle w:val="BodyText"/>
        <w:spacing w:before="120" w:after="120" w:line="252" w:lineRule="auto"/>
        <w:ind w:firstLine="720"/>
        <w:jc w:val="both"/>
        <w:rPr>
          <w:rFonts w:ascii="Times New Roman" w:hAnsi="Times New Roman"/>
          <w:b w:val="0"/>
          <w:color w:val="000000" w:themeColor="text1"/>
          <w:szCs w:val="28"/>
          <w:lang w:val="pt-BR"/>
        </w:rPr>
      </w:pPr>
      <w:r w:rsidRPr="007077BA">
        <w:rPr>
          <w:rFonts w:ascii="Times New Roman" w:hAnsi="Times New Roman"/>
          <w:b w:val="0"/>
          <w:color w:val="000000" w:themeColor="text1"/>
          <w:szCs w:val="28"/>
          <w:lang w:val="pt-BR"/>
        </w:rPr>
        <w:t>Căn cứ Luật ban hành văn bản quy phạm pháp luật ngày 22/06/2015;</w:t>
      </w:r>
    </w:p>
    <w:p w:rsidR="007E7B39" w:rsidRPr="007077BA" w:rsidRDefault="007E7B39" w:rsidP="000C7BC6">
      <w:pPr>
        <w:spacing w:before="120" w:after="120" w:line="252" w:lineRule="auto"/>
        <w:ind w:firstLine="720"/>
        <w:jc w:val="both"/>
        <w:rPr>
          <w:color w:val="000000" w:themeColor="text1"/>
          <w:sz w:val="28"/>
          <w:szCs w:val="28"/>
          <w:lang w:val="pt-BR"/>
        </w:rPr>
      </w:pPr>
      <w:r w:rsidRPr="007077BA">
        <w:rPr>
          <w:color w:val="000000" w:themeColor="text1"/>
          <w:sz w:val="28"/>
          <w:szCs w:val="28"/>
          <w:lang w:val="pt-BR"/>
        </w:rPr>
        <w:t>Căn cứ Luật Đầu tư công ngày 13/06/2019; Luật Xây dựng ngày 18/06/2014;</w:t>
      </w:r>
    </w:p>
    <w:p w:rsidR="007E7B39" w:rsidRPr="007077BA" w:rsidRDefault="007E7B39" w:rsidP="000C7BC6">
      <w:pPr>
        <w:pStyle w:val="BodyText"/>
        <w:spacing w:before="120" w:after="120" w:line="252" w:lineRule="auto"/>
        <w:ind w:firstLine="720"/>
        <w:jc w:val="both"/>
        <w:rPr>
          <w:rFonts w:ascii="Times New Roman" w:hAnsi="Times New Roman"/>
          <w:b w:val="0"/>
          <w:color w:val="000000" w:themeColor="text1"/>
          <w:szCs w:val="28"/>
          <w:lang w:val="pt-BR"/>
        </w:rPr>
      </w:pPr>
      <w:r w:rsidRPr="007077BA">
        <w:rPr>
          <w:rFonts w:ascii="Times New Roman" w:hAnsi="Times New Roman"/>
          <w:b w:val="0"/>
          <w:bCs w:val="0"/>
          <w:color w:val="000000" w:themeColor="text1"/>
          <w:szCs w:val="28"/>
          <w:lang w:val="pt-BR"/>
        </w:rPr>
        <w:t>Căn cứ Nghị</w:t>
      </w:r>
      <w:r w:rsidRPr="007077BA">
        <w:rPr>
          <w:rFonts w:ascii="Times New Roman" w:hAnsi="Times New Roman"/>
          <w:b w:val="0"/>
          <w:color w:val="000000" w:themeColor="text1"/>
          <w:szCs w:val="28"/>
          <w:lang w:val="pt-BR"/>
        </w:rPr>
        <w:t xml:space="preserve"> định số 68/2019/NĐ-CP ngày 14/8/2019 của Chính phủ về quản lý chi phí đầu tư xây dựng; Nghị định số 46/2015/NĐ-CP ngày 12/5/2015 của Chính phủ về quản lý chất lượng và bảo trì công trình xây dựng; Nghị định số 59/2015/NĐ-CP ngày 18/6/2015 của Chính phủ về quản lý dự án đầu tư xây dựng; Nghị định số 42/2017/NĐ-CP ngày 05/4/2017 của Chính phủ về việc sửa đổi, bổ sung một số điều Nghị định số 59/2015/NĐ-CP ngày 15/6/2015;</w:t>
      </w:r>
    </w:p>
    <w:p w:rsidR="005C32CC" w:rsidRPr="007077BA" w:rsidRDefault="005C32CC" w:rsidP="000C7BC6">
      <w:pPr>
        <w:widowControl w:val="0"/>
        <w:tabs>
          <w:tab w:val="left" w:pos="709"/>
        </w:tabs>
        <w:spacing w:before="120" w:after="120"/>
        <w:jc w:val="both"/>
        <w:rPr>
          <w:color w:val="000000" w:themeColor="text1"/>
          <w:sz w:val="28"/>
          <w:szCs w:val="28"/>
          <w:lang w:val="nl-NL"/>
        </w:rPr>
      </w:pPr>
      <w:r w:rsidRPr="007077BA">
        <w:rPr>
          <w:color w:val="000000" w:themeColor="text1"/>
          <w:sz w:val="28"/>
          <w:szCs w:val="28"/>
          <w:lang w:val="nl-NL"/>
        </w:rPr>
        <w:tab/>
      </w:r>
      <w:r w:rsidRPr="007077BA">
        <w:rPr>
          <w:bCs/>
          <w:color w:val="000000" w:themeColor="text1"/>
          <w:sz w:val="28"/>
          <w:szCs w:val="28"/>
          <w:lang w:val="pt-BR"/>
        </w:rPr>
        <w:t>Căn cứ Nghị quyết số 180/NQ-HĐND ngày 15/12/2019 của Hội đồng nhân dân tỉnh về chấp thuận báo cáo đề xuất chủ trương đầu tư một số dự án đầu tư công trên địa bàn tỉnh;</w:t>
      </w:r>
    </w:p>
    <w:p w:rsidR="001735EC" w:rsidRPr="007077BA" w:rsidRDefault="001735EC" w:rsidP="000C7BC6">
      <w:pPr>
        <w:widowControl w:val="0"/>
        <w:spacing w:before="120" w:after="120" w:line="340" w:lineRule="exact"/>
        <w:ind w:firstLine="720"/>
        <w:jc w:val="both"/>
        <w:rPr>
          <w:bCs/>
          <w:color w:val="000000" w:themeColor="text1"/>
          <w:sz w:val="28"/>
          <w:szCs w:val="28"/>
          <w:lang w:val="pt-BR"/>
        </w:rPr>
      </w:pPr>
      <w:r w:rsidRPr="007077BA">
        <w:rPr>
          <w:bCs/>
          <w:color w:val="000000" w:themeColor="text1"/>
          <w:sz w:val="28"/>
          <w:szCs w:val="28"/>
          <w:lang w:val="pt-BR"/>
        </w:rPr>
        <w:t>Căn cứ Quyết định số 07/2020/QĐ-UBND ngày 26/02/2020 của UBND tỉnh Hà Tĩnh về việc ban hành Quy định một số nội dung về quản lý, thực hiện dự án đầu tư công trên địa bàn tỉnh Hà Tĩnh;</w:t>
      </w:r>
    </w:p>
    <w:p w:rsidR="0078600F" w:rsidRPr="007077BA" w:rsidRDefault="0078600F" w:rsidP="000C7BC6">
      <w:pPr>
        <w:pStyle w:val="BodyText"/>
        <w:spacing w:before="120" w:after="120" w:line="240" w:lineRule="auto"/>
        <w:ind w:firstLine="720"/>
        <w:jc w:val="both"/>
        <w:rPr>
          <w:rFonts w:ascii="Times New Roman" w:hAnsi="Times New Roman"/>
          <w:b w:val="0"/>
          <w:color w:val="000000" w:themeColor="text1"/>
          <w:szCs w:val="28"/>
          <w:lang w:val="pt-BR"/>
        </w:rPr>
      </w:pPr>
      <w:r w:rsidRPr="007077BA">
        <w:rPr>
          <w:rFonts w:ascii="Times New Roman" w:hAnsi="Times New Roman"/>
          <w:b w:val="0"/>
          <w:color w:val="000000" w:themeColor="text1"/>
          <w:szCs w:val="28"/>
          <w:lang w:val="pt-BR"/>
        </w:rPr>
        <w:t xml:space="preserve">Căn cứ </w:t>
      </w:r>
      <w:r w:rsidR="001735EC" w:rsidRPr="007077BA">
        <w:rPr>
          <w:rFonts w:ascii="Times New Roman" w:hAnsi="Times New Roman"/>
          <w:b w:val="0"/>
          <w:color w:val="000000" w:themeColor="text1"/>
          <w:szCs w:val="28"/>
          <w:lang w:val="pt-BR"/>
        </w:rPr>
        <w:t xml:space="preserve">Kế hoạch số 70/KH-HĐND ngày 02/3/2020 của Thường trực </w:t>
      </w:r>
      <w:r w:rsidR="007E7B39" w:rsidRPr="007077BA">
        <w:rPr>
          <w:rFonts w:ascii="Times New Roman" w:hAnsi="Times New Roman"/>
          <w:b w:val="0"/>
          <w:color w:val="000000" w:themeColor="text1"/>
          <w:szCs w:val="28"/>
          <w:lang w:val="pt-BR"/>
        </w:rPr>
        <w:t>Hội đồng nhân dân</w:t>
      </w:r>
      <w:r w:rsidR="001735EC" w:rsidRPr="007077BA">
        <w:rPr>
          <w:rFonts w:ascii="Times New Roman" w:hAnsi="Times New Roman"/>
          <w:b w:val="0"/>
          <w:color w:val="000000" w:themeColor="text1"/>
          <w:szCs w:val="28"/>
          <w:lang w:val="pt-BR"/>
        </w:rPr>
        <w:t xml:space="preserve"> tỉnh về chuẩn bị kỳ họp thứ 13 - HĐND tỉnh khoá XVII;</w:t>
      </w:r>
    </w:p>
    <w:p w:rsidR="005F2F6B" w:rsidRDefault="007E7B39" w:rsidP="005F2F6B">
      <w:pPr>
        <w:pStyle w:val="BodyText"/>
        <w:spacing w:before="120" w:line="240" w:lineRule="auto"/>
        <w:ind w:firstLine="720"/>
        <w:jc w:val="both"/>
        <w:rPr>
          <w:rFonts w:ascii="Times New Roman" w:hAnsi="Times New Roman"/>
          <w:b w:val="0"/>
          <w:bCs w:val="0"/>
          <w:szCs w:val="28"/>
          <w:lang w:val="es-ES" w:eastAsia="x-none"/>
        </w:rPr>
      </w:pPr>
      <w:r w:rsidRPr="007077BA">
        <w:rPr>
          <w:rFonts w:ascii="Times New Roman" w:hAnsi="Times New Roman"/>
          <w:b w:val="0"/>
          <w:color w:val="000000" w:themeColor="text1"/>
          <w:szCs w:val="28"/>
          <w:lang w:val="pt-BR"/>
        </w:rPr>
        <w:t>Theo</w:t>
      </w:r>
      <w:r w:rsidR="00356A2E" w:rsidRPr="007077BA">
        <w:rPr>
          <w:rFonts w:ascii="Times New Roman" w:hAnsi="Times New Roman"/>
          <w:b w:val="0"/>
          <w:color w:val="000000" w:themeColor="text1"/>
          <w:szCs w:val="28"/>
          <w:lang w:val="pt-BR"/>
        </w:rPr>
        <w:t xml:space="preserve"> đề nghị</w:t>
      </w:r>
      <w:r w:rsidR="00466DC8" w:rsidRPr="007077BA">
        <w:rPr>
          <w:rFonts w:ascii="Times New Roman" w:hAnsi="Times New Roman"/>
          <w:b w:val="0"/>
          <w:color w:val="000000" w:themeColor="text1"/>
          <w:szCs w:val="28"/>
          <w:lang w:val="pt-BR"/>
        </w:rPr>
        <w:t xml:space="preserve"> các đơn vị được giao nhiệm vụ lập báo cáo đề xuất chủ trương đầu tư các dự án</w:t>
      </w:r>
      <w:r w:rsidR="00586134">
        <w:rPr>
          <w:rFonts w:ascii="Times New Roman" w:hAnsi="Times New Roman"/>
          <w:b w:val="0"/>
          <w:color w:val="000000" w:themeColor="text1"/>
          <w:szCs w:val="28"/>
          <w:lang w:val="pt-BR"/>
        </w:rPr>
        <w:t>,</w:t>
      </w:r>
      <w:r w:rsidR="00356A2E" w:rsidRPr="007077BA">
        <w:rPr>
          <w:rFonts w:ascii="Times New Roman" w:hAnsi="Times New Roman"/>
          <w:b w:val="0"/>
          <w:color w:val="000000" w:themeColor="text1"/>
          <w:szCs w:val="28"/>
          <w:lang w:val="pt-BR"/>
        </w:rPr>
        <w:t xml:space="preserve"> của</w:t>
      </w:r>
      <w:r w:rsidR="00756B4E" w:rsidRPr="007077BA">
        <w:rPr>
          <w:rFonts w:ascii="Times New Roman" w:hAnsi="Times New Roman"/>
          <w:b w:val="0"/>
          <w:color w:val="000000" w:themeColor="text1"/>
          <w:szCs w:val="28"/>
          <w:lang w:val="pt-BR"/>
        </w:rPr>
        <w:t xml:space="preserve"> Sở Kế hoạch và Đầu tư tại Văn bản số </w:t>
      </w:r>
      <w:r w:rsidR="00403A07" w:rsidRPr="007077BA">
        <w:rPr>
          <w:rFonts w:ascii="Times New Roman" w:hAnsi="Times New Roman"/>
          <w:b w:val="0"/>
          <w:color w:val="000000" w:themeColor="text1"/>
          <w:szCs w:val="28"/>
          <w:lang w:val="pt-BR"/>
        </w:rPr>
        <w:t>558</w:t>
      </w:r>
      <w:r w:rsidR="00756B4E" w:rsidRPr="007077BA">
        <w:rPr>
          <w:rFonts w:ascii="Times New Roman" w:hAnsi="Times New Roman"/>
          <w:b w:val="0"/>
          <w:color w:val="000000" w:themeColor="text1"/>
          <w:szCs w:val="28"/>
          <w:lang w:val="pt-BR"/>
        </w:rPr>
        <w:t>/SKHĐT-TĐGSĐT</w:t>
      </w:r>
      <w:r w:rsidR="001735EC" w:rsidRPr="007077BA">
        <w:rPr>
          <w:rFonts w:ascii="Times New Roman" w:hAnsi="Times New Roman"/>
          <w:b w:val="0"/>
          <w:color w:val="000000" w:themeColor="text1"/>
          <w:szCs w:val="28"/>
          <w:vertAlign w:val="subscript"/>
          <w:lang w:val="pt-BR"/>
        </w:rPr>
        <w:t>3</w:t>
      </w:r>
      <w:r w:rsidR="00756B4E" w:rsidRPr="007077BA">
        <w:rPr>
          <w:rFonts w:ascii="Times New Roman" w:hAnsi="Times New Roman"/>
          <w:b w:val="0"/>
          <w:color w:val="000000" w:themeColor="text1"/>
          <w:szCs w:val="28"/>
          <w:lang w:val="pt-BR"/>
        </w:rPr>
        <w:t xml:space="preserve"> ngày </w:t>
      </w:r>
      <w:r w:rsidR="00403A07" w:rsidRPr="007077BA">
        <w:rPr>
          <w:rFonts w:ascii="Times New Roman" w:hAnsi="Times New Roman"/>
          <w:b w:val="0"/>
          <w:color w:val="000000" w:themeColor="text1"/>
          <w:szCs w:val="28"/>
          <w:lang w:val="pt-BR"/>
        </w:rPr>
        <w:t>18</w:t>
      </w:r>
      <w:r w:rsidR="00756B4E" w:rsidRPr="007077BA">
        <w:rPr>
          <w:rFonts w:ascii="Times New Roman" w:hAnsi="Times New Roman"/>
          <w:b w:val="0"/>
          <w:color w:val="000000" w:themeColor="text1"/>
          <w:szCs w:val="28"/>
          <w:lang w:val="pt-BR"/>
        </w:rPr>
        <w:t>/</w:t>
      </w:r>
      <w:r w:rsidR="001735EC" w:rsidRPr="007077BA">
        <w:rPr>
          <w:rFonts w:ascii="Times New Roman" w:hAnsi="Times New Roman"/>
          <w:b w:val="0"/>
          <w:color w:val="000000" w:themeColor="text1"/>
          <w:szCs w:val="28"/>
          <w:lang w:val="pt-BR"/>
        </w:rPr>
        <w:t>3</w:t>
      </w:r>
      <w:r w:rsidR="00756B4E" w:rsidRPr="007077BA">
        <w:rPr>
          <w:rFonts w:ascii="Times New Roman" w:hAnsi="Times New Roman"/>
          <w:b w:val="0"/>
          <w:color w:val="000000" w:themeColor="text1"/>
          <w:szCs w:val="28"/>
          <w:lang w:val="pt-BR"/>
        </w:rPr>
        <w:t>/20</w:t>
      </w:r>
      <w:r w:rsidR="001735EC" w:rsidRPr="007077BA">
        <w:rPr>
          <w:rFonts w:ascii="Times New Roman" w:hAnsi="Times New Roman"/>
          <w:b w:val="0"/>
          <w:color w:val="000000" w:themeColor="text1"/>
          <w:szCs w:val="28"/>
          <w:lang w:val="pt-BR"/>
        </w:rPr>
        <w:t>20</w:t>
      </w:r>
      <w:r w:rsidR="006B217E">
        <w:rPr>
          <w:rFonts w:ascii="Times New Roman" w:hAnsi="Times New Roman"/>
          <w:b w:val="0"/>
          <w:color w:val="000000" w:themeColor="text1"/>
          <w:szCs w:val="28"/>
          <w:lang w:val="pt-BR"/>
        </w:rPr>
        <w:t xml:space="preserve"> </w:t>
      </w:r>
      <w:bookmarkStart w:id="0" w:name="_GoBack"/>
      <w:r w:rsidR="006B217E" w:rsidRPr="006B217E">
        <w:rPr>
          <w:rFonts w:ascii="Times New Roman" w:hAnsi="Times New Roman"/>
          <w:b w:val="0"/>
          <w:color w:val="FF0000"/>
          <w:szCs w:val="28"/>
          <w:lang w:val="pt-BR"/>
        </w:rPr>
        <w:t>và Văn bản</w:t>
      </w:r>
      <w:r w:rsidR="009F0464" w:rsidRPr="006B217E">
        <w:rPr>
          <w:rFonts w:ascii="Times New Roman" w:hAnsi="Times New Roman"/>
          <w:b w:val="0"/>
          <w:color w:val="FF0000"/>
          <w:szCs w:val="28"/>
          <w:lang w:val="pt-BR"/>
        </w:rPr>
        <w:t xml:space="preserve"> </w:t>
      </w:r>
      <w:bookmarkEnd w:id="0"/>
      <w:r w:rsidR="009F0464" w:rsidRPr="007B1C39">
        <w:rPr>
          <w:rFonts w:ascii="Times New Roman" w:hAnsi="Times New Roman"/>
          <w:b w:val="0"/>
          <w:color w:val="FF0000"/>
          <w:szCs w:val="28"/>
          <w:lang w:val="pt-BR"/>
        </w:rPr>
        <w:t>số</w:t>
      </w:r>
      <w:r w:rsidR="007B1C39" w:rsidRPr="007B1C39">
        <w:rPr>
          <w:rFonts w:ascii="Times New Roman" w:hAnsi="Times New Roman"/>
          <w:b w:val="0"/>
          <w:color w:val="FF0000"/>
          <w:szCs w:val="28"/>
          <w:lang w:val="pt-BR"/>
        </w:rPr>
        <w:t xml:space="preserve"> 585/</w:t>
      </w:r>
      <w:r w:rsidR="009F0464" w:rsidRPr="007B1C39">
        <w:rPr>
          <w:rFonts w:ascii="Times New Roman" w:hAnsi="Times New Roman"/>
          <w:b w:val="0"/>
          <w:color w:val="FF0000"/>
          <w:szCs w:val="28"/>
          <w:lang w:val="pt-BR"/>
        </w:rPr>
        <w:t>SKHĐT-TĐGSĐT</w:t>
      </w:r>
      <w:r w:rsidR="007B1C39" w:rsidRPr="007B1C39">
        <w:rPr>
          <w:rFonts w:ascii="Times New Roman" w:hAnsi="Times New Roman"/>
          <w:b w:val="0"/>
          <w:color w:val="FF0000"/>
          <w:szCs w:val="28"/>
          <w:vertAlign w:val="subscript"/>
          <w:lang w:val="pt-BR"/>
        </w:rPr>
        <w:t>2</w:t>
      </w:r>
      <w:r w:rsidR="007B1C39" w:rsidRPr="007B1C39">
        <w:rPr>
          <w:rFonts w:ascii="Times New Roman" w:hAnsi="Times New Roman"/>
          <w:b w:val="0"/>
          <w:color w:val="FF0000"/>
          <w:szCs w:val="28"/>
          <w:lang w:val="pt-BR"/>
        </w:rPr>
        <w:t xml:space="preserve"> ngày 20</w:t>
      </w:r>
      <w:r w:rsidR="009F0464" w:rsidRPr="007B1C39">
        <w:rPr>
          <w:rFonts w:ascii="Times New Roman" w:hAnsi="Times New Roman"/>
          <w:b w:val="0"/>
          <w:color w:val="FF0000"/>
          <w:szCs w:val="28"/>
          <w:lang w:val="pt-BR"/>
        </w:rPr>
        <w:t>/3/2020</w:t>
      </w:r>
      <w:r w:rsidR="00586134" w:rsidRPr="007B1C39">
        <w:rPr>
          <w:rFonts w:ascii="Times New Roman" w:hAnsi="Times New Roman"/>
          <w:b w:val="0"/>
          <w:color w:val="FF0000"/>
          <w:szCs w:val="28"/>
          <w:lang w:val="pt-BR"/>
        </w:rPr>
        <w:t>;</w:t>
      </w:r>
      <w:r w:rsidR="005B440F" w:rsidRPr="007B1C39">
        <w:rPr>
          <w:rFonts w:ascii="Times New Roman" w:hAnsi="Times New Roman"/>
          <w:b w:val="0"/>
          <w:color w:val="FF0000"/>
          <w:szCs w:val="28"/>
          <w:lang w:val="pt-BR"/>
        </w:rPr>
        <w:t xml:space="preserve"> </w:t>
      </w:r>
      <w:r w:rsidR="005B440F" w:rsidRPr="00CE73C4">
        <w:rPr>
          <w:rFonts w:ascii="Times New Roman" w:hAnsi="Times New Roman"/>
          <w:b w:val="0"/>
          <w:color w:val="FF0000"/>
          <w:szCs w:val="28"/>
          <w:lang w:val="pt-BR"/>
        </w:rPr>
        <w:t>Ủy ban nhân dân tỉnh kính đề nghị Hội đồng nhân dân tỉnh quyết định chủ trương đầu tư</w:t>
      </w:r>
      <w:r w:rsidR="005F2F6B" w:rsidRPr="00CE73C4">
        <w:rPr>
          <w:rFonts w:ascii="Times New Roman" w:hAnsi="Times New Roman"/>
          <w:b w:val="0"/>
          <w:color w:val="FF0000"/>
          <w:szCs w:val="28"/>
          <w:lang w:val="pt-BR"/>
        </w:rPr>
        <w:t xml:space="preserve"> và </w:t>
      </w:r>
      <w:r w:rsidR="005F2F6B" w:rsidRPr="00CE73C4">
        <w:rPr>
          <w:rFonts w:ascii="Times New Roman" w:hAnsi="Times New Roman"/>
          <w:b w:val="0"/>
          <w:bCs w:val="0"/>
          <w:color w:val="FF0000"/>
          <w:szCs w:val="28"/>
          <w:lang w:val="es-ES" w:eastAsia="x-none"/>
        </w:rPr>
        <w:t>bổ sung danh mục dự án sử dụng vốn ngân sách địa phương giai đoạn 2016-2020</w:t>
      </w:r>
      <w:r w:rsidR="005F2F6B">
        <w:rPr>
          <w:rFonts w:ascii="Times New Roman" w:hAnsi="Times New Roman"/>
          <w:b w:val="0"/>
          <w:bCs w:val="0"/>
          <w:szCs w:val="28"/>
          <w:lang w:val="es-ES" w:eastAsia="x-none"/>
        </w:rPr>
        <w:t>; v</w:t>
      </w:r>
      <w:r w:rsidR="005F2F6B" w:rsidRPr="009C61DD">
        <w:rPr>
          <w:rFonts w:ascii="Times New Roman" w:hAnsi="Times New Roman"/>
          <w:b w:val="0"/>
          <w:bCs w:val="0"/>
          <w:szCs w:val="28"/>
          <w:lang w:val="es-ES" w:eastAsia="x-none"/>
        </w:rPr>
        <w:t>ới</w:t>
      </w:r>
      <w:r w:rsidR="005F2F6B">
        <w:rPr>
          <w:rFonts w:ascii="Times New Roman" w:hAnsi="Times New Roman"/>
          <w:b w:val="0"/>
          <w:bCs w:val="0"/>
          <w:szCs w:val="28"/>
          <w:lang w:val="es-ES" w:eastAsia="x-none"/>
        </w:rPr>
        <w:t xml:space="preserve"> các nội dung như sau</w:t>
      </w:r>
      <w:r w:rsidR="005F2F6B" w:rsidRPr="00C77F35">
        <w:rPr>
          <w:rFonts w:ascii="Times New Roman" w:hAnsi="Times New Roman"/>
          <w:b w:val="0"/>
          <w:bCs w:val="0"/>
          <w:szCs w:val="28"/>
          <w:lang w:val="es-ES" w:eastAsia="x-none"/>
        </w:rPr>
        <w:t xml:space="preserve">: </w:t>
      </w:r>
    </w:p>
    <w:p w:rsidR="00D76DE3" w:rsidRPr="00CE73C4" w:rsidRDefault="00D76DE3" w:rsidP="00453F6C">
      <w:pPr>
        <w:spacing w:before="120" w:after="120"/>
        <w:ind w:firstLine="720"/>
        <w:jc w:val="both"/>
        <w:rPr>
          <w:b/>
          <w:bCs/>
          <w:color w:val="FF0000"/>
          <w:sz w:val="28"/>
          <w:szCs w:val="28"/>
        </w:rPr>
      </w:pPr>
      <w:r w:rsidRPr="00CE73C4">
        <w:rPr>
          <w:b/>
          <w:bCs/>
          <w:color w:val="FF0000"/>
          <w:sz w:val="28"/>
          <w:szCs w:val="28"/>
        </w:rPr>
        <w:t xml:space="preserve">A. QUYẾT ĐỊNH CHỦ TRƯƠNG ĐẦU TƯ </w:t>
      </w:r>
      <w:r w:rsidR="00175058" w:rsidRPr="00CE73C4">
        <w:rPr>
          <w:b/>
          <w:bCs/>
          <w:color w:val="FF0000"/>
          <w:sz w:val="28"/>
          <w:szCs w:val="28"/>
        </w:rPr>
        <w:t>08</w:t>
      </w:r>
      <w:r w:rsidRPr="00CE73C4">
        <w:rPr>
          <w:b/>
          <w:bCs/>
          <w:color w:val="FF0000"/>
          <w:sz w:val="28"/>
          <w:szCs w:val="28"/>
        </w:rPr>
        <w:t xml:space="preserve"> DỰ ÁN ĐẦU TƯ CÔNG</w:t>
      </w:r>
    </w:p>
    <w:p w:rsidR="006568AE" w:rsidRPr="003B2CFB" w:rsidRDefault="007D5CD0" w:rsidP="000C7BC6">
      <w:pPr>
        <w:spacing w:before="120" w:after="120"/>
        <w:ind w:firstLine="720"/>
        <w:rPr>
          <w:b/>
          <w:bCs/>
          <w:color w:val="000000" w:themeColor="text1"/>
          <w:sz w:val="28"/>
          <w:szCs w:val="28"/>
        </w:rPr>
      </w:pPr>
      <w:r>
        <w:rPr>
          <w:b/>
          <w:bCs/>
          <w:color w:val="000000" w:themeColor="text1"/>
          <w:sz w:val="28"/>
          <w:szCs w:val="28"/>
        </w:rPr>
        <w:t>I</w:t>
      </w:r>
      <w:r w:rsidR="006568AE" w:rsidRPr="007077BA">
        <w:rPr>
          <w:b/>
          <w:bCs/>
          <w:color w:val="000000" w:themeColor="text1"/>
          <w:sz w:val="28"/>
          <w:szCs w:val="28"/>
        </w:rPr>
        <w:t xml:space="preserve">. THÔNG TIN CHUNG VỀ </w:t>
      </w:r>
      <w:r w:rsidR="003E6B88" w:rsidRPr="007077BA">
        <w:rPr>
          <w:b/>
          <w:bCs/>
          <w:color w:val="000000" w:themeColor="text1"/>
          <w:sz w:val="28"/>
          <w:szCs w:val="28"/>
        </w:rPr>
        <w:t xml:space="preserve">CÁC </w:t>
      </w:r>
      <w:r w:rsidR="006568AE" w:rsidRPr="007077BA">
        <w:rPr>
          <w:b/>
          <w:bCs/>
          <w:color w:val="000000" w:themeColor="text1"/>
          <w:sz w:val="28"/>
          <w:szCs w:val="28"/>
        </w:rPr>
        <w:t>DỰ ÁN</w:t>
      </w:r>
    </w:p>
    <w:p w:rsidR="001735EC" w:rsidRPr="007077BA" w:rsidRDefault="007C3CE2" w:rsidP="000C7BC6">
      <w:pPr>
        <w:spacing w:before="120" w:after="120"/>
        <w:ind w:firstLine="720"/>
        <w:jc w:val="both"/>
        <w:rPr>
          <w:b/>
          <w:color w:val="000000" w:themeColor="text1"/>
          <w:sz w:val="28"/>
          <w:szCs w:val="28"/>
          <w:lang w:val="nl-NL"/>
        </w:rPr>
      </w:pPr>
      <w:r>
        <w:rPr>
          <w:b/>
          <w:color w:val="000000" w:themeColor="text1"/>
          <w:sz w:val="28"/>
          <w:szCs w:val="28"/>
          <w:lang w:val="nl-NL"/>
        </w:rPr>
        <w:lastRenderedPageBreak/>
        <w:t>1</w:t>
      </w:r>
      <w:r w:rsidR="001735EC" w:rsidRPr="007077BA">
        <w:rPr>
          <w:b/>
          <w:color w:val="000000" w:themeColor="text1"/>
          <w:sz w:val="28"/>
          <w:szCs w:val="28"/>
          <w:lang w:val="nl-NL"/>
        </w:rPr>
        <w:t xml:space="preserve">. Dự án Xử lý sạt lở bờ sông Ngàn Sâu đoạn </w:t>
      </w:r>
      <w:r w:rsidR="00403A07" w:rsidRPr="007077BA">
        <w:rPr>
          <w:b/>
          <w:color w:val="000000" w:themeColor="text1"/>
          <w:sz w:val="28"/>
          <w:szCs w:val="28"/>
          <w:lang w:val="nl-NL"/>
        </w:rPr>
        <w:t>qua xã Lộc Yên, huyện Hương Khê</w:t>
      </w:r>
    </w:p>
    <w:p w:rsidR="00403A07" w:rsidRPr="007077BA" w:rsidRDefault="00403A07" w:rsidP="000C7BC6">
      <w:pPr>
        <w:spacing w:before="120" w:after="120" w:line="252" w:lineRule="auto"/>
        <w:ind w:firstLine="720"/>
        <w:jc w:val="both"/>
        <w:rPr>
          <w:color w:val="000000" w:themeColor="text1"/>
          <w:sz w:val="28"/>
          <w:szCs w:val="28"/>
          <w:lang w:val="pt-BR"/>
        </w:rPr>
      </w:pPr>
      <w:r w:rsidRPr="007077BA">
        <w:rPr>
          <w:color w:val="000000" w:themeColor="text1"/>
          <w:sz w:val="28"/>
          <w:szCs w:val="28"/>
          <w:lang w:val="pt-BR"/>
        </w:rPr>
        <w:t>1.</w:t>
      </w:r>
      <w:r w:rsidR="007C3CE2">
        <w:rPr>
          <w:color w:val="000000" w:themeColor="text1"/>
          <w:sz w:val="28"/>
          <w:szCs w:val="28"/>
          <w:lang w:val="pt-BR"/>
        </w:rPr>
        <w:t>1.</w:t>
      </w:r>
      <w:r w:rsidRPr="007077BA">
        <w:rPr>
          <w:color w:val="000000" w:themeColor="text1"/>
          <w:sz w:val="28"/>
          <w:szCs w:val="28"/>
          <w:lang w:val="pt-BR"/>
        </w:rPr>
        <w:t xml:space="preserve"> Tên dự án: </w:t>
      </w:r>
      <w:r w:rsidRPr="007077BA">
        <w:rPr>
          <w:color w:val="000000" w:themeColor="text1"/>
          <w:sz w:val="28"/>
          <w:szCs w:val="28"/>
        </w:rPr>
        <w:t>Xử lý sạt lở bờ sông Ngàn Sâu đoạn qua xã Lộc Yên, huyện Hương Khê.</w:t>
      </w:r>
    </w:p>
    <w:p w:rsidR="00403A07" w:rsidRPr="007077BA" w:rsidRDefault="007C3CE2" w:rsidP="000C7BC6">
      <w:pPr>
        <w:spacing w:before="120" w:after="120" w:line="252" w:lineRule="auto"/>
        <w:ind w:firstLine="720"/>
        <w:jc w:val="both"/>
        <w:rPr>
          <w:color w:val="000000" w:themeColor="text1"/>
          <w:sz w:val="28"/>
          <w:szCs w:val="28"/>
          <w:lang w:val="nl-NL"/>
        </w:rPr>
      </w:pPr>
      <w:r>
        <w:rPr>
          <w:color w:val="000000" w:themeColor="text1"/>
          <w:sz w:val="28"/>
          <w:szCs w:val="28"/>
          <w:lang w:val="pt-BR"/>
        </w:rPr>
        <w:t>1.</w:t>
      </w:r>
      <w:r w:rsidR="00403A07" w:rsidRPr="007077BA">
        <w:rPr>
          <w:color w:val="000000" w:themeColor="text1"/>
          <w:sz w:val="28"/>
          <w:szCs w:val="28"/>
          <w:lang w:val="pt-BR"/>
        </w:rPr>
        <w:t xml:space="preserve">2. </w:t>
      </w:r>
      <w:r w:rsidR="00403A07" w:rsidRPr="007077BA">
        <w:rPr>
          <w:color w:val="000000" w:themeColor="text1"/>
          <w:sz w:val="28"/>
          <w:szCs w:val="28"/>
          <w:lang w:val="nl-NL"/>
        </w:rPr>
        <w:t>Chủ đầu tư: Ủy ban nhân dân huyện Hương Khê.</w:t>
      </w:r>
    </w:p>
    <w:p w:rsidR="00403A07" w:rsidRPr="007077BA" w:rsidRDefault="007C3CE2"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1.</w:t>
      </w:r>
      <w:r w:rsidR="00403A07" w:rsidRPr="007077BA">
        <w:rPr>
          <w:color w:val="000000" w:themeColor="text1"/>
          <w:sz w:val="28"/>
          <w:szCs w:val="28"/>
          <w:lang w:val="nl-NL"/>
        </w:rPr>
        <w:t>3. Địa điểm thực hiện: Xã Lộc Yên, huyện Hương Khê.</w:t>
      </w:r>
    </w:p>
    <w:p w:rsidR="00403A07" w:rsidRPr="007077BA" w:rsidRDefault="007C3CE2" w:rsidP="000C7BC6">
      <w:pPr>
        <w:spacing w:before="120" w:after="120" w:line="252" w:lineRule="auto"/>
        <w:ind w:firstLine="720"/>
        <w:jc w:val="both"/>
        <w:rPr>
          <w:color w:val="000000" w:themeColor="text1"/>
          <w:sz w:val="28"/>
          <w:szCs w:val="28"/>
          <w:lang w:val="pt-BR"/>
        </w:rPr>
      </w:pPr>
      <w:r>
        <w:rPr>
          <w:color w:val="000000" w:themeColor="text1"/>
          <w:sz w:val="28"/>
          <w:szCs w:val="28"/>
          <w:lang w:val="pt-BR"/>
        </w:rPr>
        <w:t>1.</w:t>
      </w:r>
      <w:r w:rsidR="00403A07" w:rsidRPr="007077BA">
        <w:rPr>
          <w:color w:val="000000" w:themeColor="text1"/>
          <w:sz w:val="28"/>
          <w:szCs w:val="28"/>
          <w:lang w:val="pt-BR"/>
        </w:rPr>
        <w:t xml:space="preserve">4. </w:t>
      </w:r>
      <w:r w:rsidR="00403A07" w:rsidRPr="007077BA">
        <w:rPr>
          <w:color w:val="000000" w:themeColor="text1"/>
          <w:sz w:val="28"/>
          <w:szCs w:val="28"/>
          <w:lang w:val="nl-NL"/>
        </w:rPr>
        <w:t>Phân loại dự án: Dự án nhóm B.</w:t>
      </w:r>
    </w:p>
    <w:p w:rsidR="00403A07" w:rsidRPr="007077BA" w:rsidRDefault="007C3CE2" w:rsidP="000C7BC6">
      <w:pPr>
        <w:spacing w:before="120" w:after="120" w:line="252" w:lineRule="auto"/>
        <w:ind w:firstLine="720"/>
        <w:jc w:val="both"/>
        <w:rPr>
          <w:color w:val="000000" w:themeColor="text1"/>
          <w:sz w:val="28"/>
          <w:szCs w:val="28"/>
          <w:lang w:val="pt-BR"/>
        </w:rPr>
      </w:pPr>
      <w:r>
        <w:rPr>
          <w:color w:val="000000" w:themeColor="text1"/>
          <w:sz w:val="28"/>
          <w:szCs w:val="28"/>
          <w:lang w:val="pt-BR"/>
        </w:rPr>
        <w:t>1.</w:t>
      </w:r>
      <w:r w:rsidR="00403A07" w:rsidRPr="007077BA">
        <w:rPr>
          <w:color w:val="000000" w:themeColor="text1"/>
          <w:sz w:val="28"/>
          <w:szCs w:val="28"/>
          <w:lang w:val="pt-BR"/>
        </w:rPr>
        <w:t xml:space="preserve">5. Sự cần cần thiết đầu tư: </w:t>
      </w:r>
    </w:p>
    <w:p w:rsidR="00403A07" w:rsidRPr="007077BA" w:rsidRDefault="00403A07" w:rsidP="000C7BC6">
      <w:pPr>
        <w:spacing w:before="120" w:after="120" w:line="252" w:lineRule="auto"/>
        <w:ind w:firstLine="720"/>
        <w:jc w:val="both"/>
        <w:rPr>
          <w:color w:val="000000" w:themeColor="text1"/>
          <w:sz w:val="28"/>
          <w:szCs w:val="28"/>
          <w:lang w:val="es-ES"/>
        </w:rPr>
      </w:pPr>
      <w:r w:rsidRPr="007077BA">
        <w:rPr>
          <w:color w:val="000000" w:themeColor="text1"/>
          <w:sz w:val="28"/>
          <w:szCs w:val="28"/>
          <w:lang w:val="es-ES"/>
        </w:rPr>
        <w:t>Lộc Yên là xã nằm trong vùng rốn lũ của huyện Hương Khê, về mùa mưa lũ từ thượng nguồn đổ về kết hợp với việc xả lũ từ thủy điện Hố Hô đã làm bờ sông sạt lở liên tục, những năm gần đây tình trạng sạt lở diễn ra phức tạp, bờ sông lấn sâu vào đất liền từ 30m đến 50m, 20 hộ dân đã phải di dời đến nơi ở mới, một số hộ ghép với bố mẹ và anh em trong gia đình; sạt lở đã làm cho tuyến đường chính trong thôn bị chia cắt, các công trình hạ tầng bị uy hiếp nghiêm trọng, ảnh hưởng đến sản xuất và đời sống của nhân dân. Để bảo vệ tính mạng và tài sản của 60 hộ dân với hơn 300 nhân khẩu của thôn Hương Giang, xã Lộc Yên trước mắt và lâu dài, nhằm ổn định đời sống Nhân dân, yên tâm phát triển sản xuất, cải thiện cơ sở hạ tầng, kết nối giao thông với các thôn trong xã thì việc đầu tư xây dựng tuyến kè bảo vệ bờ sông Ngàn Sâu đoạn qua xã Lộc Yên là thực sự cần thiết.</w:t>
      </w:r>
    </w:p>
    <w:p w:rsidR="00403A07" w:rsidRPr="007077BA" w:rsidRDefault="007C3CE2"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1.</w:t>
      </w:r>
      <w:r w:rsidR="00403A07" w:rsidRPr="007077BA">
        <w:rPr>
          <w:color w:val="000000" w:themeColor="text1"/>
          <w:sz w:val="28"/>
          <w:szCs w:val="28"/>
          <w:lang w:val="nl-NL"/>
        </w:rPr>
        <w:t xml:space="preserve">6. Mục tiêu đầu tư: Nhằm bảo vệ nhà cửa của các hộ dân cùng với đường sá, cơ sở hạ tầng, đất ở và đất sản xuất của nhân dân xã Lộc Yên; ổn định đời sống dân sinh, phát triển sản xuất; phát triển kinh tế - xã hội của địa phương và vùng phụ cận. </w:t>
      </w:r>
    </w:p>
    <w:p w:rsidR="00403A07" w:rsidRPr="007077BA" w:rsidRDefault="007C3CE2" w:rsidP="000C7BC6">
      <w:pPr>
        <w:spacing w:before="120" w:after="120" w:line="252" w:lineRule="auto"/>
        <w:ind w:firstLine="720"/>
        <w:jc w:val="both"/>
        <w:rPr>
          <w:color w:val="000000" w:themeColor="text1"/>
          <w:sz w:val="28"/>
          <w:szCs w:val="28"/>
          <w:lang w:val="nl-NL"/>
        </w:rPr>
      </w:pPr>
      <w:r>
        <w:rPr>
          <w:color w:val="000000" w:themeColor="text1"/>
          <w:sz w:val="28"/>
          <w:szCs w:val="28"/>
          <w:lang w:val="es-ES"/>
        </w:rPr>
        <w:t>1.</w:t>
      </w:r>
      <w:r w:rsidR="00403A07" w:rsidRPr="007077BA">
        <w:rPr>
          <w:color w:val="000000" w:themeColor="text1"/>
          <w:sz w:val="28"/>
          <w:szCs w:val="28"/>
          <w:lang w:val="es-ES"/>
        </w:rPr>
        <w:t xml:space="preserve">7. </w:t>
      </w:r>
      <w:r w:rsidR="00403A07" w:rsidRPr="007077BA">
        <w:rPr>
          <w:color w:val="000000" w:themeColor="text1"/>
          <w:sz w:val="28"/>
          <w:szCs w:val="28"/>
          <w:lang w:val="nl-NL"/>
        </w:rPr>
        <w:t>Quy mô, nội dung đầu tư (dự kiến): Đầu tư xây dựng 02 tuyến kè, tổng chiều dài khoảng 2.500m, cụ thể:</w:t>
      </w:r>
    </w:p>
    <w:p w:rsidR="00403A07" w:rsidRPr="007077BA" w:rsidRDefault="00403A07" w:rsidP="000C7BC6">
      <w:pPr>
        <w:spacing w:before="120" w:after="120" w:line="252" w:lineRule="auto"/>
        <w:ind w:firstLine="720"/>
        <w:jc w:val="both"/>
        <w:rPr>
          <w:color w:val="000000" w:themeColor="text1"/>
          <w:sz w:val="28"/>
          <w:szCs w:val="28"/>
          <w:lang w:val="nl-NL"/>
        </w:rPr>
      </w:pPr>
      <w:r w:rsidRPr="007077BA">
        <w:rPr>
          <w:color w:val="000000" w:themeColor="text1"/>
          <w:sz w:val="28"/>
          <w:szCs w:val="28"/>
          <w:lang w:val="nl-NL"/>
        </w:rPr>
        <w:t>- Kè bờ sông phía tả: Điểm đầu ở phía thượng lưu cầu Hương Yên khoảng 40m và kết thúc ở cầu Lộc Yên, chiều dài khoảng 2.000m; kè bờ sông phía hữu: Điểm đầu ở phía thượng lưu cầu Lộc Yên khoảng 200m và kết thúc phía hạ lưu cầu Lộc Yên, chiều dài khoảng 500m. Chân kè được gia cố bằng lăng thể đá hộc bọc thảm đá; mái kè ghép cấu kiện bê tông đúc sẵn trong khung bê tông (tại một số đoạn địa hình cho phép) một số đoạn xếp rọ đá để làm tường chắn đất (tại những đoạn bờ sông lấn sâu vào đường giao thông và dân cư); đỉnh kè làm đường rộng 3-5m để phục vụ giao thông đi lại và công tác quản lý và kiểm tra, trên tuyến bố trí rãnh thoát nước dọc và các cống thoát nước ngang.</w:t>
      </w:r>
    </w:p>
    <w:p w:rsidR="00403A07" w:rsidRPr="007077BA" w:rsidRDefault="00403A07" w:rsidP="000C7BC6">
      <w:pPr>
        <w:spacing w:before="120" w:after="120" w:line="252" w:lineRule="auto"/>
        <w:ind w:firstLine="720"/>
        <w:jc w:val="both"/>
        <w:rPr>
          <w:color w:val="000000" w:themeColor="text1"/>
          <w:sz w:val="28"/>
          <w:szCs w:val="28"/>
          <w:lang w:val="nl-NL"/>
        </w:rPr>
      </w:pPr>
      <w:r w:rsidRPr="007077BA">
        <w:rPr>
          <w:color w:val="000000" w:themeColor="text1"/>
          <w:sz w:val="28"/>
          <w:szCs w:val="28"/>
          <w:lang w:val="nl-NL"/>
        </w:rPr>
        <w:t>- Cải tạo, nâng cấp đường hoàn trả đường thi công cho 2 tuyến kè nói trên khoảng 2km.</w:t>
      </w:r>
    </w:p>
    <w:p w:rsidR="00403A07" w:rsidRPr="007077BA" w:rsidRDefault="007C3CE2"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1.</w:t>
      </w:r>
      <w:r w:rsidR="00403A07" w:rsidRPr="007077BA">
        <w:rPr>
          <w:color w:val="000000" w:themeColor="text1"/>
          <w:sz w:val="28"/>
          <w:szCs w:val="28"/>
          <w:lang w:val="nl-NL"/>
        </w:rPr>
        <w:t>8. Tổng mức đầu tư (dự kiến): 170.000 triệu đồng</w:t>
      </w:r>
    </w:p>
    <w:p w:rsidR="00403A07" w:rsidRPr="007077BA" w:rsidRDefault="007C3CE2"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lastRenderedPageBreak/>
        <w:t>1.</w:t>
      </w:r>
      <w:r w:rsidR="00403A07" w:rsidRPr="007077BA">
        <w:rPr>
          <w:color w:val="000000" w:themeColor="text1"/>
          <w:sz w:val="28"/>
          <w:szCs w:val="28"/>
          <w:lang w:val="nl-NL"/>
        </w:rPr>
        <w:t xml:space="preserve">9. Nguồn vốn: Ngân sách Trung ương hỗ trợ giai đoạn 2016-2020 là 40.000 triệu đồng; giai đoạn 2021-2025 là 80.000 triệu đồng; Ngân sách tỉnh bố trí 50.000 triệu đồng giai đoạn 2021-2025. </w:t>
      </w:r>
    </w:p>
    <w:p w:rsidR="00403A07" w:rsidRPr="007077BA" w:rsidRDefault="007C3CE2"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1.</w:t>
      </w:r>
      <w:r w:rsidR="00403A07" w:rsidRPr="007077BA">
        <w:rPr>
          <w:color w:val="000000" w:themeColor="text1"/>
          <w:sz w:val="28"/>
          <w:szCs w:val="28"/>
          <w:lang w:val="nl-NL"/>
        </w:rPr>
        <w:t>10. Thời gian thực hiện dự án: Năm 2020-2023.</w:t>
      </w:r>
    </w:p>
    <w:p w:rsidR="00403A07" w:rsidRPr="007077BA" w:rsidRDefault="007C3CE2"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1.</w:t>
      </w:r>
      <w:r w:rsidR="00403A07" w:rsidRPr="007077BA">
        <w:rPr>
          <w:color w:val="000000" w:themeColor="text1"/>
          <w:sz w:val="28"/>
          <w:szCs w:val="28"/>
          <w:lang w:val="nl-NL"/>
        </w:rPr>
        <w:t xml:space="preserve">11. Hình thức đầu tư của dự án: </w:t>
      </w:r>
      <w:r w:rsidR="00403A07" w:rsidRPr="007077BA">
        <w:rPr>
          <w:color w:val="000000" w:themeColor="text1"/>
          <w:sz w:val="28"/>
          <w:szCs w:val="28"/>
          <w:lang w:val="pt-BR"/>
        </w:rPr>
        <w:t>Xây dựng mới</w:t>
      </w:r>
      <w:r w:rsidR="00403A07" w:rsidRPr="007077BA">
        <w:rPr>
          <w:color w:val="000000" w:themeColor="text1"/>
          <w:sz w:val="28"/>
          <w:szCs w:val="28"/>
          <w:lang w:val="nl-NL"/>
        </w:rPr>
        <w:t>.</w:t>
      </w:r>
    </w:p>
    <w:p w:rsidR="00403A07" w:rsidRPr="007077BA" w:rsidRDefault="007C3CE2"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1.</w:t>
      </w:r>
      <w:r w:rsidR="00403A07" w:rsidRPr="007077BA">
        <w:rPr>
          <w:color w:val="000000" w:themeColor="text1"/>
          <w:sz w:val="28"/>
          <w:szCs w:val="28"/>
          <w:lang w:val="nl-NL"/>
        </w:rPr>
        <w:t>12. Hình thức quản lý dự án: Theo quy định hiện hành.</w:t>
      </w:r>
    </w:p>
    <w:p w:rsidR="001735EC" w:rsidRPr="007077BA" w:rsidRDefault="007C3CE2" w:rsidP="000C7BC6">
      <w:pPr>
        <w:spacing w:before="120" w:after="120"/>
        <w:ind w:firstLine="720"/>
        <w:jc w:val="both"/>
        <w:rPr>
          <w:b/>
          <w:color w:val="000000" w:themeColor="text1"/>
          <w:sz w:val="28"/>
          <w:szCs w:val="28"/>
          <w:lang w:val="pt-BR"/>
        </w:rPr>
      </w:pPr>
      <w:r>
        <w:rPr>
          <w:b/>
          <w:color w:val="000000" w:themeColor="text1"/>
          <w:sz w:val="28"/>
          <w:szCs w:val="28"/>
          <w:lang w:val="pt-BR"/>
        </w:rPr>
        <w:t>2</w:t>
      </w:r>
      <w:r w:rsidR="001735EC" w:rsidRPr="007077BA">
        <w:rPr>
          <w:b/>
          <w:color w:val="000000" w:themeColor="text1"/>
          <w:sz w:val="28"/>
          <w:szCs w:val="28"/>
          <w:lang w:val="pt-BR"/>
        </w:rPr>
        <w:t>. Dự án Xử lý sạt lở bờ sông Ngàn Sâu đoạn qua xã Hương Trạch, Hương Đô, huyện H</w:t>
      </w:r>
      <w:r w:rsidR="00BD4B21" w:rsidRPr="007077BA">
        <w:rPr>
          <w:b/>
          <w:color w:val="000000" w:themeColor="text1"/>
          <w:sz w:val="28"/>
          <w:szCs w:val="28"/>
          <w:lang w:val="pt-BR"/>
        </w:rPr>
        <w:t>ương Khê</w:t>
      </w:r>
    </w:p>
    <w:p w:rsidR="00C60959" w:rsidRPr="007077BA" w:rsidRDefault="007C3CE2" w:rsidP="000C7BC6">
      <w:pPr>
        <w:spacing w:before="120" w:after="120" w:line="252" w:lineRule="auto"/>
        <w:ind w:firstLine="720"/>
        <w:jc w:val="both"/>
        <w:rPr>
          <w:color w:val="000000" w:themeColor="text1"/>
          <w:sz w:val="28"/>
          <w:szCs w:val="28"/>
          <w:lang w:val="pt-BR"/>
        </w:rPr>
      </w:pPr>
      <w:r>
        <w:rPr>
          <w:color w:val="000000" w:themeColor="text1"/>
          <w:sz w:val="28"/>
          <w:szCs w:val="28"/>
          <w:lang w:val="pt-BR"/>
        </w:rPr>
        <w:t>2.</w:t>
      </w:r>
      <w:r w:rsidR="00C60959" w:rsidRPr="007077BA">
        <w:rPr>
          <w:color w:val="000000" w:themeColor="text1"/>
          <w:sz w:val="28"/>
          <w:szCs w:val="28"/>
          <w:lang w:val="pt-BR"/>
        </w:rPr>
        <w:t xml:space="preserve">1. Tên dự án: </w:t>
      </w:r>
      <w:r w:rsidR="00C60959" w:rsidRPr="007077BA">
        <w:rPr>
          <w:color w:val="000000" w:themeColor="text1"/>
          <w:sz w:val="28"/>
          <w:szCs w:val="28"/>
        </w:rPr>
        <w:t>Xử lý sạt lở bờ sông Ngàn Sâu đoạn qua xã Hương Trạch, Hương Đô, huyện Hương Khê.</w:t>
      </w:r>
    </w:p>
    <w:p w:rsidR="00C60959" w:rsidRPr="007077BA" w:rsidRDefault="007C3CE2" w:rsidP="000C7BC6">
      <w:pPr>
        <w:spacing w:before="120" w:after="120" w:line="252" w:lineRule="auto"/>
        <w:ind w:firstLine="720"/>
        <w:jc w:val="both"/>
        <w:rPr>
          <w:color w:val="000000" w:themeColor="text1"/>
          <w:sz w:val="28"/>
          <w:szCs w:val="28"/>
          <w:lang w:val="nl-NL"/>
        </w:rPr>
      </w:pPr>
      <w:r>
        <w:rPr>
          <w:color w:val="000000" w:themeColor="text1"/>
          <w:sz w:val="28"/>
          <w:szCs w:val="28"/>
          <w:lang w:val="pt-BR"/>
        </w:rPr>
        <w:t>2.</w:t>
      </w:r>
      <w:r w:rsidR="00C60959" w:rsidRPr="007077BA">
        <w:rPr>
          <w:color w:val="000000" w:themeColor="text1"/>
          <w:sz w:val="28"/>
          <w:szCs w:val="28"/>
          <w:lang w:val="pt-BR"/>
        </w:rPr>
        <w:t xml:space="preserve">2. </w:t>
      </w:r>
      <w:r w:rsidR="00C60959" w:rsidRPr="007077BA">
        <w:rPr>
          <w:color w:val="000000" w:themeColor="text1"/>
          <w:sz w:val="28"/>
          <w:szCs w:val="28"/>
          <w:lang w:val="nl-NL"/>
        </w:rPr>
        <w:t>Chủ đầu tư: Ủy ban nhân dân huyện Hương Khê.</w:t>
      </w:r>
    </w:p>
    <w:p w:rsidR="00C60959" w:rsidRPr="007077BA" w:rsidRDefault="007C3CE2" w:rsidP="000C7BC6">
      <w:pPr>
        <w:spacing w:before="120" w:after="120" w:line="252" w:lineRule="auto"/>
        <w:ind w:firstLine="720"/>
        <w:jc w:val="both"/>
        <w:rPr>
          <w:color w:val="000000" w:themeColor="text1"/>
          <w:sz w:val="28"/>
          <w:szCs w:val="28"/>
          <w:lang w:val="pt-BR"/>
        </w:rPr>
      </w:pPr>
      <w:r>
        <w:rPr>
          <w:color w:val="000000" w:themeColor="text1"/>
          <w:sz w:val="28"/>
          <w:szCs w:val="28"/>
          <w:lang w:val="nl-NL"/>
        </w:rPr>
        <w:t>2.</w:t>
      </w:r>
      <w:r w:rsidR="00C60959" w:rsidRPr="007077BA">
        <w:rPr>
          <w:color w:val="000000" w:themeColor="text1"/>
          <w:sz w:val="28"/>
          <w:szCs w:val="28"/>
          <w:lang w:val="nl-NL"/>
        </w:rPr>
        <w:t xml:space="preserve">3. Địa điểm thực hiện: Xã Hương Trạch, xã Hương Đô, huyện </w:t>
      </w:r>
      <w:r w:rsidR="00C60959" w:rsidRPr="007077BA">
        <w:rPr>
          <w:color w:val="000000" w:themeColor="text1"/>
          <w:sz w:val="28"/>
          <w:szCs w:val="28"/>
          <w:lang w:val="nl-NL"/>
        </w:rPr>
        <w:br/>
        <w:t>Hương Khê.</w:t>
      </w:r>
    </w:p>
    <w:p w:rsidR="00C60959" w:rsidRPr="007077BA" w:rsidRDefault="007C3CE2" w:rsidP="000C7BC6">
      <w:pPr>
        <w:spacing w:before="120" w:after="120" w:line="252" w:lineRule="auto"/>
        <w:ind w:firstLine="720"/>
        <w:jc w:val="both"/>
        <w:rPr>
          <w:color w:val="000000" w:themeColor="text1"/>
          <w:sz w:val="28"/>
          <w:szCs w:val="28"/>
          <w:lang w:val="pt-BR"/>
        </w:rPr>
      </w:pPr>
      <w:r>
        <w:rPr>
          <w:color w:val="000000" w:themeColor="text1"/>
          <w:sz w:val="28"/>
          <w:szCs w:val="28"/>
          <w:lang w:val="pt-BR"/>
        </w:rPr>
        <w:t>2.</w:t>
      </w:r>
      <w:r w:rsidR="00C60959" w:rsidRPr="007077BA">
        <w:rPr>
          <w:color w:val="000000" w:themeColor="text1"/>
          <w:sz w:val="28"/>
          <w:szCs w:val="28"/>
          <w:lang w:val="pt-BR"/>
        </w:rPr>
        <w:t xml:space="preserve">4. </w:t>
      </w:r>
      <w:r w:rsidR="00C60959" w:rsidRPr="007077BA">
        <w:rPr>
          <w:color w:val="000000" w:themeColor="text1"/>
          <w:sz w:val="28"/>
          <w:szCs w:val="28"/>
          <w:lang w:val="nl-NL"/>
        </w:rPr>
        <w:t>Phân loại dự án: Dự án nhóm B.</w:t>
      </w:r>
    </w:p>
    <w:p w:rsidR="00C60959" w:rsidRPr="007077BA" w:rsidRDefault="007C3CE2" w:rsidP="000C7BC6">
      <w:pPr>
        <w:spacing w:before="120" w:after="120" w:line="252" w:lineRule="auto"/>
        <w:ind w:firstLine="720"/>
        <w:jc w:val="both"/>
        <w:rPr>
          <w:color w:val="000000" w:themeColor="text1"/>
          <w:sz w:val="28"/>
          <w:szCs w:val="28"/>
          <w:lang w:val="pt-BR"/>
        </w:rPr>
      </w:pPr>
      <w:r>
        <w:rPr>
          <w:color w:val="000000" w:themeColor="text1"/>
          <w:sz w:val="28"/>
          <w:szCs w:val="28"/>
          <w:lang w:val="pt-BR"/>
        </w:rPr>
        <w:t>2.</w:t>
      </w:r>
      <w:r w:rsidR="00C60959" w:rsidRPr="007077BA">
        <w:rPr>
          <w:color w:val="000000" w:themeColor="text1"/>
          <w:sz w:val="28"/>
          <w:szCs w:val="28"/>
          <w:lang w:val="pt-BR"/>
        </w:rPr>
        <w:t xml:space="preserve">5. Sự cần cần thiết đầu tư: </w:t>
      </w:r>
    </w:p>
    <w:p w:rsidR="00C60959" w:rsidRPr="007077BA" w:rsidRDefault="00C60959" w:rsidP="000C7BC6">
      <w:pPr>
        <w:spacing w:before="120" w:after="120" w:line="252" w:lineRule="auto"/>
        <w:ind w:firstLine="720"/>
        <w:jc w:val="both"/>
        <w:rPr>
          <w:color w:val="000000" w:themeColor="text1"/>
          <w:sz w:val="28"/>
          <w:szCs w:val="28"/>
          <w:lang w:val="es-ES"/>
        </w:rPr>
      </w:pPr>
      <w:r w:rsidRPr="007077BA">
        <w:rPr>
          <w:color w:val="000000" w:themeColor="text1"/>
          <w:sz w:val="28"/>
          <w:szCs w:val="28"/>
          <w:lang w:val="es-ES"/>
        </w:rPr>
        <w:t xml:space="preserve">Hương Trạch và Hương Đô là các địa phương nằm trong rốn lũ của huyện Hương Khê. Mùa mưa lũ nước từ thượng nguồn đổ về kết hợp với thuỷ điện </w:t>
      </w:r>
      <w:r w:rsidRPr="007077BA">
        <w:rPr>
          <w:color w:val="000000" w:themeColor="text1"/>
          <w:sz w:val="28"/>
          <w:szCs w:val="28"/>
          <w:lang w:val="es-ES"/>
        </w:rPr>
        <w:br/>
        <w:t>Hố Hô xả lũ làm sợt lở bờ sông. Theo thống kê những năm gần đây bờ sông đã lấn sâu vào đất liền từ 30m - 50m; tình trạng sạt lở đang uy hiếp đến các hộ dân nằm bên bờ hữu sông Ngàn Sâu đoạn qua hai xã Hương Trạch và Hương Đô. Hàng năm, hiện tượng sạt lở vẫn diễn biến phức tạp ảnh hưởng đến các hộ dân và tuyến đường Quốc lộ 15A.</w:t>
      </w:r>
    </w:p>
    <w:p w:rsidR="00C60959" w:rsidRPr="007077BA" w:rsidRDefault="00C60959" w:rsidP="000C7BC6">
      <w:pPr>
        <w:spacing w:before="120" w:after="120" w:line="252" w:lineRule="auto"/>
        <w:ind w:firstLine="720"/>
        <w:jc w:val="both"/>
        <w:rPr>
          <w:color w:val="000000" w:themeColor="text1"/>
          <w:sz w:val="28"/>
          <w:szCs w:val="28"/>
          <w:lang w:val="es-ES"/>
        </w:rPr>
      </w:pPr>
      <w:r w:rsidRPr="007077BA">
        <w:rPr>
          <w:color w:val="000000" w:themeColor="text1"/>
          <w:sz w:val="28"/>
          <w:szCs w:val="28"/>
          <w:lang w:val="es-ES"/>
        </w:rPr>
        <w:t>Để bảo vệ nhà cửa cho 45 hộ dân với hơn 300 nhân khẩu của các thôn Tân Hội, Tân Hương (xã Hương Trạch) và xóm 3, xã Hương Đô, tuyến đường Quốc lộ 15A và đất sản xuất về trước mắt cũng như lâu dài, nhằm ổn định đời sống Nhân dân, từ đó yên tâm phát triển sản xuất và bảo vệ cơ sở hạ tầng, kết nối giao thông các thôn trong xã và địa phương lân cận thì việc đầu tư xây dựng tuyến Kè tuyến kè bảo vệ bờ sông Ngàn Sâu đoạn qua hai xã Hương Trạch và Hương Đô là thực sự cần thiết.</w:t>
      </w:r>
    </w:p>
    <w:p w:rsidR="00C60959" w:rsidRPr="007077BA" w:rsidRDefault="007C3CE2" w:rsidP="000C7BC6">
      <w:pPr>
        <w:spacing w:before="120" w:after="120" w:line="252" w:lineRule="auto"/>
        <w:ind w:firstLine="720"/>
        <w:jc w:val="both"/>
        <w:rPr>
          <w:color w:val="000000" w:themeColor="text1"/>
          <w:sz w:val="28"/>
          <w:szCs w:val="28"/>
          <w:lang w:val="nl-NL"/>
        </w:rPr>
      </w:pPr>
      <w:r>
        <w:rPr>
          <w:color w:val="000000" w:themeColor="text1"/>
          <w:sz w:val="28"/>
          <w:szCs w:val="28"/>
          <w:lang w:val="es-ES"/>
        </w:rPr>
        <w:t>2.</w:t>
      </w:r>
      <w:r w:rsidR="00C60959" w:rsidRPr="007077BA">
        <w:rPr>
          <w:color w:val="000000" w:themeColor="text1"/>
          <w:sz w:val="28"/>
          <w:szCs w:val="28"/>
          <w:lang w:val="es-ES"/>
        </w:rPr>
        <w:t xml:space="preserve">6. </w:t>
      </w:r>
      <w:r w:rsidR="00C60959" w:rsidRPr="007077BA">
        <w:rPr>
          <w:color w:val="000000" w:themeColor="text1"/>
          <w:sz w:val="28"/>
          <w:szCs w:val="28"/>
          <w:lang w:val="nl-NL"/>
        </w:rPr>
        <w:t xml:space="preserve">Mục tiêu đầu tư: </w:t>
      </w:r>
      <w:r w:rsidR="00C60959" w:rsidRPr="007077BA">
        <w:rPr>
          <w:color w:val="000000" w:themeColor="text1"/>
          <w:sz w:val="28"/>
          <w:lang w:val="nl-NL"/>
        </w:rPr>
        <w:t>Nhằm bảo vệ nhà cửa của các hộ dân cùng với cơ sở hạ tầng, đất ở và đất sản xuất của Nhân dân các xã: Hương Trạch, Hương Đô; ổn định đời sống dân sinh, phát triển sản xuất; phát triển kinh tế - xã hội của địa phương và vùng lân cận</w:t>
      </w:r>
      <w:r w:rsidR="00C60959" w:rsidRPr="007077BA">
        <w:rPr>
          <w:color w:val="000000" w:themeColor="text1"/>
          <w:sz w:val="28"/>
          <w:szCs w:val="28"/>
          <w:lang w:val="nl-NL"/>
        </w:rPr>
        <w:t>.</w:t>
      </w:r>
    </w:p>
    <w:p w:rsidR="00C60959" w:rsidRPr="007077BA" w:rsidRDefault="007C3CE2"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2.</w:t>
      </w:r>
      <w:r w:rsidR="00C60959" w:rsidRPr="007077BA">
        <w:rPr>
          <w:color w:val="000000" w:themeColor="text1"/>
          <w:sz w:val="28"/>
          <w:szCs w:val="28"/>
          <w:lang w:val="nl-NL"/>
        </w:rPr>
        <w:t>7. Quy mô, nội dung đầu tư (dự kiến): Tổng chiều dài các đoạn kè khoảng 2.000m, bao gồm 02 đoạn, cụ thể:</w:t>
      </w:r>
    </w:p>
    <w:p w:rsidR="00C60959" w:rsidRPr="007077BA" w:rsidRDefault="00C60959" w:rsidP="000C7BC6">
      <w:pPr>
        <w:widowControl w:val="0"/>
        <w:spacing w:before="120" w:after="120" w:line="252" w:lineRule="auto"/>
        <w:ind w:firstLine="720"/>
        <w:jc w:val="both"/>
        <w:outlineLvl w:val="4"/>
        <w:rPr>
          <w:color w:val="000000" w:themeColor="text1"/>
          <w:sz w:val="28"/>
          <w:szCs w:val="28"/>
          <w:lang w:val="nl-NL"/>
        </w:rPr>
      </w:pPr>
      <w:r w:rsidRPr="007077BA">
        <w:rPr>
          <w:color w:val="000000" w:themeColor="text1"/>
          <w:sz w:val="28"/>
          <w:szCs w:val="28"/>
          <w:lang w:val="nl-NL"/>
        </w:rPr>
        <w:t xml:space="preserve">- Đoạn qua xã Hương Trạch: Điểm đầu tại cầu Tân Dừa và điểm cuối kết nối đoạn kè đã được đầu tư xây dựng, chiều dài khoảng 700m: </w:t>
      </w:r>
    </w:p>
    <w:p w:rsidR="00C60959" w:rsidRPr="007077BA" w:rsidRDefault="00C60959" w:rsidP="000C7BC6">
      <w:pPr>
        <w:widowControl w:val="0"/>
        <w:spacing w:before="120" w:after="120" w:line="252" w:lineRule="auto"/>
        <w:ind w:firstLine="720"/>
        <w:jc w:val="both"/>
        <w:outlineLvl w:val="4"/>
        <w:rPr>
          <w:color w:val="000000" w:themeColor="text1"/>
          <w:sz w:val="28"/>
          <w:szCs w:val="28"/>
          <w:lang w:val="nl-NL"/>
        </w:rPr>
      </w:pPr>
      <w:r w:rsidRPr="007077BA">
        <w:rPr>
          <w:color w:val="000000" w:themeColor="text1"/>
          <w:sz w:val="28"/>
          <w:szCs w:val="28"/>
          <w:lang w:val="nl-NL"/>
        </w:rPr>
        <w:lastRenderedPageBreak/>
        <w:t>+ Đỉnh kè kết hợp làm đường rộng từ 1 đến 2m để phục vụ công tác quản lý và kiểm tra, trên tuyến bố trí rãnh thoát nước dọc và cống thoát nước ngang. Khóa đỉnh bằng dầm BTCT M250.</w:t>
      </w:r>
    </w:p>
    <w:p w:rsidR="00C60959" w:rsidRPr="007077BA" w:rsidRDefault="00C60959" w:rsidP="000C7BC6">
      <w:pPr>
        <w:widowControl w:val="0"/>
        <w:spacing w:before="120" w:after="120" w:line="252" w:lineRule="auto"/>
        <w:ind w:firstLine="720"/>
        <w:jc w:val="both"/>
        <w:outlineLvl w:val="4"/>
        <w:rPr>
          <w:color w:val="000000" w:themeColor="text1"/>
          <w:sz w:val="28"/>
          <w:szCs w:val="28"/>
          <w:lang w:val="nl-NL"/>
        </w:rPr>
      </w:pPr>
      <w:r w:rsidRPr="007077BA">
        <w:rPr>
          <w:color w:val="000000" w:themeColor="text1"/>
          <w:sz w:val="28"/>
          <w:szCs w:val="28"/>
          <w:lang w:val="nl-NL"/>
        </w:rPr>
        <w:t xml:space="preserve">+ Thân kè: Hệ số mái m=2,0 được gia cố bằng cấu kiện bê tông đúc sẵn M250 đá (1x2)cm, kích thước (40x40x15)cm, liên kết mảng mềm trong khung  BTCT M250, phía dưới là lớp dăm lót (1x2)cm dày 10cm, dưới cùng là lớp vải địa kỹ thuật. Khối đắp bằng kết cấu đất đồi đầm chặt K95. Riêng đoạn đi sát Tỉnh lộ 15A kết cấu thân kè bằng dự kiến gia cố mái bằng bê tông M250 đổ tại chỗ dày (20-30)cm, hệ số mái m=1,0, có bố trí ống thoát nước bằng nhựa PVC. </w:t>
      </w:r>
    </w:p>
    <w:p w:rsidR="00C60959" w:rsidRPr="007077BA" w:rsidRDefault="00C60959" w:rsidP="000C7BC6">
      <w:pPr>
        <w:widowControl w:val="0"/>
        <w:spacing w:before="120" w:after="120" w:line="252" w:lineRule="auto"/>
        <w:ind w:firstLine="720"/>
        <w:jc w:val="both"/>
        <w:outlineLvl w:val="4"/>
        <w:rPr>
          <w:color w:val="000000" w:themeColor="text1"/>
          <w:sz w:val="28"/>
          <w:szCs w:val="28"/>
          <w:lang w:val="nl-NL"/>
        </w:rPr>
      </w:pPr>
      <w:r w:rsidRPr="007077BA">
        <w:rPr>
          <w:color w:val="000000" w:themeColor="text1"/>
          <w:sz w:val="28"/>
          <w:szCs w:val="28"/>
          <w:lang w:val="nl-NL"/>
        </w:rPr>
        <w:t>+ Chân kè: Kết cấu bằng dầm bê tông cốt thép M250 bên ngoài được gia cố bằng rọ thép mạ kẽm bọc PVC, lõi đá, kích thước (2x1x0,5)m.</w:t>
      </w:r>
    </w:p>
    <w:p w:rsidR="00C60959" w:rsidRPr="007077BA" w:rsidRDefault="00C60959" w:rsidP="000C7BC6">
      <w:pPr>
        <w:widowControl w:val="0"/>
        <w:spacing w:before="120" w:after="120" w:line="252" w:lineRule="auto"/>
        <w:ind w:firstLine="720"/>
        <w:jc w:val="both"/>
        <w:outlineLvl w:val="4"/>
        <w:rPr>
          <w:color w:val="000000" w:themeColor="text1"/>
          <w:sz w:val="28"/>
          <w:szCs w:val="28"/>
          <w:lang w:val="nl-NL"/>
        </w:rPr>
      </w:pPr>
      <w:r w:rsidRPr="007077BA">
        <w:rPr>
          <w:color w:val="000000" w:themeColor="text1"/>
          <w:sz w:val="28"/>
          <w:szCs w:val="28"/>
          <w:lang w:val="nl-NL"/>
        </w:rPr>
        <w:t>- Đoạn qua xã Hương Đô: Điểm đầu tại vị trí đầu xóm 3, điểm cuối tại vị trí gần tiếp giáp mố M1 cầu Hương Đô, cách QL15A khoảng 300m, chiều dài khoảng 1.300m.</w:t>
      </w:r>
    </w:p>
    <w:p w:rsidR="00C60959" w:rsidRPr="007077BA" w:rsidRDefault="00C60959" w:rsidP="000C7BC6">
      <w:pPr>
        <w:spacing w:before="120" w:after="120" w:line="252" w:lineRule="auto"/>
        <w:ind w:firstLine="720"/>
        <w:jc w:val="both"/>
        <w:rPr>
          <w:color w:val="000000" w:themeColor="text1"/>
          <w:sz w:val="28"/>
          <w:szCs w:val="28"/>
          <w:lang w:val="nl-NL"/>
        </w:rPr>
      </w:pPr>
      <w:r w:rsidRPr="007077BA">
        <w:rPr>
          <w:color w:val="000000" w:themeColor="text1"/>
          <w:sz w:val="28"/>
          <w:szCs w:val="28"/>
          <w:lang w:val="nl-NL"/>
        </w:rPr>
        <w:t>+ Chiều dài tuyến khoảng 1.300m: Điểm đầu tại đầu xóm 3 xã Hương Đô điểm cuối tại cầu Hương Đô trên tỉnh lộ 15A.</w:t>
      </w:r>
    </w:p>
    <w:p w:rsidR="00C60959" w:rsidRPr="007077BA" w:rsidRDefault="00C60959" w:rsidP="000C7BC6">
      <w:pPr>
        <w:spacing w:before="120" w:after="120" w:line="252" w:lineRule="auto"/>
        <w:ind w:firstLine="720"/>
        <w:jc w:val="both"/>
        <w:rPr>
          <w:color w:val="000000" w:themeColor="text1"/>
          <w:sz w:val="28"/>
          <w:szCs w:val="28"/>
          <w:lang w:val="nl-NL"/>
        </w:rPr>
      </w:pPr>
      <w:r w:rsidRPr="007077BA">
        <w:rPr>
          <w:color w:val="000000" w:themeColor="text1"/>
          <w:sz w:val="28"/>
          <w:szCs w:val="28"/>
          <w:lang w:val="nl-NL"/>
        </w:rPr>
        <w:t>+ Đỉnh kè kết hợp làm đường rộng  từ 3 đến 5m để phục vụ công tác quản lý và kiểm tra, trên tuyến bố trí rãnh thoát nước dọc và cống thoát nước ngang. Khóa đỉnh bằng dầm BTCT M250.</w:t>
      </w:r>
    </w:p>
    <w:p w:rsidR="00C60959" w:rsidRPr="007077BA" w:rsidRDefault="00C60959" w:rsidP="000C7BC6">
      <w:pPr>
        <w:spacing w:before="120" w:after="120" w:line="252" w:lineRule="auto"/>
        <w:ind w:firstLine="720"/>
        <w:jc w:val="both"/>
        <w:rPr>
          <w:color w:val="000000" w:themeColor="text1"/>
          <w:sz w:val="28"/>
          <w:szCs w:val="28"/>
          <w:lang w:val="nl-NL"/>
        </w:rPr>
      </w:pPr>
      <w:r w:rsidRPr="007077BA">
        <w:rPr>
          <w:color w:val="000000" w:themeColor="text1"/>
          <w:sz w:val="28"/>
          <w:szCs w:val="28"/>
          <w:lang w:val="nl-NL"/>
        </w:rPr>
        <w:t>+ Thân kè: Hệ số mái m=2,0 được gia cố bằng cấu kiện bê tông đúc sẵn M250 đá (1x2)cm, kích thước (40x40x15)cm, liên kết mảng mềm trong khung  BTCT M250, phía dưới là lớp dăm lót (1x2)cm dày 10cm, dưới cùng là lớp vải địa kỹ thuật.</w:t>
      </w:r>
    </w:p>
    <w:p w:rsidR="00C60959" w:rsidRPr="007077BA" w:rsidRDefault="00C60959" w:rsidP="000C7BC6">
      <w:pPr>
        <w:spacing w:before="120" w:after="120" w:line="252" w:lineRule="auto"/>
        <w:ind w:firstLine="720"/>
        <w:jc w:val="both"/>
        <w:rPr>
          <w:color w:val="000000" w:themeColor="text1"/>
          <w:sz w:val="28"/>
          <w:szCs w:val="28"/>
          <w:lang w:val="nl-NL"/>
        </w:rPr>
      </w:pPr>
      <w:r w:rsidRPr="007077BA">
        <w:rPr>
          <w:color w:val="000000" w:themeColor="text1"/>
          <w:sz w:val="28"/>
          <w:szCs w:val="28"/>
          <w:lang w:val="nl-NL"/>
        </w:rPr>
        <w:t>+ Chân kè: Kết cấu bằng dầm bê tông cốt thép M250 bên ngoài được gia cố bằng rọ thép mạ kẽm bọc PVC, lõi đá, kích thước (2x1x0,5)m.</w:t>
      </w:r>
    </w:p>
    <w:p w:rsidR="00C60959" w:rsidRPr="007077BA" w:rsidRDefault="00C60959" w:rsidP="000C7BC6">
      <w:pPr>
        <w:spacing w:before="120" w:after="120" w:line="252" w:lineRule="auto"/>
        <w:ind w:firstLine="720"/>
        <w:jc w:val="both"/>
        <w:rPr>
          <w:color w:val="000000" w:themeColor="text1"/>
          <w:sz w:val="28"/>
          <w:szCs w:val="28"/>
          <w:lang w:val="nl-NL"/>
        </w:rPr>
      </w:pPr>
      <w:r w:rsidRPr="007077BA">
        <w:rPr>
          <w:color w:val="000000" w:themeColor="text1"/>
          <w:sz w:val="28"/>
          <w:szCs w:val="28"/>
          <w:lang w:val="nl-NL"/>
        </w:rPr>
        <w:t>- Trên các đoạn kè tuyến bố trí các cống thoát nước và bậc dân sinh và hoàn trả (1÷2)km đường thi công cho địa phương.</w:t>
      </w:r>
    </w:p>
    <w:p w:rsidR="00C60959" w:rsidRPr="007077BA" w:rsidRDefault="007C3CE2"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2.</w:t>
      </w:r>
      <w:r w:rsidR="00C60959" w:rsidRPr="007077BA">
        <w:rPr>
          <w:color w:val="000000" w:themeColor="text1"/>
          <w:sz w:val="28"/>
          <w:szCs w:val="28"/>
          <w:lang w:val="nl-NL"/>
        </w:rPr>
        <w:t>8. Tổng mức đầu tư dự kiến: 83.500 triệu đồng.</w:t>
      </w:r>
    </w:p>
    <w:p w:rsidR="00C60959" w:rsidRPr="007077BA" w:rsidRDefault="007C3CE2"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2.</w:t>
      </w:r>
      <w:r w:rsidR="00C60959" w:rsidRPr="007077BA">
        <w:rPr>
          <w:color w:val="000000" w:themeColor="text1"/>
          <w:sz w:val="28"/>
          <w:szCs w:val="28"/>
          <w:lang w:val="nl-NL"/>
        </w:rPr>
        <w:t>9. Nguồn vốn: Ngân sách Trung ương hỗ trợ giai đoạn 2016-2020 là 5.000 triệu đồng; giai đoạn 2021-2025 là 48.500 triệu đồng; ngân sách tỉnh bố trí 30.000 triệu đồng giai đoạn 2021-2025.</w:t>
      </w:r>
    </w:p>
    <w:p w:rsidR="00C60959" w:rsidRPr="007077BA" w:rsidRDefault="007C3CE2"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2.</w:t>
      </w:r>
      <w:r w:rsidR="00C60959" w:rsidRPr="007077BA">
        <w:rPr>
          <w:color w:val="000000" w:themeColor="text1"/>
          <w:sz w:val="28"/>
          <w:szCs w:val="28"/>
          <w:lang w:val="nl-NL"/>
        </w:rPr>
        <w:t>10. Thời gian thực hiện dự án: Năm 2020-2023.</w:t>
      </w:r>
    </w:p>
    <w:p w:rsidR="00C60959" w:rsidRPr="007077BA" w:rsidRDefault="007C3CE2"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2.</w:t>
      </w:r>
      <w:r w:rsidR="00C60959" w:rsidRPr="007077BA">
        <w:rPr>
          <w:color w:val="000000" w:themeColor="text1"/>
          <w:sz w:val="28"/>
          <w:szCs w:val="28"/>
          <w:lang w:val="nl-NL"/>
        </w:rPr>
        <w:t xml:space="preserve">11. Hình thức đầu tư của dự án: </w:t>
      </w:r>
      <w:r w:rsidR="00C60959" w:rsidRPr="007077BA">
        <w:rPr>
          <w:color w:val="000000" w:themeColor="text1"/>
          <w:sz w:val="28"/>
          <w:szCs w:val="28"/>
          <w:lang w:val="pt-BR"/>
        </w:rPr>
        <w:t>Xây dựng mới</w:t>
      </w:r>
      <w:r w:rsidR="00C60959" w:rsidRPr="007077BA">
        <w:rPr>
          <w:color w:val="000000" w:themeColor="text1"/>
          <w:sz w:val="28"/>
          <w:szCs w:val="28"/>
          <w:lang w:val="nl-NL"/>
        </w:rPr>
        <w:t>.</w:t>
      </w:r>
    </w:p>
    <w:p w:rsidR="00C60959" w:rsidRPr="007077BA" w:rsidRDefault="007C3CE2"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2.</w:t>
      </w:r>
      <w:r w:rsidR="00C60959" w:rsidRPr="007077BA">
        <w:rPr>
          <w:color w:val="000000" w:themeColor="text1"/>
          <w:sz w:val="28"/>
          <w:szCs w:val="28"/>
          <w:lang w:val="nl-NL"/>
        </w:rPr>
        <w:t>12. Hình thức quản lý dự án: Theo quy định hiện hành.</w:t>
      </w:r>
    </w:p>
    <w:p w:rsidR="001735EC" w:rsidRPr="007077BA" w:rsidRDefault="007C3CE2" w:rsidP="000C7BC6">
      <w:pPr>
        <w:spacing w:before="120" w:after="120"/>
        <w:ind w:firstLine="720"/>
        <w:jc w:val="both"/>
        <w:rPr>
          <w:b/>
          <w:color w:val="000000" w:themeColor="text1"/>
          <w:sz w:val="28"/>
          <w:szCs w:val="28"/>
          <w:lang w:val="pt-BR"/>
        </w:rPr>
      </w:pPr>
      <w:r>
        <w:rPr>
          <w:b/>
          <w:color w:val="000000" w:themeColor="text1"/>
          <w:sz w:val="28"/>
          <w:szCs w:val="28"/>
          <w:lang w:val="pt-BR"/>
        </w:rPr>
        <w:t>3</w:t>
      </w:r>
      <w:r w:rsidR="004E306B" w:rsidRPr="007077BA">
        <w:rPr>
          <w:b/>
          <w:color w:val="000000" w:themeColor="text1"/>
          <w:sz w:val="28"/>
          <w:szCs w:val="28"/>
          <w:lang w:val="pt-BR"/>
        </w:rPr>
        <w:t>. Dự án</w:t>
      </w:r>
      <w:r w:rsidR="001735EC" w:rsidRPr="007077BA">
        <w:rPr>
          <w:b/>
          <w:color w:val="000000" w:themeColor="text1"/>
          <w:sz w:val="28"/>
          <w:szCs w:val="28"/>
          <w:lang w:val="pt-BR"/>
        </w:rPr>
        <w:t xml:space="preserve"> Đường giao thông nội vùng và hệ thống cấp nước sinh hoạt tại khu tái định c</w:t>
      </w:r>
      <w:r w:rsidR="00BD4B21" w:rsidRPr="007077BA">
        <w:rPr>
          <w:b/>
          <w:color w:val="000000" w:themeColor="text1"/>
          <w:sz w:val="28"/>
          <w:szCs w:val="28"/>
          <w:lang w:val="pt-BR"/>
        </w:rPr>
        <w:t>ư vùng thiên tai tại xã Hà Linh</w:t>
      </w:r>
      <w:r w:rsidR="001735EC" w:rsidRPr="007077BA">
        <w:rPr>
          <w:b/>
          <w:color w:val="000000" w:themeColor="text1"/>
          <w:sz w:val="28"/>
          <w:szCs w:val="28"/>
          <w:lang w:val="pt-BR"/>
        </w:rPr>
        <w:t xml:space="preserve"> </w:t>
      </w:r>
    </w:p>
    <w:p w:rsidR="0052244C" w:rsidRPr="007077BA" w:rsidRDefault="007C3CE2" w:rsidP="000C7BC6">
      <w:pPr>
        <w:widowControl w:val="0"/>
        <w:spacing w:before="120" w:after="120" w:line="340" w:lineRule="exact"/>
        <w:ind w:firstLine="720"/>
        <w:jc w:val="both"/>
        <w:rPr>
          <w:color w:val="000000" w:themeColor="text1"/>
          <w:sz w:val="28"/>
          <w:szCs w:val="28"/>
          <w:lang w:val="nl-NL"/>
        </w:rPr>
      </w:pPr>
      <w:r>
        <w:rPr>
          <w:color w:val="000000" w:themeColor="text1"/>
          <w:sz w:val="28"/>
          <w:szCs w:val="28"/>
          <w:lang w:val="nl-NL"/>
        </w:rPr>
        <w:t>3.</w:t>
      </w:r>
      <w:r w:rsidR="0052244C" w:rsidRPr="007077BA">
        <w:rPr>
          <w:color w:val="000000" w:themeColor="text1"/>
          <w:sz w:val="28"/>
          <w:szCs w:val="28"/>
          <w:lang w:val="nl-NL"/>
        </w:rPr>
        <w:t xml:space="preserve">1. Sự cần thiết đầu tư: </w:t>
      </w:r>
    </w:p>
    <w:p w:rsidR="0052244C" w:rsidRPr="007077BA" w:rsidRDefault="0052244C" w:rsidP="000C7BC6">
      <w:pPr>
        <w:spacing w:before="120" w:after="120"/>
        <w:ind w:firstLine="720"/>
        <w:jc w:val="both"/>
        <w:rPr>
          <w:color w:val="000000" w:themeColor="text1"/>
          <w:sz w:val="28"/>
          <w:szCs w:val="28"/>
          <w:lang w:val="nl-NL"/>
        </w:rPr>
      </w:pPr>
      <w:r w:rsidRPr="007077BA">
        <w:rPr>
          <w:color w:val="000000" w:themeColor="text1"/>
          <w:sz w:val="28"/>
          <w:szCs w:val="28"/>
          <w:lang w:val="nl-NL"/>
        </w:rPr>
        <w:lastRenderedPageBreak/>
        <w:t>Khu tái định cư tại xã Hà Linh đã được hình thành từ lâu, di dời được nhiều hộ dân dọc sông Ngàn Sâu lên sinh sống; hiện khu tái định cư có khoảng 41 hộ, 164 nhân khẩu đang sinh sống ổn định. Tuy vậy, cơ sở hạ tầng của khu vực này còn nhiều khó khăn, đặc biệt là các tuyến đường kết nối giao thông và hệ thống cấp nước sạch; gây nhiều khó khăn cho người dân trong vùng ổn định cuộc sống, phát triển kinh tế - xã hội.</w:t>
      </w:r>
    </w:p>
    <w:p w:rsidR="0052244C" w:rsidRPr="007077BA" w:rsidRDefault="0052244C" w:rsidP="000C7BC6">
      <w:pPr>
        <w:spacing w:before="120" w:after="120"/>
        <w:ind w:firstLine="720"/>
        <w:jc w:val="both"/>
        <w:rPr>
          <w:color w:val="000000" w:themeColor="text1"/>
          <w:sz w:val="28"/>
          <w:szCs w:val="28"/>
          <w:lang w:val="nl-NL"/>
        </w:rPr>
      </w:pPr>
      <w:r w:rsidRPr="007077BA">
        <w:rPr>
          <w:color w:val="000000" w:themeColor="text1"/>
          <w:sz w:val="28"/>
          <w:szCs w:val="28"/>
          <w:lang w:val="nl-NL"/>
        </w:rPr>
        <w:t>Để từng bước tháo gỡ các khó khăn này, trên cơ sở thông báo phân bổ kế hoạch đầu tư vốn ngân sách nhà nước năm 2019 của Bộ Kế hoạch và Đầu tư tại Văn bản số 8472/BKHĐT-TH ngày 13/11/2019, UBND xã Hà Linh đã đề xuất đầu tư tuyến đường dài khoảng 2,5km có điểm đầu tuyến từ nhà Anh Hùng xóm 10 và cuối tuyến tại nhà văn hoá xóm 12 cũ, với hiện trạng cơ bản đang đường đất, đặc biệt lầy lội vào mùa mưa lũ (chạy dọc qua khu tái định cư) và hệ thống cấp nước sạch là cần thiết, phù hợp điều kiện thực tế.</w:t>
      </w:r>
    </w:p>
    <w:p w:rsidR="0052244C" w:rsidRPr="007077BA" w:rsidRDefault="007C3CE2" w:rsidP="000C7BC6">
      <w:pPr>
        <w:spacing w:before="120" w:after="120" w:line="340" w:lineRule="exact"/>
        <w:ind w:firstLine="720"/>
        <w:jc w:val="both"/>
        <w:rPr>
          <w:color w:val="000000" w:themeColor="text1"/>
          <w:sz w:val="28"/>
          <w:szCs w:val="28"/>
          <w:lang w:val="nl-NL"/>
        </w:rPr>
      </w:pPr>
      <w:r>
        <w:rPr>
          <w:color w:val="000000" w:themeColor="text1"/>
          <w:sz w:val="28"/>
          <w:szCs w:val="28"/>
          <w:lang w:val="nl-NL"/>
        </w:rPr>
        <w:t>3.</w:t>
      </w:r>
      <w:r w:rsidR="0052244C" w:rsidRPr="007077BA">
        <w:rPr>
          <w:color w:val="000000" w:themeColor="text1"/>
          <w:sz w:val="28"/>
          <w:szCs w:val="28"/>
          <w:lang w:val="nl-NL"/>
        </w:rPr>
        <w:t>2. Chủ đầu tư: UBND xã Hà Linh</w:t>
      </w:r>
    </w:p>
    <w:p w:rsidR="00B85AD8" w:rsidRPr="007077BA" w:rsidRDefault="007C3CE2" w:rsidP="000C7BC6">
      <w:pPr>
        <w:widowControl w:val="0"/>
        <w:spacing w:before="120" w:after="120"/>
        <w:ind w:firstLine="720"/>
        <w:jc w:val="both"/>
        <w:outlineLvl w:val="4"/>
        <w:rPr>
          <w:color w:val="000000" w:themeColor="text1"/>
          <w:sz w:val="28"/>
          <w:szCs w:val="28"/>
          <w:lang w:val="nl-NL"/>
        </w:rPr>
      </w:pPr>
      <w:r>
        <w:rPr>
          <w:color w:val="000000" w:themeColor="text1"/>
          <w:sz w:val="28"/>
          <w:szCs w:val="28"/>
          <w:lang w:val="nl-NL"/>
        </w:rPr>
        <w:t>3.</w:t>
      </w:r>
      <w:r w:rsidR="0052244C" w:rsidRPr="007077BA">
        <w:rPr>
          <w:color w:val="000000" w:themeColor="text1"/>
          <w:sz w:val="28"/>
          <w:szCs w:val="28"/>
          <w:lang w:val="nl-NL"/>
        </w:rPr>
        <w:t xml:space="preserve">3. Mục tiêu đầu tư: </w:t>
      </w:r>
      <w:r w:rsidR="00B85AD8" w:rsidRPr="007077BA">
        <w:rPr>
          <w:color w:val="000000" w:themeColor="text1"/>
          <w:sz w:val="28"/>
          <w:szCs w:val="28"/>
          <w:lang w:val="nl-NL"/>
        </w:rPr>
        <w:t xml:space="preserve">Nhằm ổn định đời sống cho người dân vùng tái định cư, phát triển kinh tế - xã hội, phát triển sản xuất, đồng bộ kết cấu hạ tầng giao thông và từng bước hoàn thiện cơ sở hạ tầng giao thông quy hoạch đã được phê duyệt. </w:t>
      </w:r>
    </w:p>
    <w:p w:rsidR="0052244C" w:rsidRPr="007077BA" w:rsidRDefault="007C3CE2" w:rsidP="000C7BC6">
      <w:pPr>
        <w:pStyle w:val="BodyTextIndent"/>
        <w:spacing w:before="120" w:after="120" w:line="240" w:lineRule="auto"/>
        <w:rPr>
          <w:rFonts w:ascii="Times New Roman" w:hAnsi="Times New Roman"/>
          <w:color w:val="000000" w:themeColor="text1"/>
          <w:lang w:val="nl-NL"/>
        </w:rPr>
      </w:pPr>
      <w:r>
        <w:rPr>
          <w:rFonts w:ascii="Times New Roman" w:hAnsi="Times New Roman"/>
          <w:color w:val="000000" w:themeColor="text1"/>
          <w:lang w:val="nl-NL"/>
        </w:rPr>
        <w:t>3.</w:t>
      </w:r>
      <w:r w:rsidR="0052244C" w:rsidRPr="007077BA">
        <w:rPr>
          <w:rFonts w:ascii="Times New Roman" w:hAnsi="Times New Roman"/>
          <w:color w:val="000000" w:themeColor="text1"/>
          <w:lang w:val="nl-NL"/>
        </w:rPr>
        <w:t xml:space="preserve">4. Địa điểm thực hiện dự án: </w:t>
      </w:r>
      <w:r w:rsidR="00B85AD8" w:rsidRPr="007077BA">
        <w:rPr>
          <w:rFonts w:ascii="Times New Roman" w:hAnsi="Times New Roman"/>
          <w:color w:val="000000" w:themeColor="text1"/>
          <w:lang w:val="nl-NL"/>
        </w:rPr>
        <w:t xml:space="preserve">Xã Hà Linh, huyện Hương Khê, tỉnh </w:t>
      </w:r>
      <w:r w:rsidR="0052244C" w:rsidRPr="007077BA">
        <w:rPr>
          <w:rFonts w:ascii="Times New Roman" w:hAnsi="Times New Roman"/>
          <w:color w:val="000000" w:themeColor="text1"/>
          <w:lang w:val="nl-NL"/>
        </w:rPr>
        <w:t>Hà Tĩnh.</w:t>
      </w:r>
    </w:p>
    <w:p w:rsidR="0052244C" w:rsidRPr="007077BA" w:rsidRDefault="007C3CE2" w:rsidP="000C7BC6">
      <w:pPr>
        <w:widowControl w:val="0"/>
        <w:spacing w:before="120" w:after="120" w:line="340" w:lineRule="exact"/>
        <w:ind w:firstLine="720"/>
        <w:jc w:val="both"/>
        <w:outlineLvl w:val="4"/>
        <w:rPr>
          <w:color w:val="000000" w:themeColor="text1"/>
          <w:sz w:val="28"/>
          <w:szCs w:val="28"/>
          <w:lang w:val="nl-NL"/>
        </w:rPr>
      </w:pPr>
      <w:r>
        <w:rPr>
          <w:color w:val="000000" w:themeColor="text1"/>
          <w:sz w:val="28"/>
          <w:szCs w:val="28"/>
          <w:lang w:val="nl-NL"/>
        </w:rPr>
        <w:t>3.</w:t>
      </w:r>
      <w:r w:rsidR="0052244C" w:rsidRPr="007077BA">
        <w:rPr>
          <w:color w:val="000000" w:themeColor="text1"/>
          <w:sz w:val="28"/>
          <w:szCs w:val="28"/>
          <w:lang w:val="nl-NL"/>
        </w:rPr>
        <w:t xml:space="preserve">5. Phân loại dự án: Dự án nhóm </w:t>
      </w:r>
      <w:r w:rsidR="00B85AD8" w:rsidRPr="007077BA">
        <w:rPr>
          <w:color w:val="000000" w:themeColor="text1"/>
          <w:sz w:val="28"/>
          <w:szCs w:val="28"/>
          <w:lang w:val="nl-NL"/>
        </w:rPr>
        <w:t>C</w:t>
      </w:r>
      <w:r w:rsidR="0052244C" w:rsidRPr="007077BA">
        <w:rPr>
          <w:color w:val="000000" w:themeColor="text1"/>
          <w:sz w:val="28"/>
          <w:szCs w:val="28"/>
          <w:lang w:val="nl-NL"/>
        </w:rPr>
        <w:t>.</w:t>
      </w:r>
    </w:p>
    <w:p w:rsidR="0052244C" w:rsidRPr="007077BA" w:rsidRDefault="007C3CE2" w:rsidP="000C7BC6">
      <w:pPr>
        <w:pStyle w:val="BodyTextIndent"/>
        <w:spacing w:before="120" w:after="120" w:line="240" w:lineRule="auto"/>
        <w:rPr>
          <w:rFonts w:ascii="Times New Roman" w:hAnsi="Times New Roman"/>
          <w:color w:val="000000" w:themeColor="text1"/>
          <w:lang w:val="nl-NL" w:eastAsia="en-US"/>
        </w:rPr>
      </w:pPr>
      <w:r>
        <w:rPr>
          <w:rFonts w:ascii="Times New Roman" w:hAnsi="Times New Roman"/>
          <w:color w:val="000000" w:themeColor="text1"/>
          <w:lang w:val="nl-NL" w:eastAsia="en-US"/>
        </w:rPr>
        <w:t>3.</w:t>
      </w:r>
      <w:r w:rsidR="0052244C" w:rsidRPr="007077BA">
        <w:rPr>
          <w:rFonts w:ascii="Times New Roman" w:hAnsi="Times New Roman"/>
          <w:color w:val="000000" w:themeColor="text1"/>
          <w:lang w:val="nl-NL" w:eastAsia="en-US"/>
        </w:rPr>
        <w:t>6. Nội dung, quy mô đầu tư (dự kiến):</w:t>
      </w:r>
    </w:p>
    <w:p w:rsidR="00B85AD8" w:rsidRPr="007077BA" w:rsidRDefault="00B85AD8" w:rsidP="000C7BC6">
      <w:pPr>
        <w:widowControl w:val="0"/>
        <w:spacing w:before="120" w:after="120"/>
        <w:ind w:firstLine="720"/>
        <w:jc w:val="both"/>
        <w:rPr>
          <w:color w:val="000000" w:themeColor="text1"/>
          <w:sz w:val="28"/>
          <w:szCs w:val="28"/>
          <w:lang w:val="es-ES"/>
        </w:rPr>
      </w:pPr>
      <w:r w:rsidRPr="007077BA">
        <w:rPr>
          <w:color w:val="000000" w:themeColor="text1"/>
          <w:sz w:val="28"/>
          <w:szCs w:val="28"/>
          <w:lang w:val="es-ES"/>
        </w:rPr>
        <w:t xml:space="preserve">- Đầu tư xây dựng mới tuyến đường từ giao thông nội vùng có chiều dài khoảng 2,5km </w:t>
      </w:r>
      <w:r w:rsidRPr="007077BA">
        <w:rPr>
          <w:color w:val="000000" w:themeColor="text1"/>
          <w:sz w:val="28"/>
          <w:szCs w:val="28"/>
          <w:lang w:val="nl-NL"/>
        </w:rPr>
        <w:t xml:space="preserve">có điểm đầu tuyến từ nhà Anh Hùng xóm 10 và cuối tuyến tại nhà văn hoá xóm 12 cũ, đạt quy mô </w:t>
      </w:r>
      <w:r w:rsidRPr="007077BA">
        <w:rPr>
          <w:color w:val="000000" w:themeColor="text1"/>
          <w:spacing w:val="-2"/>
          <w:sz w:val="28"/>
          <w:szCs w:val="28"/>
          <w:lang w:val="nl-NL"/>
        </w:rPr>
        <w:t xml:space="preserve">đường GTNT loại A, nền đường rộng 5,0m, mặt đường 3,5m </w:t>
      </w:r>
      <w:r w:rsidRPr="007077BA">
        <w:rPr>
          <w:color w:val="000000" w:themeColor="text1"/>
          <w:sz w:val="28"/>
          <w:szCs w:val="28"/>
          <w:lang w:val="nl-NL" w:eastAsia="vi-VN"/>
        </w:rPr>
        <w:t xml:space="preserve">và công trình thoát nước trên tuyến, công trình thoát nước dọc tuyến đoạn qua khu dân cư; hệ thống an toàn giao thông, biển bảo theo quy chuẩn hiện hành (đối với đoạn tuyến từ </w:t>
      </w:r>
      <w:r w:rsidRPr="007077BA">
        <w:rPr>
          <w:color w:val="000000" w:themeColor="text1"/>
          <w:sz w:val="28"/>
          <w:szCs w:val="28"/>
          <w:lang w:val="nl-NL"/>
        </w:rPr>
        <w:t>Km1+752.64 đến Km1+823.64 hiện trạng nền đường rộng khoảng 4,5m, mặt đường bê tông rộng 3.5m còn tốt nên chỉ đầu tư nâng cấp, mở rộng, giữ nguyên mặt đường)</w:t>
      </w:r>
      <w:r w:rsidRPr="007077BA">
        <w:rPr>
          <w:color w:val="000000" w:themeColor="text1"/>
          <w:sz w:val="28"/>
          <w:szCs w:val="28"/>
          <w:lang w:val="es-ES"/>
        </w:rPr>
        <w:t>.</w:t>
      </w:r>
    </w:p>
    <w:p w:rsidR="00B85AD8" w:rsidRPr="007077BA" w:rsidRDefault="00B85AD8" w:rsidP="000C7BC6">
      <w:pPr>
        <w:widowControl w:val="0"/>
        <w:spacing w:before="120" w:after="120"/>
        <w:ind w:firstLine="720"/>
        <w:jc w:val="both"/>
        <w:rPr>
          <w:color w:val="000000" w:themeColor="text1"/>
          <w:sz w:val="28"/>
          <w:szCs w:val="28"/>
          <w:lang w:val="es-ES"/>
        </w:rPr>
      </w:pPr>
      <w:r w:rsidRPr="007077BA">
        <w:rPr>
          <w:color w:val="000000" w:themeColor="text1"/>
          <w:sz w:val="28"/>
          <w:szCs w:val="28"/>
          <w:lang w:val="es-ES"/>
        </w:rPr>
        <w:t>- Đầu tư xây dựng hệ thống cấp nước tập trung, gồm các hạng mục: Giếng khoan, bể chứa nước bằng bê tông có kích thước 45m</w:t>
      </w:r>
      <w:r w:rsidRPr="007077BA">
        <w:rPr>
          <w:color w:val="000000" w:themeColor="text1"/>
          <w:sz w:val="28"/>
          <w:szCs w:val="28"/>
          <w:vertAlign w:val="superscript"/>
          <w:lang w:val="es-ES"/>
        </w:rPr>
        <w:t>3</w:t>
      </w:r>
      <w:r w:rsidRPr="007077BA">
        <w:rPr>
          <w:color w:val="000000" w:themeColor="text1"/>
          <w:sz w:val="28"/>
          <w:szCs w:val="28"/>
          <w:lang w:val="es-ES"/>
        </w:rPr>
        <w:t>; 1 bể lọc để xử lý nước từ giếng khoan, 1 máy bơm để lấy nước từ giếng khoan lên bể xử lý.</w:t>
      </w:r>
    </w:p>
    <w:p w:rsidR="0052244C" w:rsidRPr="007077BA" w:rsidRDefault="007C3CE2" w:rsidP="000C7BC6">
      <w:pPr>
        <w:spacing w:before="120" w:after="120"/>
        <w:ind w:firstLine="720"/>
        <w:jc w:val="both"/>
        <w:rPr>
          <w:color w:val="000000" w:themeColor="text1"/>
          <w:sz w:val="28"/>
          <w:szCs w:val="28"/>
          <w:lang w:val="nl-NL"/>
        </w:rPr>
      </w:pPr>
      <w:r>
        <w:rPr>
          <w:color w:val="000000" w:themeColor="text1"/>
          <w:sz w:val="28"/>
          <w:szCs w:val="28"/>
          <w:lang w:val="nl-NL"/>
        </w:rPr>
        <w:t>3.</w:t>
      </w:r>
      <w:r w:rsidR="0052244C" w:rsidRPr="007077BA">
        <w:rPr>
          <w:color w:val="000000" w:themeColor="text1"/>
          <w:sz w:val="28"/>
          <w:szCs w:val="28"/>
          <w:lang w:val="nl-NL"/>
        </w:rPr>
        <w:t xml:space="preserve">7. Tổng mức đầu tư (dự kiến): </w:t>
      </w:r>
      <w:r w:rsidR="00B85AD8" w:rsidRPr="007077BA">
        <w:rPr>
          <w:color w:val="000000" w:themeColor="text1"/>
          <w:sz w:val="28"/>
          <w:szCs w:val="28"/>
          <w:lang w:val="nl-NL"/>
        </w:rPr>
        <w:t>10.000</w:t>
      </w:r>
      <w:r w:rsidR="0052244C" w:rsidRPr="007077BA">
        <w:rPr>
          <w:color w:val="000000" w:themeColor="text1"/>
          <w:sz w:val="28"/>
          <w:szCs w:val="28"/>
          <w:lang w:val="nl-NL"/>
        </w:rPr>
        <w:t xml:space="preserve"> triệu đồng.</w:t>
      </w:r>
    </w:p>
    <w:p w:rsidR="0052244C" w:rsidRPr="007077BA" w:rsidRDefault="007C3CE2" w:rsidP="000C7BC6">
      <w:pPr>
        <w:spacing w:before="120" w:after="120"/>
        <w:ind w:firstLine="720"/>
        <w:jc w:val="both"/>
        <w:rPr>
          <w:color w:val="000000" w:themeColor="text1"/>
          <w:sz w:val="28"/>
          <w:szCs w:val="28"/>
          <w:lang w:val="nl-NL"/>
        </w:rPr>
      </w:pPr>
      <w:r>
        <w:rPr>
          <w:color w:val="000000" w:themeColor="text1"/>
          <w:sz w:val="28"/>
          <w:szCs w:val="28"/>
          <w:lang w:val="nl-NL"/>
        </w:rPr>
        <w:t>3.</w:t>
      </w:r>
      <w:r w:rsidR="0052244C" w:rsidRPr="007077BA">
        <w:rPr>
          <w:color w:val="000000" w:themeColor="text1"/>
          <w:sz w:val="28"/>
          <w:szCs w:val="28"/>
          <w:lang w:val="nl-NL"/>
        </w:rPr>
        <w:t xml:space="preserve">8. Nguồn vốn: </w:t>
      </w:r>
      <w:r w:rsidR="00B85AD8" w:rsidRPr="007077BA">
        <w:rPr>
          <w:color w:val="000000" w:themeColor="text1"/>
          <w:sz w:val="28"/>
          <w:szCs w:val="28"/>
          <w:lang w:val="es-ES"/>
        </w:rPr>
        <w:t>Ngân sách Trung ương hỗ trợ 10.000 triệu đồng theo Văn bản số 8472/BKHĐT-TH ngày 13/11/2019 của Bộ Kế hoạch và Đầu tư.</w:t>
      </w:r>
    </w:p>
    <w:p w:rsidR="0052244C" w:rsidRPr="007077BA" w:rsidRDefault="007C3CE2" w:rsidP="000C7BC6">
      <w:pPr>
        <w:spacing w:before="120" w:after="120"/>
        <w:ind w:firstLine="720"/>
        <w:jc w:val="both"/>
        <w:rPr>
          <w:color w:val="000000" w:themeColor="text1"/>
          <w:sz w:val="28"/>
          <w:szCs w:val="28"/>
          <w:lang w:val="nl-NL"/>
        </w:rPr>
      </w:pPr>
      <w:r>
        <w:rPr>
          <w:color w:val="000000" w:themeColor="text1"/>
          <w:sz w:val="28"/>
          <w:szCs w:val="28"/>
          <w:lang w:val="nl-NL"/>
        </w:rPr>
        <w:t>3.</w:t>
      </w:r>
      <w:r w:rsidR="0052244C" w:rsidRPr="007077BA">
        <w:rPr>
          <w:color w:val="000000" w:themeColor="text1"/>
          <w:sz w:val="28"/>
          <w:szCs w:val="28"/>
          <w:lang w:val="nl-NL"/>
        </w:rPr>
        <w:t>9. Thời gian thực hiện dự án: Năm 2020</w:t>
      </w:r>
      <w:r w:rsidR="006B0798" w:rsidRPr="007077BA">
        <w:rPr>
          <w:color w:val="000000" w:themeColor="text1"/>
          <w:sz w:val="28"/>
          <w:szCs w:val="28"/>
          <w:lang w:val="nl-NL"/>
        </w:rPr>
        <w:t xml:space="preserve"> và sau năm 2020</w:t>
      </w:r>
      <w:r w:rsidR="00B95CE3" w:rsidRPr="007077BA">
        <w:rPr>
          <w:color w:val="000000" w:themeColor="text1"/>
          <w:sz w:val="28"/>
          <w:szCs w:val="28"/>
          <w:lang w:val="nl-NL"/>
        </w:rPr>
        <w:t>.</w:t>
      </w:r>
      <w:r w:rsidR="0052244C" w:rsidRPr="007077BA">
        <w:rPr>
          <w:color w:val="000000" w:themeColor="text1"/>
          <w:sz w:val="28"/>
          <w:szCs w:val="28"/>
          <w:lang w:val="nl-NL"/>
        </w:rPr>
        <w:t xml:space="preserve"> </w:t>
      </w:r>
    </w:p>
    <w:p w:rsidR="0052244C" w:rsidRPr="007077BA" w:rsidRDefault="007C3CE2" w:rsidP="000C7BC6">
      <w:pPr>
        <w:spacing w:before="120" w:after="120"/>
        <w:ind w:firstLine="720"/>
        <w:jc w:val="both"/>
        <w:rPr>
          <w:color w:val="000000" w:themeColor="text1"/>
          <w:sz w:val="28"/>
          <w:szCs w:val="28"/>
          <w:lang w:val="nl-NL"/>
        </w:rPr>
      </w:pPr>
      <w:r>
        <w:rPr>
          <w:color w:val="000000" w:themeColor="text1"/>
          <w:sz w:val="28"/>
          <w:szCs w:val="28"/>
          <w:lang w:val="nl-NL"/>
        </w:rPr>
        <w:t>3.</w:t>
      </w:r>
      <w:r w:rsidR="0052244C" w:rsidRPr="007077BA">
        <w:rPr>
          <w:color w:val="000000" w:themeColor="text1"/>
          <w:sz w:val="28"/>
          <w:szCs w:val="28"/>
          <w:lang w:val="nl-NL"/>
        </w:rPr>
        <w:t>10. Hình thức đầu tư của dự án: Xây dựng mới.</w:t>
      </w:r>
    </w:p>
    <w:p w:rsidR="0052244C" w:rsidRPr="007077BA" w:rsidRDefault="007C3CE2" w:rsidP="000C7BC6">
      <w:pPr>
        <w:spacing w:before="120" w:after="120"/>
        <w:ind w:firstLine="720"/>
        <w:jc w:val="both"/>
        <w:rPr>
          <w:color w:val="000000" w:themeColor="text1"/>
          <w:sz w:val="28"/>
          <w:szCs w:val="28"/>
          <w:lang w:val="nl-NL"/>
        </w:rPr>
      </w:pPr>
      <w:r>
        <w:rPr>
          <w:color w:val="000000" w:themeColor="text1"/>
          <w:sz w:val="28"/>
          <w:szCs w:val="28"/>
          <w:lang w:val="nl-NL"/>
        </w:rPr>
        <w:t>3.</w:t>
      </w:r>
      <w:r w:rsidR="0052244C" w:rsidRPr="007077BA">
        <w:rPr>
          <w:color w:val="000000" w:themeColor="text1"/>
          <w:sz w:val="28"/>
          <w:szCs w:val="28"/>
          <w:lang w:val="nl-NL"/>
        </w:rPr>
        <w:t>11. Hình thức quản lý dự án: Theo quy định hiện hành.</w:t>
      </w:r>
    </w:p>
    <w:p w:rsidR="001735EC" w:rsidRPr="007077BA" w:rsidRDefault="007C3CE2" w:rsidP="000C7BC6">
      <w:pPr>
        <w:spacing w:before="120" w:after="120"/>
        <w:ind w:firstLine="720"/>
        <w:jc w:val="both"/>
        <w:rPr>
          <w:b/>
          <w:color w:val="000000" w:themeColor="text1"/>
          <w:sz w:val="28"/>
          <w:szCs w:val="28"/>
          <w:lang w:val="pt-BR"/>
        </w:rPr>
      </w:pPr>
      <w:r>
        <w:rPr>
          <w:b/>
          <w:color w:val="000000" w:themeColor="text1"/>
          <w:sz w:val="28"/>
          <w:szCs w:val="28"/>
          <w:lang w:val="pt-BR"/>
        </w:rPr>
        <w:lastRenderedPageBreak/>
        <w:t>4</w:t>
      </w:r>
      <w:r w:rsidR="001735EC" w:rsidRPr="007077BA">
        <w:rPr>
          <w:b/>
          <w:color w:val="000000" w:themeColor="text1"/>
          <w:sz w:val="28"/>
          <w:szCs w:val="28"/>
          <w:lang w:val="pt-BR"/>
        </w:rPr>
        <w:t>. Dự án Xử lý cấp bách đê Tân Long đoạn t</w:t>
      </w:r>
      <w:r w:rsidR="00BD4B21" w:rsidRPr="007077BA">
        <w:rPr>
          <w:b/>
          <w:color w:val="000000" w:themeColor="text1"/>
          <w:sz w:val="28"/>
          <w:szCs w:val="28"/>
          <w:lang w:val="pt-BR"/>
        </w:rPr>
        <w:t>ừ K0 đến K3+00, huyện Hương Sơn</w:t>
      </w:r>
    </w:p>
    <w:p w:rsidR="00C60959" w:rsidRPr="007077BA" w:rsidRDefault="007C3CE2" w:rsidP="000C7BC6">
      <w:pPr>
        <w:spacing w:before="120" w:after="120" w:line="252" w:lineRule="auto"/>
        <w:ind w:firstLine="720"/>
        <w:jc w:val="both"/>
        <w:rPr>
          <w:color w:val="000000" w:themeColor="text1"/>
          <w:sz w:val="28"/>
          <w:szCs w:val="28"/>
          <w:lang w:val="pt-BR"/>
        </w:rPr>
      </w:pPr>
      <w:r>
        <w:rPr>
          <w:color w:val="000000" w:themeColor="text1"/>
          <w:sz w:val="28"/>
          <w:szCs w:val="28"/>
          <w:lang w:val="pt-BR"/>
        </w:rPr>
        <w:t>4.</w:t>
      </w:r>
      <w:r w:rsidR="00C60959" w:rsidRPr="007077BA">
        <w:rPr>
          <w:color w:val="000000" w:themeColor="text1"/>
          <w:sz w:val="28"/>
          <w:szCs w:val="28"/>
          <w:lang w:val="pt-BR"/>
        </w:rPr>
        <w:t xml:space="preserve">1. Tên dự án: </w:t>
      </w:r>
      <w:r w:rsidR="00C60959" w:rsidRPr="007077BA">
        <w:rPr>
          <w:color w:val="000000" w:themeColor="text1"/>
          <w:sz w:val="28"/>
          <w:szCs w:val="28"/>
        </w:rPr>
        <w:t>Xử lý cấp bách đê Tân Long đoạn từ K0 đến K3+00, huyện Hương Sơn.</w:t>
      </w:r>
    </w:p>
    <w:p w:rsidR="00C60959" w:rsidRPr="007077BA" w:rsidRDefault="006561EA" w:rsidP="000C7BC6">
      <w:pPr>
        <w:spacing w:before="120" w:after="120" w:line="252" w:lineRule="auto"/>
        <w:ind w:firstLine="720"/>
        <w:jc w:val="both"/>
        <w:rPr>
          <w:color w:val="000000" w:themeColor="text1"/>
          <w:sz w:val="28"/>
          <w:szCs w:val="28"/>
          <w:lang w:val="nl-NL"/>
        </w:rPr>
      </w:pPr>
      <w:r>
        <w:rPr>
          <w:color w:val="000000" w:themeColor="text1"/>
          <w:sz w:val="28"/>
          <w:szCs w:val="28"/>
          <w:lang w:val="pt-BR"/>
        </w:rPr>
        <w:t>4.</w:t>
      </w:r>
      <w:r w:rsidR="00C60959" w:rsidRPr="007077BA">
        <w:rPr>
          <w:color w:val="000000" w:themeColor="text1"/>
          <w:sz w:val="28"/>
          <w:szCs w:val="28"/>
          <w:lang w:val="pt-BR"/>
        </w:rPr>
        <w:t xml:space="preserve">2. </w:t>
      </w:r>
      <w:r w:rsidR="00C60959" w:rsidRPr="007077BA">
        <w:rPr>
          <w:color w:val="000000" w:themeColor="text1"/>
          <w:sz w:val="28"/>
          <w:szCs w:val="28"/>
          <w:lang w:val="nl-NL"/>
        </w:rPr>
        <w:t>Chủ đầu tư: Ủy ban nhân dân huyện Hương Sơn.</w:t>
      </w:r>
    </w:p>
    <w:p w:rsidR="00C60959" w:rsidRPr="007077BA" w:rsidRDefault="006561EA"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4.</w:t>
      </w:r>
      <w:r w:rsidR="00C60959" w:rsidRPr="007077BA">
        <w:rPr>
          <w:color w:val="000000" w:themeColor="text1"/>
          <w:sz w:val="28"/>
          <w:szCs w:val="28"/>
          <w:lang w:val="nl-NL"/>
        </w:rPr>
        <w:t xml:space="preserve">3. Địa điểm thực hiện: Xã Sơn Châu, huyện Hương Sơn. </w:t>
      </w:r>
    </w:p>
    <w:p w:rsidR="00C60959" w:rsidRPr="007077BA" w:rsidRDefault="006561EA" w:rsidP="000C7BC6">
      <w:pPr>
        <w:spacing w:before="120" w:after="120" w:line="252" w:lineRule="auto"/>
        <w:ind w:firstLine="720"/>
        <w:jc w:val="both"/>
        <w:rPr>
          <w:color w:val="000000" w:themeColor="text1"/>
          <w:sz w:val="28"/>
          <w:szCs w:val="28"/>
          <w:lang w:val="pt-BR"/>
        </w:rPr>
      </w:pPr>
      <w:r>
        <w:rPr>
          <w:color w:val="000000" w:themeColor="text1"/>
          <w:sz w:val="28"/>
          <w:szCs w:val="28"/>
          <w:lang w:val="pt-BR"/>
        </w:rPr>
        <w:t>4.</w:t>
      </w:r>
      <w:r w:rsidR="00C60959" w:rsidRPr="007077BA">
        <w:rPr>
          <w:color w:val="000000" w:themeColor="text1"/>
          <w:sz w:val="28"/>
          <w:szCs w:val="28"/>
          <w:lang w:val="pt-BR"/>
        </w:rPr>
        <w:t xml:space="preserve">4. </w:t>
      </w:r>
      <w:r w:rsidR="00C60959" w:rsidRPr="007077BA">
        <w:rPr>
          <w:color w:val="000000" w:themeColor="text1"/>
          <w:sz w:val="28"/>
          <w:szCs w:val="28"/>
          <w:lang w:val="nl-NL"/>
        </w:rPr>
        <w:t>Phân loại dự án: Dự án nhóm C.</w:t>
      </w:r>
    </w:p>
    <w:p w:rsidR="00C60959" w:rsidRPr="007077BA" w:rsidRDefault="006561EA" w:rsidP="000C7BC6">
      <w:pPr>
        <w:spacing w:before="120" w:after="120" w:line="252" w:lineRule="auto"/>
        <w:ind w:firstLine="720"/>
        <w:jc w:val="both"/>
        <w:rPr>
          <w:color w:val="000000" w:themeColor="text1"/>
          <w:sz w:val="28"/>
          <w:szCs w:val="28"/>
          <w:lang w:val="pt-BR"/>
        </w:rPr>
      </w:pPr>
      <w:r>
        <w:rPr>
          <w:color w:val="000000" w:themeColor="text1"/>
          <w:sz w:val="28"/>
          <w:szCs w:val="28"/>
          <w:lang w:val="pt-BR"/>
        </w:rPr>
        <w:t>4.</w:t>
      </w:r>
      <w:r w:rsidR="00C60959" w:rsidRPr="007077BA">
        <w:rPr>
          <w:color w:val="000000" w:themeColor="text1"/>
          <w:sz w:val="28"/>
          <w:szCs w:val="28"/>
          <w:lang w:val="pt-BR"/>
        </w:rPr>
        <w:t xml:space="preserve">5. Sự cần cần thiết đầu tư: </w:t>
      </w:r>
    </w:p>
    <w:p w:rsidR="00C60959" w:rsidRPr="007077BA" w:rsidRDefault="00C60959" w:rsidP="000C7BC6">
      <w:pPr>
        <w:spacing w:before="120" w:after="120" w:line="252" w:lineRule="auto"/>
        <w:ind w:firstLine="720"/>
        <w:jc w:val="both"/>
        <w:rPr>
          <w:color w:val="000000" w:themeColor="text1"/>
          <w:sz w:val="28"/>
          <w:szCs w:val="28"/>
          <w:lang w:val="es-ES"/>
        </w:rPr>
      </w:pPr>
      <w:r w:rsidRPr="007077BA">
        <w:rPr>
          <w:color w:val="000000" w:themeColor="text1"/>
          <w:sz w:val="28"/>
          <w:szCs w:val="28"/>
          <w:lang w:val="es-ES"/>
        </w:rPr>
        <w:t xml:space="preserve">Trong những năm gần đây, do ảnh hưởng của biến đổi khí hậu toàn cầu, mưa lũ bất thường, đặc biệt sau mùa bão lũ năm 2019, tuyến đê Tân Long đoạn từ K0 đến K3+00, huyện Hương Sơn bị hư hỏng, xuống cấp nghiêm trọng; uy hiếp an toàn tuyến đê, tính mạng, tài sản của người dân cũng như các công trình hạ tầng vùng sau đê. Vì vậy, việc đầu tư sửa chữa, nâng cấp công trình nhằm khép kín, hoàn thiện hệ thống đê Tân Long, phục vụ công tác phòng, chống lụt, bão; bảo vệ an toàn về người và tài sản cho Nhân dân; cải thiện môi trường sinh thái cho khu vực cũng như tăng cường khả năng ứng phó hiệu quả đối với các vấn đề thiên tai trong tương lai, tạo điều kiện ổn định và phát triển kinh tế - xã hội vùng dự án là hết sức cần thiết và cấp bách. </w:t>
      </w:r>
    </w:p>
    <w:p w:rsidR="00C60959" w:rsidRPr="007077BA" w:rsidRDefault="006561EA" w:rsidP="000C7BC6">
      <w:pPr>
        <w:spacing w:before="120" w:after="120" w:line="252" w:lineRule="auto"/>
        <w:ind w:firstLine="720"/>
        <w:jc w:val="both"/>
        <w:rPr>
          <w:color w:val="000000" w:themeColor="text1"/>
          <w:sz w:val="28"/>
          <w:szCs w:val="28"/>
          <w:lang w:val="es-ES"/>
        </w:rPr>
      </w:pPr>
      <w:r>
        <w:rPr>
          <w:color w:val="000000" w:themeColor="text1"/>
          <w:sz w:val="28"/>
          <w:szCs w:val="28"/>
          <w:lang w:val="es-ES"/>
        </w:rPr>
        <w:t>4.</w:t>
      </w:r>
      <w:r w:rsidR="00C60959" w:rsidRPr="007077BA">
        <w:rPr>
          <w:color w:val="000000" w:themeColor="text1"/>
          <w:sz w:val="28"/>
          <w:szCs w:val="28"/>
          <w:lang w:val="es-ES"/>
        </w:rPr>
        <w:t>6. Mục tiêu đầu tư: Tăng cường năng lực quản lý, vận hành an toàn công trình; tạo hành lang giao thông nối liền với tuyến đường huyện lộ 8B (HL01) phục vụ cho công tác quản lý, ứng cứu đê khi bão lũ xảy ra, nhằm ứng phó thiên tai, bão lũ và chống biến đổi khí hậu hàng năm, bảo vệ cho dân cư và cơ sở hạ tầng kinh tế - xã hội, đồng thời phục vụ dân sinh, phát triển bền vững kinh tế - xã hội cho vùng đầu tư xây dựng dự án.</w:t>
      </w:r>
    </w:p>
    <w:p w:rsidR="00C60959" w:rsidRPr="007077BA" w:rsidRDefault="006561EA" w:rsidP="000C7BC6">
      <w:pPr>
        <w:spacing w:before="120" w:after="120" w:line="252" w:lineRule="auto"/>
        <w:ind w:firstLine="720"/>
        <w:jc w:val="both"/>
        <w:rPr>
          <w:color w:val="000000" w:themeColor="text1"/>
          <w:sz w:val="28"/>
          <w:szCs w:val="28"/>
          <w:lang w:val="nl-NL"/>
        </w:rPr>
      </w:pPr>
      <w:r>
        <w:rPr>
          <w:color w:val="000000" w:themeColor="text1"/>
          <w:sz w:val="28"/>
          <w:szCs w:val="28"/>
          <w:lang w:val="es-ES"/>
        </w:rPr>
        <w:t>4.</w:t>
      </w:r>
      <w:r w:rsidR="00C60959" w:rsidRPr="007077BA">
        <w:rPr>
          <w:color w:val="000000" w:themeColor="text1"/>
          <w:sz w:val="28"/>
          <w:szCs w:val="28"/>
          <w:lang w:val="es-ES"/>
        </w:rPr>
        <w:t xml:space="preserve">7. </w:t>
      </w:r>
      <w:r w:rsidR="00C60959" w:rsidRPr="007077BA">
        <w:rPr>
          <w:color w:val="000000" w:themeColor="text1"/>
          <w:sz w:val="28"/>
          <w:szCs w:val="28"/>
          <w:lang w:val="nl-NL"/>
        </w:rPr>
        <w:t xml:space="preserve">Quy mô, nội dung đầu tư (dự kiến):  </w:t>
      </w:r>
    </w:p>
    <w:p w:rsidR="00C60959" w:rsidRPr="007077BA" w:rsidRDefault="00C60959" w:rsidP="000C7BC6">
      <w:pPr>
        <w:spacing w:before="120" w:after="120" w:line="252" w:lineRule="auto"/>
        <w:ind w:firstLine="720"/>
        <w:jc w:val="both"/>
        <w:rPr>
          <w:rFonts w:eastAsia="Calibri"/>
          <w:color w:val="000000" w:themeColor="text1"/>
          <w:spacing w:val="-6"/>
          <w:sz w:val="28"/>
          <w:szCs w:val="28"/>
          <w:lang w:val="af-ZA" w:eastAsia="x-none"/>
        </w:rPr>
      </w:pPr>
      <w:r w:rsidRPr="007077BA">
        <w:rPr>
          <w:rFonts w:eastAsia="Calibri"/>
          <w:color w:val="000000" w:themeColor="text1"/>
          <w:spacing w:val="-6"/>
          <w:sz w:val="28"/>
          <w:szCs w:val="28"/>
          <w:lang w:val="af-ZA" w:eastAsia="x-none"/>
        </w:rPr>
        <w:t xml:space="preserve">- Tuyến đê: Chiều dài khoảng 3,0km, từ thôn Đình đến huyện lộ 8B (HL01) thuộc thôn Đoài, xã Sơn Châu, kết cấu sơ bộ như sau:  </w:t>
      </w:r>
    </w:p>
    <w:p w:rsidR="00C60959" w:rsidRPr="007077BA" w:rsidRDefault="00C60959" w:rsidP="000C7BC6">
      <w:pPr>
        <w:spacing w:before="120" w:after="120" w:line="252" w:lineRule="auto"/>
        <w:ind w:firstLine="720"/>
        <w:jc w:val="both"/>
        <w:rPr>
          <w:rFonts w:eastAsia="Calibri"/>
          <w:color w:val="000000" w:themeColor="text1"/>
          <w:spacing w:val="-6"/>
          <w:sz w:val="28"/>
          <w:szCs w:val="28"/>
          <w:lang w:val="af-ZA" w:eastAsia="x-none"/>
        </w:rPr>
      </w:pPr>
      <w:r w:rsidRPr="007077BA">
        <w:rPr>
          <w:rFonts w:eastAsia="Calibri"/>
          <w:color w:val="000000" w:themeColor="text1"/>
          <w:spacing w:val="-6"/>
          <w:sz w:val="28"/>
          <w:szCs w:val="28"/>
          <w:lang w:val="af-ZA" w:eastAsia="x-none"/>
        </w:rPr>
        <w:t xml:space="preserve">+ Mặt đê: Cao trình khoảng (+9,20)m; đắp áp trúc hoàn thiện thân đê bằng đất đồng chất, độ chặt yêu cầu K ≥ 0,95; chiều rộng mặt đê B=5,0m (một số đoạn mở rộng cho phù hợp với điều kiện thực tế); kết cấu mặt đê bằng bê tông M300, phía dưới lót cát vàng, tiếp đến lớp cấp phối đá dăm và dưới cùng là lớp đất đầm chặt </w:t>
      </w:r>
      <w:r w:rsidRPr="007077BA">
        <w:rPr>
          <w:rFonts w:eastAsia="Calibri"/>
          <w:color w:val="000000" w:themeColor="text1"/>
          <w:spacing w:val="-6"/>
          <w:sz w:val="28"/>
          <w:szCs w:val="28"/>
          <w:lang w:val="af-ZA" w:eastAsia="x-none"/>
        </w:rPr>
        <w:br/>
        <w:t xml:space="preserve">K≥ 0,98. Phía đồng có khóa mái và gờ chắn bánh bằng bê tông M250. </w:t>
      </w:r>
    </w:p>
    <w:p w:rsidR="00C60959" w:rsidRPr="007077BA" w:rsidRDefault="00C60959" w:rsidP="000C7BC6">
      <w:pPr>
        <w:spacing w:before="120" w:after="120" w:line="252" w:lineRule="auto"/>
        <w:ind w:firstLine="720"/>
        <w:jc w:val="both"/>
        <w:rPr>
          <w:rFonts w:eastAsia="Calibri"/>
          <w:color w:val="000000" w:themeColor="text1"/>
          <w:spacing w:val="-6"/>
          <w:sz w:val="28"/>
          <w:szCs w:val="28"/>
          <w:lang w:val="af-ZA" w:eastAsia="x-none"/>
        </w:rPr>
      </w:pPr>
      <w:r w:rsidRPr="007077BA">
        <w:rPr>
          <w:rFonts w:eastAsia="Calibri"/>
          <w:color w:val="000000" w:themeColor="text1"/>
          <w:spacing w:val="-6"/>
          <w:sz w:val="28"/>
          <w:szCs w:val="28"/>
          <w:lang w:val="af-ZA" w:eastAsia="x-none"/>
        </w:rPr>
        <w:t>+ Mái đê phía sông m = 2,0÷3,0; các đoạn xung yếu (dài khoảng 2,5km) mái đê được gia cố bằng đá lát khan dày 30cm trong khung BTCT M250 đá dăm (1×2)cm loại 1, phía dưới lót đá dăm (2×4)cm dày 10cm và dưới cùng là lớp vải địa kỹ thuật.</w:t>
      </w:r>
    </w:p>
    <w:p w:rsidR="00C60959" w:rsidRPr="007077BA" w:rsidRDefault="00C60959" w:rsidP="000C7BC6">
      <w:pPr>
        <w:spacing w:before="120" w:after="120" w:line="252" w:lineRule="auto"/>
        <w:ind w:firstLine="720"/>
        <w:jc w:val="both"/>
        <w:rPr>
          <w:rFonts w:eastAsia="Calibri"/>
          <w:color w:val="000000" w:themeColor="text1"/>
          <w:spacing w:val="-6"/>
          <w:sz w:val="28"/>
          <w:szCs w:val="28"/>
          <w:lang w:val="af-ZA" w:eastAsia="x-none"/>
        </w:rPr>
      </w:pPr>
      <w:r w:rsidRPr="007077BA">
        <w:rPr>
          <w:rFonts w:eastAsia="Calibri"/>
          <w:color w:val="000000" w:themeColor="text1"/>
          <w:spacing w:val="-6"/>
          <w:sz w:val="28"/>
          <w:szCs w:val="28"/>
          <w:lang w:val="af-ZA" w:eastAsia="x-none"/>
        </w:rPr>
        <w:lastRenderedPageBreak/>
        <w:t>+ Chân đê phía sông: Cao độ theo địa hình hiện trạng; khóa mái chân đê bằng dầm BTCT M250 kích thước (0,3×0,5)m; hộ chân đê bằng đá hộc ghép khan dày 0,5m, rộng 1,5m, phía dưới là lớp đá dăm, dưới cùng là lớp vải địa kỹ thuật.</w:t>
      </w:r>
    </w:p>
    <w:p w:rsidR="00C60959" w:rsidRPr="007077BA" w:rsidRDefault="00C60959" w:rsidP="000C7BC6">
      <w:pPr>
        <w:spacing w:before="120" w:after="120" w:line="252" w:lineRule="auto"/>
        <w:ind w:right="9" w:firstLine="720"/>
        <w:jc w:val="both"/>
        <w:rPr>
          <w:rFonts w:eastAsia="Calibri"/>
          <w:color w:val="000000" w:themeColor="text1"/>
          <w:spacing w:val="-6"/>
          <w:sz w:val="28"/>
          <w:szCs w:val="28"/>
          <w:lang w:val="af-ZA" w:eastAsia="x-none"/>
        </w:rPr>
      </w:pPr>
      <w:r w:rsidRPr="007077BA">
        <w:rPr>
          <w:rFonts w:eastAsia="Calibri"/>
          <w:color w:val="000000" w:themeColor="text1"/>
          <w:spacing w:val="-6"/>
          <w:sz w:val="28"/>
          <w:szCs w:val="28"/>
          <w:lang w:val="af-ZA" w:eastAsia="x-none"/>
        </w:rPr>
        <w:t xml:space="preserve">+ Mái đê phía dân cư có hệ số mái khoảng m=2,5, được trồng cỏ bảo vệ. </w:t>
      </w:r>
    </w:p>
    <w:p w:rsidR="00C60959" w:rsidRPr="007077BA" w:rsidRDefault="00C60959" w:rsidP="000C7BC6">
      <w:pPr>
        <w:pStyle w:val="BodyTextIndent"/>
        <w:spacing w:before="120" w:after="120" w:line="252" w:lineRule="auto"/>
        <w:outlineLvl w:val="2"/>
        <w:rPr>
          <w:rFonts w:ascii="Times New Roman" w:eastAsia="Calibri" w:hAnsi="Times New Roman"/>
          <w:color w:val="000000" w:themeColor="text1"/>
          <w:spacing w:val="-6"/>
          <w:lang w:val="af-ZA"/>
        </w:rPr>
      </w:pPr>
      <w:r w:rsidRPr="007077BA">
        <w:rPr>
          <w:rFonts w:ascii="Times New Roman" w:eastAsia="Calibri" w:hAnsi="Times New Roman"/>
          <w:color w:val="000000" w:themeColor="text1"/>
          <w:spacing w:val="-6"/>
          <w:lang w:val="af-ZA"/>
        </w:rPr>
        <w:t>- Công trình trên tuyến: Khôi phục 03 cống cũ; xây dựng 01 cống mới bằng BTCT M250, cửa van điều tiết bằng COMPOZIT; trên tuyến những khu vực qua khu dân cư cứ 200m bố trí 1 bến dân sinh bằng bê tông M250; một số vị trí giao nhau với đường giao thông được xử lý bằng vuốt dốc và cứng hóa mặt dốc bằng bê tông M300, dày 20cm.</w:t>
      </w:r>
    </w:p>
    <w:p w:rsidR="00C60959" w:rsidRPr="007077BA" w:rsidRDefault="006561EA"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4.</w:t>
      </w:r>
      <w:r w:rsidR="00C60959" w:rsidRPr="007077BA">
        <w:rPr>
          <w:color w:val="000000" w:themeColor="text1"/>
          <w:sz w:val="28"/>
          <w:szCs w:val="28"/>
          <w:lang w:val="nl-NL"/>
        </w:rPr>
        <w:t>8. Tổng mức đầu tư (dự kiến): 45.998 triệu đồng.</w:t>
      </w:r>
    </w:p>
    <w:p w:rsidR="00C60959" w:rsidRPr="007077BA" w:rsidRDefault="006561EA"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4.</w:t>
      </w:r>
      <w:r w:rsidR="00C60959" w:rsidRPr="007077BA">
        <w:rPr>
          <w:color w:val="000000" w:themeColor="text1"/>
          <w:sz w:val="28"/>
          <w:szCs w:val="28"/>
          <w:lang w:val="nl-NL"/>
        </w:rPr>
        <w:t>9. Nguồn vốn: Ngân sách Trung ương hỗ trợ Giai đoạn 2016-2020 là 20.000 triệu đồng; giai đoạn 2021-2025: Ngân sách tỉnh bố trí 16.000 triệu đồng và ngân sách huyện bố trí 9. 998 triệu đồng.</w:t>
      </w:r>
      <w:r w:rsidR="00C60959" w:rsidRPr="007077BA">
        <w:rPr>
          <w:b/>
          <w:color w:val="000000" w:themeColor="text1"/>
          <w:szCs w:val="28"/>
          <w:lang w:val="pt-BR"/>
        </w:rPr>
        <w:t xml:space="preserve">  </w:t>
      </w:r>
    </w:p>
    <w:p w:rsidR="00C60959" w:rsidRPr="007077BA" w:rsidRDefault="006561EA"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4.</w:t>
      </w:r>
      <w:r w:rsidR="00C60959" w:rsidRPr="007077BA">
        <w:rPr>
          <w:color w:val="000000" w:themeColor="text1"/>
          <w:sz w:val="28"/>
          <w:szCs w:val="28"/>
          <w:lang w:val="nl-NL"/>
        </w:rPr>
        <w:t>10. Thời gian thực hiện dự án: Năm 2020-2022.</w:t>
      </w:r>
    </w:p>
    <w:p w:rsidR="00C60959" w:rsidRPr="007077BA" w:rsidRDefault="006561EA"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4.</w:t>
      </w:r>
      <w:r w:rsidR="00C60959" w:rsidRPr="007077BA">
        <w:rPr>
          <w:color w:val="000000" w:themeColor="text1"/>
          <w:sz w:val="28"/>
          <w:szCs w:val="28"/>
          <w:lang w:val="nl-NL"/>
        </w:rPr>
        <w:t xml:space="preserve">11. Hình thức đầu tư của dự án: </w:t>
      </w:r>
      <w:r w:rsidR="00C60959" w:rsidRPr="007077BA">
        <w:rPr>
          <w:color w:val="000000" w:themeColor="text1"/>
          <w:sz w:val="28"/>
          <w:szCs w:val="28"/>
          <w:lang w:val="pt-BR"/>
        </w:rPr>
        <w:t>Xây dựng mới</w:t>
      </w:r>
      <w:r w:rsidR="00C60959" w:rsidRPr="007077BA">
        <w:rPr>
          <w:color w:val="000000" w:themeColor="text1"/>
          <w:sz w:val="28"/>
          <w:szCs w:val="28"/>
          <w:lang w:val="nl-NL"/>
        </w:rPr>
        <w:t>.</w:t>
      </w:r>
    </w:p>
    <w:p w:rsidR="00C60959" w:rsidRPr="007077BA" w:rsidRDefault="006561EA"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4.</w:t>
      </w:r>
      <w:r w:rsidR="00C60959" w:rsidRPr="007077BA">
        <w:rPr>
          <w:color w:val="000000" w:themeColor="text1"/>
          <w:sz w:val="28"/>
          <w:szCs w:val="28"/>
          <w:lang w:val="nl-NL"/>
        </w:rPr>
        <w:t>12. Hình thức quản lý dự án: Theo quy định hiện hành.</w:t>
      </w:r>
    </w:p>
    <w:p w:rsidR="001735EC" w:rsidRPr="007077BA" w:rsidRDefault="006561EA" w:rsidP="000C7BC6">
      <w:pPr>
        <w:spacing w:before="120" w:after="120"/>
        <w:ind w:firstLine="720"/>
        <w:jc w:val="both"/>
        <w:rPr>
          <w:b/>
          <w:color w:val="000000" w:themeColor="text1"/>
          <w:sz w:val="28"/>
          <w:szCs w:val="28"/>
          <w:lang w:val="pt-BR"/>
        </w:rPr>
      </w:pPr>
      <w:r>
        <w:rPr>
          <w:b/>
          <w:color w:val="000000" w:themeColor="text1"/>
          <w:sz w:val="28"/>
          <w:szCs w:val="28"/>
          <w:lang w:val="pt-BR"/>
        </w:rPr>
        <w:t>5</w:t>
      </w:r>
      <w:r w:rsidR="001735EC" w:rsidRPr="007077BA">
        <w:rPr>
          <w:b/>
          <w:color w:val="000000" w:themeColor="text1"/>
          <w:sz w:val="28"/>
          <w:szCs w:val="28"/>
          <w:lang w:val="pt-BR"/>
        </w:rPr>
        <w:t>. Dự án Xử lý sạt lở bờ sông Ngàn Phố, huyện Hương Sơn</w:t>
      </w:r>
    </w:p>
    <w:p w:rsidR="00C60959" w:rsidRPr="007077BA" w:rsidRDefault="006561EA" w:rsidP="000C7BC6">
      <w:pPr>
        <w:spacing w:before="120" w:after="120" w:line="252" w:lineRule="auto"/>
        <w:ind w:firstLine="720"/>
        <w:jc w:val="both"/>
        <w:outlineLvl w:val="0"/>
        <w:rPr>
          <w:color w:val="000000" w:themeColor="text1"/>
          <w:sz w:val="28"/>
          <w:szCs w:val="28"/>
          <w:lang w:val="nl-NL"/>
        </w:rPr>
      </w:pPr>
      <w:r>
        <w:rPr>
          <w:color w:val="000000" w:themeColor="text1"/>
          <w:sz w:val="28"/>
          <w:szCs w:val="28"/>
          <w:lang w:val="nl-NL"/>
        </w:rPr>
        <w:t>5.</w:t>
      </w:r>
      <w:r w:rsidR="00C60959" w:rsidRPr="007077BA">
        <w:rPr>
          <w:color w:val="000000" w:themeColor="text1"/>
          <w:sz w:val="28"/>
          <w:szCs w:val="28"/>
          <w:lang w:val="nl-NL"/>
        </w:rPr>
        <w:t>1. Tên dự án: Xử lý dự án sạt lở bờ sông Ngàn Phố, huyện Hương Sơn.</w:t>
      </w:r>
    </w:p>
    <w:p w:rsidR="00C60959" w:rsidRPr="007077BA" w:rsidRDefault="006561EA" w:rsidP="000C7BC6">
      <w:pPr>
        <w:spacing w:before="120" w:after="120" w:line="252" w:lineRule="auto"/>
        <w:ind w:firstLine="720"/>
        <w:jc w:val="both"/>
        <w:outlineLvl w:val="0"/>
        <w:rPr>
          <w:color w:val="000000" w:themeColor="text1"/>
          <w:sz w:val="28"/>
          <w:szCs w:val="28"/>
          <w:lang w:val="nl-NL"/>
        </w:rPr>
      </w:pPr>
      <w:r>
        <w:rPr>
          <w:color w:val="000000" w:themeColor="text1"/>
          <w:sz w:val="28"/>
          <w:szCs w:val="28"/>
          <w:lang w:val="nl-NL"/>
        </w:rPr>
        <w:t>5.</w:t>
      </w:r>
      <w:r w:rsidR="00C60959" w:rsidRPr="007077BA">
        <w:rPr>
          <w:color w:val="000000" w:themeColor="text1"/>
          <w:sz w:val="28"/>
          <w:szCs w:val="28"/>
          <w:lang w:val="nl-NL"/>
        </w:rPr>
        <w:t>2. Chủ đầu tư: Ủy ban nhân dân huyện Hương Sơn.</w:t>
      </w:r>
    </w:p>
    <w:p w:rsidR="00C60959" w:rsidRPr="007077BA" w:rsidRDefault="006561EA" w:rsidP="000C7BC6">
      <w:pPr>
        <w:spacing w:before="120" w:after="120" w:line="252" w:lineRule="auto"/>
        <w:ind w:firstLine="720"/>
        <w:jc w:val="both"/>
        <w:outlineLvl w:val="0"/>
        <w:rPr>
          <w:color w:val="000000" w:themeColor="text1"/>
          <w:sz w:val="28"/>
          <w:szCs w:val="28"/>
          <w:lang w:val="nl-NL"/>
        </w:rPr>
      </w:pPr>
      <w:r>
        <w:rPr>
          <w:color w:val="000000" w:themeColor="text1"/>
          <w:sz w:val="28"/>
          <w:szCs w:val="28"/>
          <w:lang w:val="nl-NL"/>
        </w:rPr>
        <w:t>5.</w:t>
      </w:r>
      <w:r w:rsidR="00C60959" w:rsidRPr="007077BA">
        <w:rPr>
          <w:color w:val="000000" w:themeColor="text1"/>
          <w:sz w:val="28"/>
          <w:szCs w:val="28"/>
          <w:lang w:val="nl-NL"/>
        </w:rPr>
        <w:t>3. Địa điểm thực hiện: Xã Tân Mỹ Hà, Sơn Long, An Hoà Thịnh, Sơn Trung, Quang Diệm, Huyện Hương Sơn.</w:t>
      </w:r>
    </w:p>
    <w:p w:rsidR="00C60959" w:rsidRPr="007077BA" w:rsidRDefault="006561EA" w:rsidP="000C7BC6">
      <w:pPr>
        <w:spacing w:before="120" w:after="120" w:line="252" w:lineRule="auto"/>
        <w:ind w:firstLine="720"/>
        <w:jc w:val="both"/>
        <w:outlineLvl w:val="0"/>
        <w:rPr>
          <w:color w:val="000000" w:themeColor="text1"/>
          <w:sz w:val="28"/>
          <w:szCs w:val="28"/>
          <w:lang w:val="nl-NL"/>
        </w:rPr>
      </w:pPr>
      <w:r>
        <w:rPr>
          <w:color w:val="000000" w:themeColor="text1"/>
          <w:sz w:val="28"/>
          <w:szCs w:val="28"/>
          <w:lang w:val="nl-NL"/>
        </w:rPr>
        <w:t>5.</w:t>
      </w:r>
      <w:r w:rsidR="00C60959" w:rsidRPr="007077BA">
        <w:rPr>
          <w:color w:val="000000" w:themeColor="text1"/>
          <w:sz w:val="28"/>
          <w:szCs w:val="28"/>
          <w:lang w:val="nl-NL"/>
        </w:rPr>
        <w:t>4. Phân loại dự án: Dự án nhóm B.</w:t>
      </w:r>
    </w:p>
    <w:p w:rsidR="00C60959" w:rsidRPr="007077BA" w:rsidRDefault="006561EA" w:rsidP="000C7BC6">
      <w:pPr>
        <w:spacing w:before="120" w:after="120" w:line="252" w:lineRule="auto"/>
        <w:ind w:firstLine="720"/>
        <w:jc w:val="both"/>
        <w:outlineLvl w:val="0"/>
        <w:rPr>
          <w:color w:val="000000" w:themeColor="text1"/>
          <w:sz w:val="28"/>
          <w:szCs w:val="28"/>
          <w:lang w:val="nl-NL"/>
        </w:rPr>
      </w:pPr>
      <w:r>
        <w:rPr>
          <w:color w:val="000000" w:themeColor="text1"/>
          <w:sz w:val="28"/>
          <w:szCs w:val="28"/>
          <w:lang w:val="nl-NL"/>
        </w:rPr>
        <w:t>5.</w:t>
      </w:r>
      <w:r w:rsidR="00C60959" w:rsidRPr="007077BA">
        <w:rPr>
          <w:color w:val="000000" w:themeColor="text1"/>
          <w:sz w:val="28"/>
          <w:szCs w:val="28"/>
          <w:lang w:val="nl-NL"/>
        </w:rPr>
        <w:t xml:space="preserve">5. Sự cần cần thiết đầu tư: </w:t>
      </w:r>
    </w:p>
    <w:p w:rsidR="00C60959" w:rsidRPr="007077BA" w:rsidRDefault="00C60959" w:rsidP="000C7BC6">
      <w:pPr>
        <w:spacing w:before="120" w:after="120" w:line="252" w:lineRule="auto"/>
        <w:ind w:firstLine="720"/>
        <w:jc w:val="both"/>
        <w:outlineLvl w:val="0"/>
        <w:rPr>
          <w:color w:val="000000" w:themeColor="text1"/>
          <w:sz w:val="28"/>
          <w:szCs w:val="28"/>
          <w:lang w:val="nl-NL"/>
        </w:rPr>
      </w:pPr>
      <w:r w:rsidRPr="007077BA">
        <w:rPr>
          <w:color w:val="000000" w:themeColor="text1"/>
          <w:sz w:val="28"/>
          <w:szCs w:val="28"/>
          <w:lang w:val="nl-NL"/>
        </w:rPr>
        <w:t xml:space="preserve">Với tác động cực đoan của thời tiết do biến đổi khí hậu và điều kiện địa hình phức tạp làm cho nhiều đoạn sông xung yếu trên địa bàn huyện chưa được kè gia cố bị sạt lở làm giảm diện tích đất sản xuất, thiệt hại hoa màu, tài sản, vật chất và gây mất ổn định đối với đời sống của Nhân dân sinh sống hai bên bờ sông. Đặc biệt vào mùa mưa bão, lũ, lụt tràn về thì càng có nguy cơ gây mất an toàn đến tính mạng con người. Để chống sạt lở bờ sông làm giảm diện tích đất canh tác, gây thiệt hại về cây cối, hoa màu, tài sản của Nhân dân trên các đoạn tuyến trên; đe dọa tính mạng người dân sống ven sông về mùa mưa lũ. </w:t>
      </w:r>
    </w:p>
    <w:p w:rsidR="00C60959" w:rsidRPr="007077BA" w:rsidRDefault="00C60959" w:rsidP="000C7BC6">
      <w:pPr>
        <w:spacing w:before="120" w:after="120" w:line="252" w:lineRule="auto"/>
        <w:ind w:firstLine="720"/>
        <w:jc w:val="both"/>
        <w:outlineLvl w:val="0"/>
        <w:rPr>
          <w:color w:val="000000" w:themeColor="text1"/>
          <w:sz w:val="28"/>
          <w:szCs w:val="28"/>
          <w:lang w:val="nl-NL"/>
        </w:rPr>
      </w:pPr>
      <w:r w:rsidRPr="007077BA">
        <w:rPr>
          <w:color w:val="000000" w:themeColor="text1"/>
          <w:sz w:val="28"/>
          <w:szCs w:val="28"/>
          <w:lang w:val="nl-NL"/>
        </w:rPr>
        <w:t xml:space="preserve">Việc đầu tư dự án không chỉ cần thiết cấp bách để chống sạt lở gây thiệt hại về cây cối, hoa màu, mất đất sản xuất; ảnh hưởng xấu đến tuổi thọ các công trình kè liền kề do phần bờ sông gần kè chưa được gia cố bị xói lở làm mất ổn định công trình trước mắt mà nó còn có ý nghĩa hết sức quan trọng trong việc phát triển mọi mặt về kinh tế, văn hóa xã hội của Nhân dân các cụm xã thuộc phạm vị dự án; góp phần củng cố, bền vững cơ sở hạ tầng của khu vực này đang </w:t>
      </w:r>
      <w:r w:rsidRPr="007077BA">
        <w:rPr>
          <w:color w:val="000000" w:themeColor="text1"/>
          <w:sz w:val="28"/>
          <w:szCs w:val="28"/>
          <w:lang w:val="nl-NL"/>
        </w:rPr>
        <w:lastRenderedPageBreak/>
        <w:t>còn yếu kém; nâng cao đời sống vật chất lẫn tinh thần của nhân dân trên địa bàn. Do đó, việc đầu tư dự án nhằm nâng cấp, kiên cố các bờ sông bị sạt lở nghiêm trọng cùng với các tuyến đường công tác, cứu hộ trên kè ven sông sẽ góp phần cải thiện tình trạng khó khăn trong lưu thông của địa phương, phát triển sản xuất cho Nhân dân trong khu vực. Với các lý do nêu trên, việc đầu tư dự án Xử lý sạt lở bờ sông Ngàn Phố, huyện Hương Sơn là hết sức cần thiết, phù hợp với điều kiện thực tế.</w:t>
      </w:r>
    </w:p>
    <w:p w:rsidR="00C60959" w:rsidRPr="007077BA" w:rsidRDefault="006561EA"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5.</w:t>
      </w:r>
      <w:r w:rsidR="00C60959" w:rsidRPr="007077BA">
        <w:rPr>
          <w:color w:val="000000" w:themeColor="text1"/>
          <w:sz w:val="28"/>
          <w:szCs w:val="28"/>
          <w:lang w:val="nl-NL"/>
        </w:rPr>
        <w:t xml:space="preserve">6. Mục tiêu đầu tư: Nhằm ứng phó thiên tai, bão lũ và chống biến đổi khí hậu hàng năm; khắc phục khẩn cấp tình trạng sạt lở bờ sông hiện trạng; đảm bảo an toàn tính mạng, bảo vệ hoa màu, đất đai sản xuất nông nghiệp và tài sản của người dân trong phạm vi dự án; nâng cấp kết cấu hạ tầng đảm bảo đời sống dân sinh, phát triển sản xuất cho nhân dân trong khu vực.     </w:t>
      </w:r>
    </w:p>
    <w:p w:rsidR="00C60959" w:rsidRPr="007077BA" w:rsidRDefault="006561EA"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5.</w:t>
      </w:r>
      <w:r w:rsidR="00C60959" w:rsidRPr="007077BA">
        <w:rPr>
          <w:color w:val="000000" w:themeColor="text1"/>
          <w:sz w:val="28"/>
          <w:szCs w:val="28"/>
          <w:lang w:val="nl-NL"/>
        </w:rPr>
        <w:t>7. Quy mô, nội dung đầu tư (dự kiến): Đầu tư xây dựng Kè xử lý sạt lở bờ sông Ngàn Phố, huyện Hương Sơn với tổng chiều dài khoảng 4,7km, gồm 05 đoạn: Đoạn 1 dài 0,7km (thuộc xã Sơn Long); đoạn 2 dài 0,5km (thuộc xã Sơn Tân), đoạn 3 dài 0,9km (xã An Hòa Thịnh); đoạn 4 dài 0,5km (thuộc xã Sơn Trung); đoạn 5 dài 2,1km (thuộc xã Quang Diệm).</w:t>
      </w:r>
    </w:p>
    <w:p w:rsidR="00C60959" w:rsidRPr="007077BA" w:rsidRDefault="00C60959" w:rsidP="000C7BC6">
      <w:pPr>
        <w:spacing w:before="120" w:after="120" w:line="252" w:lineRule="auto"/>
        <w:ind w:firstLine="720"/>
        <w:jc w:val="both"/>
        <w:outlineLvl w:val="0"/>
        <w:rPr>
          <w:color w:val="000000" w:themeColor="text1"/>
          <w:sz w:val="28"/>
          <w:szCs w:val="28"/>
          <w:lang w:val="nl-NL"/>
        </w:rPr>
      </w:pPr>
      <w:r w:rsidRPr="007077BA">
        <w:rPr>
          <w:color w:val="000000" w:themeColor="text1"/>
          <w:sz w:val="28"/>
          <w:szCs w:val="28"/>
          <w:lang w:val="nl-NL"/>
        </w:rPr>
        <w:t>- Các thông số kỹ thuật chủ yếu:</w:t>
      </w:r>
    </w:p>
    <w:p w:rsidR="00C60959" w:rsidRPr="007077BA" w:rsidRDefault="00C60959" w:rsidP="000C7BC6">
      <w:pPr>
        <w:spacing w:before="120" w:after="120" w:line="252" w:lineRule="auto"/>
        <w:ind w:firstLine="720"/>
        <w:jc w:val="both"/>
        <w:outlineLvl w:val="0"/>
        <w:rPr>
          <w:color w:val="000000" w:themeColor="text1"/>
          <w:sz w:val="28"/>
          <w:szCs w:val="28"/>
          <w:lang w:val="nl-NL"/>
        </w:rPr>
      </w:pPr>
      <w:r w:rsidRPr="007077BA">
        <w:rPr>
          <w:color w:val="000000" w:themeColor="text1"/>
          <w:sz w:val="28"/>
          <w:szCs w:val="28"/>
          <w:lang w:val="nl-NL"/>
        </w:rPr>
        <w:t xml:space="preserve">+ Đỉnh kè: Cao trình đỉnh kè thay đổi theo từng mặt cắt phù hợp với cao trình địa hình bờ sông đoạn gia cố (cao trình biến đổi từ 5,0m đến 9,0m); khóa đỉnh kè bằng dầm bê tông cốt thép; phía trong bố trí đường giao thông rộng </w:t>
      </w:r>
      <w:r w:rsidRPr="007077BA">
        <w:rPr>
          <w:color w:val="000000" w:themeColor="text1"/>
          <w:sz w:val="28"/>
          <w:szCs w:val="28"/>
          <w:lang w:val="nl-NL"/>
        </w:rPr>
        <w:br/>
        <w:t>B = 3,5m kết hợp làm đường phục vụ dân sinh, kết cấu đường đỉnh kè bằng bê tông; phía dưới lót bạt xác rắn và lớp cấp phối đá dăm, phía trong cùng là rãnh thoát nước mặt; dọc theo dầm khóa đỉnh kè bố trí các cục chắn bánh.</w:t>
      </w:r>
    </w:p>
    <w:p w:rsidR="00C60959" w:rsidRPr="007077BA" w:rsidRDefault="00C60959" w:rsidP="000C7BC6">
      <w:pPr>
        <w:spacing w:before="120" w:after="120" w:line="252" w:lineRule="auto"/>
        <w:ind w:firstLine="720"/>
        <w:jc w:val="both"/>
        <w:outlineLvl w:val="0"/>
        <w:rPr>
          <w:color w:val="000000" w:themeColor="text1"/>
          <w:sz w:val="28"/>
          <w:szCs w:val="28"/>
          <w:lang w:val="nl-NL"/>
        </w:rPr>
      </w:pPr>
      <w:r w:rsidRPr="007077BA">
        <w:rPr>
          <w:color w:val="000000" w:themeColor="text1"/>
          <w:sz w:val="28"/>
          <w:szCs w:val="28"/>
          <w:lang w:val="nl-NL"/>
        </w:rPr>
        <w:t>+ Mái kè: kết cấu mái bằng cấu kiện bê tông đúc sẵn trong hệ khung dầm bê tông cốt thép, dưới lót bạt xác rắn, bố trí một dầm đơn, dầm kép ngang mái kè, dưới lớp cấu kiện là lớp dăm lót và lớp vải địa kỹ thuật; khóa đầu và cuối tuyến kè bằng dầm bê tông cốt thép, phía dưới là lớp bê tông lót, phía ngoài khóa đầu và cuối tuyến kè gia cố 01 hàng rọ đá xếp chồng lên nhau 02 lớp; khóa chân kè bằng dầm bê tông cốt thép. Một số đoạn kè cao hơn 6,0m được bố trí cơ kè rộng 3,0m (bao gồm cả dầm), kết cấu cơ kè bằng bê tông, phía dưới lót bạt xác rắn.</w:t>
      </w:r>
    </w:p>
    <w:p w:rsidR="00C60959" w:rsidRPr="007077BA" w:rsidRDefault="00C60959" w:rsidP="000C7BC6">
      <w:pPr>
        <w:spacing w:before="120" w:after="120" w:line="252" w:lineRule="auto"/>
        <w:ind w:firstLine="720"/>
        <w:jc w:val="both"/>
        <w:outlineLvl w:val="0"/>
        <w:rPr>
          <w:color w:val="000000" w:themeColor="text1"/>
          <w:sz w:val="28"/>
          <w:szCs w:val="28"/>
          <w:lang w:val="nl-NL"/>
        </w:rPr>
      </w:pPr>
      <w:r w:rsidRPr="007077BA">
        <w:rPr>
          <w:color w:val="000000" w:themeColor="text1"/>
          <w:sz w:val="28"/>
          <w:szCs w:val="28"/>
          <w:lang w:val="nl-NL"/>
        </w:rPr>
        <w:t>+ Chân kè: Khóa chân kè bằng dầm bê tông cốt thép nối liền khung mái kè, phía dưới lót bạt xác rắn, phía ngoài dầm khóa chân kè gia cố lăng thể đá hộc xếp chèn chặt</w:t>
      </w:r>
      <w:bookmarkStart w:id="1" w:name="_Toc468829127"/>
      <w:bookmarkStart w:id="2" w:name="_Toc470379650"/>
      <w:r w:rsidRPr="007077BA">
        <w:rPr>
          <w:color w:val="000000" w:themeColor="text1"/>
          <w:sz w:val="28"/>
          <w:szCs w:val="28"/>
          <w:lang w:val="nl-NL"/>
        </w:rPr>
        <w:t xml:space="preserve">; phía dưới những đoạn xói sâu hộ chân kè bằng đá hộc đổ tạo mái; những vị trí chân cơ kè nằm trên đất tự nhiên thiết kế hộ chân gồm lớp đá hộc ghép chèn chặt, tiếp đến là lớp dăm lót và lớp vải địa kỹ thuật. </w:t>
      </w:r>
      <w:bookmarkEnd w:id="1"/>
      <w:bookmarkEnd w:id="2"/>
    </w:p>
    <w:p w:rsidR="00C60959" w:rsidRPr="007077BA" w:rsidRDefault="00C60959" w:rsidP="000C7BC6">
      <w:pPr>
        <w:spacing w:before="120" w:after="120" w:line="252" w:lineRule="auto"/>
        <w:ind w:firstLine="720"/>
        <w:jc w:val="both"/>
        <w:outlineLvl w:val="0"/>
        <w:rPr>
          <w:color w:val="000000" w:themeColor="text1"/>
          <w:sz w:val="28"/>
          <w:szCs w:val="28"/>
          <w:lang w:val="nl-NL"/>
        </w:rPr>
      </w:pPr>
      <w:r w:rsidRPr="007077BA">
        <w:rPr>
          <w:color w:val="000000" w:themeColor="text1"/>
          <w:sz w:val="28"/>
          <w:szCs w:val="28"/>
          <w:lang w:val="nl-NL"/>
        </w:rPr>
        <w:t>- Công trình trên tuyến:</w:t>
      </w:r>
    </w:p>
    <w:p w:rsidR="00C60959" w:rsidRPr="007077BA" w:rsidRDefault="00C60959" w:rsidP="000C7BC6">
      <w:pPr>
        <w:spacing w:before="120" w:after="120" w:line="252" w:lineRule="auto"/>
        <w:ind w:firstLine="720"/>
        <w:jc w:val="both"/>
        <w:outlineLvl w:val="0"/>
        <w:rPr>
          <w:color w:val="000000" w:themeColor="text1"/>
          <w:sz w:val="28"/>
          <w:szCs w:val="28"/>
          <w:lang w:val="nl-NL"/>
        </w:rPr>
      </w:pPr>
      <w:r w:rsidRPr="007077BA">
        <w:rPr>
          <w:color w:val="000000" w:themeColor="text1"/>
          <w:sz w:val="28"/>
          <w:szCs w:val="28"/>
          <w:lang w:val="nl-NL"/>
        </w:rPr>
        <w:t>+ Cống tiêu: Làm mới khoảng 08 cống tiêu thoát nước, kết cấu cống bằng bê tông cốt thép.</w:t>
      </w:r>
    </w:p>
    <w:p w:rsidR="00C60959" w:rsidRPr="007077BA" w:rsidRDefault="00C60959" w:rsidP="000C7BC6">
      <w:pPr>
        <w:spacing w:before="120" w:after="120" w:line="252" w:lineRule="auto"/>
        <w:ind w:firstLine="720"/>
        <w:jc w:val="both"/>
        <w:outlineLvl w:val="0"/>
        <w:rPr>
          <w:color w:val="000000" w:themeColor="text1"/>
          <w:sz w:val="28"/>
          <w:szCs w:val="28"/>
          <w:lang w:val="nl-NL"/>
        </w:rPr>
      </w:pPr>
      <w:r w:rsidRPr="007077BA">
        <w:rPr>
          <w:color w:val="000000" w:themeColor="text1"/>
          <w:sz w:val="28"/>
          <w:szCs w:val="28"/>
          <w:lang w:val="nl-NL"/>
        </w:rPr>
        <w:lastRenderedPageBreak/>
        <w:t>+ Xây mới khoảng 12 bậc lên xuống để phục vụ dân sinh, kết cấu bằng bê tông cốt thép.</w:t>
      </w:r>
    </w:p>
    <w:p w:rsidR="00C60959" w:rsidRPr="007077BA" w:rsidRDefault="00C60959" w:rsidP="000C7BC6">
      <w:pPr>
        <w:spacing w:before="120" w:after="120" w:line="252" w:lineRule="auto"/>
        <w:ind w:firstLine="720"/>
        <w:jc w:val="both"/>
        <w:outlineLvl w:val="0"/>
        <w:rPr>
          <w:color w:val="000000" w:themeColor="text1"/>
          <w:sz w:val="28"/>
          <w:szCs w:val="28"/>
          <w:lang w:val="nl-NL"/>
        </w:rPr>
      </w:pPr>
      <w:r w:rsidRPr="007077BA">
        <w:rPr>
          <w:color w:val="000000" w:themeColor="text1"/>
          <w:sz w:val="28"/>
          <w:szCs w:val="28"/>
          <w:lang w:val="nl-NL"/>
        </w:rPr>
        <w:t xml:space="preserve">+ Tuyến đường hoàn trả sau thi công: Hoàn trả 5 tuyến đường thi công với tổng chiều dài khoảng 3,5km. Bề rộng nền đường Bnền = 6,5m, mặt đường Bmặt = 5,5m; bề rộng lề đất Blđ = 2x0,5 = 1,0m; độ dốc ngang mặt đường </w:t>
      </w:r>
      <w:r w:rsidRPr="007077BA">
        <w:rPr>
          <w:color w:val="000000" w:themeColor="text1"/>
          <w:sz w:val="28"/>
          <w:szCs w:val="28"/>
          <w:lang w:val="nl-NL"/>
        </w:rPr>
        <w:br/>
        <w:t>i</w:t>
      </w:r>
      <w:r w:rsidRPr="007077BA">
        <w:rPr>
          <w:color w:val="000000" w:themeColor="text1"/>
          <w:sz w:val="28"/>
          <w:szCs w:val="28"/>
          <w:vertAlign w:val="subscript"/>
          <w:lang w:val="nl-NL"/>
        </w:rPr>
        <w:t>mặt</w:t>
      </w:r>
      <w:r w:rsidRPr="007077BA">
        <w:rPr>
          <w:color w:val="000000" w:themeColor="text1"/>
          <w:sz w:val="28"/>
          <w:szCs w:val="28"/>
          <w:lang w:val="nl-NL"/>
        </w:rPr>
        <w:t xml:space="preserve"> = 2,0%, độ dốc ngang lề đất i</w:t>
      </w:r>
      <w:r w:rsidRPr="007077BA">
        <w:rPr>
          <w:color w:val="000000" w:themeColor="text1"/>
          <w:sz w:val="28"/>
          <w:szCs w:val="28"/>
          <w:vertAlign w:val="subscript"/>
          <w:lang w:val="nl-NL"/>
        </w:rPr>
        <w:t>lđ</w:t>
      </w:r>
      <w:r w:rsidRPr="007077BA">
        <w:rPr>
          <w:color w:val="000000" w:themeColor="text1"/>
          <w:sz w:val="28"/>
          <w:szCs w:val="28"/>
          <w:lang w:val="nl-NL"/>
        </w:rPr>
        <w:t xml:space="preserve"> = 4,0%; kết cấu mặt đường từ trên xuống gồm một lớp bê tông, phía dưới lót bạt xác rắn và cuối cùng là lớp cấp phối </w:t>
      </w:r>
      <w:r w:rsidRPr="007077BA">
        <w:rPr>
          <w:color w:val="000000" w:themeColor="text1"/>
          <w:sz w:val="28"/>
          <w:szCs w:val="28"/>
          <w:lang w:val="nl-NL"/>
        </w:rPr>
        <w:br/>
        <w:t>đá dăm.</w:t>
      </w:r>
    </w:p>
    <w:p w:rsidR="00C60959" w:rsidRPr="007077BA" w:rsidRDefault="00C60959" w:rsidP="000C7BC6">
      <w:pPr>
        <w:spacing w:before="120" w:after="120" w:line="252" w:lineRule="auto"/>
        <w:ind w:firstLine="720"/>
        <w:jc w:val="both"/>
        <w:outlineLvl w:val="0"/>
        <w:rPr>
          <w:color w:val="000000" w:themeColor="text1"/>
          <w:sz w:val="28"/>
          <w:szCs w:val="28"/>
          <w:lang w:val="nl-NL"/>
        </w:rPr>
      </w:pPr>
      <w:r w:rsidRPr="007077BA">
        <w:rPr>
          <w:color w:val="000000" w:themeColor="text1"/>
          <w:sz w:val="28"/>
          <w:szCs w:val="28"/>
          <w:lang w:val="nl-NL"/>
        </w:rPr>
        <w:t>- Các hạng mục phụ trợ khác, như: Biển tên công trình, biển báo tải trọng,... thực hiện theo quy định hiện hành.</w:t>
      </w:r>
    </w:p>
    <w:p w:rsidR="00C60959" w:rsidRPr="007077BA" w:rsidRDefault="007A1F9D"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5.</w:t>
      </w:r>
      <w:r w:rsidR="00C60959" w:rsidRPr="007077BA">
        <w:rPr>
          <w:color w:val="000000" w:themeColor="text1"/>
          <w:sz w:val="28"/>
          <w:szCs w:val="28"/>
          <w:lang w:val="nl-NL"/>
        </w:rPr>
        <w:t>8. Tổng mức đầu tư (dự kiến): 160.000 triệu đồng.</w:t>
      </w:r>
    </w:p>
    <w:p w:rsidR="00C60959" w:rsidRPr="007077BA" w:rsidRDefault="007A1F9D"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5.</w:t>
      </w:r>
      <w:r w:rsidR="00C60959" w:rsidRPr="007077BA">
        <w:rPr>
          <w:color w:val="000000" w:themeColor="text1"/>
          <w:sz w:val="28"/>
          <w:szCs w:val="28"/>
          <w:lang w:val="nl-NL"/>
        </w:rPr>
        <w:t xml:space="preserve">9. Nguồn vốn: Ngân sách Trung ương hỗ trợ giai đoạn 2016-2020 là 30.000 triệu đồng; giai đoạn 2021-2025 là 110.000 triệu đồng; Ngân sách tỉnh giai đoạn 2021-2025 là 10.000 triệu đồng; Ngân sách huyện giai đoạn </w:t>
      </w:r>
      <w:r w:rsidR="00C60959" w:rsidRPr="007077BA">
        <w:rPr>
          <w:color w:val="000000" w:themeColor="text1"/>
          <w:sz w:val="28"/>
          <w:szCs w:val="28"/>
          <w:lang w:val="nl-NL"/>
        </w:rPr>
        <w:br/>
        <w:t>2021-2025 là 10.000 triệu đồng.</w:t>
      </w:r>
    </w:p>
    <w:p w:rsidR="00C60959" w:rsidRPr="007077BA" w:rsidRDefault="007A1F9D"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5.</w:t>
      </w:r>
      <w:r w:rsidR="00C60959" w:rsidRPr="007077BA">
        <w:rPr>
          <w:color w:val="000000" w:themeColor="text1"/>
          <w:sz w:val="28"/>
          <w:szCs w:val="28"/>
          <w:lang w:val="nl-NL"/>
        </w:rPr>
        <w:t>10. Thời gian thực hiện dự án: Năm 2020-2023.</w:t>
      </w:r>
    </w:p>
    <w:p w:rsidR="00C60959" w:rsidRPr="007077BA" w:rsidRDefault="007A1F9D"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5.</w:t>
      </w:r>
      <w:r w:rsidR="00C60959" w:rsidRPr="007077BA">
        <w:rPr>
          <w:color w:val="000000" w:themeColor="text1"/>
          <w:sz w:val="28"/>
          <w:szCs w:val="28"/>
          <w:lang w:val="nl-NL"/>
        </w:rPr>
        <w:t>11. Hình thức đầu tư của dự án: Xây dựng mới.</w:t>
      </w:r>
    </w:p>
    <w:p w:rsidR="00C60959" w:rsidRPr="007077BA" w:rsidRDefault="007A1F9D"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5.</w:t>
      </w:r>
      <w:r w:rsidR="00C60959" w:rsidRPr="007077BA">
        <w:rPr>
          <w:color w:val="000000" w:themeColor="text1"/>
          <w:sz w:val="28"/>
          <w:szCs w:val="28"/>
          <w:lang w:val="nl-NL"/>
        </w:rPr>
        <w:t>12. Hình thức quản lý dự án: Theo quy định hiện hành.</w:t>
      </w:r>
    </w:p>
    <w:p w:rsidR="001735EC" w:rsidRPr="007077BA" w:rsidRDefault="007A1F9D" w:rsidP="000C7BC6">
      <w:pPr>
        <w:spacing w:before="120" w:after="120"/>
        <w:ind w:firstLine="720"/>
        <w:jc w:val="both"/>
        <w:rPr>
          <w:b/>
          <w:color w:val="000000" w:themeColor="text1"/>
          <w:sz w:val="28"/>
          <w:szCs w:val="28"/>
          <w:lang w:val="pt-BR"/>
        </w:rPr>
      </w:pPr>
      <w:r>
        <w:rPr>
          <w:b/>
          <w:color w:val="000000" w:themeColor="text1"/>
          <w:sz w:val="28"/>
          <w:szCs w:val="28"/>
          <w:lang w:val="pt-BR"/>
        </w:rPr>
        <w:t>6</w:t>
      </w:r>
      <w:r w:rsidR="001735EC" w:rsidRPr="007077BA">
        <w:rPr>
          <w:b/>
          <w:color w:val="000000" w:themeColor="text1"/>
          <w:sz w:val="28"/>
          <w:szCs w:val="28"/>
          <w:lang w:val="pt-BR"/>
        </w:rPr>
        <w:t xml:space="preserve">. Dự án Xử lý cấp bách đê </w:t>
      </w:r>
      <w:r w:rsidR="00D328E9" w:rsidRPr="007077BA">
        <w:rPr>
          <w:b/>
          <w:color w:val="000000" w:themeColor="text1"/>
          <w:sz w:val="28"/>
          <w:szCs w:val="28"/>
          <w:lang w:val="pt-BR"/>
        </w:rPr>
        <w:t>Hữu</w:t>
      </w:r>
      <w:r w:rsidR="001735EC" w:rsidRPr="007077BA">
        <w:rPr>
          <w:b/>
          <w:color w:val="000000" w:themeColor="text1"/>
          <w:sz w:val="28"/>
          <w:szCs w:val="28"/>
          <w:lang w:val="pt-BR"/>
        </w:rPr>
        <w:t xml:space="preserve"> </w:t>
      </w:r>
      <w:r w:rsidR="00BD4B21" w:rsidRPr="007077BA">
        <w:rPr>
          <w:b/>
          <w:color w:val="000000" w:themeColor="text1"/>
          <w:sz w:val="28"/>
          <w:szCs w:val="28"/>
          <w:lang w:val="pt-BR"/>
        </w:rPr>
        <w:t>Phủ, đoạn từ K10+00 đến K15+315</w:t>
      </w:r>
    </w:p>
    <w:p w:rsidR="00C60959" w:rsidRPr="007077BA" w:rsidRDefault="007A1F9D"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6.</w:t>
      </w:r>
      <w:r w:rsidR="00C60959" w:rsidRPr="007077BA">
        <w:rPr>
          <w:color w:val="000000" w:themeColor="text1"/>
          <w:sz w:val="28"/>
          <w:szCs w:val="28"/>
          <w:lang w:val="nl-NL"/>
        </w:rPr>
        <w:t xml:space="preserve">1. Tên dự án: Xử lý cấp bách đê Hữu Phủ, huyện Thạch Hà, đoạn từ K10+00 đến K15+315. </w:t>
      </w:r>
    </w:p>
    <w:p w:rsidR="00C60959" w:rsidRPr="007077BA" w:rsidRDefault="007A1F9D"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6.</w:t>
      </w:r>
      <w:r w:rsidR="00C60959" w:rsidRPr="007077BA">
        <w:rPr>
          <w:color w:val="000000" w:themeColor="text1"/>
          <w:sz w:val="28"/>
          <w:szCs w:val="28"/>
          <w:lang w:val="nl-NL"/>
        </w:rPr>
        <w:t>2. Chủ đầu tư: Ủy ban nhân dân huyện Thạch Hà.</w:t>
      </w:r>
    </w:p>
    <w:p w:rsidR="00C60959" w:rsidRPr="007077BA" w:rsidRDefault="007A1F9D"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6.</w:t>
      </w:r>
      <w:r w:rsidR="00C60959" w:rsidRPr="007077BA">
        <w:rPr>
          <w:color w:val="000000" w:themeColor="text1"/>
          <w:sz w:val="28"/>
          <w:szCs w:val="28"/>
          <w:lang w:val="nl-NL"/>
        </w:rPr>
        <w:t>3. Địa điểm thực hiện: Xã Thạch Khê và xã Thạch Đỉnh, huyện Thạch Hà.</w:t>
      </w:r>
    </w:p>
    <w:p w:rsidR="00C60959" w:rsidRPr="007077BA" w:rsidRDefault="007A1F9D"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6.</w:t>
      </w:r>
      <w:r w:rsidR="00C60959" w:rsidRPr="007077BA">
        <w:rPr>
          <w:color w:val="000000" w:themeColor="text1"/>
          <w:sz w:val="28"/>
          <w:szCs w:val="28"/>
          <w:lang w:val="nl-NL"/>
        </w:rPr>
        <w:t>4. Phân loại dự án: Dự án nhóm B.</w:t>
      </w:r>
    </w:p>
    <w:p w:rsidR="00C60959" w:rsidRPr="007077BA" w:rsidRDefault="007A1F9D"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6.</w:t>
      </w:r>
      <w:r w:rsidR="00C60959" w:rsidRPr="007077BA">
        <w:rPr>
          <w:color w:val="000000" w:themeColor="text1"/>
          <w:sz w:val="28"/>
          <w:szCs w:val="28"/>
          <w:lang w:val="nl-NL"/>
        </w:rPr>
        <w:t xml:space="preserve">5. Sự cần cần thiết đầu tư: </w:t>
      </w:r>
    </w:p>
    <w:p w:rsidR="00C60959" w:rsidRPr="007077BA" w:rsidRDefault="00C60959" w:rsidP="000C7BC6">
      <w:pPr>
        <w:spacing w:before="120" w:after="120" w:line="252" w:lineRule="auto"/>
        <w:ind w:firstLine="720"/>
        <w:jc w:val="both"/>
        <w:rPr>
          <w:color w:val="000000" w:themeColor="text1"/>
          <w:sz w:val="28"/>
          <w:szCs w:val="28"/>
          <w:lang w:val="nl-NL"/>
        </w:rPr>
      </w:pPr>
      <w:r w:rsidRPr="007077BA">
        <w:rPr>
          <w:color w:val="000000" w:themeColor="text1"/>
          <w:sz w:val="28"/>
          <w:szCs w:val="28"/>
          <w:lang w:val="nl-NL"/>
        </w:rPr>
        <w:t xml:space="preserve">Thạch Khê và Thạch Đỉnh là hai xã nghèo vùng bãi ngang của huyện Thạch Hà, đời sống của người dân còn nhiều khó khăn, chủ yếu phụ thuộc vào sản xuất nông nghiệp và khai thác thủy sản. Nơi đây thường xuyên chịu ảnh hưởng trực tiếp của thiên tai như hạn hán, lũ lụt, triều cường, xâm nhập mặn.v.v... Trong vùng chưa có hệ thống thủy lợi tưới, tiêu hoàn chỉnh nên hạn hán và lũ lụt luôn luôn đe dọa cuộc sống vốn đã rất khó khăn của người dân </w:t>
      </w:r>
      <w:r w:rsidRPr="007077BA">
        <w:rPr>
          <w:color w:val="000000" w:themeColor="text1"/>
          <w:sz w:val="28"/>
          <w:szCs w:val="28"/>
          <w:lang w:val="nl-NL"/>
        </w:rPr>
        <w:br/>
        <w:t>nơi đây.</w:t>
      </w:r>
    </w:p>
    <w:p w:rsidR="00C60959" w:rsidRPr="007077BA" w:rsidRDefault="00C60959" w:rsidP="000C7BC6">
      <w:pPr>
        <w:spacing w:before="120" w:after="120" w:line="252" w:lineRule="auto"/>
        <w:ind w:firstLine="720"/>
        <w:jc w:val="both"/>
        <w:rPr>
          <w:color w:val="000000" w:themeColor="text1"/>
          <w:sz w:val="28"/>
          <w:szCs w:val="28"/>
          <w:lang w:val="nl-NL"/>
        </w:rPr>
      </w:pPr>
      <w:r w:rsidRPr="007077BA">
        <w:rPr>
          <w:color w:val="000000" w:themeColor="text1"/>
          <w:sz w:val="28"/>
          <w:szCs w:val="28"/>
          <w:lang w:val="nl-NL"/>
        </w:rPr>
        <w:t xml:space="preserve">Trong những năm gần đây, do ảnh hưởng của biến đổi khí hậu toàn cầu, nước biển dâng, mưa lũ bất thường, đặc biệt sau mùa bão lũ năm 2016, tuyến đê Hữu Phủ, huyện Thạch Hà đoạn từ K10+00-K15+315 bị hư hỏng, xuống cấp nghiêm trọng; tiềm ẩn nguy cơ gây mất an toàn tuyến đê, tính mạng, tài sản của </w:t>
      </w:r>
      <w:r w:rsidRPr="007077BA">
        <w:rPr>
          <w:color w:val="000000" w:themeColor="text1"/>
          <w:sz w:val="28"/>
          <w:szCs w:val="28"/>
          <w:lang w:val="nl-NL"/>
        </w:rPr>
        <w:lastRenderedPageBreak/>
        <w:t xml:space="preserve">người dân cũng như các công trình hạ tầng vùng sau đê. Vì vậy, việc đầu tư sửa chữa, nâng cấp công trình nhằm khép kín, hoàn thiện hệ thống đê Hữu Phủ (đoạn K0 đến cầu Thạch Đồng và đoạn cuối từ cầu Cửa Sót đến núi Nam Giới đã được đầu tư xây dựng), phục vụ công tác phòng, chống lụt, bão; bảo vệ an toàn về người và tài sản cho nhân dân; cải thiện môi trường sinh thái cho khu vực cũng như tăng cường khả năng ứng phó hiệu quả đối với các vấn đề thiên tai trong tương lai, tạo điều kiện ổn định và phát triển kinh tế - xã hội vùng dự án là hết sức cần thiết và cấp bách. </w:t>
      </w:r>
    </w:p>
    <w:p w:rsidR="00C60959" w:rsidRPr="007077BA" w:rsidRDefault="007A1F9D"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6.</w:t>
      </w:r>
      <w:r w:rsidR="00C60959" w:rsidRPr="007077BA">
        <w:rPr>
          <w:color w:val="000000" w:themeColor="text1"/>
          <w:sz w:val="28"/>
          <w:szCs w:val="28"/>
          <w:lang w:val="nl-NL"/>
        </w:rPr>
        <w:t>6. Mục tiêu đầu tư: Sửa chữa, nâng cấp đoạn đê Hữu Phủ đoạn K10+00-K15+315 tạo tuyến đê khép kín để chống lũ, bảo vệ trực tiếp người dân cho các xã: Thạch Khê, Thạch Đỉnh và vùng phụ cận, với tổng số dân khoảng hơn 7.000 người; 1.900ha đất nông nghiệp, khu nuôi trồng thủy sản và cơ sở hạ tầng trong vùng. Tạo hành lang giao thông nối liền tuyến đường Tỉnh lộ 550 và đường Quốc lộ 15B phục vụ cho công tác quản lý, ứng cứu đê khi bão lũ xảy ra và dân sinh kinh tế trong vùng. Cải thiện môi trường sinh thái khu vực nhằm phát triển bền vững kinh tế, xã hội cho vùng đầu tư xây dựng dự án.</w:t>
      </w:r>
    </w:p>
    <w:p w:rsidR="00C60959" w:rsidRPr="007077BA" w:rsidRDefault="007A1F9D"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6.</w:t>
      </w:r>
      <w:r w:rsidR="00C60959" w:rsidRPr="007077BA">
        <w:rPr>
          <w:color w:val="000000" w:themeColor="text1"/>
          <w:sz w:val="28"/>
          <w:szCs w:val="28"/>
          <w:lang w:val="nl-NL"/>
        </w:rPr>
        <w:t xml:space="preserve">7. Quy mô, nội dung đầu tư (dự kiến): </w:t>
      </w:r>
    </w:p>
    <w:p w:rsidR="00C60959" w:rsidRPr="007077BA" w:rsidRDefault="00C60959" w:rsidP="000C7BC6">
      <w:pPr>
        <w:spacing w:before="120" w:after="120" w:line="252" w:lineRule="auto"/>
        <w:ind w:firstLine="720"/>
        <w:jc w:val="both"/>
        <w:rPr>
          <w:color w:val="000000" w:themeColor="text1"/>
          <w:sz w:val="28"/>
          <w:szCs w:val="28"/>
          <w:lang w:val="nl-NL"/>
        </w:rPr>
      </w:pPr>
      <w:r w:rsidRPr="007077BA">
        <w:rPr>
          <w:color w:val="000000" w:themeColor="text1"/>
          <w:sz w:val="28"/>
          <w:szCs w:val="28"/>
          <w:lang w:val="nl-NL"/>
        </w:rPr>
        <w:t xml:space="preserve">Tổng chiều dài đoạn đê khoảng 5.315m; hướng tuyến cơ bản bám theo tuyến cũ, nắn chỉnh tuyến một số đoạn cho trơn thuận, đảm bảo giao thông được thuận tiện; xây dựng 09 cống qua đê thay thế các cống cũ đã hư hỏng, xuống cấp; xây dựng 02 cống mới; gia cố chân đê và sửa chữa hệ thống mỏ hàn hiện có tại khu vực bờ sông sạt lở mạnh; trồng cây chắn sóng một số vị trí; sửa chữa, hoàn trả khoảng 3km đường thi công và tiếp nối tuyến đê với các công trình </w:t>
      </w:r>
      <w:r w:rsidRPr="007077BA">
        <w:rPr>
          <w:color w:val="000000" w:themeColor="text1"/>
          <w:sz w:val="28"/>
          <w:szCs w:val="28"/>
          <w:lang w:val="nl-NL"/>
        </w:rPr>
        <w:br/>
        <w:t>hiện trạng.</w:t>
      </w:r>
    </w:p>
    <w:p w:rsidR="00C60959" w:rsidRPr="007077BA" w:rsidRDefault="00C60959" w:rsidP="000C7BC6">
      <w:pPr>
        <w:spacing w:before="120" w:after="120" w:line="252" w:lineRule="auto"/>
        <w:ind w:firstLine="720"/>
        <w:jc w:val="both"/>
        <w:rPr>
          <w:color w:val="000000" w:themeColor="text1"/>
          <w:sz w:val="28"/>
          <w:szCs w:val="28"/>
          <w:lang w:val="nl-NL"/>
        </w:rPr>
      </w:pPr>
      <w:r w:rsidRPr="007077BA">
        <w:rPr>
          <w:color w:val="000000" w:themeColor="text1"/>
          <w:sz w:val="28"/>
          <w:szCs w:val="28"/>
          <w:lang w:val="nl-NL"/>
        </w:rPr>
        <w:t>Nội dung đầu tư dự kiến cụ thể như sau :</w:t>
      </w:r>
    </w:p>
    <w:p w:rsidR="00C60959" w:rsidRPr="007077BA" w:rsidRDefault="00C60959" w:rsidP="000C7BC6">
      <w:pPr>
        <w:spacing w:before="120" w:after="120" w:line="252" w:lineRule="auto"/>
        <w:ind w:firstLine="720"/>
        <w:jc w:val="both"/>
        <w:rPr>
          <w:color w:val="000000" w:themeColor="text1"/>
          <w:sz w:val="28"/>
          <w:szCs w:val="28"/>
          <w:lang w:val="nl-NL"/>
        </w:rPr>
      </w:pPr>
      <w:r w:rsidRPr="007077BA">
        <w:rPr>
          <w:color w:val="000000" w:themeColor="text1"/>
          <w:sz w:val="28"/>
          <w:szCs w:val="28"/>
          <w:lang w:val="nl-NL"/>
        </w:rPr>
        <w:t>- Mặt đê: Chiều rộng mặt đê B=6,0m, kết cấu mặt đê bằng bê tông, phía dưới lót 01 lớp bạt, tiếp đến lớp cấp phối đá dăm dăm và dưới cùng là lớp đất đầm chặt. Phía đồng có khóa mái và gờ chắn bánh bằng bê tông.</w:t>
      </w:r>
    </w:p>
    <w:p w:rsidR="00C60959" w:rsidRPr="007077BA" w:rsidRDefault="00C60959" w:rsidP="000C7BC6">
      <w:pPr>
        <w:spacing w:before="120" w:after="120" w:line="252" w:lineRule="auto"/>
        <w:ind w:firstLine="720"/>
        <w:jc w:val="both"/>
        <w:rPr>
          <w:color w:val="000000" w:themeColor="text1"/>
          <w:sz w:val="28"/>
          <w:szCs w:val="28"/>
          <w:lang w:val="nl-NL"/>
        </w:rPr>
      </w:pPr>
      <w:r w:rsidRPr="007077BA">
        <w:rPr>
          <w:color w:val="000000" w:themeColor="text1"/>
          <w:sz w:val="28"/>
          <w:szCs w:val="28"/>
          <w:lang w:val="nl-NL"/>
        </w:rPr>
        <w:t>- Mái đê phía sông: mái đê được gia cố bằng đá lát khan trong khung BTCT.</w:t>
      </w:r>
    </w:p>
    <w:p w:rsidR="00C60959" w:rsidRPr="007077BA" w:rsidRDefault="00C60959" w:rsidP="000C7BC6">
      <w:pPr>
        <w:spacing w:before="120" w:after="120" w:line="252" w:lineRule="auto"/>
        <w:ind w:firstLine="720"/>
        <w:jc w:val="both"/>
        <w:rPr>
          <w:color w:val="000000" w:themeColor="text1"/>
          <w:sz w:val="28"/>
          <w:szCs w:val="28"/>
          <w:lang w:val="nl-NL"/>
        </w:rPr>
      </w:pPr>
      <w:r w:rsidRPr="007077BA">
        <w:rPr>
          <w:color w:val="000000" w:themeColor="text1"/>
          <w:sz w:val="28"/>
          <w:szCs w:val="28"/>
          <w:lang w:val="nl-NL"/>
        </w:rPr>
        <w:t>- Chân đê phía sông: Cao độ theo địa hình hiện trạng; khóa mái chân đê bằng dầm BTCT; hộ chân đê bằng đá hộc ghép khan, phía dưới là lớp đá dăm, dưới cùng là lớp vải địa kỹ thuật.</w:t>
      </w:r>
    </w:p>
    <w:p w:rsidR="00C60959" w:rsidRPr="007077BA" w:rsidRDefault="00C60959" w:rsidP="000C7BC6">
      <w:pPr>
        <w:spacing w:before="120" w:after="120" w:line="252" w:lineRule="auto"/>
        <w:ind w:firstLine="720"/>
        <w:jc w:val="both"/>
        <w:rPr>
          <w:color w:val="000000" w:themeColor="text1"/>
          <w:sz w:val="28"/>
          <w:szCs w:val="28"/>
          <w:lang w:val="nl-NL"/>
        </w:rPr>
      </w:pPr>
      <w:r w:rsidRPr="007077BA">
        <w:rPr>
          <w:color w:val="000000" w:themeColor="text1"/>
          <w:sz w:val="28"/>
          <w:szCs w:val="28"/>
          <w:lang w:val="nl-NL"/>
        </w:rPr>
        <w:t>(Một số đoạn lòng sông chính ép sát bờ (khoảng 500m), kết cấu chân đê bằng đá hộc xếp khan ở đỉnh chân, phía dưới là lăng thể đá đổ và rồng đá được bó bằng thép mạ kẽm bọc PVC).</w:t>
      </w:r>
    </w:p>
    <w:p w:rsidR="00C60959" w:rsidRPr="007077BA" w:rsidRDefault="00C60959" w:rsidP="000C7BC6">
      <w:pPr>
        <w:spacing w:before="120" w:after="120" w:line="252" w:lineRule="auto"/>
        <w:ind w:firstLine="720"/>
        <w:jc w:val="both"/>
        <w:rPr>
          <w:color w:val="000000" w:themeColor="text1"/>
          <w:sz w:val="28"/>
          <w:szCs w:val="28"/>
          <w:lang w:val="nl-NL"/>
        </w:rPr>
      </w:pPr>
      <w:r w:rsidRPr="007077BA">
        <w:rPr>
          <w:color w:val="000000" w:themeColor="text1"/>
          <w:sz w:val="28"/>
          <w:szCs w:val="28"/>
          <w:lang w:val="nl-NL"/>
        </w:rPr>
        <w:t xml:space="preserve">- Mái đê phía đồng được trồng cỏ bảo vệ và gia cố một số đoạn xung yếu. </w:t>
      </w:r>
    </w:p>
    <w:p w:rsidR="00C60959" w:rsidRPr="007077BA" w:rsidRDefault="00C60959" w:rsidP="000C7BC6">
      <w:pPr>
        <w:spacing w:before="120" w:after="120" w:line="252" w:lineRule="auto"/>
        <w:ind w:firstLine="720"/>
        <w:jc w:val="both"/>
        <w:rPr>
          <w:color w:val="000000" w:themeColor="text1"/>
          <w:sz w:val="28"/>
          <w:szCs w:val="28"/>
          <w:lang w:val="nl-NL"/>
        </w:rPr>
      </w:pPr>
      <w:r w:rsidRPr="007077BA">
        <w:rPr>
          <w:color w:val="000000" w:themeColor="text1"/>
          <w:sz w:val="28"/>
          <w:szCs w:val="28"/>
          <w:lang w:val="nl-NL"/>
        </w:rPr>
        <w:t xml:space="preserve">- Công trình trên tuyến: Khôi phục 09 cống cũ; xây dựng 02 cống mới, cửa van điều tiết bằng COMPOZIT; trên tuyến những khu vực qua khu dân cư </w:t>
      </w:r>
      <w:r w:rsidRPr="007077BA">
        <w:rPr>
          <w:color w:val="000000" w:themeColor="text1"/>
          <w:sz w:val="28"/>
          <w:szCs w:val="28"/>
          <w:lang w:val="nl-NL"/>
        </w:rPr>
        <w:lastRenderedPageBreak/>
        <w:t>cứ 200m bố trí 1 bến dân sinh; một số vị trí giao nhau với đường giao thông được xử lý bằng vuốt dốc và cứng hóa mặt dốc bằng bê tông.</w:t>
      </w:r>
    </w:p>
    <w:p w:rsidR="00C60959" w:rsidRPr="007077BA" w:rsidRDefault="007A1F9D"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6.</w:t>
      </w:r>
      <w:r w:rsidR="00C60959" w:rsidRPr="007077BA">
        <w:rPr>
          <w:color w:val="000000" w:themeColor="text1"/>
          <w:sz w:val="28"/>
          <w:szCs w:val="28"/>
          <w:lang w:val="nl-NL"/>
        </w:rPr>
        <w:t>8. Tổng mức đầu tư (dự kiến): 130.000 triệu đồng.</w:t>
      </w:r>
    </w:p>
    <w:p w:rsidR="00C60959" w:rsidRPr="007077BA" w:rsidRDefault="007A1F9D"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6.</w:t>
      </w:r>
      <w:r w:rsidR="00C60959" w:rsidRPr="007077BA">
        <w:rPr>
          <w:color w:val="000000" w:themeColor="text1"/>
          <w:sz w:val="28"/>
          <w:szCs w:val="28"/>
          <w:lang w:val="nl-NL"/>
        </w:rPr>
        <w:t>9. Nguồn vốn: Ngân sách Trung ương hỗ trợ giai đoạn 2016-2020 là 20.000 triệu đồng, giai đoạn 2021-2025 là 80.000 triệu đồng; Ngân sách tỉnh bố trí 15.000 triệu đồng giai đoạn 2021-2025; Ngân sách huyện bố trí 15.000 triệu đồng giai đoạn 2021-2025.</w:t>
      </w:r>
    </w:p>
    <w:p w:rsidR="00C60959" w:rsidRPr="007077BA" w:rsidRDefault="007A1F9D"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6.</w:t>
      </w:r>
      <w:r w:rsidR="00C60959" w:rsidRPr="007077BA">
        <w:rPr>
          <w:color w:val="000000" w:themeColor="text1"/>
          <w:sz w:val="28"/>
          <w:szCs w:val="28"/>
          <w:lang w:val="nl-NL"/>
        </w:rPr>
        <w:t>10. Thời gian thực hiện dự án: Năm 2020-2023.</w:t>
      </w:r>
    </w:p>
    <w:p w:rsidR="00C60959" w:rsidRPr="007077BA" w:rsidRDefault="007A1F9D"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6.</w:t>
      </w:r>
      <w:r w:rsidR="00C60959" w:rsidRPr="007077BA">
        <w:rPr>
          <w:color w:val="000000" w:themeColor="text1"/>
          <w:sz w:val="28"/>
          <w:szCs w:val="28"/>
          <w:lang w:val="nl-NL"/>
        </w:rPr>
        <w:t>11. Hình thức đầu tư của dự án: Xây dựng mới.</w:t>
      </w:r>
    </w:p>
    <w:p w:rsidR="00C60959" w:rsidRPr="007077BA" w:rsidRDefault="007A1F9D" w:rsidP="000C7BC6">
      <w:pPr>
        <w:spacing w:before="120" w:after="120" w:line="252" w:lineRule="auto"/>
        <w:ind w:firstLine="720"/>
        <w:jc w:val="both"/>
        <w:rPr>
          <w:color w:val="000000" w:themeColor="text1"/>
          <w:sz w:val="28"/>
          <w:szCs w:val="28"/>
          <w:lang w:val="nl-NL"/>
        </w:rPr>
      </w:pPr>
      <w:r>
        <w:rPr>
          <w:color w:val="000000" w:themeColor="text1"/>
          <w:sz w:val="28"/>
          <w:szCs w:val="28"/>
          <w:lang w:val="nl-NL"/>
        </w:rPr>
        <w:t>6.</w:t>
      </w:r>
      <w:r w:rsidR="00C60959" w:rsidRPr="007077BA">
        <w:rPr>
          <w:color w:val="000000" w:themeColor="text1"/>
          <w:sz w:val="28"/>
          <w:szCs w:val="28"/>
          <w:lang w:val="nl-NL"/>
        </w:rPr>
        <w:t>12. Hình thức quản lý dự án: Theo quy định hiện hành.</w:t>
      </w:r>
    </w:p>
    <w:p w:rsidR="001735EC" w:rsidRPr="007077BA" w:rsidRDefault="007A1F9D" w:rsidP="000C7BC6">
      <w:pPr>
        <w:spacing w:before="120" w:after="120"/>
        <w:ind w:firstLine="720"/>
        <w:jc w:val="both"/>
        <w:rPr>
          <w:b/>
          <w:color w:val="000000" w:themeColor="text1"/>
          <w:sz w:val="28"/>
          <w:szCs w:val="28"/>
          <w:lang w:val="pt-BR"/>
        </w:rPr>
      </w:pPr>
      <w:r>
        <w:rPr>
          <w:b/>
          <w:color w:val="000000" w:themeColor="text1"/>
          <w:sz w:val="28"/>
          <w:szCs w:val="28"/>
          <w:lang w:val="pt-BR"/>
        </w:rPr>
        <w:t>7</w:t>
      </w:r>
      <w:r w:rsidR="001735EC" w:rsidRPr="007077BA">
        <w:rPr>
          <w:b/>
          <w:color w:val="000000" w:themeColor="text1"/>
          <w:sz w:val="28"/>
          <w:szCs w:val="28"/>
          <w:lang w:val="pt-BR"/>
        </w:rPr>
        <w:t>. Dự án Xử lý cấp</w:t>
      </w:r>
      <w:r w:rsidR="001F7575" w:rsidRPr="007077BA">
        <w:rPr>
          <w:b/>
          <w:color w:val="000000" w:themeColor="text1"/>
          <w:sz w:val="28"/>
          <w:szCs w:val="28"/>
          <w:lang w:val="pt-BR"/>
        </w:rPr>
        <w:t xml:space="preserve"> bách đê Tả Nghèn, huyện Lộc Hà</w:t>
      </w:r>
    </w:p>
    <w:p w:rsidR="00C60959" w:rsidRPr="007077BA" w:rsidRDefault="007A1F9D" w:rsidP="000C7BC6">
      <w:pPr>
        <w:spacing w:before="120" w:after="120"/>
        <w:ind w:firstLine="720"/>
        <w:jc w:val="both"/>
        <w:rPr>
          <w:color w:val="000000" w:themeColor="text1"/>
          <w:sz w:val="28"/>
          <w:szCs w:val="28"/>
          <w:lang w:val="pt-BR"/>
        </w:rPr>
      </w:pPr>
      <w:r>
        <w:rPr>
          <w:color w:val="000000" w:themeColor="text1"/>
          <w:sz w:val="28"/>
          <w:szCs w:val="28"/>
          <w:lang w:val="pt-BR"/>
        </w:rPr>
        <w:t>7.</w:t>
      </w:r>
      <w:r w:rsidR="00C60959" w:rsidRPr="007077BA">
        <w:rPr>
          <w:color w:val="000000" w:themeColor="text1"/>
          <w:sz w:val="28"/>
          <w:szCs w:val="28"/>
          <w:lang w:val="pt-BR"/>
        </w:rPr>
        <w:t>1. Tên dự án: Xử lý cấp bách đê Tả Nghèn, huyện Lộc Hà.</w:t>
      </w:r>
    </w:p>
    <w:p w:rsidR="00C60959" w:rsidRPr="007077BA" w:rsidRDefault="007A1F9D" w:rsidP="000C7BC6">
      <w:pPr>
        <w:spacing w:before="120" w:after="120"/>
        <w:ind w:firstLine="720"/>
        <w:jc w:val="both"/>
        <w:rPr>
          <w:color w:val="000000" w:themeColor="text1"/>
          <w:sz w:val="28"/>
          <w:szCs w:val="28"/>
          <w:lang w:val="nl-NL"/>
        </w:rPr>
      </w:pPr>
      <w:r>
        <w:rPr>
          <w:color w:val="000000" w:themeColor="text1"/>
          <w:sz w:val="28"/>
          <w:szCs w:val="28"/>
          <w:lang w:val="pt-BR"/>
        </w:rPr>
        <w:t>7.</w:t>
      </w:r>
      <w:r w:rsidR="00C60959" w:rsidRPr="007077BA">
        <w:rPr>
          <w:color w:val="000000" w:themeColor="text1"/>
          <w:sz w:val="28"/>
          <w:szCs w:val="28"/>
          <w:lang w:val="pt-BR"/>
        </w:rPr>
        <w:t xml:space="preserve">2. </w:t>
      </w:r>
      <w:r w:rsidR="00C60959" w:rsidRPr="007077BA">
        <w:rPr>
          <w:color w:val="000000" w:themeColor="text1"/>
          <w:sz w:val="28"/>
          <w:szCs w:val="28"/>
          <w:lang w:val="nl-NL"/>
        </w:rPr>
        <w:t>Chủ đầu tư: Ủy ban nhân dân huyện Lộc Hà.</w:t>
      </w:r>
    </w:p>
    <w:p w:rsidR="00C60959" w:rsidRPr="007077BA" w:rsidRDefault="007A1F9D" w:rsidP="000C7BC6">
      <w:pPr>
        <w:spacing w:before="120" w:after="120"/>
        <w:ind w:firstLine="720"/>
        <w:jc w:val="both"/>
        <w:rPr>
          <w:color w:val="000000" w:themeColor="text1"/>
          <w:sz w:val="28"/>
          <w:szCs w:val="28"/>
          <w:lang w:val="pt-BR"/>
        </w:rPr>
      </w:pPr>
      <w:r>
        <w:rPr>
          <w:color w:val="000000" w:themeColor="text1"/>
          <w:sz w:val="28"/>
          <w:szCs w:val="28"/>
          <w:lang w:val="nl-NL"/>
        </w:rPr>
        <w:t>7.</w:t>
      </w:r>
      <w:r w:rsidR="00C60959" w:rsidRPr="007077BA">
        <w:rPr>
          <w:color w:val="000000" w:themeColor="text1"/>
          <w:sz w:val="28"/>
          <w:szCs w:val="28"/>
          <w:lang w:val="nl-NL"/>
        </w:rPr>
        <w:t>3. Địa điểm thực hiện: Xã Thạch Bằng và xã Ích Hậu, huyện Lộc Hà</w:t>
      </w:r>
      <w:r w:rsidR="00C60959" w:rsidRPr="007077BA">
        <w:rPr>
          <w:color w:val="000000" w:themeColor="text1"/>
          <w:sz w:val="28"/>
          <w:szCs w:val="28"/>
          <w:lang w:val="pt-BR"/>
        </w:rPr>
        <w:t>.</w:t>
      </w:r>
    </w:p>
    <w:p w:rsidR="00C60959" w:rsidRPr="007077BA" w:rsidRDefault="007A1F9D" w:rsidP="000C7BC6">
      <w:pPr>
        <w:spacing w:before="120" w:after="120"/>
        <w:ind w:firstLine="720"/>
        <w:jc w:val="both"/>
        <w:rPr>
          <w:color w:val="000000" w:themeColor="text1"/>
          <w:sz w:val="28"/>
          <w:szCs w:val="28"/>
          <w:lang w:val="pt-BR"/>
        </w:rPr>
      </w:pPr>
      <w:r>
        <w:rPr>
          <w:color w:val="000000" w:themeColor="text1"/>
          <w:sz w:val="28"/>
          <w:szCs w:val="28"/>
          <w:lang w:val="pt-BR"/>
        </w:rPr>
        <w:t>7.</w:t>
      </w:r>
      <w:r w:rsidR="00C60959" w:rsidRPr="007077BA">
        <w:rPr>
          <w:color w:val="000000" w:themeColor="text1"/>
          <w:sz w:val="28"/>
          <w:szCs w:val="28"/>
          <w:lang w:val="pt-BR"/>
        </w:rPr>
        <w:t xml:space="preserve">4. </w:t>
      </w:r>
      <w:r w:rsidR="00C60959" w:rsidRPr="007077BA">
        <w:rPr>
          <w:color w:val="000000" w:themeColor="text1"/>
          <w:sz w:val="28"/>
          <w:szCs w:val="28"/>
          <w:lang w:val="nl-NL"/>
        </w:rPr>
        <w:t>Phân loại dự án: Dự án nhóm B.</w:t>
      </w:r>
    </w:p>
    <w:p w:rsidR="00C60959" w:rsidRPr="007077BA" w:rsidRDefault="007A1F9D" w:rsidP="000C7BC6">
      <w:pPr>
        <w:spacing w:before="120" w:after="120"/>
        <w:ind w:firstLine="720"/>
        <w:jc w:val="both"/>
        <w:rPr>
          <w:color w:val="000000" w:themeColor="text1"/>
          <w:sz w:val="28"/>
          <w:szCs w:val="28"/>
          <w:lang w:val="pt-BR"/>
        </w:rPr>
      </w:pPr>
      <w:r>
        <w:rPr>
          <w:color w:val="000000" w:themeColor="text1"/>
          <w:sz w:val="28"/>
          <w:szCs w:val="28"/>
          <w:lang w:val="pt-BR"/>
        </w:rPr>
        <w:t>7.</w:t>
      </w:r>
      <w:r w:rsidR="00C60959" w:rsidRPr="007077BA">
        <w:rPr>
          <w:color w:val="000000" w:themeColor="text1"/>
          <w:sz w:val="28"/>
          <w:szCs w:val="28"/>
          <w:lang w:val="pt-BR"/>
        </w:rPr>
        <w:t xml:space="preserve">5. Sự cần cần thiết đầu tư: </w:t>
      </w:r>
    </w:p>
    <w:p w:rsidR="00C60959" w:rsidRPr="007077BA" w:rsidRDefault="00C60959" w:rsidP="000C7BC6">
      <w:pPr>
        <w:widowControl w:val="0"/>
        <w:spacing w:before="120" w:after="120"/>
        <w:ind w:firstLine="720"/>
        <w:jc w:val="both"/>
        <w:rPr>
          <w:color w:val="000000" w:themeColor="text1"/>
          <w:sz w:val="28"/>
          <w:szCs w:val="28"/>
          <w:lang w:val="es-ES"/>
        </w:rPr>
      </w:pPr>
      <w:r w:rsidRPr="007077BA">
        <w:rPr>
          <w:color w:val="000000" w:themeColor="text1"/>
          <w:sz w:val="28"/>
          <w:szCs w:val="28"/>
          <w:lang w:val="es-ES"/>
        </w:rPr>
        <w:t>Lộc Hà là huyện ven biển, chịu ảnh hưởng trực tiếp của thiên tai, lũ lụt đặc biệt là trong điều kiện biến đổi khí hậu, xâm thực biển đang diễn biến phức tạp, khó lường. Toàn huyện có khoảng 44,9km đê sông, đê biển; phí đông được bao bọc bởi hệ thống sông Nghèn và tuyến đê biển đã và đang đầu tư.</w:t>
      </w:r>
    </w:p>
    <w:p w:rsidR="00C60959" w:rsidRPr="007077BA" w:rsidRDefault="00C60959" w:rsidP="000C7BC6">
      <w:pPr>
        <w:widowControl w:val="0"/>
        <w:spacing w:before="120" w:after="120"/>
        <w:ind w:firstLine="720"/>
        <w:jc w:val="both"/>
        <w:rPr>
          <w:color w:val="000000" w:themeColor="text1"/>
          <w:sz w:val="28"/>
          <w:szCs w:val="28"/>
          <w:lang w:val="es-ES"/>
        </w:rPr>
      </w:pPr>
      <w:r w:rsidRPr="007077BA">
        <w:rPr>
          <w:color w:val="000000" w:themeColor="text1"/>
          <w:sz w:val="28"/>
          <w:szCs w:val="28"/>
          <w:lang w:val="es-ES"/>
        </w:rPr>
        <w:t>Thời gian qua, được sự quan tâm đầu tư của các cấp, trên địa bàn huyện đã được đầu tư xây dựng hoàn thành, kiên cố hóa được 27km đê sông, đê biển (trong đó, đối với đê biển đã cơ bản được đầu tư xây dựng hoàn thành, khép kín); hiện còn khoảng 11,7km đê sông thuộc địa bàn xã Phù Lưu, Ích Hậu và Thạch Bằng, cần được đầu tư kiên cố để đảm bảo khép kín các tuyến đê, an toàn, phục vụ công tác phòng chống bão lụt, cứu nạn cứu hộ, đảm bảo an toàn về tính mạng và tài sản cho người dân trên địa bàn ....</w:t>
      </w:r>
    </w:p>
    <w:p w:rsidR="00C60959" w:rsidRPr="007077BA" w:rsidRDefault="00C60959" w:rsidP="000C7BC6">
      <w:pPr>
        <w:widowControl w:val="0"/>
        <w:spacing w:before="120" w:after="120"/>
        <w:ind w:firstLine="720"/>
        <w:jc w:val="both"/>
        <w:rPr>
          <w:color w:val="000000" w:themeColor="text1"/>
          <w:sz w:val="28"/>
          <w:szCs w:val="28"/>
          <w:lang w:val="es-ES"/>
        </w:rPr>
      </w:pPr>
      <w:r w:rsidRPr="007077BA">
        <w:rPr>
          <w:color w:val="000000" w:themeColor="text1"/>
          <w:sz w:val="28"/>
          <w:szCs w:val="28"/>
          <w:lang w:val="es-ES"/>
        </w:rPr>
        <w:t xml:space="preserve">Qua kiểm tra thực tế hiện trường các đoạn tuyến đê cần được đầu tư trên địa bàn huyện Lộc Hà, xét thấy: </w:t>
      </w:r>
    </w:p>
    <w:p w:rsidR="00C60959" w:rsidRPr="007077BA" w:rsidRDefault="00C60959" w:rsidP="000C7BC6">
      <w:pPr>
        <w:widowControl w:val="0"/>
        <w:spacing w:before="120" w:after="120"/>
        <w:ind w:firstLine="720"/>
        <w:jc w:val="both"/>
        <w:rPr>
          <w:color w:val="000000" w:themeColor="text1"/>
          <w:sz w:val="28"/>
          <w:szCs w:val="28"/>
          <w:lang w:val="es-ES"/>
        </w:rPr>
      </w:pPr>
      <w:r w:rsidRPr="007077BA">
        <w:rPr>
          <w:color w:val="000000" w:themeColor="text1"/>
          <w:sz w:val="28"/>
          <w:szCs w:val="28"/>
          <w:lang w:val="es-ES"/>
        </w:rPr>
        <w:t>- Đối với đoạn đê Tả Nghèn tại xã Phù Lưu hiện trạng đã có đê, mặt đê đã được cứng hóa bằng bê tông, một số vị trí mái đê bị sạt lở nhưng hiện tại vẫn cơ bản đáp ứng nhiệm vụ phòng chống bão lũ, bảo vệ an toàn cho tính mạng và tài sản người dân xã Phù Lưu.</w:t>
      </w:r>
    </w:p>
    <w:p w:rsidR="00C60959" w:rsidRPr="007077BA" w:rsidRDefault="00C60959" w:rsidP="000C7BC6">
      <w:pPr>
        <w:widowControl w:val="0"/>
        <w:spacing w:before="120" w:after="120"/>
        <w:ind w:firstLine="720"/>
        <w:jc w:val="both"/>
        <w:rPr>
          <w:color w:val="000000" w:themeColor="text1"/>
          <w:sz w:val="28"/>
          <w:szCs w:val="28"/>
          <w:lang w:val="es-ES"/>
        </w:rPr>
      </w:pPr>
      <w:r w:rsidRPr="007077BA">
        <w:rPr>
          <w:color w:val="000000" w:themeColor="text1"/>
          <w:sz w:val="28"/>
          <w:szCs w:val="28"/>
          <w:lang w:val="es-ES"/>
        </w:rPr>
        <w:t xml:space="preserve">- Đối với đoạn đê Tả Nghèn tại xã Thạch Bằng có chiều dài 1,9km từ K46+200 đến K48+100 thuộc địa phận xã Thạch Bằng hiện tại chưa có đê; đây là đoạn tuyến quan trọng trong hệ thống đê Tả Nghèn chạy qua địa phận huyện Lộc Hà để tiếp nối tuyến đê Tả Nghèn đoạn từ cầu Hộ Độ đến hết địa phận xã Thạch Châu (sử dụng nguồn vốn WB đang chuẩn bị đầu tư) và khép kín, kết </w:t>
      </w:r>
      <w:r w:rsidRPr="007077BA">
        <w:rPr>
          <w:color w:val="000000" w:themeColor="text1"/>
          <w:sz w:val="28"/>
          <w:szCs w:val="28"/>
          <w:lang w:val="es-ES"/>
        </w:rPr>
        <w:lastRenderedPageBreak/>
        <w:t>thúc tuyến tại cảng Cửa Sót. Đây là khu vực có mật độ dân cư đông đúc, địa hình chật hẹp, quỹ đất để đầu tư phát triển không nhiều nhưng do không có đê nên việc sản xuất kinh doanh (đặc biệt là sản xuất các dịch vụ hậu cần nghề cá của người dân trên địa bàn vô cùng khó khăn); việc đầu tư đoạn tuyến này ngoài việc nhằm khép kín các tuyến đê trên địa bàn huyện, còn có nhiệm vụ đảm bảo an toàn tính mạng cho người dân xã Thạch Bằng.</w:t>
      </w:r>
    </w:p>
    <w:p w:rsidR="00C60959" w:rsidRPr="007077BA" w:rsidRDefault="00C60959" w:rsidP="000C7BC6">
      <w:pPr>
        <w:widowControl w:val="0"/>
        <w:spacing w:before="120" w:after="120"/>
        <w:ind w:firstLine="720"/>
        <w:jc w:val="both"/>
        <w:rPr>
          <w:color w:val="000000" w:themeColor="text1"/>
          <w:sz w:val="28"/>
          <w:szCs w:val="28"/>
          <w:lang w:val="es-ES"/>
        </w:rPr>
      </w:pPr>
      <w:r w:rsidRPr="007077BA">
        <w:rPr>
          <w:color w:val="000000" w:themeColor="text1"/>
          <w:sz w:val="28"/>
          <w:szCs w:val="28"/>
          <w:lang w:val="es-ES"/>
        </w:rPr>
        <w:t xml:space="preserve"> - Đối với tuyến đê Tả Nghèn đoạn qua xã Ích Hậu có chiều dài khoảng 8,2km đã được đầu tư xây dựng trong giai đoạn 2008-2010; với kết cấu bằng đất đắp, mái đê được gia cố bằng đá hộc (nhưng hiện còn khoảng 2km chưa được gia cố). Hiện trạng đã bị xuống cấp, mặt đê chưa được cứng hóa gây ảnh hướng nhất định đến công tác phòng chống lụt bão, cứu nạn cứu hộ khi cần thiết. Việc đầu tư xử lý cục bộ một số đoạn mái đê và cứng hóa mặt đê sẽ là sự đảm bảo tính an toàn, chống chịu; đồng thời kết hợp để tạo tạo ra nhiều mục tiêu, phát huy hiệu quả đầu tư (mặt đê được cứng hóa sẽ tạo ra tuyến giao thông nối từ đường Tỉnh lộ 548 tại cầu Trù, xã Phù Lưu đến cầu Cánh Cạn, xã Thạch Kênh).</w:t>
      </w:r>
    </w:p>
    <w:p w:rsidR="00C60959" w:rsidRPr="007077BA" w:rsidRDefault="00C60959" w:rsidP="000C7BC6">
      <w:pPr>
        <w:spacing w:before="120" w:after="120"/>
        <w:ind w:firstLine="720"/>
        <w:jc w:val="both"/>
        <w:rPr>
          <w:color w:val="000000" w:themeColor="text1"/>
          <w:sz w:val="28"/>
          <w:szCs w:val="28"/>
          <w:lang w:val="es-ES"/>
        </w:rPr>
      </w:pPr>
      <w:r w:rsidRPr="007077BA">
        <w:rPr>
          <w:color w:val="000000" w:themeColor="text1"/>
          <w:sz w:val="28"/>
          <w:szCs w:val="28"/>
          <w:lang w:val="es-ES"/>
        </w:rPr>
        <w:t>Do đó, việc đề xuất đầu tư xây dựng tuyến đê Tả Nghèn đoạn qua xã Thạch Bằng từ K46+200 đến K48+100 và đoạn qua xã Ích Hậu từ K15+00 đến K23+200 là cần thiết và phù hợp điều kiện thực tế.</w:t>
      </w:r>
    </w:p>
    <w:p w:rsidR="00C60959" w:rsidRPr="007077BA" w:rsidRDefault="007A1F9D" w:rsidP="000C7BC6">
      <w:pPr>
        <w:spacing w:before="120" w:after="120"/>
        <w:ind w:firstLine="720"/>
        <w:jc w:val="both"/>
        <w:rPr>
          <w:color w:val="000000" w:themeColor="text1"/>
          <w:sz w:val="28"/>
          <w:szCs w:val="28"/>
          <w:lang w:val="nl-NL"/>
        </w:rPr>
      </w:pPr>
      <w:r>
        <w:rPr>
          <w:color w:val="000000" w:themeColor="text1"/>
          <w:sz w:val="28"/>
          <w:szCs w:val="28"/>
          <w:lang w:val="nl-NL"/>
        </w:rPr>
        <w:t>7.</w:t>
      </w:r>
      <w:r w:rsidR="00C60959" w:rsidRPr="007077BA">
        <w:rPr>
          <w:color w:val="000000" w:themeColor="text1"/>
          <w:sz w:val="28"/>
          <w:szCs w:val="28"/>
          <w:lang w:val="nl-NL"/>
        </w:rPr>
        <w:t>6. Mục tiêu đầu tư: Nhằm ứng phó thiên tai, bảo lũ và chống biến đổi khí hậu hàng năm; đảm bảo an toàn cho tính mạng và tài sản của người dân trong phạm vi dự án; khép kín các tuyến đê sông trên địa bàn huyện Lộc Hà; nâng cấp kết cấu hạ tầng đảm bảo đời sống dân sinh, phát triển sản xuất cho nhân dân trong khu vực.</w:t>
      </w:r>
    </w:p>
    <w:p w:rsidR="00C60959" w:rsidRPr="007077BA" w:rsidRDefault="007A1F9D" w:rsidP="000C7BC6">
      <w:pPr>
        <w:spacing w:before="120" w:after="120"/>
        <w:ind w:firstLine="720"/>
        <w:jc w:val="both"/>
        <w:rPr>
          <w:color w:val="000000" w:themeColor="text1"/>
          <w:sz w:val="28"/>
          <w:szCs w:val="28"/>
          <w:lang w:val="nl-NL"/>
        </w:rPr>
      </w:pPr>
      <w:r>
        <w:rPr>
          <w:color w:val="000000" w:themeColor="text1"/>
          <w:sz w:val="28"/>
          <w:szCs w:val="28"/>
          <w:lang w:val="nl-NL"/>
        </w:rPr>
        <w:t>7.</w:t>
      </w:r>
      <w:r w:rsidR="00C60959" w:rsidRPr="007077BA">
        <w:rPr>
          <w:color w:val="000000" w:themeColor="text1"/>
          <w:sz w:val="28"/>
          <w:szCs w:val="28"/>
          <w:lang w:val="nl-NL"/>
        </w:rPr>
        <w:t>7. Quy mô, nội dung đầu tư (dự kiến): Đ</w:t>
      </w:r>
      <w:r>
        <w:rPr>
          <w:color w:val="000000" w:themeColor="text1"/>
          <w:sz w:val="28"/>
          <w:szCs w:val="28"/>
          <w:lang w:val="nl-NL"/>
        </w:rPr>
        <w:t>ầu tư xây dựng 02 tuyến đê:</w:t>
      </w:r>
    </w:p>
    <w:p w:rsidR="00C60959" w:rsidRPr="007077BA" w:rsidRDefault="00C60959" w:rsidP="000C7BC6">
      <w:pPr>
        <w:widowControl w:val="0"/>
        <w:spacing w:before="120" w:after="120"/>
        <w:ind w:firstLine="720"/>
        <w:jc w:val="both"/>
        <w:rPr>
          <w:color w:val="000000" w:themeColor="text1"/>
          <w:sz w:val="28"/>
          <w:lang w:val="pt-BR"/>
        </w:rPr>
      </w:pPr>
      <w:r w:rsidRPr="007077BA">
        <w:rPr>
          <w:color w:val="000000" w:themeColor="text1"/>
          <w:sz w:val="28"/>
          <w:lang w:val="es-ES"/>
        </w:rPr>
        <w:t xml:space="preserve">- Đầu tư xây dựng mới tuyến đê Tả Nghèn đoạn qua xã Thạch Bằng với chiều dài khoảng 1,9Km </w:t>
      </w:r>
      <w:r w:rsidRPr="007077BA">
        <w:rPr>
          <w:bCs/>
          <w:iCs/>
          <w:color w:val="000000" w:themeColor="text1"/>
          <w:sz w:val="28"/>
          <w:lang w:val="pt-BR"/>
        </w:rPr>
        <w:t xml:space="preserve">(Điểm đầu đấu nối với Đê bờ tả sông Nghèn đã được xây dựng; </w:t>
      </w:r>
      <w:r w:rsidRPr="007077BA">
        <w:rPr>
          <w:color w:val="000000" w:themeColor="text1"/>
          <w:sz w:val="28"/>
          <w:lang w:val="pt-BR"/>
        </w:rPr>
        <w:t>điểm cuối đấu nối với tuyến kè kết hợp đường giao thông Khu neo đậu thuyền và Cảng cá xã Thạch Kim, huyện Lộc Hà); với cao trình đỉnh đê (+3,3m); mặt đê rộng khoảng 6m kết hợp làm đường giao thông cứu hộ, cứu nạn; mái đê phía sông bằng tấm lát BTCT; mái đê phía đồng đối với các vị trí xung yếu bằng cấu kiện BTCT, các vị trí khác trồng cỏ bảo vệ và đầu tư xây dựng các công trình trên tuyến (cầu, cống, mương ....).</w:t>
      </w:r>
    </w:p>
    <w:p w:rsidR="00C60959" w:rsidRPr="007077BA" w:rsidRDefault="00C60959" w:rsidP="000C7BC6">
      <w:pPr>
        <w:spacing w:before="120" w:after="120"/>
        <w:ind w:firstLine="720"/>
        <w:jc w:val="both"/>
        <w:rPr>
          <w:color w:val="000000" w:themeColor="text1"/>
          <w:sz w:val="28"/>
          <w:szCs w:val="28"/>
          <w:lang w:val="nl-NL"/>
        </w:rPr>
      </w:pPr>
      <w:r w:rsidRPr="007077BA">
        <w:rPr>
          <w:color w:val="000000" w:themeColor="text1"/>
          <w:sz w:val="28"/>
          <w:lang w:val="pt-BR"/>
        </w:rPr>
        <w:t xml:space="preserve">- Đầu tư nâng cấp tuyến đê Tả nghèn đoạn qua xã Ích Hậu với tổng chiều dài khoảng 8,2Km từ </w:t>
      </w:r>
      <w:r w:rsidRPr="007077BA">
        <w:rPr>
          <w:color w:val="000000" w:themeColor="text1"/>
          <w:sz w:val="28"/>
          <w:lang w:val="es-ES"/>
        </w:rPr>
        <w:t>K15+00 đến K23+200 với mặt đê B</w:t>
      </w:r>
      <w:r w:rsidRPr="007077BA">
        <w:rPr>
          <w:color w:val="000000" w:themeColor="text1"/>
          <w:sz w:val="28"/>
          <w:vertAlign w:val="subscript"/>
          <w:lang w:val="es-ES"/>
        </w:rPr>
        <w:t>mặt</w:t>
      </w:r>
      <w:r w:rsidRPr="007077BA">
        <w:rPr>
          <w:color w:val="000000" w:themeColor="text1"/>
          <w:sz w:val="28"/>
          <w:lang w:val="es-ES"/>
        </w:rPr>
        <w:t>=6m được cứng hóa bằng bê tông, gia cố mái đê phía sông bằng đá hộc lát khan trong khung bê tông cốt thép dài khoảng 2km tại các vị trí xung yếu, mái đê phía đồng được trồng cỏ bảo vệ.</w:t>
      </w:r>
    </w:p>
    <w:p w:rsidR="00C60959" w:rsidRPr="007077BA" w:rsidRDefault="007A1F9D" w:rsidP="000C7BC6">
      <w:pPr>
        <w:spacing w:before="120" w:after="120"/>
        <w:ind w:firstLine="720"/>
        <w:jc w:val="both"/>
        <w:rPr>
          <w:color w:val="000000" w:themeColor="text1"/>
          <w:sz w:val="28"/>
          <w:szCs w:val="28"/>
          <w:lang w:val="nl-NL"/>
        </w:rPr>
      </w:pPr>
      <w:r>
        <w:rPr>
          <w:color w:val="000000" w:themeColor="text1"/>
          <w:sz w:val="28"/>
          <w:szCs w:val="28"/>
          <w:lang w:val="nl-NL"/>
        </w:rPr>
        <w:t>7.</w:t>
      </w:r>
      <w:r w:rsidR="00C60959" w:rsidRPr="007077BA">
        <w:rPr>
          <w:color w:val="000000" w:themeColor="text1"/>
          <w:sz w:val="28"/>
          <w:szCs w:val="28"/>
          <w:lang w:val="nl-NL"/>
        </w:rPr>
        <w:t>8. Tổng mức đầu tư (dự kiến): 182.290 triệu đồng.</w:t>
      </w:r>
    </w:p>
    <w:p w:rsidR="00C60959" w:rsidRPr="007077BA" w:rsidRDefault="007A1F9D" w:rsidP="000C7BC6">
      <w:pPr>
        <w:spacing w:before="120" w:after="120"/>
        <w:ind w:firstLine="720"/>
        <w:jc w:val="both"/>
        <w:rPr>
          <w:color w:val="000000" w:themeColor="text1"/>
          <w:sz w:val="28"/>
          <w:szCs w:val="28"/>
          <w:lang w:val="pt-BR"/>
        </w:rPr>
      </w:pPr>
      <w:r>
        <w:rPr>
          <w:color w:val="000000" w:themeColor="text1"/>
          <w:sz w:val="28"/>
          <w:szCs w:val="28"/>
          <w:lang w:val="nl-NL"/>
        </w:rPr>
        <w:t>7.</w:t>
      </w:r>
      <w:r w:rsidR="00C60959" w:rsidRPr="007077BA">
        <w:rPr>
          <w:color w:val="000000" w:themeColor="text1"/>
          <w:sz w:val="28"/>
          <w:szCs w:val="28"/>
          <w:lang w:val="nl-NL"/>
        </w:rPr>
        <w:t xml:space="preserve">9. Nguồn vốn: </w:t>
      </w:r>
    </w:p>
    <w:p w:rsidR="00C60959" w:rsidRPr="007077BA" w:rsidRDefault="00C60959" w:rsidP="000C7BC6">
      <w:pPr>
        <w:widowControl w:val="0"/>
        <w:spacing w:before="120" w:after="120"/>
        <w:ind w:firstLine="720"/>
        <w:jc w:val="both"/>
        <w:outlineLvl w:val="4"/>
        <w:rPr>
          <w:color w:val="000000" w:themeColor="text1"/>
          <w:sz w:val="28"/>
          <w:szCs w:val="28"/>
          <w:lang w:val="pt-BR"/>
        </w:rPr>
      </w:pPr>
      <w:r w:rsidRPr="007077BA">
        <w:rPr>
          <w:color w:val="000000" w:themeColor="text1"/>
          <w:sz w:val="28"/>
          <w:szCs w:val="28"/>
          <w:lang w:val="pt-BR"/>
        </w:rPr>
        <w:t xml:space="preserve">- Giai đoạn 2016-2020: Ngân sách Trung ương hỗ trợ 70.000 triệu đồng (từ nguồn 10.000 tỷ đồng điều chỉnh giảm nguồn vốn dự kiến bố trí cho các dự </w:t>
      </w:r>
      <w:r w:rsidRPr="007077BA">
        <w:rPr>
          <w:color w:val="000000" w:themeColor="text1"/>
          <w:sz w:val="28"/>
          <w:szCs w:val="28"/>
          <w:lang w:val="pt-BR"/>
        </w:rPr>
        <w:lastRenderedPageBreak/>
        <w:t xml:space="preserve">án trọng điểm quốc gia và nguồn dự phòng ngân sách Trung ương năm 2019); </w:t>
      </w:r>
    </w:p>
    <w:p w:rsidR="00C60959" w:rsidRPr="007077BA" w:rsidRDefault="00C60959" w:rsidP="000C7BC6">
      <w:pPr>
        <w:spacing w:before="120" w:after="120"/>
        <w:ind w:firstLine="720"/>
        <w:jc w:val="both"/>
        <w:rPr>
          <w:color w:val="000000" w:themeColor="text1"/>
          <w:sz w:val="28"/>
          <w:szCs w:val="28"/>
          <w:lang w:val="nl-NL"/>
        </w:rPr>
      </w:pPr>
      <w:r w:rsidRPr="007077BA">
        <w:rPr>
          <w:color w:val="000000" w:themeColor="text1"/>
          <w:sz w:val="28"/>
          <w:szCs w:val="28"/>
          <w:lang w:val="pt-BR"/>
        </w:rPr>
        <w:t>- Giai đoạn sau năm 2020: Ngân sách Trung ương và ngân sách địa phương bố trí 112.290 triệu đồng (trong đó, ngân sách huyện Lộc Hà bố trí 22.290 triệu đồng).</w:t>
      </w:r>
    </w:p>
    <w:p w:rsidR="00C60959" w:rsidRPr="007077BA" w:rsidRDefault="007A1F9D" w:rsidP="000C7BC6">
      <w:pPr>
        <w:spacing w:before="120" w:after="120"/>
        <w:ind w:firstLine="720"/>
        <w:jc w:val="both"/>
        <w:rPr>
          <w:color w:val="000000" w:themeColor="text1"/>
          <w:sz w:val="28"/>
          <w:szCs w:val="28"/>
          <w:lang w:val="nl-NL"/>
        </w:rPr>
      </w:pPr>
      <w:r>
        <w:rPr>
          <w:color w:val="000000" w:themeColor="text1"/>
          <w:sz w:val="28"/>
          <w:szCs w:val="28"/>
          <w:lang w:val="nl-NL"/>
        </w:rPr>
        <w:t>7.</w:t>
      </w:r>
      <w:r w:rsidR="00C60959" w:rsidRPr="007077BA">
        <w:rPr>
          <w:color w:val="000000" w:themeColor="text1"/>
          <w:sz w:val="28"/>
          <w:szCs w:val="28"/>
          <w:lang w:val="nl-NL"/>
        </w:rPr>
        <w:t>10. Thời gian thực hiện dự án: Năm 2020-2023.</w:t>
      </w:r>
    </w:p>
    <w:p w:rsidR="00C60959" w:rsidRPr="007077BA" w:rsidRDefault="007A1F9D" w:rsidP="000C7BC6">
      <w:pPr>
        <w:spacing w:before="120" w:after="120"/>
        <w:ind w:firstLine="720"/>
        <w:jc w:val="both"/>
        <w:rPr>
          <w:color w:val="000000" w:themeColor="text1"/>
          <w:sz w:val="28"/>
          <w:szCs w:val="28"/>
          <w:lang w:val="nl-NL"/>
        </w:rPr>
      </w:pPr>
      <w:r>
        <w:rPr>
          <w:color w:val="000000" w:themeColor="text1"/>
          <w:sz w:val="28"/>
          <w:szCs w:val="28"/>
          <w:lang w:val="nl-NL"/>
        </w:rPr>
        <w:t>7.</w:t>
      </w:r>
      <w:r w:rsidR="00C60959" w:rsidRPr="007077BA">
        <w:rPr>
          <w:color w:val="000000" w:themeColor="text1"/>
          <w:sz w:val="28"/>
          <w:szCs w:val="28"/>
          <w:lang w:val="nl-NL"/>
        </w:rPr>
        <w:t xml:space="preserve">11. Hình thức đầu tư của dự án: </w:t>
      </w:r>
      <w:r w:rsidR="00C60959" w:rsidRPr="007077BA">
        <w:rPr>
          <w:color w:val="000000" w:themeColor="text1"/>
          <w:sz w:val="28"/>
          <w:szCs w:val="28"/>
          <w:lang w:val="pt-BR"/>
        </w:rPr>
        <w:t xml:space="preserve">Xây dựng mới tuyến đê qua xã </w:t>
      </w:r>
      <w:r w:rsidR="00C60959" w:rsidRPr="007077BA">
        <w:rPr>
          <w:color w:val="000000" w:themeColor="text1"/>
          <w:sz w:val="28"/>
          <w:szCs w:val="28"/>
          <w:lang w:val="pt-BR"/>
        </w:rPr>
        <w:br/>
        <w:t>Thạch Bằng và nâng cấp tuyến đê qua xã Ích Hậu</w:t>
      </w:r>
      <w:r w:rsidR="00C60959" w:rsidRPr="007077BA">
        <w:rPr>
          <w:color w:val="000000" w:themeColor="text1"/>
          <w:sz w:val="28"/>
          <w:szCs w:val="28"/>
          <w:lang w:val="nl-NL"/>
        </w:rPr>
        <w:t>.</w:t>
      </w:r>
    </w:p>
    <w:p w:rsidR="00C60959" w:rsidRPr="007077BA" w:rsidRDefault="007A1F9D" w:rsidP="000C7BC6">
      <w:pPr>
        <w:spacing w:before="120" w:after="120"/>
        <w:ind w:firstLine="720"/>
        <w:jc w:val="both"/>
        <w:rPr>
          <w:color w:val="000000" w:themeColor="text1"/>
          <w:sz w:val="28"/>
          <w:szCs w:val="28"/>
          <w:lang w:val="nl-NL"/>
        </w:rPr>
      </w:pPr>
      <w:r>
        <w:rPr>
          <w:color w:val="000000" w:themeColor="text1"/>
          <w:sz w:val="28"/>
          <w:szCs w:val="28"/>
          <w:lang w:val="nl-NL"/>
        </w:rPr>
        <w:t>7.12</w:t>
      </w:r>
      <w:r w:rsidR="00C60959" w:rsidRPr="007077BA">
        <w:rPr>
          <w:color w:val="000000" w:themeColor="text1"/>
          <w:sz w:val="28"/>
          <w:szCs w:val="28"/>
          <w:lang w:val="nl-NL"/>
        </w:rPr>
        <w:t>. Hình thức quản lý dự án: Theo quy định hiện hành.</w:t>
      </w:r>
    </w:p>
    <w:p w:rsidR="001735EC" w:rsidRPr="007077BA" w:rsidRDefault="007A1F9D" w:rsidP="000C7BC6">
      <w:pPr>
        <w:spacing w:before="120" w:after="120"/>
        <w:ind w:firstLine="720"/>
        <w:jc w:val="both"/>
        <w:rPr>
          <w:b/>
          <w:color w:val="000000" w:themeColor="text1"/>
          <w:sz w:val="28"/>
          <w:szCs w:val="28"/>
          <w:lang w:val="nl-NL"/>
        </w:rPr>
      </w:pPr>
      <w:r>
        <w:rPr>
          <w:b/>
          <w:color w:val="000000" w:themeColor="text1"/>
          <w:sz w:val="28"/>
          <w:szCs w:val="28"/>
          <w:lang w:val="pt-BR"/>
        </w:rPr>
        <w:t>8</w:t>
      </w:r>
      <w:r w:rsidR="001735EC" w:rsidRPr="007077BA">
        <w:rPr>
          <w:b/>
          <w:color w:val="000000" w:themeColor="text1"/>
          <w:sz w:val="28"/>
          <w:szCs w:val="28"/>
          <w:lang w:val="pt-BR"/>
        </w:rPr>
        <w:t>. Dự án Xây dựng Khu xạ trị tại</w:t>
      </w:r>
      <w:r w:rsidR="00BD4B21" w:rsidRPr="007077BA">
        <w:rPr>
          <w:b/>
          <w:color w:val="000000" w:themeColor="text1"/>
          <w:sz w:val="28"/>
          <w:szCs w:val="28"/>
          <w:lang w:val="pt-BR"/>
        </w:rPr>
        <w:t xml:space="preserve"> Bệnh viện Đa khoa tỉnh Hà Tĩnh</w:t>
      </w:r>
    </w:p>
    <w:p w:rsidR="0052244C" w:rsidRPr="007077BA" w:rsidRDefault="00CC4F1C" w:rsidP="000C7BC6">
      <w:pPr>
        <w:spacing w:before="120" w:after="120" w:line="340" w:lineRule="exact"/>
        <w:jc w:val="both"/>
        <w:rPr>
          <w:color w:val="000000" w:themeColor="text1"/>
          <w:sz w:val="28"/>
          <w:szCs w:val="28"/>
          <w:lang w:val="nl-NL"/>
        </w:rPr>
      </w:pPr>
      <w:r w:rsidRPr="007077BA">
        <w:rPr>
          <w:color w:val="000000" w:themeColor="text1"/>
          <w:sz w:val="28"/>
          <w:szCs w:val="28"/>
          <w:lang w:val="nl-NL"/>
        </w:rPr>
        <w:tab/>
      </w:r>
      <w:r w:rsidR="007A1F9D">
        <w:rPr>
          <w:color w:val="000000" w:themeColor="text1"/>
          <w:sz w:val="28"/>
          <w:szCs w:val="28"/>
          <w:lang w:val="nl-NL"/>
        </w:rPr>
        <w:t>8.</w:t>
      </w:r>
      <w:r w:rsidR="0052244C" w:rsidRPr="007077BA">
        <w:rPr>
          <w:color w:val="000000" w:themeColor="text1"/>
          <w:sz w:val="28"/>
          <w:szCs w:val="28"/>
          <w:lang w:val="nl-NL"/>
        </w:rPr>
        <w:t xml:space="preserve">1. Sự cần thiết đầu tư: </w:t>
      </w:r>
    </w:p>
    <w:p w:rsidR="00AC4058" w:rsidRPr="007077BA" w:rsidRDefault="00A249FD" w:rsidP="000C7BC6">
      <w:pPr>
        <w:widowControl w:val="0"/>
        <w:spacing w:before="120" w:after="120"/>
        <w:ind w:firstLine="720"/>
        <w:jc w:val="both"/>
        <w:outlineLvl w:val="4"/>
        <w:rPr>
          <w:color w:val="000000" w:themeColor="text1"/>
          <w:sz w:val="28"/>
          <w:szCs w:val="28"/>
          <w:lang w:val="nl-NL"/>
        </w:rPr>
      </w:pPr>
      <w:r w:rsidRPr="007077BA">
        <w:rPr>
          <w:color w:val="000000" w:themeColor="text1"/>
          <w:sz w:val="28"/>
          <w:szCs w:val="28"/>
          <w:lang w:val="nl-NL"/>
        </w:rPr>
        <w:t>T</w:t>
      </w:r>
      <w:r w:rsidR="00AC4058" w:rsidRPr="007077BA">
        <w:rPr>
          <w:color w:val="000000" w:themeColor="text1"/>
          <w:sz w:val="28"/>
          <w:szCs w:val="28"/>
          <w:lang w:val="nl-NL"/>
        </w:rPr>
        <w:t>ình hình mắc và tử vong vì bệnh ung thư có xu hướng ngày càng tăng và đang trở thành nguyên nhân số một trong số nhóm bệnh không lây nhiễm đe dọa sức khỏe cộng đồng tại Việt Nam. Tại Hà Tĩnh, theo thống kê có đến 60-70% số bệnh nhân mắc ung thư phải điều trị bằng xạ trị. Trong khi đó trên địa bàn chưa có cở sở y tế đáp ứng nên gây khó khăn và tốn kém cho người bệnh khi phải chuyển lên tuyến cao hơn. Trước thực trạng đó, việc đầu tư xây dựng khu xạ trị là hết sức cần thiết phục vụ chăm sóc sức khỏe nhân dân, góp phần giảm gánh nặng bệnh tật lên cộng đồng.</w:t>
      </w:r>
    </w:p>
    <w:p w:rsidR="0052244C" w:rsidRPr="007077BA" w:rsidRDefault="007A1F9D" w:rsidP="000C7BC6">
      <w:pPr>
        <w:widowControl w:val="0"/>
        <w:spacing w:before="120" w:after="120"/>
        <w:ind w:firstLine="720"/>
        <w:jc w:val="both"/>
        <w:outlineLvl w:val="4"/>
        <w:rPr>
          <w:color w:val="000000" w:themeColor="text1"/>
          <w:sz w:val="28"/>
          <w:szCs w:val="28"/>
          <w:lang w:val="nl-NL"/>
        </w:rPr>
      </w:pPr>
      <w:r>
        <w:rPr>
          <w:color w:val="000000" w:themeColor="text1"/>
          <w:sz w:val="28"/>
          <w:szCs w:val="28"/>
          <w:lang w:val="nl-NL"/>
        </w:rPr>
        <w:t>8.</w:t>
      </w:r>
      <w:r w:rsidR="0052244C" w:rsidRPr="007077BA">
        <w:rPr>
          <w:color w:val="000000" w:themeColor="text1"/>
          <w:sz w:val="28"/>
          <w:szCs w:val="28"/>
          <w:lang w:val="nl-NL"/>
        </w:rPr>
        <w:t xml:space="preserve">2. Chủ đầu tư: </w:t>
      </w:r>
      <w:r w:rsidR="00532051" w:rsidRPr="007077BA">
        <w:rPr>
          <w:color w:val="000000" w:themeColor="text1"/>
          <w:sz w:val="28"/>
          <w:szCs w:val="28"/>
          <w:lang w:val="nl-NL"/>
        </w:rPr>
        <w:t>Bệnh viện Đa khoa tỉnh.</w:t>
      </w:r>
    </w:p>
    <w:p w:rsidR="00532051" w:rsidRPr="007077BA" w:rsidRDefault="007A1F9D" w:rsidP="000C7BC6">
      <w:pPr>
        <w:widowControl w:val="0"/>
        <w:spacing w:before="120" w:after="120"/>
        <w:ind w:firstLine="720"/>
        <w:jc w:val="both"/>
        <w:outlineLvl w:val="4"/>
        <w:rPr>
          <w:color w:val="000000" w:themeColor="text1"/>
          <w:sz w:val="28"/>
          <w:szCs w:val="28"/>
          <w:lang w:val="nl-NL"/>
        </w:rPr>
      </w:pPr>
      <w:r>
        <w:rPr>
          <w:color w:val="000000" w:themeColor="text1"/>
          <w:sz w:val="28"/>
          <w:szCs w:val="28"/>
          <w:lang w:val="nl-NL"/>
        </w:rPr>
        <w:t>8.</w:t>
      </w:r>
      <w:r w:rsidR="0052244C" w:rsidRPr="007077BA">
        <w:rPr>
          <w:color w:val="000000" w:themeColor="text1"/>
          <w:sz w:val="28"/>
          <w:szCs w:val="28"/>
          <w:lang w:val="nl-NL"/>
        </w:rPr>
        <w:t xml:space="preserve">3. Mục tiêu đầu tư: </w:t>
      </w:r>
      <w:r w:rsidR="00532051" w:rsidRPr="007077BA">
        <w:rPr>
          <w:color w:val="000000" w:themeColor="text1"/>
          <w:sz w:val="28"/>
          <w:szCs w:val="28"/>
          <w:lang w:val="nl-NL"/>
        </w:rPr>
        <w:t>Đầu tư xây dựng Khu xạ trị tại Bệnh viện Đa khoa tỉnh Hà Tĩnh nhằm đáp ứng nhu cầu điều trị toàn diện của bệnh nhân ung thư thông qua phương pháp điều trị đa mô thức (phẫu thuật, hóa chất, xạ trị); góp phần đảm bảo an sinh xã hội, giảm bớt khó khăn cho người bệnh và tạo điều kiện tham gia nghiên cứu khoa học, chuyển giao, tiếp nhận, làm chủ công nghệ, kỹ thuật xạ trị nói riêng và khám, điều trị bệnh ung thư nói chung.</w:t>
      </w:r>
    </w:p>
    <w:p w:rsidR="0052244C" w:rsidRPr="007077BA" w:rsidRDefault="007A1F9D" w:rsidP="000C7BC6">
      <w:pPr>
        <w:pStyle w:val="BodyTextIndent"/>
        <w:spacing w:before="120" w:after="120" w:line="240" w:lineRule="auto"/>
        <w:rPr>
          <w:rFonts w:ascii="Times New Roman" w:hAnsi="Times New Roman"/>
          <w:color w:val="000000" w:themeColor="text1"/>
          <w:lang w:val="nl-NL" w:eastAsia="en-US"/>
        </w:rPr>
      </w:pPr>
      <w:r>
        <w:rPr>
          <w:rFonts w:ascii="Times New Roman" w:hAnsi="Times New Roman"/>
          <w:color w:val="000000" w:themeColor="text1"/>
          <w:lang w:val="nl-NL" w:eastAsia="en-US"/>
        </w:rPr>
        <w:t>8.</w:t>
      </w:r>
      <w:r w:rsidR="0052244C" w:rsidRPr="007077BA">
        <w:rPr>
          <w:rFonts w:ascii="Times New Roman" w:hAnsi="Times New Roman"/>
          <w:color w:val="000000" w:themeColor="text1"/>
          <w:lang w:val="nl-NL" w:eastAsia="en-US"/>
        </w:rPr>
        <w:t xml:space="preserve">4. Địa điểm thực hiện dự án: </w:t>
      </w:r>
      <w:r w:rsidR="00532051" w:rsidRPr="007077BA">
        <w:rPr>
          <w:rFonts w:ascii="Times New Roman" w:hAnsi="Times New Roman"/>
          <w:color w:val="000000" w:themeColor="text1"/>
          <w:lang w:val="nl-NL" w:eastAsia="en-US"/>
        </w:rPr>
        <w:t>Tại Bệnh viện Đa khoa tỉnh, thành phố Hà Tỉnh, tỉnh Hà Tĩnh.</w:t>
      </w:r>
    </w:p>
    <w:p w:rsidR="0052244C" w:rsidRPr="007077BA" w:rsidRDefault="007A1F9D" w:rsidP="000C7BC6">
      <w:pPr>
        <w:widowControl w:val="0"/>
        <w:spacing w:before="120" w:after="120" w:line="340" w:lineRule="exact"/>
        <w:ind w:firstLine="720"/>
        <w:jc w:val="both"/>
        <w:outlineLvl w:val="4"/>
        <w:rPr>
          <w:color w:val="000000" w:themeColor="text1"/>
          <w:sz w:val="28"/>
          <w:szCs w:val="28"/>
          <w:lang w:val="nl-NL"/>
        </w:rPr>
      </w:pPr>
      <w:r>
        <w:rPr>
          <w:color w:val="000000" w:themeColor="text1"/>
          <w:sz w:val="28"/>
          <w:szCs w:val="28"/>
          <w:lang w:val="nl-NL"/>
        </w:rPr>
        <w:t>8.</w:t>
      </w:r>
      <w:r w:rsidR="0052244C" w:rsidRPr="007077BA">
        <w:rPr>
          <w:color w:val="000000" w:themeColor="text1"/>
          <w:sz w:val="28"/>
          <w:szCs w:val="28"/>
          <w:lang w:val="nl-NL"/>
        </w:rPr>
        <w:t>5. Phân loại dự án: Dự án nhóm B.</w:t>
      </w:r>
    </w:p>
    <w:p w:rsidR="0052244C" w:rsidRPr="007077BA" w:rsidRDefault="007A1F9D" w:rsidP="000C7BC6">
      <w:pPr>
        <w:pStyle w:val="BodyTextIndent"/>
        <w:spacing w:before="120" w:after="120" w:line="240" w:lineRule="auto"/>
        <w:rPr>
          <w:rFonts w:ascii="Times New Roman" w:hAnsi="Times New Roman"/>
          <w:color w:val="000000" w:themeColor="text1"/>
          <w:lang w:val="nl-NL" w:eastAsia="en-US"/>
        </w:rPr>
      </w:pPr>
      <w:r>
        <w:rPr>
          <w:rFonts w:ascii="Times New Roman" w:hAnsi="Times New Roman"/>
          <w:color w:val="000000" w:themeColor="text1"/>
          <w:lang w:val="nl-NL" w:eastAsia="en-US"/>
        </w:rPr>
        <w:t>8.</w:t>
      </w:r>
      <w:r w:rsidR="0052244C" w:rsidRPr="007077BA">
        <w:rPr>
          <w:rFonts w:ascii="Times New Roman" w:hAnsi="Times New Roman"/>
          <w:color w:val="000000" w:themeColor="text1"/>
          <w:lang w:val="nl-NL" w:eastAsia="en-US"/>
        </w:rPr>
        <w:t>6. Nội dung, quy mô đầu tư (dự kiến):</w:t>
      </w:r>
    </w:p>
    <w:p w:rsidR="00532051" w:rsidRPr="007077BA" w:rsidRDefault="00532051" w:rsidP="000C7BC6">
      <w:pPr>
        <w:widowControl w:val="0"/>
        <w:spacing w:before="120" w:after="120"/>
        <w:ind w:firstLine="720"/>
        <w:jc w:val="both"/>
        <w:outlineLvl w:val="4"/>
        <w:rPr>
          <w:color w:val="000000" w:themeColor="text1"/>
          <w:sz w:val="28"/>
          <w:szCs w:val="28"/>
          <w:lang w:val="nl-NL"/>
        </w:rPr>
      </w:pPr>
      <w:r w:rsidRPr="007077BA">
        <w:rPr>
          <w:color w:val="000000" w:themeColor="text1"/>
          <w:sz w:val="28"/>
          <w:szCs w:val="28"/>
          <w:lang w:val="nl-NL"/>
        </w:rPr>
        <w:t xml:space="preserve">- Xây dựng Khu xạ trị theo quy hoạch được duyệt; </w:t>
      </w:r>
    </w:p>
    <w:p w:rsidR="00532051" w:rsidRPr="007077BA" w:rsidRDefault="0011470E" w:rsidP="000C7BC6">
      <w:pPr>
        <w:widowControl w:val="0"/>
        <w:spacing w:before="120" w:after="120"/>
        <w:ind w:firstLine="720"/>
        <w:jc w:val="both"/>
        <w:outlineLvl w:val="4"/>
        <w:rPr>
          <w:color w:val="000000" w:themeColor="text1"/>
          <w:sz w:val="28"/>
          <w:szCs w:val="28"/>
          <w:lang w:val="nl-NL"/>
        </w:rPr>
      </w:pPr>
      <w:r w:rsidRPr="007077BA">
        <w:rPr>
          <w:color w:val="000000" w:themeColor="text1"/>
          <w:sz w:val="28"/>
          <w:szCs w:val="28"/>
          <w:lang w:val="nl-NL"/>
        </w:rPr>
        <w:t>- Mua sắm mới h</w:t>
      </w:r>
      <w:r w:rsidR="00532051" w:rsidRPr="007077BA">
        <w:rPr>
          <w:color w:val="000000" w:themeColor="text1"/>
          <w:sz w:val="28"/>
          <w:szCs w:val="28"/>
          <w:lang w:val="nl-NL"/>
        </w:rPr>
        <w:t>ệ thống xạ trị gia tốc và các thiết bị hỗ trợ triển khai xạ trị.</w:t>
      </w:r>
    </w:p>
    <w:p w:rsidR="0052244C" w:rsidRPr="007077BA" w:rsidRDefault="00F90B26" w:rsidP="000C7BC6">
      <w:pPr>
        <w:spacing w:before="120" w:after="120"/>
        <w:ind w:firstLine="720"/>
        <w:jc w:val="both"/>
        <w:rPr>
          <w:color w:val="000000" w:themeColor="text1"/>
          <w:sz w:val="28"/>
          <w:szCs w:val="28"/>
          <w:lang w:val="nl-NL"/>
        </w:rPr>
      </w:pPr>
      <w:r>
        <w:rPr>
          <w:color w:val="000000" w:themeColor="text1"/>
          <w:sz w:val="28"/>
          <w:szCs w:val="28"/>
          <w:lang w:val="nl-NL"/>
        </w:rPr>
        <w:t>8.</w:t>
      </w:r>
      <w:r w:rsidR="0052244C" w:rsidRPr="007077BA">
        <w:rPr>
          <w:color w:val="000000" w:themeColor="text1"/>
          <w:sz w:val="28"/>
          <w:szCs w:val="28"/>
          <w:lang w:val="nl-NL"/>
        </w:rPr>
        <w:t xml:space="preserve">7. Tổng mức đầu tư (dự kiến): </w:t>
      </w:r>
      <w:r w:rsidR="00532051" w:rsidRPr="007077BA">
        <w:rPr>
          <w:color w:val="000000" w:themeColor="text1"/>
          <w:sz w:val="28"/>
          <w:szCs w:val="28"/>
          <w:lang w:val="nl-NL"/>
        </w:rPr>
        <w:t>120.000 triệu đồng.</w:t>
      </w:r>
    </w:p>
    <w:p w:rsidR="0052244C" w:rsidRPr="007077BA" w:rsidRDefault="00F90B26" w:rsidP="000C7BC6">
      <w:pPr>
        <w:spacing w:before="120" w:after="120"/>
        <w:ind w:firstLine="720"/>
        <w:jc w:val="both"/>
        <w:rPr>
          <w:color w:val="000000" w:themeColor="text1"/>
          <w:sz w:val="28"/>
          <w:szCs w:val="28"/>
          <w:lang w:val="nl-NL"/>
        </w:rPr>
      </w:pPr>
      <w:r>
        <w:rPr>
          <w:color w:val="000000" w:themeColor="text1"/>
          <w:sz w:val="28"/>
          <w:szCs w:val="28"/>
          <w:lang w:val="nl-NL"/>
        </w:rPr>
        <w:t>8.</w:t>
      </w:r>
      <w:r w:rsidR="0052244C" w:rsidRPr="007077BA">
        <w:rPr>
          <w:color w:val="000000" w:themeColor="text1"/>
          <w:sz w:val="28"/>
          <w:szCs w:val="28"/>
          <w:lang w:val="nl-NL"/>
        </w:rPr>
        <w:t xml:space="preserve">8. Nguồn vốn: </w:t>
      </w:r>
      <w:r w:rsidR="00532051" w:rsidRPr="007077BA">
        <w:rPr>
          <w:color w:val="000000" w:themeColor="text1"/>
          <w:sz w:val="28"/>
          <w:szCs w:val="28"/>
          <w:lang w:val="nl-NL"/>
        </w:rPr>
        <w:t>Nguồn vốn giảm chi thường xuyên ngà</w:t>
      </w:r>
      <w:r w:rsidR="0011470E" w:rsidRPr="007077BA">
        <w:rPr>
          <w:color w:val="000000" w:themeColor="text1"/>
          <w:sz w:val="28"/>
          <w:szCs w:val="28"/>
          <w:lang w:val="nl-NL"/>
        </w:rPr>
        <w:t>nh y tế (90.000 triệu đồng) và n</w:t>
      </w:r>
      <w:r w:rsidR="00532051" w:rsidRPr="007077BA">
        <w:rPr>
          <w:color w:val="000000" w:themeColor="text1"/>
          <w:sz w:val="28"/>
          <w:szCs w:val="28"/>
          <w:lang w:val="nl-NL"/>
        </w:rPr>
        <w:t>guồn Quỹ phát triển hoạt động sự nghiệp của Bệnh viện Đa khoa tỉnh (30.000 triệu đồng).</w:t>
      </w:r>
    </w:p>
    <w:p w:rsidR="0052244C" w:rsidRPr="007077BA" w:rsidRDefault="00F90B26" w:rsidP="000C7BC6">
      <w:pPr>
        <w:spacing w:before="120" w:after="120"/>
        <w:ind w:firstLine="720"/>
        <w:jc w:val="both"/>
        <w:rPr>
          <w:color w:val="000000" w:themeColor="text1"/>
          <w:sz w:val="28"/>
          <w:szCs w:val="28"/>
          <w:lang w:val="nl-NL"/>
        </w:rPr>
      </w:pPr>
      <w:r>
        <w:rPr>
          <w:color w:val="000000" w:themeColor="text1"/>
          <w:sz w:val="28"/>
          <w:szCs w:val="28"/>
          <w:lang w:val="nl-NL"/>
        </w:rPr>
        <w:t>8.</w:t>
      </w:r>
      <w:r w:rsidR="0052244C" w:rsidRPr="007077BA">
        <w:rPr>
          <w:color w:val="000000" w:themeColor="text1"/>
          <w:sz w:val="28"/>
          <w:szCs w:val="28"/>
          <w:lang w:val="nl-NL"/>
        </w:rPr>
        <w:t>9. Thời gian thực hiện dự án: Năm 2020-202</w:t>
      </w:r>
      <w:r w:rsidR="00532051" w:rsidRPr="007077BA">
        <w:rPr>
          <w:color w:val="000000" w:themeColor="text1"/>
          <w:sz w:val="28"/>
          <w:szCs w:val="28"/>
          <w:lang w:val="nl-NL"/>
        </w:rPr>
        <w:t>1</w:t>
      </w:r>
      <w:r w:rsidR="0052244C" w:rsidRPr="007077BA">
        <w:rPr>
          <w:color w:val="000000" w:themeColor="text1"/>
          <w:sz w:val="28"/>
          <w:szCs w:val="28"/>
          <w:lang w:val="nl-NL"/>
        </w:rPr>
        <w:t xml:space="preserve"> </w:t>
      </w:r>
    </w:p>
    <w:p w:rsidR="0052244C" w:rsidRPr="007077BA" w:rsidRDefault="00F90B26" w:rsidP="000C7BC6">
      <w:pPr>
        <w:spacing w:before="120" w:after="120"/>
        <w:ind w:firstLine="720"/>
        <w:jc w:val="both"/>
        <w:rPr>
          <w:color w:val="000000" w:themeColor="text1"/>
          <w:sz w:val="28"/>
          <w:szCs w:val="28"/>
          <w:lang w:val="nl-NL"/>
        </w:rPr>
      </w:pPr>
      <w:r>
        <w:rPr>
          <w:color w:val="000000" w:themeColor="text1"/>
          <w:sz w:val="28"/>
          <w:szCs w:val="28"/>
          <w:lang w:val="nl-NL"/>
        </w:rPr>
        <w:t>8.</w:t>
      </w:r>
      <w:r w:rsidR="0052244C" w:rsidRPr="007077BA">
        <w:rPr>
          <w:color w:val="000000" w:themeColor="text1"/>
          <w:sz w:val="28"/>
          <w:szCs w:val="28"/>
          <w:lang w:val="nl-NL"/>
        </w:rPr>
        <w:t>10. Hình thức đầu tư của dự án: Xây dựng mới.</w:t>
      </w:r>
    </w:p>
    <w:p w:rsidR="0052244C" w:rsidRPr="007077BA" w:rsidRDefault="005664CC" w:rsidP="000C7BC6">
      <w:pPr>
        <w:spacing w:before="120" w:after="120"/>
        <w:ind w:firstLine="720"/>
        <w:jc w:val="both"/>
        <w:rPr>
          <w:color w:val="000000" w:themeColor="text1"/>
          <w:sz w:val="28"/>
          <w:szCs w:val="28"/>
          <w:lang w:val="nl-NL"/>
        </w:rPr>
      </w:pPr>
      <w:r>
        <w:rPr>
          <w:color w:val="000000" w:themeColor="text1"/>
          <w:sz w:val="28"/>
          <w:szCs w:val="28"/>
          <w:lang w:val="nl-NL"/>
        </w:rPr>
        <w:lastRenderedPageBreak/>
        <w:t>8.</w:t>
      </w:r>
      <w:r w:rsidR="0052244C" w:rsidRPr="007077BA">
        <w:rPr>
          <w:color w:val="000000" w:themeColor="text1"/>
          <w:sz w:val="28"/>
          <w:szCs w:val="28"/>
          <w:lang w:val="nl-NL"/>
        </w:rPr>
        <w:t>11. Hình thức quản lý dự án: Theo quy định hiện hành.</w:t>
      </w:r>
    </w:p>
    <w:p w:rsidR="006568AE" w:rsidRPr="007077BA" w:rsidRDefault="00E865EC" w:rsidP="000C7BC6">
      <w:pPr>
        <w:widowControl w:val="0"/>
        <w:spacing w:before="120" w:after="120" w:line="252" w:lineRule="auto"/>
        <w:ind w:firstLine="720"/>
        <w:jc w:val="both"/>
        <w:rPr>
          <w:b/>
          <w:bCs/>
          <w:color w:val="000000" w:themeColor="text1"/>
          <w:sz w:val="28"/>
          <w:szCs w:val="28"/>
          <w:shd w:val="clear" w:color="auto" w:fill="FFFFFF"/>
          <w:lang w:val="vi-VN"/>
        </w:rPr>
      </w:pPr>
      <w:r>
        <w:rPr>
          <w:b/>
          <w:color w:val="000000" w:themeColor="text1"/>
          <w:sz w:val="28"/>
          <w:szCs w:val="28"/>
          <w:lang w:eastAsia="vi-VN"/>
        </w:rPr>
        <w:t>II</w:t>
      </w:r>
      <w:r w:rsidR="006568AE" w:rsidRPr="007077BA">
        <w:rPr>
          <w:b/>
          <w:color w:val="000000" w:themeColor="text1"/>
          <w:sz w:val="28"/>
          <w:szCs w:val="28"/>
          <w:lang w:val="vi-VN" w:eastAsia="vi-VN"/>
        </w:rPr>
        <w:t xml:space="preserve">. </w:t>
      </w:r>
      <w:r w:rsidR="006568AE" w:rsidRPr="007077BA">
        <w:rPr>
          <w:b/>
          <w:bCs/>
          <w:color w:val="000000" w:themeColor="text1"/>
          <w:sz w:val="28"/>
          <w:szCs w:val="28"/>
          <w:shd w:val="clear" w:color="auto" w:fill="FFFFFF"/>
          <w:lang w:val="vi-VN"/>
        </w:rPr>
        <w:t xml:space="preserve"> QUÁ TRÌNH TRIỂN KHAI XÂY DỰNG BÁO CÁO ĐỀ XUẤT CHỦ TRƯƠNG ĐẦU TƯ </w:t>
      </w:r>
      <w:r w:rsidR="00A667A1" w:rsidRPr="007077BA">
        <w:rPr>
          <w:b/>
          <w:bCs/>
          <w:color w:val="000000" w:themeColor="text1"/>
          <w:sz w:val="28"/>
          <w:szCs w:val="28"/>
          <w:shd w:val="clear" w:color="auto" w:fill="FFFFFF"/>
          <w:lang w:val="vi-VN"/>
        </w:rPr>
        <w:t xml:space="preserve">CÁC </w:t>
      </w:r>
      <w:r w:rsidR="006568AE" w:rsidRPr="007077BA">
        <w:rPr>
          <w:b/>
          <w:bCs/>
          <w:color w:val="000000" w:themeColor="text1"/>
          <w:sz w:val="28"/>
          <w:szCs w:val="28"/>
          <w:shd w:val="clear" w:color="auto" w:fill="FFFFFF"/>
          <w:lang w:val="vi-VN"/>
        </w:rPr>
        <w:t>DỰ ÁN</w:t>
      </w:r>
    </w:p>
    <w:p w:rsidR="005664CC" w:rsidRDefault="00537192" w:rsidP="000C7BC6">
      <w:pPr>
        <w:spacing w:before="120" w:after="120" w:line="252" w:lineRule="auto"/>
        <w:ind w:firstLine="720"/>
        <w:jc w:val="both"/>
        <w:rPr>
          <w:color w:val="000000" w:themeColor="text1"/>
          <w:sz w:val="28"/>
          <w:szCs w:val="28"/>
          <w:lang w:eastAsia="vi-VN"/>
        </w:rPr>
      </w:pPr>
      <w:r w:rsidRPr="007077BA">
        <w:rPr>
          <w:color w:val="000000" w:themeColor="text1"/>
          <w:sz w:val="28"/>
          <w:szCs w:val="28"/>
          <w:lang w:val="vi-VN" w:eastAsia="vi-VN"/>
        </w:rPr>
        <w:t>Trên cơ sở chủ trương của UBND tỉnh, các cơ quan, đơn vị lập hồ sơ Báo cáo đề xuất chủ trương đầu tư gửi Sở K</w:t>
      </w:r>
      <w:r w:rsidR="003F5D0B" w:rsidRPr="007077BA">
        <w:rPr>
          <w:color w:val="000000" w:themeColor="text1"/>
          <w:sz w:val="28"/>
          <w:szCs w:val="28"/>
          <w:lang w:val="vi-VN" w:eastAsia="vi-VN"/>
        </w:rPr>
        <w:t>ế hoạch và Đầu tư</w:t>
      </w:r>
      <w:r w:rsidR="00640A5C" w:rsidRPr="007077BA">
        <w:rPr>
          <w:color w:val="000000" w:themeColor="text1"/>
          <w:sz w:val="28"/>
          <w:szCs w:val="28"/>
          <w:lang w:val="vi-VN" w:eastAsia="vi-VN"/>
        </w:rPr>
        <w:t xml:space="preserve"> chủ trì, phối hợp với Sở Tài chính</w:t>
      </w:r>
      <w:r w:rsidR="003F5D0B" w:rsidRPr="007077BA">
        <w:rPr>
          <w:color w:val="000000" w:themeColor="text1"/>
          <w:sz w:val="28"/>
          <w:szCs w:val="28"/>
          <w:lang w:val="vi-VN" w:eastAsia="vi-VN"/>
        </w:rPr>
        <w:t xml:space="preserve"> tổ chức thẩm định nguồn vốn và khả năng cân đối vốn; thẩm định Báo cáo đề xuất chủ trương đầu tư theo quy định của Luật Đầu tư công, Luật Xây dựng và các quy địn</w:t>
      </w:r>
      <w:r w:rsidR="005664CC">
        <w:rPr>
          <w:color w:val="000000" w:themeColor="text1"/>
          <w:sz w:val="28"/>
          <w:szCs w:val="28"/>
          <w:lang w:val="vi-VN" w:eastAsia="vi-VN"/>
        </w:rPr>
        <w:t>h khác có liên quan</w:t>
      </w:r>
      <w:r w:rsidR="005664CC">
        <w:rPr>
          <w:color w:val="000000" w:themeColor="text1"/>
          <w:sz w:val="28"/>
          <w:szCs w:val="28"/>
          <w:lang w:eastAsia="vi-VN"/>
        </w:rPr>
        <w:t>.</w:t>
      </w:r>
    </w:p>
    <w:p w:rsidR="003F5D0B" w:rsidRPr="007077BA" w:rsidRDefault="00D42F93" w:rsidP="000C7BC6">
      <w:pPr>
        <w:spacing w:before="120" w:after="120" w:line="252" w:lineRule="auto"/>
        <w:ind w:firstLine="720"/>
        <w:jc w:val="both"/>
        <w:rPr>
          <w:color w:val="000000" w:themeColor="text1"/>
          <w:sz w:val="28"/>
          <w:szCs w:val="28"/>
          <w:lang w:val="vi-VN" w:eastAsia="vi-VN"/>
        </w:rPr>
      </w:pPr>
      <w:r w:rsidRPr="007077BA">
        <w:rPr>
          <w:color w:val="000000" w:themeColor="text1"/>
          <w:sz w:val="28"/>
          <w:szCs w:val="28"/>
          <w:lang w:val="vi-VN" w:eastAsia="vi-VN"/>
        </w:rPr>
        <w:t>Sau khi xem xét báo cáo kết quả thẩm định và hồ sơ các dự án kèm theo</w:t>
      </w:r>
      <w:r w:rsidR="00042C94" w:rsidRPr="007077BA">
        <w:rPr>
          <w:color w:val="000000" w:themeColor="text1"/>
          <w:sz w:val="28"/>
          <w:szCs w:val="28"/>
          <w:lang w:val="vi-VN" w:eastAsia="vi-VN"/>
        </w:rPr>
        <w:t>, UBND tỉnh trình Hội đồng nhân dân tỉnh quyết định chủ trương đầu tư dự án</w:t>
      </w:r>
      <w:r w:rsidR="00640A5C" w:rsidRPr="007077BA">
        <w:rPr>
          <w:color w:val="000000" w:themeColor="text1"/>
          <w:sz w:val="28"/>
          <w:szCs w:val="28"/>
          <w:lang w:val="vi-VN" w:eastAsia="vi-VN"/>
        </w:rPr>
        <w:t xml:space="preserve"> để triển khai thực hiện</w:t>
      </w:r>
      <w:r w:rsidR="00042C94" w:rsidRPr="007077BA">
        <w:rPr>
          <w:color w:val="000000" w:themeColor="text1"/>
          <w:sz w:val="28"/>
          <w:szCs w:val="28"/>
          <w:lang w:val="vi-VN" w:eastAsia="vi-VN"/>
        </w:rPr>
        <w:t>.</w:t>
      </w:r>
    </w:p>
    <w:p w:rsidR="008F4BD3" w:rsidRPr="007077BA" w:rsidRDefault="00E865EC" w:rsidP="000C7BC6">
      <w:pPr>
        <w:spacing w:before="120" w:after="120" w:line="252" w:lineRule="auto"/>
        <w:ind w:firstLine="720"/>
        <w:jc w:val="both"/>
        <w:rPr>
          <w:b/>
          <w:color w:val="000000" w:themeColor="text1"/>
          <w:sz w:val="28"/>
          <w:szCs w:val="28"/>
          <w:lang w:val="vi-VN" w:eastAsia="vi-VN"/>
        </w:rPr>
      </w:pPr>
      <w:r>
        <w:rPr>
          <w:b/>
          <w:color w:val="000000" w:themeColor="text1"/>
          <w:sz w:val="28"/>
          <w:szCs w:val="28"/>
          <w:lang w:eastAsia="vi-VN"/>
        </w:rPr>
        <w:t>III</w:t>
      </w:r>
      <w:r w:rsidR="008F4BD3" w:rsidRPr="007077BA">
        <w:rPr>
          <w:b/>
          <w:color w:val="000000" w:themeColor="text1"/>
          <w:sz w:val="28"/>
          <w:szCs w:val="28"/>
          <w:lang w:val="vi-VN" w:eastAsia="vi-VN"/>
        </w:rPr>
        <w:t xml:space="preserve">. MỘT SỐ NGUYÊN TẮC THỰC HIỆN DỰ ÁN TRONG CÁC GIAI ĐOẠN SAU </w:t>
      </w:r>
    </w:p>
    <w:p w:rsidR="008F4BD3" w:rsidRPr="007077BA" w:rsidRDefault="008F4BD3" w:rsidP="000C7BC6">
      <w:pPr>
        <w:pStyle w:val="BodyText"/>
        <w:widowControl w:val="0"/>
        <w:spacing w:before="120" w:after="120" w:line="252" w:lineRule="auto"/>
        <w:ind w:firstLine="720"/>
        <w:jc w:val="both"/>
        <w:rPr>
          <w:rFonts w:ascii="Times New Roman" w:hAnsi="Times New Roman"/>
          <w:b w:val="0"/>
          <w:color w:val="000000" w:themeColor="text1"/>
          <w:lang w:val="nl-NL"/>
        </w:rPr>
      </w:pPr>
      <w:r w:rsidRPr="007077BA">
        <w:rPr>
          <w:rFonts w:ascii="Times New Roman" w:hAnsi="Times New Roman"/>
          <w:b w:val="0"/>
          <w:color w:val="000000" w:themeColor="text1"/>
          <w:lang w:val="nl-NL"/>
        </w:rPr>
        <w:t xml:space="preserve">Do đây là bước lập hồ sơ báo cáo đề xuất chủ trương đầu tư chưa thực hiện công tác khảo sát cụ thể nên các giải pháp thiết kế và tổng mức đầu tư đang được xác định sơ bộ. </w:t>
      </w:r>
      <w:r w:rsidR="002E5C88" w:rsidRPr="007077BA">
        <w:rPr>
          <w:rFonts w:ascii="Times New Roman" w:hAnsi="Times New Roman"/>
          <w:b w:val="0"/>
          <w:color w:val="000000" w:themeColor="text1"/>
          <w:lang w:val="nl-NL"/>
        </w:rPr>
        <w:t xml:space="preserve">Tiếp thu ý kiến của các đại biểu thành viên Ban Kinh tế ngân sách </w:t>
      </w:r>
      <w:r w:rsidR="005664CC">
        <w:rPr>
          <w:rFonts w:ascii="Times New Roman" w:hAnsi="Times New Roman"/>
          <w:b w:val="0"/>
          <w:color w:val="000000" w:themeColor="text1"/>
          <w:lang w:val="nl-NL"/>
        </w:rPr>
        <w:t xml:space="preserve">- HĐND tỉnh </w:t>
      </w:r>
      <w:r w:rsidR="002E5C88" w:rsidRPr="007077BA">
        <w:rPr>
          <w:rFonts w:ascii="Times New Roman" w:hAnsi="Times New Roman"/>
          <w:b w:val="0"/>
          <w:color w:val="000000" w:themeColor="text1"/>
          <w:lang w:val="nl-NL"/>
        </w:rPr>
        <w:t>tại cuộc họp ngày 17/3/2020 và tại các buổi kiểm tra làm v</w:t>
      </w:r>
      <w:r w:rsidR="005664CC">
        <w:rPr>
          <w:rFonts w:ascii="Times New Roman" w:hAnsi="Times New Roman"/>
          <w:b w:val="0"/>
          <w:color w:val="000000" w:themeColor="text1"/>
          <w:lang w:val="nl-NL"/>
        </w:rPr>
        <w:t>iệc tại thực địa các công trình. Tr</w:t>
      </w:r>
      <w:r w:rsidR="002E5C88" w:rsidRPr="007077BA">
        <w:rPr>
          <w:rFonts w:ascii="Times New Roman" w:hAnsi="Times New Roman"/>
          <w:b w:val="0"/>
          <w:color w:val="000000" w:themeColor="text1"/>
          <w:lang w:val="nl-NL"/>
        </w:rPr>
        <w:t xml:space="preserve">ong bước lập Báo cáo nghiên cứu khả thi, </w:t>
      </w:r>
      <w:r w:rsidRPr="007077BA">
        <w:rPr>
          <w:rFonts w:ascii="Times New Roman" w:hAnsi="Times New Roman"/>
          <w:b w:val="0"/>
          <w:color w:val="000000" w:themeColor="text1"/>
          <w:lang w:val="nl-NL"/>
        </w:rPr>
        <w:t xml:space="preserve">thiết kế bản vẽ thi công </w:t>
      </w:r>
      <w:r w:rsidR="005664CC">
        <w:rPr>
          <w:rFonts w:ascii="Times New Roman" w:hAnsi="Times New Roman"/>
          <w:b w:val="0"/>
          <w:color w:val="000000" w:themeColor="text1"/>
          <w:lang w:val="nl-NL"/>
        </w:rPr>
        <w:t>yêu cầu c</w:t>
      </w:r>
      <w:r w:rsidR="002E5C88" w:rsidRPr="007077BA">
        <w:rPr>
          <w:rFonts w:ascii="Times New Roman" w:hAnsi="Times New Roman"/>
          <w:b w:val="0"/>
          <w:color w:val="000000" w:themeColor="text1"/>
          <w:lang w:val="nl-NL"/>
        </w:rPr>
        <w:t xml:space="preserve">hủ đầu tư triển khai thực hiện đúng quy định hiện hành và một số nguyên tắc sau: </w:t>
      </w:r>
    </w:p>
    <w:p w:rsidR="002E5C88" w:rsidRPr="007077BA" w:rsidRDefault="00E865EC" w:rsidP="000C7BC6">
      <w:pPr>
        <w:pStyle w:val="BodyText"/>
        <w:widowControl w:val="0"/>
        <w:spacing w:before="120" w:after="120" w:line="252" w:lineRule="auto"/>
        <w:ind w:firstLine="720"/>
        <w:jc w:val="both"/>
        <w:rPr>
          <w:rFonts w:ascii="Times New Roman" w:hAnsi="Times New Roman"/>
          <w:color w:val="000000" w:themeColor="text1"/>
          <w:lang w:val="nl-NL"/>
        </w:rPr>
      </w:pPr>
      <w:r>
        <w:rPr>
          <w:rFonts w:ascii="Times New Roman" w:hAnsi="Times New Roman"/>
          <w:color w:val="000000" w:themeColor="text1"/>
          <w:lang w:val="nl-NL"/>
        </w:rPr>
        <w:t>1</w:t>
      </w:r>
      <w:r w:rsidR="005664CC">
        <w:rPr>
          <w:rFonts w:ascii="Times New Roman" w:hAnsi="Times New Roman"/>
          <w:color w:val="000000" w:themeColor="text1"/>
          <w:lang w:val="nl-NL"/>
        </w:rPr>
        <w:t>. Nguyên tắc chung</w:t>
      </w:r>
    </w:p>
    <w:p w:rsidR="002E5C88" w:rsidRPr="007077BA" w:rsidRDefault="002E5C88" w:rsidP="000C7BC6">
      <w:pPr>
        <w:pStyle w:val="BodyText"/>
        <w:widowControl w:val="0"/>
        <w:spacing w:before="120" w:after="120" w:line="252" w:lineRule="auto"/>
        <w:ind w:firstLine="720"/>
        <w:jc w:val="both"/>
        <w:rPr>
          <w:rFonts w:ascii="Times New Roman" w:hAnsi="Times New Roman"/>
          <w:b w:val="0"/>
          <w:color w:val="000000" w:themeColor="text1"/>
          <w:lang w:val="nl-NL"/>
        </w:rPr>
      </w:pPr>
      <w:r w:rsidRPr="007077BA">
        <w:rPr>
          <w:rFonts w:ascii="Times New Roman" w:hAnsi="Times New Roman"/>
          <w:b w:val="0"/>
          <w:color w:val="000000" w:themeColor="text1"/>
          <w:lang w:val="nl-NL"/>
        </w:rPr>
        <w:t xml:space="preserve">Trên cơ sở tài liệu địa hình, địa chất, thuỷ văn và các yếu tố khác được khảo sát, </w:t>
      </w:r>
      <w:r w:rsidRPr="007077BA">
        <w:rPr>
          <w:rFonts w:ascii="Times New Roman" w:hAnsi="Times New Roman"/>
          <w:b w:val="0"/>
          <w:color w:val="000000" w:themeColor="text1"/>
          <w:szCs w:val="28"/>
          <w:lang w:val="es-ES"/>
        </w:rPr>
        <w:t xml:space="preserve">chịu trách nhiệm tổ chức rà soát quy mô </w:t>
      </w:r>
      <w:r w:rsidRPr="007077BA">
        <w:rPr>
          <w:rFonts w:ascii="Times New Roman" w:hAnsi="Times New Roman" w:hint="eastAsia"/>
          <w:b w:val="0"/>
          <w:color w:val="000000" w:themeColor="text1"/>
          <w:szCs w:val="28"/>
          <w:lang w:val="es-ES"/>
        </w:rPr>
        <w:t>đ</w:t>
      </w:r>
      <w:r w:rsidRPr="007077BA">
        <w:rPr>
          <w:rFonts w:ascii="Times New Roman" w:hAnsi="Times New Roman"/>
          <w:b w:val="0"/>
          <w:color w:val="000000" w:themeColor="text1"/>
          <w:szCs w:val="28"/>
          <w:lang w:val="es-ES"/>
        </w:rPr>
        <w:t>ầu t</w:t>
      </w:r>
      <w:r w:rsidRPr="007077BA">
        <w:rPr>
          <w:rFonts w:ascii="Times New Roman" w:hAnsi="Times New Roman" w:hint="eastAsia"/>
          <w:b w:val="0"/>
          <w:color w:val="000000" w:themeColor="text1"/>
          <w:szCs w:val="28"/>
          <w:lang w:val="es-ES"/>
        </w:rPr>
        <w:t>ư</w:t>
      </w:r>
      <w:r w:rsidRPr="007077BA">
        <w:rPr>
          <w:rFonts w:ascii="Times New Roman" w:hAnsi="Times New Roman"/>
          <w:b w:val="0"/>
          <w:color w:val="000000" w:themeColor="text1"/>
          <w:szCs w:val="28"/>
          <w:lang w:val="es-ES"/>
        </w:rPr>
        <w:t>, ph</w:t>
      </w:r>
      <w:r w:rsidRPr="007077BA">
        <w:rPr>
          <w:rFonts w:ascii="Times New Roman" w:hAnsi="Times New Roman" w:hint="eastAsia"/>
          <w:b w:val="0"/>
          <w:color w:val="000000" w:themeColor="text1"/>
          <w:szCs w:val="28"/>
          <w:lang w:val="es-ES"/>
        </w:rPr>
        <w:t>ươ</w:t>
      </w:r>
      <w:r w:rsidRPr="007077BA">
        <w:rPr>
          <w:rFonts w:ascii="Times New Roman" w:hAnsi="Times New Roman"/>
          <w:b w:val="0"/>
          <w:color w:val="000000" w:themeColor="text1"/>
          <w:szCs w:val="28"/>
          <w:lang w:val="es-ES"/>
        </w:rPr>
        <w:t>ng án thiết kế đảm bảo an toàn, hiệu quả, tiết kiệm, trình cấp thẩm quyền thẩm định, phê duyệt</w:t>
      </w:r>
      <w:r w:rsidRPr="007077BA">
        <w:rPr>
          <w:rFonts w:ascii="Times New Roman" w:hAnsi="Times New Roman"/>
          <w:b w:val="0"/>
          <w:color w:val="000000" w:themeColor="text1"/>
          <w:lang w:val="nl-NL"/>
        </w:rPr>
        <w:t>; đồng thời căn cứ nguồn vốn được bố trí, đề nghị lựa chọn phương án triển khai phù hợp, tuyệt đối không để xảy ra nợ đọng xây dựng cơ bản đối với dự án.</w:t>
      </w:r>
    </w:p>
    <w:p w:rsidR="002E5C88" w:rsidRPr="007077BA" w:rsidRDefault="00E865EC" w:rsidP="000C7BC6">
      <w:pPr>
        <w:pStyle w:val="BodyText"/>
        <w:widowControl w:val="0"/>
        <w:spacing w:before="120" w:after="120" w:line="252" w:lineRule="auto"/>
        <w:ind w:firstLine="720"/>
        <w:jc w:val="both"/>
        <w:rPr>
          <w:rFonts w:ascii="Times New Roman" w:hAnsi="Times New Roman"/>
          <w:color w:val="000000" w:themeColor="text1"/>
          <w:lang w:val="nl-NL"/>
        </w:rPr>
      </w:pPr>
      <w:r>
        <w:rPr>
          <w:rFonts w:ascii="Times New Roman" w:hAnsi="Times New Roman"/>
          <w:color w:val="000000" w:themeColor="text1"/>
          <w:lang w:val="nl-NL"/>
        </w:rPr>
        <w:t>2</w:t>
      </w:r>
      <w:r w:rsidR="005664CC">
        <w:rPr>
          <w:rFonts w:ascii="Times New Roman" w:hAnsi="Times New Roman"/>
          <w:color w:val="000000" w:themeColor="text1"/>
          <w:lang w:val="nl-NL"/>
        </w:rPr>
        <w:t>. N</w:t>
      </w:r>
      <w:r w:rsidR="002E5C88" w:rsidRPr="007077BA">
        <w:rPr>
          <w:rFonts w:ascii="Times New Roman" w:hAnsi="Times New Roman"/>
          <w:color w:val="000000" w:themeColor="text1"/>
          <w:lang w:val="nl-NL"/>
        </w:rPr>
        <w:t>guyên tắc cụ thể đối với các dự án</w:t>
      </w:r>
    </w:p>
    <w:p w:rsidR="002E5C88" w:rsidRPr="007077BA" w:rsidRDefault="00E865EC" w:rsidP="000C7BC6">
      <w:pPr>
        <w:spacing w:before="120" w:after="120" w:line="252" w:lineRule="auto"/>
        <w:ind w:firstLine="720"/>
        <w:jc w:val="both"/>
        <w:rPr>
          <w:bCs/>
          <w:color w:val="000000" w:themeColor="text1"/>
          <w:sz w:val="28"/>
          <w:szCs w:val="26"/>
          <w:lang w:val="nl-NL"/>
        </w:rPr>
      </w:pPr>
      <w:r>
        <w:rPr>
          <w:bCs/>
          <w:color w:val="000000" w:themeColor="text1"/>
          <w:sz w:val="28"/>
          <w:szCs w:val="26"/>
          <w:lang w:val="nl-NL"/>
        </w:rPr>
        <w:t>2.</w:t>
      </w:r>
      <w:r w:rsidR="005664CC">
        <w:rPr>
          <w:bCs/>
          <w:color w:val="000000" w:themeColor="text1"/>
          <w:sz w:val="28"/>
          <w:szCs w:val="26"/>
          <w:lang w:val="nl-NL"/>
        </w:rPr>
        <w:t>1. Đối với các d</w:t>
      </w:r>
      <w:r w:rsidR="002E5C88" w:rsidRPr="007077BA">
        <w:rPr>
          <w:bCs/>
          <w:color w:val="000000" w:themeColor="text1"/>
          <w:sz w:val="28"/>
          <w:szCs w:val="26"/>
          <w:lang w:val="nl-NL"/>
        </w:rPr>
        <w:t xml:space="preserve">ự án xử lý sạt lở bờ sông </w:t>
      </w:r>
      <w:r w:rsidR="002E5C88" w:rsidRPr="007077BA">
        <w:rPr>
          <w:bCs/>
          <w:i/>
          <w:color w:val="000000" w:themeColor="text1"/>
          <w:sz w:val="28"/>
          <w:szCs w:val="26"/>
          <w:lang w:val="nl-NL"/>
        </w:rPr>
        <w:t xml:space="preserve">(gồm: Xử lý sạt lở bờ sông Ngàn Sâu đoạn qua xã Lộc Yên, huyện Hương Khê; Xử lý sạt lở bờ sông </w:t>
      </w:r>
      <w:r w:rsidR="000249F8" w:rsidRPr="007077BA">
        <w:rPr>
          <w:bCs/>
          <w:i/>
          <w:color w:val="000000" w:themeColor="text1"/>
          <w:sz w:val="28"/>
          <w:szCs w:val="26"/>
          <w:lang w:val="nl-NL"/>
        </w:rPr>
        <w:br/>
      </w:r>
      <w:r w:rsidR="002E5C88" w:rsidRPr="007077BA">
        <w:rPr>
          <w:bCs/>
          <w:i/>
          <w:color w:val="000000" w:themeColor="text1"/>
          <w:sz w:val="28"/>
          <w:szCs w:val="26"/>
          <w:lang w:val="nl-NL"/>
        </w:rPr>
        <w:t>Ngàn Sâu đoạn qua xã Hương Trạch, Hương Đô, huyện Hương Khê; Xử lý sạt lở bờ sông Ngàn Phố, huyện Hương Sơn)</w:t>
      </w:r>
      <w:r w:rsidR="002E5C88" w:rsidRPr="007077BA">
        <w:rPr>
          <w:bCs/>
          <w:color w:val="000000" w:themeColor="text1"/>
          <w:sz w:val="28"/>
          <w:szCs w:val="26"/>
          <w:lang w:val="nl-NL"/>
        </w:rPr>
        <w:t xml:space="preserve">: </w:t>
      </w:r>
      <w:r w:rsidR="002E5C88" w:rsidRPr="005664CC">
        <w:rPr>
          <w:b/>
          <w:bCs/>
          <w:color w:val="000000" w:themeColor="text1"/>
          <w:sz w:val="28"/>
          <w:szCs w:val="26"/>
          <w:lang w:val="nl-NL"/>
        </w:rPr>
        <w:t>(i)</w:t>
      </w:r>
      <w:r w:rsidR="002E5C88" w:rsidRPr="007077BA">
        <w:rPr>
          <w:bCs/>
          <w:color w:val="000000" w:themeColor="text1"/>
          <w:sz w:val="28"/>
          <w:szCs w:val="26"/>
          <w:lang w:val="nl-NL"/>
        </w:rPr>
        <w:t xml:space="preserve"> Ưu tiên lựa chọn các biện pháp phi công trình trước khi xác định lựa chọn giải pháp công trình để xác định quy mô chiều dài, vị trí tuyến kè phù hợp về mặt kỹ thuật, đảm bảo an toàn công trình</w:t>
      </w:r>
      <w:r w:rsidR="005664CC">
        <w:rPr>
          <w:bCs/>
          <w:color w:val="000000" w:themeColor="text1"/>
          <w:sz w:val="28"/>
          <w:szCs w:val="26"/>
          <w:lang w:val="nl-NL"/>
        </w:rPr>
        <w:t>;</w:t>
      </w:r>
      <w:r w:rsidR="002E5C88" w:rsidRPr="007077BA">
        <w:rPr>
          <w:bCs/>
          <w:color w:val="000000" w:themeColor="text1"/>
          <w:sz w:val="28"/>
          <w:szCs w:val="26"/>
          <w:lang w:val="nl-NL"/>
        </w:rPr>
        <w:t xml:space="preserve"> </w:t>
      </w:r>
      <w:r w:rsidR="002E5C88" w:rsidRPr="005664CC">
        <w:rPr>
          <w:b/>
          <w:bCs/>
          <w:color w:val="000000" w:themeColor="text1"/>
          <w:sz w:val="28"/>
          <w:szCs w:val="26"/>
          <w:lang w:val="nl-NL"/>
        </w:rPr>
        <w:t>(ii)</w:t>
      </w:r>
      <w:r w:rsidR="002E5C88" w:rsidRPr="007077BA">
        <w:rPr>
          <w:bCs/>
          <w:color w:val="000000" w:themeColor="text1"/>
          <w:sz w:val="28"/>
          <w:szCs w:val="26"/>
          <w:lang w:val="nl-NL"/>
        </w:rPr>
        <w:t xml:space="preserve"> việc đầu tư xây dựng các công trình phải dựa trên sự cần thiết đầu tư; mức độ tác động tích cực/tiêu cực của dự án đến môi trường và đời sống dân sinh; thực hiện đánh giá tác động môi trường theo quy định đối với dự án phải thực hiện đánh giá tác động môi trường.</w:t>
      </w:r>
    </w:p>
    <w:p w:rsidR="002E5C88" w:rsidRPr="007077BA" w:rsidRDefault="00E865EC" w:rsidP="000C7BC6">
      <w:pPr>
        <w:spacing w:before="120" w:after="120" w:line="252" w:lineRule="auto"/>
        <w:ind w:firstLine="720"/>
        <w:jc w:val="both"/>
        <w:rPr>
          <w:bCs/>
          <w:color w:val="000000" w:themeColor="text1"/>
          <w:sz w:val="28"/>
          <w:szCs w:val="26"/>
          <w:lang w:val="nl-NL"/>
        </w:rPr>
      </w:pPr>
      <w:r>
        <w:rPr>
          <w:bCs/>
          <w:color w:val="000000" w:themeColor="text1"/>
          <w:sz w:val="28"/>
          <w:szCs w:val="26"/>
          <w:lang w:val="nl-NL"/>
        </w:rPr>
        <w:lastRenderedPageBreak/>
        <w:t>2.</w:t>
      </w:r>
      <w:r w:rsidR="005664CC">
        <w:rPr>
          <w:bCs/>
          <w:color w:val="000000" w:themeColor="text1"/>
          <w:sz w:val="28"/>
          <w:szCs w:val="26"/>
          <w:lang w:val="nl-NL"/>
        </w:rPr>
        <w:t>2. Đối với các d</w:t>
      </w:r>
      <w:r w:rsidR="002E5C88" w:rsidRPr="007077BA">
        <w:rPr>
          <w:bCs/>
          <w:color w:val="000000" w:themeColor="text1"/>
          <w:sz w:val="28"/>
          <w:szCs w:val="26"/>
          <w:lang w:val="nl-NL"/>
        </w:rPr>
        <w:t xml:space="preserve">ự án xử lý cấp bách các tuyến đê </w:t>
      </w:r>
      <w:r w:rsidR="002E5C88" w:rsidRPr="007077BA">
        <w:rPr>
          <w:bCs/>
          <w:i/>
          <w:color w:val="000000" w:themeColor="text1"/>
          <w:sz w:val="28"/>
          <w:szCs w:val="26"/>
          <w:lang w:val="nl-NL"/>
        </w:rPr>
        <w:t xml:space="preserve">(Xử lý cấp bách đê Tân Long đoạn từ K0 đến K3+00, huyện Hương Sơn; Xử lý cấp bách đê </w:t>
      </w:r>
      <w:r w:rsidR="00D328E9" w:rsidRPr="007077BA">
        <w:rPr>
          <w:bCs/>
          <w:i/>
          <w:color w:val="000000" w:themeColor="text1"/>
          <w:sz w:val="28"/>
          <w:szCs w:val="26"/>
          <w:lang w:val="nl-NL"/>
        </w:rPr>
        <w:t>Hữu</w:t>
      </w:r>
      <w:r w:rsidR="002E5C88" w:rsidRPr="007077BA">
        <w:rPr>
          <w:bCs/>
          <w:i/>
          <w:color w:val="000000" w:themeColor="text1"/>
          <w:sz w:val="28"/>
          <w:szCs w:val="26"/>
          <w:lang w:val="nl-NL"/>
        </w:rPr>
        <w:t xml:space="preserve"> Phủ, đoạn từ K10+00 đến K15+315; Xử lý cấp bách đê Tả Nghèn, huyện Lộc Hà)</w:t>
      </w:r>
      <w:r w:rsidR="002E5C88" w:rsidRPr="007077BA">
        <w:rPr>
          <w:bCs/>
          <w:color w:val="000000" w:themeColor="text1"/>
          <w:sz w:val="28"/>
          <w:szCs w:val="26"/>
          <w:lang w:val="nl-NL"/>
        </w:rPr>
        <w:t xml:space="preserve">: </w:t>
      </w:r>
    </w:p>
    <w:p w:rsidR="002E5C88" w:rsidRPr="007077BA" w:rsidRDefault="002E5C88" w:rsidP="000C7BC6">
      <w:pPr>
        <w:spacing w:before="120" w:after="120" w:line="252" w:lineRule="auto"/>
        <w:ind w:firstLine="720"/>
        <w:jc w:val="both"/>
        <w:rPr>
          <w:bCs/>
          <w:color w:val="000000" w:themeColor="text1"/>
          <w:sz w:val="28"/>
          <w:szCs w:val="26"/>
          <w:lang w:val="nl-NL"/>
        </w:rPr>
      </w:pPr>
      <w:r w:rsidRPr="005664CC">
        <w:rPr>
          <w:b/>
          <w:bCs/>
          <w:color w:val="000000" w:themeColor="text1"/>
          <w:sz w:val="28"/>
          <w:szCs w:val="26"/>
          <w:lang w:val="nl-NL"/>
        </w:rPr>
        <w:t>(i)</w:t>
      </w:r>
      <w:r w:rsidRPr="007077BA">
        <w:rPr>
          <w:bCs/>
          <w:color w:val="000000" w:themeColor="text1"/>
          <w:sz w:val="28"/>
          <w:szCs w:val="26"/>
          <w:lang w:val="nl-NL"/>
        </w:rPr>
        <w:t xml:space="preserve"> xác định lựa chọn quy mô chiều rộng mặt đê phù hợp, trên cơ sở tiêu chuẩn thiết kế đê hiện hành, phù hợp với nhu cầu đi lại của người dân trong khu vực và công tác quản lý, ứng cứu đê trong mùa lụt bão; </w:t>
      </w:r>
      <w:r w:rsidRPr="005664CC">
        <w:rPr>
          <w:b/>
          <w:bCs/>
          <w:color w:val="000000" w:themeColor="text1"/>
          <w:sz w:val="28"/>
          <w:szCs w:val="26"/>
          <w:lang w:val="nl-NL"/>
        </w:rPr>
        <w:t>(ii)</w:t>
      </w:r>
      <w:r w:rsidRPr="007077BA">
        <w:rPr>
          <w:bCs/>
          <w:color w:val="000000" w:themeColor="text1"/>
          <w:sz w:val="28"/>
          <w:szCs w:val="26"/>
          <w:lang w:val="nl-NL"/>
        </w:rPr>
        <w:t xml:space="preserve"> xem xét lựa chọn phương án đắp áp trúc và xây dựng tường chắn sóng phía sông nhằm giảm tối đa khối lượng, chi phí đào đắp công trình; </w:t>
      </w:r>
      <w:r w:rsidRPr="005664CC">
        <w:rPr>
          <w:b/>
          <w:bCs/>
          <w:color w:val="000000" w:themeColor="text1"/>
          <w:sz w:val="28"/>
          <w:szCs w:val="26"/>
          <w:lang w:val="nl-NL"/>
        </w:rPr>
        <w:t>(iii)</w:t>
      </w:r>
      <w:r w:rsidRPr="007077BA">
        <w:rPr>
          <w:bCs/>
          <w:color w:val="000000" w:themeColor="text1"/>
          <w:sz w:val="28"/>
          <w:szCs w:val="26"/>
          <w:lang w:val="nl-NL"/>
        </w:rPr>
        <w:t xml:space="preserve"> hạn chế tối đa việc phá dỡ, tác động tiêu cực đến các đoạn đê có kết cấu ổn định, đặc biệt là phần mái và chân đê phía sông; </w:t>
      </w:r>
      <w:r w:rsidRPr="005664CC">
        <w:rPr>
          <w:b/>
          <w:bCs/>
          <w:color w:val="000000" w:themeColor="text1"/>
          <w:sz w:val="28"/>
          <w:szCs w:val="26"/>
          <w:lang w:val="nl-NL"/>
        </w:rPr>
        <w:t>(iv)</w:t>
      </w:r>
      <w:r w:rsidRPr="007077BA">
        <w:rPr>
          <w:bCs/>
          <w:color w:val="000000" w:themeColor="text1"/>
          <w:sz w:val="28"/>
          <w:szCs w:val="26"/>
          <w:lang w:val="nl-NL"/>
        </w:rPr>
        <w:t xml:space="preserve"> việc nắn chỉnh tuyến đê chỉ thực hiện trong trường hợp thực sự cần thiết, không có biện pháp khác thay thế. </w:t>
      </w:r>
    </w:p>
    <w:p w:rsidR="002E5C88" w:rsidRPr="007077BA" w:rsidRDefault="005664CC" w:rsidP="000C7BC6">
      <w:pPr>
        <w:spacing w:before="120" w:after="120" w:line="252" w:lineRule="auto"/>
        <w:ind w:firstLine="720"/>
        <w:jc w:val="both"/>
        <w:rPr>
          <w:bCs/>
          <w:color w:val="000000" w:themeColor="text1"/>
          <w:sz w:val="28"/>
          <w:szCs w:val="26"/>
          <w:lang w:val="nl-NL"/>
        </w:rPr>
      </w:pPr>
      <w:r>
        <w:rPr>
          <w:bCs/>
          <w:color w:val="000000" w:themeColor="text1"/>
          <w:sz w:val="28"/>
          <w:szCs w:val="26"/>
          <w:lang w:val="nl-NL"/>
        </w:rPr>
        <w:t>Riêng Dự án x</w:t>
      </w:r>
      <w:r w:rsidR="002E5C88" w:rsidRPr="007077BA">
        <w:rPr>
          <w:bCs/>
          <w:color w:val="000000" w:themeColor="text1"/>
          <w:sz w:val="28"/>
          <w:szCs w:val="26"/>
          <w:lang w:val="nl-NL"/>
        </w:rPr>
        <w:t xml:space="preserve">ử lý cấp bách đê </w:t>
      </w:r>
      <w:r w:rsidR="00D328E9" w:rsidRPr="007077BA">
        <w:rPr>
          <w:bCs/>
          <w:color w:val="000000" w:themeColor="text1"/>
          <w:sz w:val="28"/>
          <w:szCs w:val="26"/>
          <w:lang w:val="nl-NL"/>
        </w:rPr>
        <w:t>Hữu</w:t>
      </w:r>
      <w:r w:rsidR="002E5C88" w:rsidRPr="007077BA">
        <w:rPr>
          <w:bCs/>
          <w:color w:val="000000" w:themeColor="text1"/>
          <w:sz w:val="28"/>
          <w:szCs w:val="26"/>
          <w:lang w:val="nl-NL"/>
        </w:rPr>
        <w:t xml:space="preserve"> Phủ, đoạn từ K10+00 đến K15+315, ngoài những nguyên tắc trên, cần tiếp tục nghiên cứu ở các giai đoạn sau của </w:t>
      </w:r>
      <w:r w:rsidR="000249F8" w:rsidRPr="007077BA">
        <w:rPr>
          <w:bCs/>
          <w:color w:val="000000" w:themeColor="text1"/>
          <w:sz w:val="28"/>
          <w:szCs w:val="26"/>
          <w:lang w:val="nl-NL"/>
        </w:rPr>
        <w:br/>
      </w:r>
      <w:r>
        <w:rPr>
          <w:bCs/>
          <w:color w:val="000000" w:themeColor="text1"/>
          <w:sz w:val="28"/>
          <w:szCs w:val="26"/>
          <w:lang w:val="nl-NL"/>
        </w:rPr>
        <w:t>d</w:t>
      </w:r>
      <w:r w:rsidR="002E5C88" w:rsidRPr="007077BA">
        <w:rPr>
          <w:bCs/>
          <w:color w:val="000000" w:themeColor="text1"/>
          <w:sz w:val="28"/>
          <w:szCs w:val="26"/>
          <w:lang w:val="nl-NL"/>
        </w:rPr>
        <w:t xml:space="preserve">ự án một số nội dung như sau: </w:t>
      </w:r>
    </w:p>
    <w:p w:rsidR="002E5C88" w:rsidRPr="007077BA" w:rsidRDefault="002E5C88" w:rsidP="000C7BC6">
      <w:pPr>
        <w:spacing w:before="120" w:after="120" w:line="252" w:lineRule="auto"/>
        <w:ind w:firstLine="720"/>
        <w:jc w:val="both"/>
        <w:rPr>
          <w:bCs/>
          <w:color w:val="000000" w:themeColor="text1"/>
          <w:sz w:val="28"/>
          <w:szCs w:val="26"/>
          <w:lang w:val="nl-NL"/>
        </w:rPr>
      </w:pPr>
      <w:r w:rsidRPr="007077BA">
        <w:rPr>
          <w:bCs/>
          <w:color w:val="000000" w:themeColor="text1"/>
          <w:sz w:val="28"/>
          <w:szCs w:val="26"/>
          <w:lang w:val="nl-NL"/>
        </w:rPr>
        <w:t>- Xem xét lựa chọn phương án đắp áp trúc và xây dựng tường chắn sóng phía sông nhằm giảm tối đa khối lượng, chi phí đào đắp công trình;</w:t>
      </w:r>
    </w:p>
    <w:p w:rsidR="002E5C88" w:rsidRPr="007077BA" w:rsidRDefault="002E5C88" w:rsidP="000C7BC6">
      <w:pPr>
        <w:spacing w:before="120" w:after="120" w:line="252" w:lineRule="auto"/>
        <w:ind w:firstLine="720"/>
        <w:jc w:val="both"/>
        <w:rPr>
          <w:bCs/>
          <w:color w:val="000000" w:themeColor="text1"/>
          <w:sz w:val="28"/>
          <w:szCs w:val="26"/>
          <w:lang w:val="nl-NL"/>
        </w:rPr>
      </w:pPr>
      <w:r w:rsidRPr="007077BA">
        <w:rPr>
          <w:bCs/>
          <w:color w:val="000000" w:themeColor="text1"/>
          <w:sz w:val="28"/>
          <w:szCs w:val="26"/>
          <w:lang w:val="nl-NL"/>
        </w:rPr>
        <w:t>- Hạn chế tối đa việc phá dỡ, tác động tiêu cực đến các đoạn đê có kết cấu ổn định, đặc biệt là phần mái và chân đê phía sông; trường hợp có phá dỡ mái đê và tường chắn sóng hiện trạng thì tiếp tục sử dụng cho các công việc khác thuộc nội dung dự án; có biện pháp thi công phù hợp giảm thiểu ảnh hưởng đến dải cây chắn sóng hiện có, đồng thời nghiên cứu trồng bổ sung ở một số đoạn chân đê; việc nắn chỉnh tuyến đê chỉ thực hiện trong trường hợp thực sự cần thiết, không có biện pháp khác thay thế;</w:t>
      </w:r>
    </w:p>
    <w:p w:rsidR="002E5C88" w:rsidRPr="007077BA" w:rsidRDefault="002E5C88" w:rsidP="000C7BC6">
      <w:pPr>
        <w:spacing w:before="120" w:after="120" w:line="252" w:lineRule="auto"/>
        <w:ind w:firstLine="720"/>
        <w:jc w:val="both"/>
        <w:rPr>
          <w:bCs/>
          <w:color w:val="000000" w:themeColor="text1"/>
          <w:sz w:val="28"/>
          <w:szCs w:val="26"/>
          <w:lang w:val="nl-NL"/>
        </w:rPr>
      </w:pPr>
      <w:r w:rsidRPr="007077BA">
        <w:rPr>
          <w:bCs/>
          <w:color w:val="000000" w:themeColor="text1"/>
          <w:sz w:val="28"/>
          <w:szCs w:val="26"/>
          <w:lang w:val="nl-NL"/>
        </w:rPr>
        <w:t xml:space="preserve">- Thực hiện đánh giá tác động môi trường theo quy định đối với dự án cần đánh giá tác động môi trường theo quy định. </w:t>
      </w:r>
    </w:p>
    <w:p w:rsidR="002E5C88" w:rsidRPr="007077BA" w:rsidRDefault="002E5C88" w:rsidP="000C7BC6">
      <w:pPr>
        <w:widowControl w:val="0"/>
        <w:tabs>
          <w:tab w:val="left" w:pos="709"/>
        </w:tabs>
        <w:spacing w:before="120" w:after="120"/>
        <w:jc w:val="both"/>
        <w:rPr>
          <w:bCs/>
          <w:color w:val="000000" w:themeColor="text1"/>
          <w:sz w:val="28"/>
          <w:szCs w:val="26"/>
          <w:lang w:val="nl-NL"/>
        </w:rPr>
      </w:pPr>
      <w:r w:rsidRPr="007077BA">
        <w:rPr>
          <w:color w:val="000000" w:themeColor="text1"/>
          <w:sz w:val="28"/>
          <w:szCs w:val="28"/>
          <w:lang w:val="pt-BR"/>
        </w:rPr>
        <w:tab/>
      </w:r>
      <w:r w:rsidR="00E865EC">
        <w:rPr>
          <w:color w:val="000000" w:themeColor="text1"/>
          <w:sz w:val="28"/>
          <w:szCs w:val="28"/>
          <w:lang w:val="pt-BR"/>
        </w:rPr>
        <w:t>2.</w:t>
      </w:r>
      <w:r w:rsidRPr="007077BA">
        <w:rPr>
          <w:bCs/>
          <w:color w:val="000000" w:themeColor="text1"/>
          <w:sz w:val="28"/>
          <w:szCs w:val="26"/>
          <w:lang w:val="nl-NL"/>
        </w:rPr>
        <w:t xml:space="preserve">3. Đối với Dự án Xây dựng Khu xạ trị tại Bệnh viện Đa khoa tỉnh Hà Tĩnh: </w:t>
      </w:r>
    </w:p>
    <w:p w:rsidR="002E5C88" w:rsidRPr="007077BA" w:rsidRDefault="002E5C88" w:rsidP="000C7BC6">
      <w:pPr>
        <w:widowControl w:val="0"/>
        <w:tabs>
          <w:tab w:val="left" w:pos="709"/>
        </w:tabs>
        <w:spacing w:before="120" w:after="120"/>
        <w:jc w:val="both"/>
        <w:rPr>
          <w:bCs/>
          <w:color w:val="000000" w:themeColor="text1"/>
          <w:sz w:val="28"/>
          <w:szCs w:val="26"/>
          <w:lang w:val="nl-NL"/>
        </w:rPr>
      </w:pPr>
      <w:r w:rsidRPr="007077BA">
        <w:rPr>
          <w:bCs/>
          <w:color w:val="000000" w:themeColor="text1"/>
          <w:sz w:val="28"/>
          <w:szCs w:val="26"/>
          <w:lang w:val="nl-NL"/>
        </w:rPr>
        <w:tab/>
        <w:t>Chủ đầu tư tiếp tục nghiên cứu các tiêu chuẩn, quy phạm hiện hành; học hỏi kinh nghiệm tại các Bệnh viện tuyến tỉnh và tuyến trung ương đã triển khai hệ thống xạ trị; tham vấn ý kiến của các chuyên gia trong lĩnh vực để lựa chọn dây chuyền công nghệ, thiết bị hiện đại, phù hợp với điều kiện địa phương, đảm bảo hiệu quả, tiết kiệm. Đồng thời, xây dựng quy trình quản lý, vận hành, khai thác; kiện toàn nhân lực, thiết bị để đảm bảo đưa dự án vào hoạt động ngay sau khi hoàn thành, phục vụ điều trị cho bệnh nhân.</w:t>
      </w:r>
    </w:p>
    <w:p w:rsidR="002E5C88" w:rsidRPr="007077BA" w:rsidRDefault="002E5C88" w:rsidP="000C7BC6">
      <w:pPr>
        <w:widowControl w:val="0"/>
        <w:tabs>
          <w:tab w:val="left" w:pos="709"/>
        </w:tabs>
        <w:spacing w:before="120" w:after="120"/>
        <w:jc w:val="both"/>
        <w:rPr>
          <w:bCs/>
          <w:color w:val="000000" w:themeColor="text1"/>
          <w:sz w:val="28"/>
          <w:szCs w:val="26"/>
          <w:lang w:val="nl-NL"/>
        </w:rPr>
      </w:pPr>
      <w:r w:rsidRPr="007077BA">
        <w:rPr>
          <w:color w:val="000000" w:themeColor="text1"/>
          <w:sz w:val="28"/>
          <w:szCs w:val="28"/>
          <w:lang w:val="pt-BR"/>
        </w:rPr>
        <w:tab/>
      </w:r>
      <w:r w:rsidR="00E865EC">
        <w:rPr>
          <w:color w:val="000000" w:themeColor="text1"/>
          <w:sz w:val="28"/>
          <w:szCs w:val="28"/>
          <w:lang w:val="pt-BR"/>
        </w:rPr>
        <w:t>2.</w:t>
      </w:r>
      <w:r w:rsidR="005664CC">
        <w:rPr>
          <w:bCs/>
          <w:color w:val="000000" w:themeColor="text1"/>
          <w:sz w:val="28"/>
          <w:szCs w:val="26"/>
          <w:lang w:val="nl-NL"/>
        </w:rPr>
        <w:t>4</w:t>
      </w:r>
      <w:r w:rsidRPr="007077BA">
        <w:rPr>
          <w:bCs/>
          <w:color w:val="000000" w:themeColor="text1"/>
          <w:sz w:val="28"/>
          <w:szCs w:val="26"/>
          <w:lang w:val="nl-NL"/>
        </w:rPr>
        <w:t xml:space="preserve">. Đối với Dự án Đường giao thông nội vùng và hệ thống cấp nước sinh hoạt tại khu tái định cư vùng thiên tai tại xã Hà Linh </w:t>
      </w:r>
    </w:p>
    <w:p w:rsidR="006568AE" w:rsidRPr="00A12223" w:rsidRDefault="002E5C88" w:rsidP="00A12223">
      <w:pPr>
        <w:widowControl w:val="0"/>
        <w:tabs>
          <w:tab w:val="left" w:pos="709"/>
        </w:tabs>
        <w:spacing w:before="120" w:after="120"/>
        <w:jc w:val="both"/>
        <w:rPr>
          <w:bCs/>
          <w:color w:val="000000" w:themeColor="text1"/>
          <w:sz w:val="28"/>
          <w:szCs w:val="26"/>
          <w:lang w:val="nl-NL"/>
        </w:rPr>
      </w:pPr>
      <w:r w:rsidRPr="007077BA">
        <w:rPr>
          <w:bCs/>
          <w:color w:val="000000" w:themeColor="text1"/>
          <w:sz w:val="28"/>
          <w:szCs w:val="26"/>
          <w:lang w:val="nl-NL"/>
        </w:rPr>
        <w:tab/>
        <w:t>Tiếp tục nghiên cứu đánh giá nhu cầu sử dụng nước sạch trên địa bàn thực hiện đầu tư dự án làm cơ sở đưa ra quy mô, giải pháp kỹ thuật công trình phù hợp, tiết kiệm và giải pháp quản lý vận hành sau đầu tư bền vững, hiệu quả.</w:t>
      </w:r>
    </w:p>
    <w:p w:rsidR="00E5495F" w:rsidRPr="00CE73C4" w:rsidRDefault="00E5495F" w:rsidP="003F05D4">
      <w:pPr>
        <w:spacing w:before="120" w:after="120" w:line="252" w:lineRule="auto"/>
        <w:ind w:firstLine="720"/>
        <w:jc w:val="both"/>
        <w:rPr>
          <w:b/>
          <w:color w:val="FF0000"/>
          <w:sz w:val="25"/>
          <w:szCs w:val="25"/>
          <w:lang w:val="nl-NL"/>
        </w:rPr>
      </w:pPr>
      <w:r w:rsidRPr="00CE73C4">
        <w:rPr>
          <w:b/>
          <w:color w:val="FF0000"/>
          <w:sz w:val="25"/>
          <w:szCs w:val="25"/>
          <w:lang w:val="nl-NL"/>
        </w:rPr>
        <w:lastRenderedPageBreak/>
        <w:t xml:space="preserve">B. </w:t>
      </w:r>
      <w:r w:rsidR="003B2CFB" w:rsidRPr="00CE73C4">
        <w:rPr>
          <w:b/>
          <w:color w:val="FF0000"/>
          <w:sz w:val="25"/>
          <w:szCs w:val="25"/>
          <w:lang w:val="nl-NL"/>
        </w:rPr>
        <w:t>BỔ SUNG DANH MỤC</w:t>
      </w:r>
      <w:r w:rsidR="0023784B" w:rsidRPr="00CE73C4">
        <w:rPr>
          <w:b/>
          <w:color w:val="FF0000"/>
          <w:sz w:val="25"/>
          <w:szCs w:val="25"/>
          <w:lang w:val="nl-NL"/>
        </w:rPr>
        <w:t xml:space="preserve"> DỰ ÁN SỬ DỤNG</w:t>
      </w:r>
      <w:r w:rsidR="003B2CFB" w:rsidRPr="00CE73C4">
        <w:rPr>
          <w:b/>
          <w:color w:val="FF0000"/>
          <w:sz w:val="25"/>
          <w:szCs w:val="25"/>
          <w:lang w:val="nl-NL"/>
        </w:rPr>
        <w:t xml:space="preserve"> NGÂN SÁCH ĐỊA PHƯƠNG GIAI ĐOẠN 2016-2020 CHO </w:t>
      </w:r>
      <w:r w:rsidR="00093BF0">
        <w:rPr>
          <w:b/>
          <w:color w:val="FF0000"/>
          <w:sz w:val="25"/>
          <w:szCs w:val="25"/>
          <w:lang w:val="nl-NL"/>
        </w:rPr>
        <w:t>02</w:t>
      </w:r>
      <w:r w:rsidR="003B2CFB" w:rsidRPr="00CE73C4">
        <w:rPr>
          <w:b/>
          <w:color w:val="FF0000"/>
          <w:sz w:val="25"/>
          <w:szCs w:val="25"/>
          <w:lang w:val="nl-NL"/>
        </w:rPr>
        <w:t xml:space="preserve"> DỰ ÁN</w:t>
      </w:r>
    </w:p>
    <w:p w:rsidR="00093BF0" w:rsidRPr="00F90488" w:rsidRDefault="00093BF0" w:rsidP="00093BF0">
      <w:pPr>
        <w:spacing w:before="120" w:after="120" w:line="252" w:lineRule="auto"/>
        <w:ind w:firstLine="720"/>
        <w:jc w:val="both"/>
        <w:rPr>
          <w:b/>
          <w:color w:val="FF0000"/>
          <w:sz w:val="28"/>
          <w:szCs w:val="28"/>
          <w:lang w:val="nl-NL"/>
        </w:rPr>
      </w:pPr>
      <w:r w:rsidRPr="00F90488">
        <w:rPr>
          <w:b/>
          <w:color w:val="FF0000"/>
          <w:sz w:val="28"/>
          <w:szCs w:val="28"/>
          <w:lang w:val="nl-NL"/>
        </w:rPr>
        <w:t>I. THÔNG TIN CHUNG VỀ CÁC DỰ ÁN</w:t>
      </w:r>
    </w:p>
    <w:p w:rsidR="00093BF0" w:rsidRPr="00F90488" w:rsidRDefault="00093BF0" w:rsidP="00093BF0">
      <w:pPr>
        <w:spacing w:before="120" w:after="120" w:line="252" w:lineRule="auto"/>
        <w:ind w:firstLine="720"/>
        <w:jc w:val="both"/>
        <w:rPr>
          <w:bCs/>
          <w:color w:val="FF0000"/>
          <w:sz w:val="28"/>
          <w:szCs w:val="28"/>
          <w:lang w:val="nl-NL"/>
        </w:rPr>
      </w:pPr>
      <w:r w:rsidRPr="00F90488">
        <w:rPr>
          <w:color w:val="FF0000"/>
          <w:sz w:val="28"/>
          <w:szCs w:val="28"/>
          <w:lang w:val="nl-NL"/>
        </w:rPr>
        <w:t xml:space="preserve">1. Dự án </w:t>
      </w:r>
      <w:r w:rsidRPr="00F90488">
        <w:rPr>
          <w:bCs/>
          <w:color w:val="FF0000"/>
          <w:sz w:val="28"/>
          <w:szCs w:val="28"/>
          <w:lang w:val="nl-NL"/>
        </w:rPr>
        <w:t>Xây dựng Khu xạ trị tại Bệnh viện Đa khoa tỉnh Hà Tĩnh (</w:t>
      </w:r>
      <w:r>
        <w:rPr>
          <w:bCs/>
          <w:color w:val="FF0000"/>
          <w:sz w:val="28"/>
          <w:szCs w:val="28"/>
          <w:lang w:val="nl-NL"/>
        </w:rPr>
        <w:t>Th</w:t>
      </w:r>
      <w:r w:rsidRPr="006E74BE">
        <w:rPr>
          <w:bCs/>
          <w:color w:val="FF0000"/>
          <w:sz w:val="28"/>
          <w:szCs w:val="28"/>
          <w:lang w:val="nl-NL"/>
        </w:rPr>
        <w:t>ô</w:t>
      </w:r>
      <w:r>
        <w:rPr>
          <w:bCs/>
          <w:color w:val="FF0000"/>
          <w:sz w:val="28"/>
          <w:szCs w:val="28"/>
          <w:lang w:val="nl-NL"/>
        </w:rPr>
        <w:t>ng tin d</w:t>
      </w:r>
      <w:r w:rsidRPr="006E74BE">
        <w:rPr>
          <w:bCs/>
          <w:color w:val="FF0000"/>
          <w:sz w:val="28"/>
          <w:szCs w:val="28"/>
          <w:lang w:val="nl-NL"/>
        </w:rPr>
        <w:t>ự</w:t>
      </w:r>
      <w:r>
        <w:rPr>
          <w:bCs/>
          <w:color w:val="FF0000"/>
          <w:sz w:val="28"/>
          <w:szCs w:val="28"/>
          <w:lang w:val="nl-NL"/>
        </w:rPr>
        <w:t xml:space="preserve"> </w:t>
      </w:r>
      <w:r w:rsidRPr="006E74BE">
        <w:rPr>
          <w:bCs/>
          <w:color w:val="FF0000"/>
          <w:sz w:val="28"/>
          <w:szCs w:val="28"/>
          <w:lang w:val="nl-NL"/>
        </w:rPr>
        <w:t>án</w:t>
      </w:r>
      <w:r>
        <w:rPr>
          <w:bCs/>
          <w:color w:val="FF0000"/>
          <w:sz w:val="28"/>
          <w:szCs w:val="28"/>
          <w:lang w:val="nl-NL"/>
        </w:rPr>
        <w:t xml:space="preserve"> t</w:t>
      </w:r>
      <w:r w:rsidRPr="00EB1585">
        <w:rPr>
          <w:bCs/>
          <w:color w:val="FF0000"/>
          <w:sz w:val="28"/>
          <w:szCs w:val="28"/>
          <w:lang w:val="nl-NL"/>
        </w:rPr>
        <w:t>ại</w:t>
      </w:r>
      <w:r w:rsidRPr="00F90488">
        <w:rPr>
          <w:bCs/>
          <w:color w:val="FF0000"/>
          <w:sz w:val="28"/>
          <w:szCs w:val="28"/>
          <w:lang w:val="nl-NL"/>
        </w:rPr>
        <w:t xml:space="preserve"> mục 8.I.A </w:t>
      </w:r>
      <w:r>
        <w:rPr>
          <w:bCs/>
          <w:color w:val="FF0000"/>
          <w:sz w:val="28"/>
          <w:szCs w:val="28"/>
          <w:lang w:val="nl-NL"/>
        </w:rPr>
        <w:t>v</w:t>
      </w:r>
      <w:r w:rsidRPr="00F90488">
        <w:rPr>
          <w:bCs/>
          <w:color w:val="FF0000"/>
          <w:sz w:val="28"/>
          <w:szCs w:val="28"/>
          <w:lang w:val="nl-NL"/>
        </w:rPr>
        <w:t>ăn bản này).</w:t>
      </w:r>
    </w:p>
    <w:p w:rsidR="00093BF0" w:rsidRPr="00F90488" w:rsidRDefault="00093BF0" w:rsidP="00093BF0">
      <w:pPr>
        <w:spacing w:before="120" w:after="120" w:line="252" w:lineRule="auto"/>
        <w:ind w:firstLine="720"/>
        <w:jc w:val="both"/>
        <w:rPr>
          <w:color w:val="FF0000"/>
          <w:spacing w:val="-4"/>
          <w:sz w:val="28"/>
          <w:szCs w:val="28"/>
          <w:lang w:val="nl-NL"/>
        </w:rPr>
      </w:pPr>
      <w:r w:rsidRPr="00F90488">
        <w:rPr>
          <w:color w:val="FF0000"/>
          <w:spacing w:val="-4"/>
          <w:sz w:val="28"/>
          <w:szCs w:val="28"/>
          <w:lang w:val="nl-NL"/>
        </w:rPr>
        <w:t>2. Dự án Xây dựng Trung tâm hội nghị trực tuyến, Trung tâm điều hành tác nghiệp và Trung tâm tích hợp dữ liệu điện toán đám mây tỉnh Hà Tĩnh (theo Tờ trình của Chủ đầu tư):</w:t>
      </w:r>
    </w:p>
    <w:p w:rsidR="00093BF0" w:rsidRPr="00F90488" w:rsidRDefault="00093BF0" w:rsidP="00093BF0">
      <w:pPr>
        <w:widowControl w:val="0"/>
        <w:spacing w:before="120"/>
        <w:ind w:firstLine="709"/>
        <w:jc w:val="both"/>
        <w:rPr>
          <w:color w:val="FF0000"/>
          <w:spacing w:val="-4"/>
          <w:sz w:val="28"/>
          <w:szCs w:val="28"/>
          <w:lang w:val="nl-NL"/>
        </w:rPr>
      </w:pPr>
      <w:r w:rsidRPr="00F90488">
        <w:rPr>
          <w:color w:val="FF0000"/>
          <w:spacing w:val="-4"/>
          <w:sz w:val="28"/>
          <w:szCs w:val="28"/>
          <w:lang w:val="nl-NL"/>
        </w:rPr>
        <w:t>2.1. Mục tiêu đầu tư: Tổ chức triển khai thực hiện Nghị quyết số </w:t>
      </w:r>
      <w:hyperlink r:id="rId9" w:tooltip="Nghị quyết 17/NQ-CP 2019 nhiệm vụ giải pháp trọng tâm phát triển Chính phủ điện tử" w:history="1">
        <w:r w:rsidRPr="00F90488">
          <w:rPr>
            <w:color w:val="FF0000"/>
            <w:spacing w:val="-4"/>
            <w:sz w:val="28"/>
            <w:szCs w:val="28"/>
            <w:lang w:val="nl-NL"/>
          </w:rPr>
          <w:t>17/NQ-CP</w:t>
        </w:r>
      </w:hyperlink>
      <w:r w:rsidRPr="00F90488">
        <w:rPr>
          <w:color w:val="FF0000"/>
          <w:spacing w:val="-4"/>
          <w:sz w:val="28"/>
          <w:szCs w:val="28"/>
          <w:lang w:val="nl-NL"/>
        </w:rPr>
        <w:t> ngày 07/3/2019 của Chính phủ về một số nhiệm vụ, giải pháp trọng tâm phát triển Chính phủ điện tử giai đoạn 2019 - 2020, định hướng đến 2025 trên địa bàn tỉnh; phục vụ mục tiêu Xây dựng Chính quyền điện tử thành công ở các cấp, các ngành trên địa bàn tỉnh, với nền hành chính không giấy; bảo đảm chất lượng, hiệu lực, hiệu quả và tính minh bạch trong hoạt động của các cơ quan nhà nước; phục vụ người dân và doanh nghiệp ngày càng tốt hơn; phấn đấu đến năm 2025 đưa Hà Tĩnh nằm trong nhóm 10 tỉnh, thành phố đứng đầu của cả nước về kết quả xây Chính quyền điện tử.</w:t>
      </w:r>
    </w:p>
    <w:p w:rsidR="00093BF0" w:rsidRPr="00F90488" w:rsidRDefault="00093BF0" w:rsidP="00093BF0">
      <w:pPr>
        <w:widowControl w:val="0"/>
        <w:spacing w:before="120"/>
        <w:ind w:firstLine="709"/>
        <w:jc w:val="both"/>
        <w:rPr>
          <w:color w:val="FF0000"/>
          <w:spacing w:val="-4"/>
          <w:sz w:val="28"/>
          <w:szCs w:val="28"/>
          <w:lang w:val="nl-NL"/>
        </w:rPr>
      </w:pPr>
      <w:r w:rsidRPr="00F90488">
        <w:rPr>
          <w:color w:val="FF0000"/>
          <w:spacing w:val="-4"/>
          <w:sz w:val="28"/>
          <w:szCs w:val="28"/>
          <w:lang w:val="nl-NL"/>
        </w:rPr>
        <w:t>2.2. Phân loại dự án: Dự án nhóm B.</w:t>
      </w:r>
    </w:p>
    <w:p w:rsidR="00093BF0" w:rsidRPr="00F90488" w:rsidRDefault="00093BF0" w:rsidP="00093BF0">
      <w:pPr>
        <w:widowControl w:val="0"/>
        <w:spacing w:before="120"/>
        <w:ind w:firstLine="709"/>
        <w:jc w:val="both"/>
        <w:rPr>
          <w:color w:val="FF0000"/>
          <w:spacing w:val="-4"/>
          <w:sz w:val="28"/>
          <w:szCs w:val="28"/>
          <w:lang w:val="nl-NL"/>
        </w:rPr>
      </w:pPr>
      <w:r w:rsidRPr="00F90488">
        <w:rPr>
          <w:color w:val="FF0000"/>
          <w:spacing w:val="-4"/>
          <w:sz w:val="28"/>
          <w:szCs w:val="28"/>
          <w:lang w:val="nl-NL"/>
        </w:rPr>
        <w:t xml:space="preserve">2.3. Chủ đầu tư: </w:t>
      </w:r>
      <w:r w:rsidRPr="00F90488">
        <w:rPr>
          <w:color w:val="FF0000"/>
          <w:sz w:val="28"/>
          <w:szCs w:val="28"/>
          <w:lang w:val="nl-NL"/>
        </w:rPr>
        <w:t>Văn phòng Đoàn ĐBQH, HĐND và UBND tỉnh Hà Tĩnh.</w:t>
      </w:r>
    </w:p>
    <w:p w:rsidR="00093BF0" w:rsidRPr="00F90488" w:rsidRDefault="00093BF0" w:rsidP="00093BF0">
      <w:pPr>
        <w:widowControl w:val="0"/>
        <w:spacing w:before="120"/>
        <w:ind w:firstLine="709"/>
        <w:jc w:val="both"/>
        <w:rPr>
          <w:color w:val="FF0000"/>
          <w:spacing w:val="-4"/>
          <w:sz w:val="28"/>
          <w:szCs w:val="28"/>
          <w:lang w:val="nl-NL"/>
        </w:rPr>
      </w:pPr>
      <w:r w:rsidRPr="00F90488">
        <w:rPr>
          <w:color w:val="FF0000"/>
          <w:spacing w:val="-4"/>
          <w:sz w:val="28"/>
          <w:szCs w:val="28"/>
          <w:lang w:val="nl-NL"/>
        </w:rPr>
        <w:t>2.4. Địa điểm thực hiện: Tại Trụ sở làm việc UBND tỉnh Hà Tĩnh.</w:t>
      </w:r>
    </w:p>
    <w:p w:rsidR="00093BF0" w:rsidRPr="00F90488" w:rsidRDefault="00093BF0" w:rsidP="00093BF0">
      <w:pPr>
        <w:widowControl w:val="0"/>
        <w:spacing w:before="120"/>
        <w:ind w:firstLine="709"/>
        <w:jc w:val="both"/>
        <w:rPr>
          <w:color w:val="FF0000"/>
          <w:spacing w:val="-4"/>
          <w:sz w:val="28"/>
          <w:szCs w:val="28"/>
          <w:lang w:val="nl-NL"/>
        </w:rPr>
      </w:pPr>
      <w:r w:rsidRPr="00F90488">
        <w:rPr>
          <w:color w:val="FF0000"/>
          <w:spacing w:val="-4"/>
          <w:sz w:val="28"/>
          <w:szCs w:val="28"/>
          <w:lang w:val="nl-NL"/>
        </w:rPr>
        <w:t xml:space="preserve">2.5 Quy mô, nội dung đầu tư (dự kiến): </w:t>
      </w:r>
    </w:p>
    <w:p w:rsidR="00093BF0" w:rsidRPr="00F90488" w:rsidRDefault="00093BF0" w:rsidP="00093BF0">
      <w:pPr>
        <w:widowControl w:val="0"/>
        <w:spacing w:before="120"/>
        <w:ind w:firstLine="709"/>
        <w:jc w:val="both"/>
        <w:rPr>
          <w:color w:val="FF0000"/>
          <w:spacing w:val="-4"/>
          <w:sz w:val="28"/>
          <w:szCs w:val="28"/>
          <w:lang w:val="nl-NL"/>
        </w:rPr>
      </w:pPr>
      <w:r w:rsidRPr="00F90488">
        <w:rPr>
          <w:color w:val="FF0000"/>
          <w:spacing w:val="-4"/>
          <w:sz w:val="28"/>
          <w:szCs w:val="28"/>
          <w:lang w:val="nl-NL"/>
        </w:rPr>
        <w:t>- Xây dựng nhà phục vụ Hội nghị truyền hình trực tuyến và các phòng chức năng.</w:t>
      </w:r>
    </w:p>
    <w:p w:rsidR="00093BF0" w:rsidRPr="00F90488" w:rsidRDefault="00093BF0" w:rsidP="00093BF0">
      <w:pPr>
        <w:widowControl w:val="0"/>
        <w:spacing w:before="120"/>
        <w:ind w:firstLine="709"/>
        <w:jc w:val="both"/>
        <w:rPr>
          <w:color w:val="FF0000"/>
          <w:spacing w:val="-4"/>
          <w:sz w:val="28"/>
          <w:szCs w:val="28"/>
          <w:lang w:val="nl-NL"/>
        </w:rPr>
      </w:pPr>
      <w:r w:rsidRPr="00F90488">
        <w:rPr>
          <w:color w:val="FF0000"/>
          <w:spacing w:val="-4"/>
          <w:sz w:val="28"/>
          <w:szCs w:val="28"/>
          <w:lang w:val="nl-NL"/>
        </w:rPr>
        <w:t>- Mua sắm, thuê thiết bị, phần mềm, đường truyền đảm bảo hoạt động dự án, bao gồm:</w:t>
      </w:r>
    </w:p>
    <w:p w:rsidR="00093BF0" w:rsidRPr="00F90488" w:rsidRDefault="00093BF0" w:rsidP="00093BF0">
      <w:pPr>
        <w:widowControl w:val="0"/>
        <w:spacing w:before="120"/>
        <w:ind w:firstLine="709"/>
        <w:jc w:val="both"/>
        <w:rPr>
          <w:color w:val="FF0000"/>
          <w:spacing w:val="-4"/>
          <w:sz w:val="28"/>
          <w:szCs w:val="28"/>
          <w:lang w:val="nl-NL"/>
        </w:rPr>
      </w:pPr>
      <w:r w:rsidRPr="00F90488">
        <w:rPr>
          <w:color w:val="FF0000"/>
          <w:spacing w:val="-4"/>
          <w:sz w:val="28"/>
          <w:szCs w:val="28"/>
          <w:lang w:val="nl-NL"/>
        </w:rPr>
        <w:t>+ Hệ thống truyền hình trực tuyến với quy mô toàn tỉnh (bao gồm cơ quan Đảng, Nhà nước từ cấp tỉnh đến cấp xã).</w:t>
      </w:r>
    </w:p>
    <w:p w:rsidR="00093BF0" w:rsidRPr="00F90488" w:rsidRDefault="00093BF0" w:rsidP="00093BF0">
      <w:pPr>
        <w:widowControl w:val="0"/>
        <w:spacing w:before="120"/>
        <w:ind w:firstLine="709"/>
        <w:jc w:val="both"/>
        <w:rPr>
          <w:color w:val="FF0000"/>
          <w:spacing w:val="-4"/>
          <w:sz w:val="28"/>
          <w:szCs w:val="28"/>
          <w:lang w:val="nl-NL"/>
        </w:rPr>
      </w:pPr>
      <w:r w:rsidRPr="00F90488">
        <w:rPr>
          <w:color w:val="FF0000"/>
          <w:spacing w:val="-4"/>
          <w:sz w:val="28"/>
          <w:szCs w:val="28"/>
          <w:lang w:val="nl-NL"/>
        </w:rPr>
        <w:t>+ Trung tâm điều hành đảm bảo chức năng giám sát, theo dõi, chỉ đạo, điều hành mọi hoạt động, lĩnh vực của các cấp trên địa bàn toàn tỉnh, tạo tiền đề xây dựng Trung tâm xử lý điều hành tập trung đa nhiệm.</w:t>
      </w:r>
    </w:p>
    <w:p w:rsidR="00093BF0" w:rsidRPr="00F90488" w:rsidRDefault="00093BF0" w:rsidP="00093BF0">
      <w:pPr>
        <w:widowControl w:val="0"/>
        <w:spacing w:before="120"/>
        <w:ind w:firstLine="709"/>
        <w:jc w:val="both"/>
        <w:rPr>
          <w:color w:val="FF0000"/>
          <w:spacing w:val="-4"/>
          <w:sz w:val="28"/>
          <w:szCs w:val="28"/>
          <w:lang w:val="nl-NL"/>
        </w:rPr>
      </w:pPr>
      <w:r w:rsidRPr="00F90488">
        <w:rPr>
          <w:color w:val="FF0000"/>
          <w:spacing w:val="-4"/>
          <w:sz w:val="28"/>
          <w:szCs w:val="28"/>
          <w:lang w:val="nl-NL"/>
        </w:rPr>
        <w:t>+ Nâng cấp trang thiết bị Trung tâm tích hợp dữ liệu bị đáp ứng cơ bản về yêu cầu theo dõi, giám sát an ninh mạng, an toàn thông tin.</w:t>
      </w:r>
    </w:p>
    <w:p w:rsidR="00093BF0" w:rsidRPr="00F90488" w:rsidRDefault="00093BF0" w:rsidP="00093BF0">
      <w:pPr>
        <w:widowControl w:val="0"/>
        <w:spacing w:before="120"/>
        <w:ind w:firstLine="709"/>
        <w:jc w:val="both"/>
        <w:rPr>
          <w:color w:val="FF0000"/>
          <w:spacing w:val="-4"/>
          <w:sz w:val="28"/>
          <w:szCs w:val="28"/>
          <w:lang w:val="nl-NL"/>
        </w:rPr>
      </w:pPr>
      <w:r w:rsidRPr="00F90488">
        <w:rPr>
          <w:color w:val="FF0000"/>
          <w:spacing w:val="-4"/>
          <w:sz w:val="28"/>
          <w:szCs w:val="28"/>
          <w:lang w:val="nl-NL"/>
        </w:rPr>
        <w:t>2.6. Tổng mức đầu tư (dự kiến): 45.000 triệu đồng.</w:t>
      </w:r>
    </w:p>
    <w:p w:rsidR="00093BF0" w:rsidRPr="00F90488" w:rsidRDefault="00093BF0" w:rsidP="00093BF0">
      <w:pPr>
        <w:widowControl w:val="0"/>
        <w:spacing w:before="120"/>
        <w:ind w:firstLine="709"/>
        <w:jc w:val="both"/>
        <w:rPr>
          <w:color w:val="FF0000"/>
          <w:spacing w:val="-4"/>
          <w:sz w:val="28"/>
          <w:szCs w:val="28"/>
          <w:lang w:val="nl-NL"/>
        </w:rPr>
      </w:pPr>
      <w:r w:rsidRPr="00F90488">
        <w:rPr>
          <w:color w:val="FF0000"/>
          <w:spacing w:val="-4"/>
          <w:sz w:val="28"/>
          <w:szCs w:val="28"/>
          <w:lang w:val="nl-NL"/>
        </w:rPr>
        <w:t>2.7. Nguồn vốn: Ngân sách tỉnh năm 2020 (từ các nguồn tăng thu, tiết kiệm chi, các khoản bổ sung khác từ Trung ương, …) và sau năm 2020.</w:t>
      </w:r>
    </w:p>
    <w:p w:rsidR="00093BF0" w:rsidRPr="00F90488" w:rsidRDefault="00093BF0" w:rsidP="00093BF0">
      <w:pPr>
        <w:widowControl w:val="0"/>
        <w:spacing w:before="120"/>
        <w:ind w:firstLine="709"/>
        <w:jc w:val="both"/>
        <w:rPr>
          <w:color w:val="FF0000"/>
          <w:spacing w:val="-4"/>
          <w:sz w:val="28"/>
          <w:szCs w:val="28"/>
          <w:lang w:val="nl-NL"/>
        </w:rPr>
      </w:pPr>
      <w:r w:rsidRPr="00F90488">
        <w:rPr>
          <w:color w:val="FF0000"/>
          <w:spacing w:val="-4"/>
          <w:sz w:val="28"/>
          <w:szCs w:val="28"/>
          <w:lang w:val="nl-NL"/>
        </w:rPr>
        <w:t>2.8. Thời gian thực hiện: Giai đoạn 2020 – 2021.</w:t>
      </w:r>
    </w:p>
    <w:p w:rsidR="00093BF0" w:rsidRPr="00F90488" w:rsidRDefault="00093BF0" w:rsidP="00093BF0">
      <w:pPr>
        <w:widowControl w:val="0"/>
        <w:spacing w:before="120"/>
        <w:ind w:firstLine="709"/>
        <w:jc w:val="both"/>
        <w:rPr>
          <w:b/>
          <w:color w:val="FF0000"/>
          <w:spacing w:val="-4"/>
          <w:sz w:val="28"/>
          <w:szCs w:val="28"/>
          <w:lang w:val="nl-NL"/>
        </w:rPr>
      </w:pPr>
      <w:r w:rsidRPr="00F90488">
        <w:rPr>
          <w:b/>
          <w:color w:val="FF0000"/>
          <w:spacing w:val="-4"/>
          <w:sz w:val="28"/>
          <w:szCs w:val="28"/>
          <w:lang w:val="nl-NL"/>
        </w:rPr>
        <w:t>II. NỘI DUNG ĐỀ XUẤT BỔ SUNG</w:t>
      </w:r>
      <w:r>
        <w:rPr>
          <w:b/>
          <w:color w:val="FF0000"/>
          <w:spacing w:val="-4"/>
          <w:sz w:val="28"/>
          <w:szCs w:val="28"/>
          <w:lang w:val="nl-NL"/>
        </w:rPr>
        <w:t xml:space="preserve"> DANH M</w:t>
      </w:r>
      <w:r w:rsidRPr="00EB1585">
        <w:rPr>
          <w:b/>
          <w:color w:val="FF0000"/>
          <w:spacing w:val="-4"/>
          <w:sz w:val="28"/>
          <w:szCs w:val="28"/>
          <w:lang w:val="nl-NL"/>
        </w:rPr>
        <w:t>ỤC</w:t>
      </w:r>
      <w:r w:rsidRPr="00F90488">
        <w:rPr>
          <w:b/>
          <w:color w:val="FF0000"/>
          <w:spacing w:val="-4"/>
          <w:sz w:val="28"/>
          <w:szCs w:val="28"/>
          <w:lang w:val="nl-NL"/>
        </w:rPr>
        <w:t>:</w:t>
      </w:r>
    </w:p>
    <w:p w:rsidR="00093BF0" w:rsidRPr="00F90488" w:rsidRDefault="00093BF0" w:rsidP="00093BF0">
      <w:pPr>
        <w:widowControl w:val="0"/>
        <w:spacing w:before="120"/>
        <w:ind w:firstLine="709"/>
        <w:jc w:val="both"/>
        <w:rPr>
          <w:color w:val="FF0000"/>
          <w:spacing w:val="-4"/>
          <w:sz w:val="28"/>
          <w:szCs w:val="28"/>
          <w:lang w:val="nl-NL"/>
        </w:rPr>
      </w:pPr>
      <w:r w:rsidRPr="00F90488">
        <w:rPr>
          <w:color w:val="FF0000"/>
          <w:spacing w:val="-4"/>
          <w:sz w:val="28"/>
          <w:szCs w:val="28"/>
          <w:lang w:val="nl-NL"/>
        </w:rPr>
        <w:t xml:space="preserve">1. Dự án Xây dựng Khu xạ trị tại Bệnh viện Đa khoa tỉnh Hà Tĩnh: Đây là </w:t>
      </w:r>
      <w:r w:rsidRPr="00F90488">
        <w:rPr>
          <w:color w:val="FF0000"/>
          <w:spacing w:val="-4"/>
          <w:sz w:val="28"/>
          <w:szCs w:val="28"/>
          <w:lang w:val="nl-NL"/>
        </w:rPr>
        <w:lastRenderedPageBreak/>
        <w:t>dự án thuộc danh mục trình Hội đồng nhân dân tỉnh quyết định chủ trương đầu tư tại Kỳ họp này. Để đảm bảo điều kiện triển khai thực hiện, đề nghị Hội đồng nhân dân tỉnh bổ sung dự án vào danh mục dự án sử dụng ngân sách địa phương giai đoạn 2016-2020 theo đúng quy định của Luật Đầu tư công năm 2019.</w:t>
      </w:r>
    </w:p>
    <w:p w:rsidR="00093BF0" w:rsidRPr="00F90488" w:rsidRDefault="00093BF0" w:rsidP="00093BF0">
      <w:pPr>
        <w:widowControl w:val="0"/>
        <w:spacing w:before="120"/>
        <w:ind w:firstLine="709"/>
        <w:jc w:val="both"/>
        <w:rPr>
          <w:color w:val="FF0000"/>
          <w:spacing w:val="-4"/>
          <w:sz w:val="28"/>
          <w:szCs w:val="28"/>
          <w:lang w:val="nl-NL"/>
        </w:rPr>
      </w:pPr>
      <w:r w:rsidRPr="00F90488">
        <w:rPr>
          <w:color w:val="FF0000"/>
          <w:spacing w:val="-4"/>
          <w:sz w:val="28"/>
          <w:szCs w:val="28"/>
          <w:lang w:val="nl-NL"/>
        </w:rPr>
        <w:t>2. Dự án Xây dựng Trung tâm hội nghị trực tuyến, Trung tâm điều hành tác nghiệp và Trung tâm tích hợp dữ liệu điện toán đám mây tỉnh Hà Tĩnh:</w:t>
      </w:r>
    </w:p>
    <w:p w:rsidR="00CC031D" w:rsidRPr="00CE73C4" w:rsidRDefault="00CC031D" w:rsidP="00CC031D">
      <w:pPr>
        <w:widowControl w:val="0"/>
        <w:spacing w:before="120"/>
        <w:ind w:firstLine="709"/>
        <w:jc w:val="both"/>
        <w:rPr>
          <w:color w:val="FF0000"/>
          <w:spacing w:val="-4"/>
          <w:sz w:val="28"/>
          <w:szCs w:val="28"/>
          <w:lang w:val="nl-NL"/>
        </w:rPr>
      </w:pPr>
      <w:r w:rsidRPr="00CE73C4">
        <w:rPr>
          <w:color w:val="FF0000"/>
          <w:spacing w:val="-4"/>
          <w:sz w:val="28"/>
          <w:szCs w:val="28"/>
          <w:lang w:val="nl-NL"/>
        </w:rPr>
        <w:t>Ngày 29/3/2019, UBND tỉnh đã ban hành Kế hoạch hành động số 84/KH-UBND về thực hiện Nghị quyết số </w:t>
      </w:r>
      <w:hyperlink r:id="rId10" w:tooltip="Nghị quyết 17/NQ-CP 2019 nhiệm vụ giải pháp trọng tâm phát triển Chính phủ điện tử" w:history="1">
        <w:r w:rsidRPr="00CE73C4">
          <w:rPr>
            <w:color w:val="FF0000"/>
            <w:spacing w:val="-4"/>
            <w:sz w:val="28"/>
            <w:szCs w:val="28"/>
            <w:lang w:val="nl-NL"/>
          </w:rPr>
          <w:t>17/NQ-CP</w:t>
        </w:r>
      </w:hyperlink>
      <w:r w:rsidRPr="00CE73C4">
        <w:rPr>
          <w:color w:val="FF0000"/>
          <w:spacing w:val="-4"/>
          <w:sz w:val="28"/>
          <w:szCs w:val="28"/>
          <w:lang w:val="nl-NL"/>
        </w:rPr>
        <w:t> ngày 07/3/2019 của Chính phủ về một số nhiệm vụ, giải pháp trọng tâm phát triển Chính phủ điện tử giai đoạn 2019 - 2020, địn</w:t>
      </w:r>
      <w:r w:rsidR="007A315C">
        <w:rPr>
          <w:color w:val="FF0000"/>
          <w:spacing w:val="-4"/>
          <w:sz w:val="28"/>
          <w:szCs w:val="28"/>
          <w:lang w:val="nl-NL"/>
        </w:rPr>
        <w:t xml:space="preserve">h hướng đến 2025; </w:t>
      </w:r>
      <w:r w:rsidR="004E6F20">
        <w:rPr>
          <w:color w:val="FF0000"/>
          <w:spacing w:val="-4"/>
          <w:sz w:val="28"/>
          <w:szCs w:val="28"/>
          <w:lang w:val="nl-NL"/>
        </w:rPr>
        <w:t xml:space="preserve"> mục tiêu x</w:t>
      </w:r>
      <w:r w:rsidRPr="00CE73C4">
        <w:rPr>
          <w:color w:val="FF0000"/>
          <w:spacing w:val="-4"/>
          <w:sz w:val="28"/>
          <w:szCs w:val="28"/>
          <w:lang w:val="nl-NL"/>
        </w:rPr>
        <w:t>ây dựng Chính quyền điện tử thành công ở các cấp, các ngành trên địa bàn tỉnh, với nền hành chính không giấy; bảo đảm chất lượng, hiệu lực, hiệu quả và tính minh bạch trong hoạt động của các cơ quan nhà nước; phục vụ người dân và doanh nghiệp ngày càng tốt hơn; p</w:t>
      </w:r>
      <w:r w:rsidRPr="00CE73C4">
        <w:rPr>
          <w:rFonts w:eastAsia="Calibri"/>
          <w:color w:val="FF0000"/>
          <w:spacing w:val="-4"/>
          <w:sz w:val="28"/>
          <w:szCs w:val="28"/>
          <w:lang w:val="nl-NL"/>
        </w:rPr>
        <w:t>hấn đấu đến năm 2025 đưa Hà Tĩnh nằm trong nhóm 10 tỉnh, thành phố đứng đầu của cả nước về kết quả xây</w:t>
      </w:r>
      <w:r w:rsidR="007A315C">
        <w:rPr>
          <w:rFonts w:eastAsia="Calibri"/>
          <w:color w:val="FF0000"/>
          <w:spacing w:val="-4"/>
          <w:sz w:val="28"/>
          <w:szCs w:val="28"/>
          <w:lang w:val="nl-NL"/>
        </w:rPr>
        <w:t xml:space="preserve"> dựng</w:t>
      </w:r>
      <w:r w:rsidRPr="00CE73C4">
        <w:rPr>
          <w:rFonts w:eastAsia="Calibri"/>
          <w:color w:val="FF0000"/>
          <w:spacing w:val="-4"/>
          <w:sz w:val="28"/>
          <w:szCs w:val="28"/>
          <w:lang w:val="nl-NL"/>
        </w:rPr>
        <w:t xml:space="preserve"> Chính quyền điện tử.</w:t>
      </w:r>
      <w:r w:rsidRPr="00CE73C4">
        <w:rPr>
          <w:color w:val="FF0000"/>
          <w:spacing w:val="-4"/>
          <w:sz w:val="28"/>
          <w:szCs w:val="28"/>
          <w:lang w:val="nl-NL"/>
        </w:rPr>
        <w:t xml:space="preserve"> </w:t>
      </w:r>
    </w:p>
    <w:p w:rsidR="00D5530C" w:rsidRPr="00CE73C4" w:rsidRDefault="001B3F17" w:rsidP="00CC031D">
      <w:pPr>
        <w:widowControl w:val="0"/>
        <w:spacing w:before="120"/>
        <w:ind w:firstLine="709"/>
        <w:jc w:val="both"/>
        <w:rPr>
          <w:color w:val="FF0000"/>
          <w:sz w:val="28"/>
          <w:szCs w:val="28"/>
          <w:lang w:val="nl-NL"/>
        </w:rPr>
      </w:pPr>
      <w:r>
        <w:rPr>
          <w:color w:val="FF0000"/>
          <w:spacing w:val="-4"/>
          <w:sz w:val="28"/>
          <w:szCs w:val="28"/>
          <w:lang w:val="nl-NL"/>
        </w:rPr>
        <w:t xml:space="preserve">Để từng bước </w:t>
      </w:r>
      <w:r w:rsidR="00CC031D" w:rsidRPr="00CE73C4">
        <w:rPr>
          <w:color w:val="FF0000"/>
          <w:spacing w:val="-4"/>
          <w:sz w:val="28"/>
          <w:szCs w:val="28"/>
          <w:lang w:val="nl-NL"/>
        </w:rPr>
        <w:t xml:space="preserve">triển khai </w:t>
      </w:r>
      <w:r>
        <w:rPr>
          <w:color w:val="FF0000"/>
          <w:spacing w:val="-4"/>
          <w:sz w:val="28"/>
          <w:szCs w:val="28"/>
          <w:lang w:val="nl-NL"/>
        </w:rPr>
        <w:t>thực hiện</w:t>
      </w:r>
      <w:r w:rsidR="00CC031D" w:rsidRPr="00CE73C4">
        <w:rPr>
          <w:color w:val="FF0000"/>
          <w:spacing w:val="-4"/>
          <w:sz w:val="28"/>
          <w:szCs w:val="28"/>
          <w:lang w:val="nl-NL"/>
        </w:rPr>
        <w:t xml:space="preserve"> Kế hoạch; </w:t>
      </w:r>
      <w:r w:rsidR="002736F2" w:rsidRPr="00CE73C4">
        <w:rPr>
          <w:color w:val="FF0000"/>
          <w:spacing w:val="-4"/>
          <w:sz w:val="28"/>
          <w:szCs w:val="28"/>
          <w:lang w:val="nl-NL"/>
        </w:rPr>
        <w:t xml:space="preserve">UBND tỉnh đã giao </w:t>
      </w:r>
      <w:r w:rsidR="00CC031D" w:rsidRPr="00CE73C4">
        <w:rPr>
          <w:color w:val="FF0000"/>
          <w:sz w:val="28"/>
          <w:szCs w:val="28"/>
          <w:lang w:val="nl-NL"/>
        </w:rPr>
        <w:t>Văn phòng Đoàn ĐBQH, HĐND và UBND tỉnh Hà Tĩnh tổ chức lập</w:t>
      </w:r>
      <w:r w:rsidR="00D5530C" w:rsidRPr="00CE73C4">
        <w:rPr>
          <w:color w:val="FF0000"/>
          <w:sz w:val="28"/>
          <w:szCs w:val="28"/>
          <w:lang w:val="nl-NL"/>
        </w:rPr>
        <w:t xml:space="preserve"> hồ sơ Báo cáo đề xuất chủ trương đầu tư dự án Xây dựng Trung tâm hội nghị trực tuyến, Trung tâm điều hành tác nghiệp và Trung tâm tích hợp dữ liệu điện toán đám mây tỉnh Hà Tĩnh, bám sát các nhiệm vụ cụ thể và trọng tâm đã được xác định</w:t>
      </w:r>
      <w:r>
        <w:rPr>
          <w:rStyle w:val="FootnoteReference"/>
          <w:color w:val="FF0000"/>
          <w:sz w:val="28"/>
          <w:szCs w:val="28"/>
          <w:lang w:val="nl-NL"/>
        </w:rPr>
        <w:footnoteReference w:id="1"/>
      </w:r>
      <w:r>
        <w:rPr>
          <w:color w:val="FF0000"/>
          <w:sz w:val="28"/>
          <w:szCs w:val="28"/>
          <w:lang w:val="nl-NL"/>
        </w:rPr>
        <w:t>;</w:t>
      </w:r>
      <w:r w:rsidR="00D5530C" w:rsidRPr="00CE73C4">
        <w:rPr>
          <w:color w:val="FF0000"/>
          <w:sz w:val="28"/>
          <w:szCs w:val="28"/>
          <w:lang w:val="nl-NL"/>
        </w:rPr>
        <w:t xml:space="preserve"> </w:t>
      </w:r>
      <w:r>
        <w:rPr>
          <w:color w:val="FF0000"/>
          <w:sz w:val="28"/>
          <w:szCs w:val="28"/>
          <w:lang w:val="nl-NL"/>
        </w:rPr>
        <w:t>t</w:t>
      </w:r>
      <w:r w:rsidR="00D5530C" w:rsidRPr="00CE73C4">
        <w:rPr>
          <w:color w:val="FF0000"/>
          <w:sz w:val="28"/>
          <w:szCs w:val="28"/>
          <w:lang w:val="nl-NL"/>
        </w:rPr>
        <w:t xml:space="preserve">rong đó, việc xây dựng Trung tâm Hội nghị trực tuyến và hệ thống truyền hình trực tuyến với quy mô toàn tỉnh (bao gồm cơ quan Đảng, Nhà nước từ cấp tỉnh đến cấp xã) là </w:t>
      </w:r>
      <w:r w:rsidR="00A4328E" w:rsidRPr="00CE73C4">
        <w:rPr>
          <w:color w:val="FF0000"/>
          <w:sz w:val="28"/>
          <w:szCs w:val="28"/>
          <w:lang w:val="nl-NL"/>
        </w:rPr>
        <w:t>cấp thiết</w:t>
      </w:r>
      <w:r w:rsidR="00D5530C" w:rsidRPr="00CE73C4">
        <w:rPr>
          <w:color w:val="FF0000"/>
          <w:sz w:val="28"/>
          <w:szCs w:val="28"/>
          <w:lang w:val="nl-NL"/>
        </w:rPr>
        <w:t xml:space="preserve"> trong bối cảnh tình hình thực tế hiện nay.</w:t>
      </w:r>
    </w:p>
    <w:p w:rsidR="00CC031D" w:rsidRPr="00CE73C4" w:rsidRDefault="00CC031D" w:rsidP="00CC031D">
      <w:pPr>
        <w:pStyle w:val="BodyText"/>
        <w:spacing w:before="120" w:after="120" w:line="252" w:lineRule="auto"/>
        <w:ind w:firstLine="720"/>
        <w:jc w:val="both"/>
        <w:rPr>
          <w:rFonts w:ascii="Times New Roman" w:hAnsi="Times New Roman"/>
          <w:b w:val="0"/>
          <w:bCs w:val="0"/>
          <w:color w:val="FF0000"/>
          <w:szCs w:val="28"/>
          <w:lang w:val="it-IT" w:eastAsia="x-none"/>
        </w:rPr>
      </w:pPr>
      <w:r w:rsidRPr="00CE73C4">
        <w:rPr>
          <w:rFonts w:ascii="Times New Roman" w:hAnsi="Times New Roman"/>
          <w:b w:val="0"/>
          <w:bCs w:val="0"/>
          <w:color w:val="FF0000"/>
          <w:szCs w:val="28"/>
          <w:lang w:val="it-IT" w:eastAsia="x-none"/>
        </w:rPr>
        <w:t>Đây là dự án thuộc lĩnh vực CNTT (trong đó có cấu phần xây dựng), có mục tiêu phục vụ phát triển Chính phủ điện tử; chịu sự điều chỉnh của nhiều quy định của pháp luật chuyên ngành và các v</w:t>
      </w:r>
      <w:r w:rsidRPr="00CE73C4">
        <w:rPr>
          <w:rFonts w:ascii="Times New Roman" w:hAnsi="Times New Roman" w:hint="eastAsia"/>
          <w:b w:val="0"/>
          <w:bCs w:val="0"/>
          <w:color w:val="FF0000"/>
          <w:szCs w:val="28"/>
          <w:lang w:val="it-IT" w:eastAsia="x-none"/>
        </w:rPr>
        <w:t>ă</w:t>
      </w:r>
      <w:r w:rsidRPr="00CE73C4">
        <w:rPr>
          <w:rFonts w:ascii="Times New Roman" w:hAnsi="Times New Roman"/>
          <w:b w:val="0"/>
          <w:bCs w:val="0"/>
          <w:color w:val="FF0000"/>
          <w:szCs w:val="28"/>
          <w:lang w:val="it-IT" w:eastAsia="x-none"/>
        </w:rPr>
        <w:t>n bản hướng dẫn thực hiện của các cơ quan cấp trên</w:t>
      </w:r>
      <w:r w:rsidR="00F44175" w:rsidRPr="00CE73C4">
        <w:rPr>
          <w:rFonts w:ascii="Times New Roman" w:hAnsi="Times New Roman"/>
          <w:b w:val="0"/>
          <w:bCs w:val="0"/>
          <w:color w:val="FF0000"/>
          <w:szCs w:val="28"/>
          <w:lang w:val="it-IT" w:eastAsia="x-none"/>
        </w:rPr>
        <w:t>. Hiện tại, dự án đang trong quá trình thẩm định nên chưa đủ điều kiện trình Hội đồng nhân dân tỉnh quyết định chủ trương đầu tư.</w:t>
      </w:r>
    </w:p>
    <w:p w:rsidR="00814828" w:rsidRPr="00CE73C4" w:rsidRDefault="00814828" w:rsidP="00CC031D">
      <w:pPr>
        <w:pStyle w:val="BodyText"/>
        <w:spacing w:before="120" w:after="120" w:line="252" w:lineRule="auto"/>
        <w:ind w:firstLine="720"/>
        <w:jc w:val="both"/>
        <w:rPr>
          <w:rFonts w:ascii="Times New Roman" w:hAnsi="Times New Roman"/>
          <w:b w:val="0"/>
          <w:bCs w:val="0"/>
          <w:color w:val="FF0000"/>
          <w:szCs w:val="28"/>
          <w:lang w:val="it-IT" w:eastAsia="x-none"/>
        </w:rPr>
      </w:pPr>
      <w:r w:rsidRPr="00CE73C4">
        <w:rPr>
          <w:rFonts w:ascii="Times New Roman" w:hAnsi="Times New Roman"/>
          <w:b w:val="0"/>
          <w:bCs w:val="0"/>
          <w:color w:val="FF0000"/>
          <w:szCs w:val="28"/>
          <w:lang w:val="it-IT" w:eastAsia="x-none"/>
        </w:rPr>
        <w:t>Với tính chất cấp thiết của dự án</w:t>
      </w:r>
      <w:r w:rsidR="00A4328E" w:rsidRPr="00CE73C4">
        <w:rPr>
          <w:rFonts w:ascii="Times New Roman" w:hAnsi="Times New Roman"/>
          <w:b w:val="0"/>
          <w:bCs w:val="0"/>
          <w:color w:val="FF0000"/>
          <w:szCs w:val="28"/>
          <w:lang w:val="it-IT" w:eastAsia="x-none"/>
        </w:rPr>
        <w:t xml:space="preserve"> như đã nêu trên</w:t>
      </w:r>
      <w:r w:rsidRPr="00CE73C4">
        <w:rPr>
          <w:rFonts w:ascii="Times New Roman" w:hAnsi="Times New Roman"/>
          <w:b w:val="0"/>
          <w:bCs w:val="0"/>
          <w:color w:val="FF0000"/>
          <w:szCs w:val="28"/>
          <w:lang w:val="it-IT" w:eastAsia="x-none"/>
        </w:rPr>
        <w:t xml:space="preserve">; để kịp thời triển khai thực hiện các bước tiếp theo; UBND tỉnh đề nghị Hội đồng nhân dân tỉnh bổ sung </w:t>
      </w:r>
      <w:r w:rsidR="00553CB6" w:rsidRPr="00CE73C4">
        <w:rPr>
          <w:rFonts w:ascii="Times New Roman" w:hAnsi="Times New Roman"/>
          <w:b w:val="0"/>
          <w:bCs w:val="0"/>
          <w:color w:val="FF0000"/>
          <w:szCs w:val="28"/>
          <w:lang w:val="it-IT" w:eastAsia="x-none"/>
        </w:rPr>
        <w:t xml:space="preserve">dự án vào </w:t>
      </w:r>
      <w:r w:rsidRPr="00CE73C4">
        <w:rPr>
          <w:rFonts w:ascii="Times New Roman" w:hAnsi="Times New Roman"/>
          <w:b w:val="0"/>
          <w:bCs w:val="0"/>
          <w:color w:val="FF0000"/>
          <w:szCs w:val="28"/>
          <w:lang w:val="it-IT" w:eastAsia="x-none"/>
        </w:rPr>
        <w:t xml:space="preserve">danh mục </w:t>
      </w:r>
      <w:r w:rsidR="00553CB6" w:rsidRPr="00CE73C4">
        <w:rPr>
          <w:rFonts w:ascii="Times New Roman" w:hAnsi="Times New Roman"/>
          <w:b w:val="0"/>
          <w:bCs w:val="0"/>
          <w:color w:val="FF0000"/>
          <w:szCs w:val="28"/>
          <w:lang w:val="it-IT" w:eastAsia="x-none"/>
        </w:rPr>
        <w:t>dự án sử dụng vốn ngân sách địa phương giai đoạn 2016-2020</w:t>
      </w:r>
      <w:r w:rsidRPr="00CE73C4">
        <w:rPr>
          <w:rFonts w:ascii="Times New Roman" w:hAnsi="Times New Roman"/>
          <w:b w:val="0"/>
          <w:bCs w:val="0"/>
          <w:color w:val="FF0000"/>
          <w:szCs w:val="28"/>
          <w:lang w:val="it-IT" w:eastAsia="x-none"/>
        </w:rPr>
        <w:t xml:space="preserve">; đồng thời, </w:t>
      </w:r>
      <w:r w:rsidR="00A4328E" w:rsidRPr="00CE73C4">
        <w:rPr>
          <w:rFonts w:ascii="Times New Roman" w:hAnsi="Times New Roman"/>
          <w:b w:val="0"/>
          <w:bCs w:val="0"/>
          <w:color w:val="FF0000"/>
          <w:szCs w:val="28"/>
          <w:lang w:val="it-IT" w:eastAsia="x-none"/>
        </w:rPr>
        <w:t>xem xét giao UBND tỉnh quyết định chủ trương đầu tư dự án theo quy định tại Khoản 7, Điều 17, Luật Đầu tư công năm 2019</w:t>
      </w:r>
      <w:r w:rsidR="00A4328E" w:rsidRPr="00CE73C4">
        <w:rPr>
          <w:rFonts w:ascii="Times New Roman" w:hAnsi="Times New Roman"/>
          <w:b w:val="0"/>
          <w:bCs w:val="0"/>
          <w:color w:val="FF0000"/>
          <w:szCs w:val="28"/>
          <w:vertAlign w:val="superscript"/>
          <w:lang w:val="it-IT" w:eastAsia="x-none"/>
        </w:rPr>
        <w:footnoteReference w:id="2"/>
      </w:r>
      <w:r w:rsidR="00A4328E" w:rsidRPr="00CE73C4">
        <w:rPr>
          <w:rFonts w:ascii="Times New Roman" w:hAnsi="Times New Roman"/>
          <w:b w:val="0"/>
          <w:bCs w:val="0"/>
          <w:color w:val="FF0000"/>
          <w:szCs w:val="28"/>
          <w:lang w:val="it-IT" w:eastAsia="x-none"/>
        </w:rPr>
        <w:t>.</w:t>
      </w:r>
    </w:p>
    <w:p w:rsidR="00A12223" w:rsidRPr="007077BA" w:rsidRDefault="007B1C39" w:rsidP="004E6C35">
      <w:pPr>
        <w:spacing w:before="120" w:after="120" w:line="252" w:lineRule="auto"/>
        <w:ind w:firstLine="720"/>
        <w:rPr>
          <w:color w:val="000000" w:themeColor="text1"/>
          <w:sz w:val="28"/>
          <w:szCs w:val="28"/>
          <w:lang w:val="vi-VN"/>
        </w:rPr>
      </w:pPr>
      <w:r>
        <w:rPr>
          <w:b/>
          <w:color w:val="000000" w:themeColor="text1"/>
          <w:sz w:val="28"/>
          <w:szCs w:val="28"/>
        </w:rPr>
        <w:lastRenderedPageBreak/>
        <w:t>C</w:t>
      </w:r>
      <w:r w:rsidR="00A12223" w:rsidRPr="007077BA">
        <w:rPr>
          <w:b/>
          <w:bCs/>
          <w:color w:val="000000" w:themeColor="text1"/>
          <w:sz w:val="28"/>
          <w:szCs w:val="28"/>
          <w:lang w:val="vi-VN"/>
        </w:rPr>
        <w:t xml:space="preserve">. DANH MỤC HỒ </w:t>
      </w:r>
      <w:proofErr w:type="gramStart"/>
      <w:r w:rsidR="00A12223" w:rsidRPr="007077BA">
        <w:rPr>
          <w:b/>
          <w:bCs/>
          <w:color w:val="000000" w:themeColor="text1"/>
          <w:sz w:val="28"/>
          <w:szCs w:val="28"/>
          <w:lang w:val="vi-VN"/>
        </w:rPr>
        <w:t>SƠ</w:t>
      </w:r>
      <w:proofErr w:type="gramEnd"/>
      <w:r w:rsidR="00A12223" w:rsidRPr="007077BA">
        <w:rPr>
          <w:b/>
          <w:bCs/>
          <w:color w:val="000000" w:themeColor="text1"/>
          <w:sz w:val="28"/>
          <w:szCs w:val="28"/>
          <w:lang w:val="vi-VN"/>
        </w:rPr>
        <w:t xml:space="preserve"> KÈM THEO</w:t>
      </w:r>
    </w:p>
    <w:p w:rsidR="00A12223" w:rsidRPr="007077BA" w:rsidRDefault="00A12223" w:rsidP="00A12223">
      <w:pPr>
        <w:spacing w:before="120" w:after="120" w:line="252" w:lineRule="auto"/>
        <w:ind w:firstLine="720"/>
        <w:jc w:val="both"/>
        <w:rPr>
          <w:color w:val="000000" w:themeColor="text1"/>
          <w:sz w:val="28"/>
          <w:szCs w:val="28"/>
          <w:lang w:val="vi-VN"/>
        </w:rPr>
      </w:pPr>
      <w:r w:rsidRPr="007077BA">
        <w:rPr>
          <w:color w:val="000000" w:themeColor="text1"/>
          <w:sz w:val="28"/>
          <w:szCs w:val="28"/>
          <w:lang w:val="vi-VN"/>
        </w:rPr>
        <w:t>1. Tờ trình của UBND tỉnh đề nghị Hội đồng nhân dân tỉnh quyết định chủ trương đầu tư dự án;</w:t>
      </w:r>
    </w:p>
    <w:p w:rsidR="00A12223" w:rsidRPr="007077BA" w:rsidRDefault="00A12223" w:rsidP="00A12223">
      <w:pPr>
        <w:spacing w:before="120" w:after="120" w:line="252" w:lineRule="auto"/>
        <w:jc w:val="both"/>
        <w:rPr>
          <w:color w:val="000000" w:themeColor="text1"/>
          <w:sz w:val="28"/>
          <w:szCs w:val="28"/>
          <w:lang w:val="vi-VN"/>
        </w:rPr>
      </w:pPr>
      <w:r w:rsidRPr="007077BA">
        <w:rPr>
          <w:color w:val="000000" w:themeColor="text1"/>
          <w:sz w:val="28"/>
          <w:szCs w:val="28"/>
          <w:lang w:val="vi-VN"/>
        </w:rPr>
        <w:tab/>
        <w:t>2. Báo cáo kết quả thẩm định nguồn vốn và khả năng cân đối vốn của Sở Kế hoạch và Đầu tư;</w:t>
      </w:r>
    </w:p>
    <w:p w:rsidR="00A12223" w:rsidRPr="007077BA" w:rsidRDefault="00A12223" w:rsidP="00A12223">
      <w:pPr>
        <w:spacing w:before="120" w:after="120" w:line="252" w:lineRule="auto"/>
        <w:ind w:firstLine="720"/>
        <w:jc w:val="both"/>
        <w:rPr>
          <w:color w:val="000000" w:themeColor="text1"/>
          <w:sz w:val="28"/>
          <w:szCs w:val="28"/>
          <w:lang w:val="vi-VN"/>
        </w:rPr>
      </w:pPr>
      <w:r w:rsidRPr="007077BA">
        <w:rPr>
          <w:color w:val="000000" w:themeColor="text1"/>
          <w:sz w:val="28"/>
          <w:szCs w:val="28"/>
          <w:lang w:val="vi-VN"/>
        </w:rPr>
        <w:t>3. Báo cáo kết quả thẩm định Báo cáo đề xuất chủ trương đầu tư của Sở Kế hoạch và Đầu tư;</w:t>
      </w:r>
    </w:p>
    <w:p w:rsidR="00A12223" w:rsidRPr="007077BA" w:rsidRDefault="00A12223" w:rsidP="00A12223">
      <w:pPr>
        <w:spacing w:before="120" w:after="120" w:line="252" w:lineRule="auto"/>
        <w:ind w:firstLine="720"/>
        <w:jc w:val="both"/>
        <w:rPr>
          <w:color w:val="000000" w:themeColor="text1"/>
          <w:sz w:val="28"/>
          <w:szCs w:val="28"/>
          <w:lang w:val="vi-VN"/>
        </w:rPr>
      </w:pPr>
      <w:r w:rsidRPr="007077BA">
        <w:rPr>
          <w:color w:val="000000" w:themeColor="text1"/>
          <w:sz w:val="28"/>
          <w:szCs w:val="28"/>
          <w:lang w:val="vi-VN"/>
        </w:rPr>
        <w:t>4. Tờ trình của các đơn vị được giao lập Báo cáo đề xuất chủ trương đầu tư dự án;</w:t>
      </w:r>
    </w:p>
    <w:p w:rsidR="00A12223" w:rsidRDefault="00A12223" w:rsidP="00A12223">
      <w:pPr>
        <w:spacing w:before="120" w:after="120" w:line="252" w:lineRule="auto"/>
        <w:ind w:firstLine="720"/>
        <w:jc w:val="both"/>
        <w:rPr>
          <w:color w:val="000000" w:themeColor="text1"/>
          <w:sz w:val="28"/>
          <w:szCs w:val="28"/>
          <w:lang w:val="vi-VN"/>
        </w:rPr>
      </w:pPr>
      <w:r w:rsidRPr="007077BA">
        <w:rPr>
          <w:color w:val="000000" w:themeColor="text1"/>
          <w:sz w:val="28"/>
          <w:szCs w:val="28"/>
          <w:lang w:val="vi-VN"/>
        </w:rPr>
        <w:t xml:space="preserve">5. Hồ sơ Báo cáo đề xuất chủ trương đầu tư dự án và các tài liệu liên quan khác kèm theo. </w:t>
      </w:r>
    </w:p>
    <w:p w:rsidR="001836D4" w:rsidRPr="00246DD1" w:rsidRDefault="00821954" w:rsidP="00821954">
      <w:pPr>
        <w:pStyle w:val="BodyText"/>
        <w:spacing w:before="120" w:after="120" w:line="252" w:lineRule="auto"/>
        <w:ind w:firstLine="720"/>
        <w:jc w:val="both"/>
        <w:rPr>
          <w:rFonts w:ascii="Times New Roman" w:hAnsi="Times New Roman"/>
          <w:b w:val="0"/>
          <w:bCs w:val="0"/>
          <w:color w:val="FF0000"/>
          <w:szCs w:val="28"/>
          <w:lang w:val="it-IT" w:eastAsia="x-none"/>
        </w:rPr>
      </w:pPr>
      <w:r w:rsidRPr="00246DD1">
        <w:rPr>
          <w:rFonts w:ascii="Times New Roman" w:hAnsi="Times New Roman"/>
          <w:b w:val="0"/>
          <w:color w:val="FF0000"/>
          <w:szCs w:val="28"/>
          <w:lang w:val="pt-BR"/>
        </w:rPr>
        <w:t xml:space="preserve">Ủy ban nhân dân tỉnh kính đề nghị Hội đồng nhân dân tỉnh quyết định chủ trương đầu tư và </w:t>
      </w:r>
      <w:r w:rsidRPr="00246DD1">
        <w:rPr>
          <w:rFonts w:ascii="Times New Roman" w:hAnsi="Times New Roman"/>
          <w:b w:val="0"/>
          <w:bCs w:val="0"/>
          <w:color w:val="FF0000"/>
          <w:szCs w:val="28"/>
          <w:lang w:val="es-ES" w:eastAsia="x-none"/>
        </w:rPr>
        <w:t xml:space="preserve">bổ sung danh mục dự án sử dụng vốn ngân sách địa phương giai đoạn 2016-2020 </w:t>
      </w:r>
      <w:r w:rsidRPr="00246DD1">
        <w:rPr>
          <w:rFonts w:ascii="Times New Roman" w:hAnsi="Times New Roman"/>
          <w:b w:val="0"/>
          <w:bCs w:val="0"/>
          <w:color w:val="FF0000"/>
          <w:szCs w:val="28"/>
          <w:lang w:val="it-IT" w:eastAsia="x-none"/>
        </w:rPr>
        <w:t>đối với</w:t>
      </w:r>
      <w:r w:rsidR="003461B1" w:rsidRPr="00246DD1">
        <w:rPr>
          <w:rFonts w:ascii="Times New Roman" w:hAnsi="Times New Roman"/>
          <w:b w:val="0"/>
          <w:bCs w:val="0"/>
          <w:color w:val="FF0000"/>
          <w:szCs w:val="28"/>
          <w:lang w:val="it-IT" w:eastAsia="x-none"/>
        </w:rPr>
        <w:t xml:space="preserve"> các dự án đầu tư công</w:t>
      </w:r>
      <w:r w:rsidR="00D427C5" w:rsidRPr="00246DD1">
        <w:rPr>
          <w:rFonts w:ascii="Times New Roman" w:hAnsi="Times New Roman"/>
          <w:b w:val="0"/>
          <w:bCs w:val="0"/>
          <w:color w:val="FF0000"/>
          <w:szCs w:val="28"/>
          <w:lang w:val="it-IT" w:eastAsia="x-none"/>
        </w:rPr>
        <w:t xml:space="preserve"> nêu trên</w:t>
      </w:r>
      <w:r w:rsidR="003461B1" w:rsidRPr="00246DD1">
        <w:rPr>
          <w:rFonts w:ascii="Times New Roman" w:hAnsi="Times New Roman"/>
          <w:b w:val="0"/>
          <w:bCs w:val="0"/>
          <w:color w:val="FF0000"/>
          <w:szCs w:val="28"/>
          <w:lang w:val="it-IT" w:eastAsia="x-none"/>
        </w:rPr>
        <w:t xml:space="preserve"> </w:t>
      </w:r>
      <w:r w:rsidR="003E39E9" w:rsidRPr="00246DD1">
        <w:rPr>
          <w:rFonts w:ascii="Times New Roman" w:hAnsi="Times New Roman"/>
          <w:b w:val="0"/>
          <w:bCs w:val="0"/>
          <w:color w:val="FF0000"/>
          <w:szCs w:val="28"/>
          <w:lang w:val="it-IT" w:eastAsia="x-none"/>
        </w:rPr>
        <w:t>làm cơ sở triển khai thực hiện các bước tiếp theo</w:t>
      </w:r>
      <w:r w:rsidR="00454040" w:rsidRPr="00246DD1">
        <w:rPr>
          <w:rFonts w:ascii="Times New Roman" w:hAnsi="Times New Roman"/>
          <w:b w:val="0"/>
          <w:bCs w:val="0"/>
          <w:color w:val="FF0000"/>
          <w:szCs w:val="28"/>
          <w:lang w:val="it-IT" w:eastAsia="x-none"/>
        </w:rPr>
        <w:t>.</w:t>
      </w:r>
    </w:p>
    <w:p w:rsidR="002C5574" w:rsidRPr="007077BA" w:rsidRDefault="00020D31" w:rsidP="000C7BC6">
      <w:pPr>
        <w:pStyle w:val="BodyText"/>
        <w:spacing w:before="120" w:after="120" w:line="252" w:lineRule="auto"/>
        <w:ind w:firstLine="720"/>
        <w:jc w:val="both"/>
        <w:rPr>
          <w:rFonts w:ascii="Times New Roman" w:hAnsi="Times New Roman"/>
          <w:b w:val="0"/>
          <w:bCs w:val="0"/>
          <w:color w:val="000000" w:themeColor="text1"/>
          <w:szCs w:val="28"/>
          <w:lang w:val="it-IT" w:eastAsia="x-none"/>
        </w:rPr>
      </w:pPr>
      <w:r>
        <w:rPr>
          <w:rFonts w:ascii="Times New Roman" w:hAnsi="Times New Roman"/>
          <w:b w:val="0"/>
          <w:bCs w:val="0"/>
          <w:color w:val="000000" w:themeColor="text1"/>
          <w:szCs w:val="28"/>
          <w:lang w:val="it-IT" w:eastAsia="x-none"/>
        </w:rPr>
        <w:t>Kính trình</w:t>
      </w:r>
      <w:r w:rsidR="00653C95" w:rsidRPr="007077BA">
        <w:rPr>
          <w:rFonts w:ascii="Times New Roman" w:hAnsi="Times New Roman"/>
          <w:b w:val="0"/>
          <w:bCs w:val="0"/>
          <w:color w:val="000000" w:themeColor="text1"/>
          <w:szCs w:val="28"/>
          <w:lang w:val="it-IT" w:eastAsia="x-none"/>
        </w:rPr>
        <w:t xml:space="preserve"> Hội đồng nhân dân tỉnh xem xét, quyết định</w:t>
      </w:r>
      <w:r w:rsidR="005C4DAC" w:rsidRPr="007077BA">
        <w:rPr>
          <w:rFonts w:ascii="Times New Roman" w:hAnsi="Times New Roman"/>
          <w:b w:val="0"/>
          <w:bCs w:val="0"/>
          <w:color w:val="000000" w:themeColor="text1"/>
          <w:szCs w:val="28"/>
          <w:lang w:val="it-IT" w:eastAsia="x-none"/>
        </w:rPr>
        <w:t>./.</w:t>
      </w:r>
    </w:p>
    <w:p w:rsidR="000249F8" w:rsidRPr="007077BA" w:rsidRDefault="000249F8" w:rsidP="000249F8">
      <w:pPr>
        <w:pStyle w:val="BodyTextIndent"/>
        <w:spacing w:before="120" w:after="120" w:line="288" w:lineRule="auto"/>
        <w:rPr>
          <w:rFonts w:ascii="Times New Roman" w:hAnsi="Times New Roman"/>
          <w:bCs/>
          <w:color w:val="000000" w:themeColor="text1"/>
          <w:sz w:val="2"/>
          <w:szCs w:val="26"/>
          <w:lang w:val="vi-VN" w:eastAsia="en-US"/>
        </w:rPr>
      </w:pPr>
    </w:p>
    <w:tbl>
      <w:tblPr>
        <w:tblW w:w="9120" w:type="dxa"/>
        <w:tblInd w:w="108" w:type="dxa"/>
        <w:tblLayout w:type="fixed"/>
        <w:tblLook w:val="04A0" w:firstRow="1" w:lastRow="0" w:firstColumn="1" w:lastColumn="0" w:noHBand="0" w:noVBand="1"/>
      </w:tblPr>
      <w:tblGrid>
        <w:gridCol w:w="4446"/>
        <w:gridCol w:w="4674"/>
      </w:tblGrid>
      <w:tr w:rsidR="000249F8" w:rsidRPr="007077BA" w:rsidTr="00A249FD">
        <w:tc>
          <w:tcPr>
            <w:tcW w:w="4446" w:type="dxa"/>
            <w:hideMark/>
          </w:tcPr>
          <w:p w:rsidR="000249F8" w:rsidRPr="007077BA" w:rsidRDefault="000249F8" w:rsidP="00A249FD">
            <w:pPr>
              <w:ind w:hanging="108"/>
              <w:jc w:val="both"/>
              <w:rPr>
                <w:b/>
                <w:bCs/>
                <w:i/>
                <w:iCs/>
                <w:color w:val="000000" w:themeColor="text1"/>
                <w:szCs w:val="28"/>
                <w:lang w:val="vi-VN"/>
              </w:rPr>
            </w:pPr>
            <w:r w:rsidRPr="007077BA">
              <w:rPr>
                <w:noProof/>
                <w:color w:val="000000" w:themeColor="text1"/>
              </w:rPr>
              <mc:AlternateContent>
                <mc:Choice Requires="wps">
                  <w:drawing>
                    <wp:anchor distT="0" distB="0" distL="114300" distR="114300" simplePos="0" relativeHeight="251674112" behindDoc="0" locked="0" layoutInCell="0" allowOverlap="1" wp14:anchorId="0FABE387" wp14:editId="50447ADF">
                      <wp:simplePos x="0" y="0"/>
                      <wp:positionH relativeFrom="column">
                        <wp:posOffset>-1717675</wp:posOffset>
                      </wp:positionH>
                      <wp:positionV relativeFrom="paragraph">
                        <wp:posOffset>236855</wp:posOffset>
                      </wp:positionV>
                      <wp:extent cx="274955" cy="915035"/>
                      <wp:effectExtent l="0" t="0" r="29845" b="1841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955" cy="9150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7877E8" id="Straight Connector 27"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5pt,18.65pt" to="-113.6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" o:allowincell="f" strokeweight="1pt">
                      <v:stroke startarrowwidth="narrow" startarrowlength="short" endarrowwidth="narrow" endarrowlength="short"/>
                    </v:line>
                  </w:pict>
                </mc:Fallback>
              </mc:AlternateContent>
            </w:r>
            <w:r w:rsidRPr="007077BA">
              <w:rPr>
                <w:b/>
                <w:bCs/>
                <w:i/>
                <w:iCs/>
                <w:color w:val="000000" w:themeColor="text1"/>
                <w:lang w:val="vi-VN"/>
              </w:rPr>
              <w:t>Nơi nhận:</w:t>
            </w:r>
          </w:p>
          <w:p w:rsidR="000249F8" w:rsidRPr="007077BA" w:rsidRDefault="000249F8" w:rsidP="00A249FD">
            <w:pPr>
              <w:rPr>
                <w:color w:val="000000" w:themeColor="text1"/>
                <w:sz w:val="22"/>
                <w:lang w:val="vi-VN"/>
              </w:rPr>
            </w:pPr>
            <w:r w:rsidRPr="007077BA">
              <w:rPr>
                <w:color w:val="000000" w:themeColor="text1"/>
                <w:sz w:val="22"/>
                <w:lang w:val="vi-VN"/>
              </w:rPr>
              <w:t>- Như trên;</w:t>
            </w:r>
          </w:p>
          <w:p w:rsidR="000249F8" w:rsidRPr="007077BA" w:rsidRDefault="000249F8" w:rsidP="00A249FD">
            <w:pPr>
              <w:rPr>
                <w:color w:val="000000" w:themeColor="text1"/>
                <w:sz w:val="22"/>
                <w:lang w:val="vi-VN"/>
              </w:rPr>
            </w:pPr>
            <w:r w:rsidRPr="007077BA">
              <w:rPr>
                <w:color w:val="000000" w:themeColor="text1"/>
                <w:sz w:val="22"/>
                <w:lang w:val="vi-VN"/>
              </w:rPr>
              <w:t>- Chủ tịch, các PCT UBND tỉnh;</w:t>
            </w:r>
          </w:p>
          <w:p w:rsidR="000249F8" w:rsidRPr="007077BA" w:rsidRDefault="000249F8" w:rsidP="00A249FD">
            <w:pPr>
              <w:rPr>
                <w:color w:val="000000" w:themeColor="text1"/>
                <w:sz w:val="22"/>
                <w:lang w:val="vi-VN"/>
              </w:rPr>
            </w:pPr>
            <w:r w:rsidRPr="007077BA">
              <w:rPr>
                <w:color w:val="000000" w:themeColor="text1"/>
                <w:sz w:val="22"/>
                <w:lang w:val="vi-VN"/>
              </w:rPr>
              <w:t>- Ban Kinh tế Ngân sách – HĐND tỉnh;</w:t>
            </w:r>
          </w:p>
          <w:p w:rsidR="000249F8" w:rsidRPr="007077BA" w:rsidRDefault="00BE313E" w:rsidP="00A249FD">
            <w:pPr>
              <w:rPr>
                <w:color w:val="000000" w:themeColor="text1"/>
                <w:sz w:val="22"/>
                <w:lang w:val="vi-VN"/>
              </w:rPr>
            </w:pPr>
            <w:r>
              <w:rPr>
                <w:color w:val="000000" w:themeColor="text1"/>
                <w:sz w:val="22"/>
                <w:lang w:val="vi-VN"/>
              </w:rPr>
              <w:t>- Các Sở: K</w:t>
            </w:r>
            <w:r>
              <w:rPr>
                <w:color w:val="000000" w:themeColor="text1"/>
                <w:sz w:val="22"/>
              </w:rPr>
              <w:t>H</w:t>
            </w:r>
            <w:r w:rsidR="000249F8" w:rsidRPr="007077BA">
              <w:rPr>
                <w:color w:val="000000" w:themeColor="text1"/>
                <w:sz w:val="22"/>
                <w:lang w:val="vi-VN"/>
              </w:rPr>
              <w:t xml:space="preserve"> và ĐT, Tài chính,</w:t>
            </w:r>
          </w:p>
          <w:p w:rsidR="000249F8" w:rsidRPr="007077BA" w:rsidRDefault="00360B1D" w:rsidP="00A249FD">
            <w:pPr>
              <w:rPr>
                <w:color w:val="000000" w:themeColor="text1"/>
                <w:sz w:val="22"/>
                <w:lang w:val="vi-VN"/>
              </w:rPr>
            </w:pPr>
            <w:r>
              <w:rPr>
                <w:color w:val="000000" w:themeColor="text1"/>
                <w:sz w:val="22"/>
                <w:lang w:val="vi-VN"/>
              </w:rPr>
              <w:t xml:space="preserve">  N</w:t>
            </w:r>
            <w:r>
              <w:rPr>
                <w:color w:val="000000" w:themeColor="text1"/>
                <w:sz w:val="22"/>
              </w:rPr>
              <w:t>N</w:t>
            </w:r>
            <w:r w:rsidR="000249F8" w:rsidRPr="007077BA">
              <w:rPr>
                <w:color w:val="000000" w:themeColor="text1"/>
                <w:sz w:val="22"/>
                <w:lang w:val="vi-VN"/>
              </w:rPr>
              <w:t xml:space="preserve"> và PTNT</w:t>
            </w:r>
            <w:r w:rsidR="000249F8" w:rsidRPr="007077BA">
              <w:rPr>
                <w:color w:val="000000" w:themeColor="text1"/>
                <w:sz w:val="22"/>
              </w:rPr>
              <w:t>, Giao thông Vận tải</w:t>
            </w:r>
            <w:r w:rsidR="000249F8" w:rsidRPr="007077BA">
              <w:rPr>
                <w:color w:val="000000" w:themeColor="text1"/>
                <w:sz w:val="22"/>
                <w:lang w:val="vi-VN"/>
              </w:rPr>
              <w:t>;</w:t>
            </w:r>
          </w:p>
          <w:p w:rsidR="000249F8" w:rsidRPr="007077BA" w:rsidRDefault="000249F8" w:rsidP="00A249FD">
            <w:pPr>
              <w:rPr>
                <w:color w:val="000000" w:themeColor="text1"/>
                <w:sz w:val="22"/>
                <w:lang w:val="vi-VN"/>
              </w:rPr>
            </w:pPr>
            <w:r w:rsidRPr="007077BA">
              <w:rPr>
                <w:color w:val="000000" w:themeColor="text1"/>
                <w:sz w:val="22"/>
                <w:lang w:val="vi-VN"/>
              </w:rPr>
              <w:t>- Chánh</w:t>
            </w:r>
            <w:r w:rsidR="00BE313E">
              <w:rPr>
                <w:color w:val="000000" w:themeColor="text1"/>
                <w:sz w:val="22"/>
              </w:rPr>
              <w:t xml:space="preserve"> VP</w:t>
            </w:r>
            <w:r w:rsidRPr="007077BA">
              <w:rPr>
                <w:color w:val="000000" w:themeColor="text1"/>
                <w:sz w:val="22"/>
                <w:lang w:val="vi-VN"/>
              </w:rPr>
              <w:t xml:space="preserve">, </w:t>
            </w:r>
            <w:r w:rsidR="00BE313E">
              <w:rPr>
                <w:color w:val="000000" w:themeColor="text1"/>
                <w:sz w:val="22"/>
              </w:rPr>
              <w:t>các PVP</w:t>
            </w:r>
            <w:r w:rsidRPr="007077BA">
              <w:rPr>
                <w:color w:val="000000" w:themeColor="text1"/>
                <w:sz w:val="22"/>
                <w:lang w:val="vi-VN"/>
              </w:rPr>
              <w:t>;</w:t>
            </w:r>
          </w:p>
          <w:p w:rsidR="000249F8" w:rsidRPr="007077BA" w:rsidRDefault="000249F8" w:rsidP="000249F8">
            <w:pPr>
              <w:rPr>
                <w:color w:val="000000" w:themeColor="text1"/>
                <w:sz w:val="28"/>
                <w:szCs w:val="28"/>
                <w:lang w:val="vi-VN"/>
              </w:rPr>
            </w:pPr>
            <w:r w:rsidRPr="007077BA">
              <w:rPr>
                <w:color w:val="000000" w:themeColor="text1"/>
                <w:sz w:val="22"/>
                <w:lang w:val="vi-VN"/>
              </w:rPr>
              <w:t xml:space="preserve">- Lưu: VT, </w:t>
            </w:r>
            <w:r w:rsidR="00BE313E">
              <w:rPr>
                <w:color w:val="000000" w:themeColor="text1"/>
                <w:sz w:val="22"/>
              </w:rPr>
              <w:t>NL</w:t>
            </w:r>
            <w:r w:rsidR="00BE313E">
              <w:rPr>
                <w:color w:val="000000" w:themeColor="text1"/>
                <w:sz w:val="22"/>
                <w:vertAlign w:val="subscript"/>
              </w:rPr>
              <w:t>1</w:t>
            </w:r>
            <w:r w:rsidR="00BE313E">
              <w:rPr>
                <w:color w:val="000000" w:themeColor="text1"/>
                <w:sz w:val="22"/>
              </w:rPr>
              <w:t>, GT, VX</w:t>
            </w:r>
            <w:r w:rsidR="00BE313E">
              <w:rPr>
                <w:color w:val="000000" w:themeColor="text1"/>
                <w:sz w:val="22"/>
                <w:vertAlign w:val="subscript"/>
              </w:rPr>
              <w:t>1</w:t>
            </w:r>
            <w:r w:rsidR="00BE313E">
              <w:rPr>
                <w:color w:val="000000" w:themeColor="text1"/>
                <w:sz w:val="22"/>
              </w:rPr>
              <w:t xml:space="preserve">, </w:t>
            </w:r>
            <w:r w:rsidRPr="007077BA">
              <w:rPr>
                <w:color w:val="000000" w:themeColor="text1"/>
                <w:sz w:val="22"/>
              </w:rPr>
              <w:t>TH</w:t>
            </w:r>
            <w:r w:rsidRPr="007077BA">
              <w:rPr>
                <w:color w:val="000000" w:themeColor="text1"/>
                <w:sz w:val="22"/>
                <w:lang w:val="vi-VN"/>
              </w:rPr>
              <w:t>.</w:t>
            </w:r>
          </w:p>
        </w:tc>
        <w:tc>
          <w:tcPr>
            <w:tcW w:w="4674" w:type="dxa"/>
          </w:tcPr>
          <w:p w:rsidR="000249F8" w:rsidRPr="007077BA" w:rsidRDefault="000249F8" w:rsidP="00A249FD">
            <w:pPr>
              <w:pStyle w:val="Heading5"/>
              <w:spacing w:before="0"/>
              <w:jc w:val="center"/>
              <w:rPr>
                <w:rFonts w:ascii="Times New Roman" w:hAnsi="Times New Roman"/>
                <w:i w:val="0"/>
                <w:color w:val="000000" w:themeColor="text1"/>
                <w:szCs w:val="20"/>
                <w:lang w:val="vi-VN" w:eastAsia="en-US"/>
              </w:rPr>
            </w:pPr>
            <w:r w:rsidRPr="007077BA">
              <w:rPr>
                <w:rFonts w:ascii="Times New Roman" w:hAnsi="Times New Roman"/>
                <w:i w:val="0"/>
                <w:color w:val="000000" w:themeColor="text1"/>
                <w:lang w:val="vi-VN" w:eastAsia="en-US"/>
              </w:rPr>
              <w:t>TM. ỦY BAN NHÂN DÂN</w:t>
            </w:r>
          </w:p>
          <w:p w:rsidR="000249F8" w:rsidRPr="007077BA" w:rsidRDefault="000249F8" w:rsidP="00A249FD">
            <w:pPr>
              <w:jc w:val="center"/>
              <w:rPr>
                <w:b/>
                <w:color w:val="000000" w:themeColor="text1"/>
                <w:sz w:val="26"/>
                <w:lang w:val="vi-VN"/>
              </w:rPr>
            </w:pPr>
            <w:r w:rsidRPr="007077BA">
              <w:rPr>
                <w:b/>
                <w:color w:val="000000" w:themeColor="text1"/>
                <w:sz w:val="26"/>
                <w:lang w:val="vi-VN"/>
              </w:rPr>
              <w:t>CHỦ TỊCH</w:t>
            </w:r>
          </w:p>
          <w:p w:rsidR="000249F8" w:rsidRPr="007077BA" w:rsidRDefault="000249F8" w:rsidP="00A249FD">
            <w:pPr>
              <w:jc w:val="center"/>
              <w:rPr>
                <w:b/>
                <w:color w:val="000000" w:themeColor="text1"/>
                <w:sz w:val="44"/>
                <w:lang w:val="vi-VN"/>
              </w:rPr>
            </w:pPr>
          </w:p>
          <w:p w:rsidR="000249F8" w:rsidRPr="007077BA" w:rsidRDefault="000249F8" w:rsidP="00A249FD">
            <w:pPr>
              <w:jc w:val="center"/>
              <w:rPr>
                <w:b/>
                <w:color w:val="000000" w:themeColor="text1"/>
                <w:sz w:val="26"/>
                <w:lang w:val="vi-VN"/>
              </w:rPr>
            </w:pPr>
          </w:p>
          <w:p w:rsidR="000249F8" w:rsidRPr="007077BA" w:rsidRDefault="000249F8" w:rsidP="00A249FD">
            <w:pPr>
              <w:jc w:val="center"/>
              <w:rPr>
                <w:b/>
                <w:color w:val="000000" w:themeColor="text1"/>
                <w:sz w:val="26"/>
                <w:lang w:val="vi-VN"/>
              </w:rPr>
            </w:pPr>
          </w:p>
          <w:p w:rsidR="000249F8" w:rsidRPr="007077BA" w:rsidRDefault="000249F8" w:rsidP="00A249FD">
            <w:pPr>
              <w:jc w:val="center"/>
              <w:rPr>
                <w:b/>
                <w:color w:val="000000" w:themeColor="text1"/>
                <w:sz w:val="26"/>
                <w:lang w:val="vi-VN"/>
              </w:rPr>
            </w:pPr>
          </w:p>
          <w:p w:rsidR="000249F8" w:rsidRPr="007077BA" w:rsidRDefault="000249F8" w:rsidP="00A249FD">
            <w:pPr>
              <w:jc w:val="center"/>
              <w:rPr>
                <w:color w:val="000000" w:themeColor="text1"/>
                <w:sz w:val="28"/>
                <w:szCs w:val="28"/>
                <w:lang w:val="vi-VN"/>
              </w:rPr>
            </w:pPr>
          </w:p>
          <w:p w:rsidR="000249F8" w:rsidRPr="007077BA" w:rsidRDefault="000249F8" w:rsidP="00A249FD">
            <w:pPr>
              <w:jc w:val="center"/>
              <w:rPr>
                <w:color w:val="000000" w:themeColor="text1"/>
                <w:sz w:val="28"/>
                <w:szCs w:val="28"/>
                <w:lang w:val="vi-VN"/>
              </w:rPr>
            </w:pPr>
          </w:p>
          <w:p w:rsidR="000249F8" w:rsidRPr="007077BA" w:rsidRDefault="000249F8" w:rsidP="00A249FD">
            <w:pPr>
              <w:jc w:val="center"/>
              <w:rPr>
                <w:b/>
                <w:color w:val="000000" w:themeColor="text1"/>
                <w:sz w:val="28"/>
                <w:szCs w:val="28"/>
              </w:rPr>
            </w:pPr>
            <w:r w:rsidRPr="007077BA">
              <w:rPr>
                <w:b/>
                <w:color w:val="000000" w:themeColor="text1"/>
                <w:sz w:val="28"/>
                <w:szCs w:val="28"/>
                <w:lang w:val="vi-VN"/>
              </w:rPr>
              <w:t xml:space="preserve">   </w:t>
            </w:r>
            <w:r w:rsidRPr="007077BA">
              <w:rPr>
                <w:b/>
                <w:color w:val="000000" w:themeColor="text1"/>
                <w:sz w:val="28"/>
                <w:szCs w:val="28"/>
              </w:rPr>
              <w:t>Trần Tiến Hưng</w:t>
            </w:r>
          </w:p>
        </w:tc>
      </w:tr>
    </w:tbl>
    <w:p w:rsidR="00CC4F1C" w:rsidRPr="007077BA" w:rsidRDefault="00CC4F1C" w:rsidP="00231180">
      <w:pPr>
        <w:pStyle w:val="BodyText"/>
        <w:spacing w:before="120" w:line="240" w:lineRule="auto"/>
        <w:ind w:firstLine="720"/>
        <w:jc w:val="both"/>
        <w:rPr>
          <w:rFonts w:ascii="Times New Roman" w:hAnsi="Times New Roman"/>
          <w:b w:val="0"/>
          <w:bCs w:val="0"/>
          <w:color w:val="000000" w:themeColor="text1"/>
          <w:szCs w:val="28"/>
          <w:lang w:val="it-IT" w:eastAsia="x-none"/>
        </w:rPr>
      </w:pPr>
    </w:p>
    <w:p w:rsidR="004018F3" w:rsidRPr="007077BA" w:rsidRDefault="00AE633F" w:rsidP="00BD4B21">
      <w:pPr>
        <w:pStyle w:val="BodyText"/>
        <w:spacing w:before="120" w:line="240" w:lineRule="auto"/>
        <w:ind w:firstLine="720"/>
        <w:jc w:val="both"/>
        <w:rPr>
          <w:rFonts w:ascii="Times New Roman" w:hAnsi="Times New Roman"/>
          <w:bCs w:val="0"/>
          <w:color w:val="000000" w:themeColor="text1"/>
          <w:sz w:val="2"/>
          <w:lang w:val="vi-VN"/>
        </w:rPr>
      </w:pPr>
      <w:r w:rsidRPr="007077BA">
        <w:rPr>
          <w:rFonts w:ascii="Times New Roman" w:hAnsi="Times New Roman"/>
          <w:b w:val="0"/>
          <w:bCs w:val="0"/>
          <w:color w:val="000000" w:themeColor="text1"/>
          <w:szCs w:val="28"/>
          <w:lang w:val="it-IT" w:eastAsia="x-none"/>
        </w:rPr>
        <w:br w:type="page"/>
      </w:r>
    </w:p>
    <w:p w:rsidR="00862D05" w:rsidRPr="007077BA" w:rsidRDefault="00862D05" w:rsidP="001F7575">
      <w:pPr>
        <w:pStyle w:val="Heading3"/>
        <w:spacing w:before="120" w:after="0" w:line="264" w:lineRule="auto"/>
        <w:ind w:left="3600"/>
        <w:jc w:val="center"/>
        <w:rPr>
          <w:color w:val="000000" w:themeColor="text1"/>
          <w:sz w:val="2"/>
        </w:rPr>
      </w:pPr>
    </w:p>
    <w:tbl>
      <w:tblPr>
        <w:tblW w:w="10089" w:type="dxa"/>
        <w:tblInd w:w="-405" w:type="dxa"/>
        <w:tblLayout w:type="fixed"/>
        <w:tblLook w:val="0000" w:firstRow="0" w:lastRow="0" w:firstColumn="0" w:lastColumn="0" w:noHBand="0" w:noVBand="0"/>
      </w:tblPr>
      <w:tblGrid>
        <w:gridCol w:w="3960"/>
        <w:gridCol w:w="6129"/>
      </w:tblGrid>
      <w:tr w:rsidR="001A135D" w:rsidRPr="007077BA" w:rsidTr="00B121A0">
        <w:tc>
          <w:tcPr>
            <w:tcW w:w="3960" w:type="dxa"/>
          </w:tcPr>
          <w:p w:rsidR="001A135D" w:rsidRPr="007077BA" w:rsidRDefault="001A135D" w:rsidP="00B121A0">
            <w:pPr>
              <w:jc w:val="center"/>
              <w:rPr>
                <w:b/>
                <w:noProof/>
                <w:color w:val="000000" w:themeColor="text1"/>
                <w:sz w:val="28"/>
                <w:szCs w:val="28"/>
                <w:lang w:val="nl-NL"/>
              </w:rPr>
            </w:pPr>
            <w:r w:rsidRPr="007077BA">
              <w:rPr>
                <w:color w:val="000000" w:themeColor="text1"/>
                <w:sz w:val="28"/>
                <w:szCs w:val="28"/>
                <w:lang w:val="nl-NL"/>
              </w:rPr>
              <w:br w:type="page"/>
            </w:r>
            <w:r w:rsidRPr="007077BA">
              <w:rPr>
                <w:color w:val="000000" w:themeColor="text1"/>
                <w:sz w:val="28"/>
                <w:szCs w:val="28"/>
                <w:lang w:val="nl-NL"/>
              </w:rPr>
              <w:br w:type="page"/>
            </w:r>
            <w:r w:rsidRPr="007077BA">
              <w:rPr>
                <w:b/>
                <w:noProof/>
                <w:color w:val="000000" w:themeColor="text1"/>
                <w:sz w:val="28"/>
                <w:szCs w:val="28"/>
                <w:lang w:val="nl-NL"/>
              </w:rPr>
              <w:t>HỘI ĐỒNG NHÂN DÂN</w:t>
            </w:r>
          </w:p>
          <w:p w:rsidR="001A135D" w:rsidRPr="007077BA" w:rsidRDefault="001A135D" w:rsidP="00B121A0">
            <w:pPr>
              <w:jc w:val="center"/>
              <w:rPr>
                <w:b/>
                <w:noProof/>
                <w:color w:val="000000" w:themeColor="text1"/>
                <w:sz w:val="28"/>
                <w:szCs w:val="28"/>
                <w:lang w:val="nl-NL"/>
              </w:rPr>
            </w:pPr>
            <w:r w:rsidRPr="007077BA">
              <w:rPr>
                <w:b/>
                <w:noProof/>
                <w:color w:val="000000" w:themeColor="text1"/>
                <w:sz w:val="28"/>
                <w:szCs w:val="28"/>
                <w:lang w:val="nl-NL"/>
              </w:rPr>
              <w:t>TỈNH HÀ TĨNH</w:t>
            </w:r>
          </w:p>
          <w:p w:rsidR="001A135D" w:rsidRPr="007077BA" w:rsidRDefault="007E7B39" w:rsidP="00B121A0">
            <w:pPr>
              <w:jc w:val="center"/>
              <w:rPr>
                <w:color w:val="000000" w:themeColor="text1"/>
                <w:sz w:val="28"/>
                <w:szCs w:val="28"/>
                <w:lang w:val="nl-NL"/>
              </w:rPr>
            </w:pPr>
            <w:r w:rsidRPr="007077BA">
              <w:rPr>
                <w:b/>
                <w:noProof/>
                <w:color w:val="000000" w:themeColor="text1"/>
                <w:sz w:val="28"/>
                <w:szCs w:val="28"/>
                <w:u w:val="single"/>
              </w:rPr>
              <mc:AlternateContent>
                <mc:Choice Requires="wps">
                  <w:drawing>
                    <wp:anchor distT="0" distB="0" distL="114300" distR="114300" simplePos="0" relativeHeight="251649536" behindDoc="0" locked="0" layoutInCell="1" allowOverlap="1" wp14:anchorId="7B2C3DF0" wp14:editId="6B51202A">
                      <wp:simplePos x="0" y="0"/>
                      <wp:positionH relativeFrom="column">
                        <wp:posOffset>770890</wp:posOffset>
                      </wp:positionH>
                      <wp:positionV relativeFrom="paragraph">
                        <wp:posOffset>22225</wp:posOffset>
                      </wp:positionV>
                      <wp:extent cx="800100" cy="0"/>
                      <wp:effectExtent l="8255" t="10795" r="10795" b="8255"/>
                      <wp:wrapNone/>
                      <wp:docPr id="2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7597D6" id="Line 58"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1.75pt" to="123.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2/GEg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"/>
                  </w:pict>
                </mc:Fallback>
              </mc:AlternateContent>
            </w:r>
          </w:p>
          <w:p w:rsidR="001A135D" w:rsidRPr="007077BA" w:rsidRDefault="001A135D" w:rsidP="00B121A0">
            <w:pPr>
              <w:jc w:val="center"/>
              <w:rPr>
                <w:color w:val="000000" w:themeColor="text1"/>
                <w:sz w:val="28"/>
                <w:szCs w:val="28"/>
                <w:vertAlign w:val="superscript"/>
              </w:rPr>
            </w:pPr>
            <w:r w:rsidRPr="007077BA">
              <w:rPr>
                <w:color w:val="000000" w:themeColor="text1"/>
                <w:sz w:val="28"/>
                <w:szCs w:val="28"/>
              </w:rPr>
              <w:t>Số:</w:t>
            </w:r>
            <w:r w:rsidRPr="007077BA">
              <w:rPr>
                <w:b/>
                <w:color w:val="000000" w:themeColor="text1"/>
                <w:sz w:val="28"/>
                <w:szCs w:val="28"/>
              </w:rPr>
              <w:t xml:space="preserve"> </w:t>
            </w:r>
            <w:r w:rsidR="003A4721" w:rsidRPr="007077BA">
              <w:rPr>
                <w:color w:val="000000" w:themeColor="text1"/>
                <w:sz w:val="28"/>
                <w:szCs w:val="28"/>
              </w:rPr>
              <w:t xml:space="preserve">           /2020</w:t>
            </w:r>
            <w:r w:rsidRPr="007077BA">
              <w:rPr>
                <w:color w:val="000000" w:themeColor="text1"/>
                <w:sz w:val="28"/>
                <w:szCs w:val="28"/>
              </w:rPr>
              <w:t>/NQ-HĐND</w:t>
            </w:r>
          </w:p>
          <w:p w:rsidR="001A135D" w:rsidRPr="007077BA" w:rsidRDefault="007E7B39" w:rsidP="00B121A0">
            <w:pPr>
              <w:jc w:val="center"/>
              <w:rPr>
                <w:color w:val="000000" w:themeColor="text1"/>
                <w:sz w:val="28"/>
                <w:szCs w:val="28"/>
              </w:rPr>
            </w:pPr>
            <w:r w:rsidRPr="007077BA">
              <w:rPr>
                <w:b/>
                <w:noProof/>
                <w:color w:val="000000" w:themeColor="text1"/>
                <w:sz w:val="28"/>
                <w:szCs w:val="28"/>
              </w:rPr>
              <mc:AlternateContent>
                <mc:Choice Requires="wps">
                  <w:drawing>
                    <wp:anchor distT="0" distB="0" distL="114300" distR="114300" simplePos="0" relativeHeight="251652608" behindDoc="0" locked="0" layoutInCell="1" allowOverlap="1" wp14:anchorId="6060C653" wp14:editId="7BA5574F">
                      <wp:simplePos x="0" y="0"/>
                      <wp:positionH relativeFrom="column">
                        <wp:posOffset>713105</wp:posOffset>
                      </wp:positionH>
                      <wp:positionV relativeFrom="paragraph">
                        <wp:posOffset>128270</wp:posOffset>
                      </wp:positionV>
                      <wp:extent cx="914400" cy="285115"/>
                      <wp:effectExtent l="7620" t="11430" r="11430" b="8255"/>
                      <wp:wrapNone/>
                      <wp:docPr id="2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85115"/>
                              </a:xfrm>
                              <a:prstGeom prst="rect">
                                <a:avLst/>
                              </a:prstGeom>
                              <a:solidFill>
                                <a:srgbClr val="FFFFFF"/>
                              </a:solidFill>
                              <a:ln w="9525">
                                <a:solidFill>
                                  <a:srgbClr val="000000"/>
                                </a:solidFill>
                                <a:miter lim="800000"/>
                                <a:headEnd/>
                                <a:tailEnd/>
                              </a:ln>
                            </wps:spPr>
                            <wps:txbx>
                              <w:txbxContent>
                                <w:p w:rsidR="00814828" w:rsidRPr="00BD521C" w:rsidRDefault="00814828" w:rsidP="001A135D">
                                  <w:pPr>
                                    <w:rPr>
                                      <w:b/>
                                    </w:rPr>
                                  </w:pPr>
                                  <w:r w:rsidRPr="00BD521C">
                                    <w:rPr>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left:0;text-align:left;margin-left:56.15pt;margin-top:10.1pt;width:1in;height:22.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">
                      <v:textbox>
                        <w:txbxContent>
                          <w:p w:rsidR="00814828" w:rsidRPr="00BD521C" w:rsidRDefault="00814828" w:rsidP="001A135D">
                            <w:pPr>
                              <w:rPr>
                                <w:b/>
                              </w:rPr>
                            </w:pPr>
                            <w:r w:rsidRPr="00BD521C">
                              <w:rPr>
                                <w:b/>
                              </w:rPr>
                              <w:t>DỰ THẢO</w:t>
                            </w:r>
                          </w:p>
                        </w:txbxContent>
                      </v:textbox>
                    </v:shape>
                  </w:pict>
                </mc:Fallback>
              </mc:AlternateContent>
            </w:r>
          </w:p>
        </w:tc>
        <w:tc>
          <w:tcPr>
            <w:tcW w:w="6129" w:type="dxa"/>
          </w:tcPr>
          <w:p w:rsidR="001A135D" w:rsidRPr="007077BA" w:rsidRDefault="001A135D" w:rsidP="00B121A0">
            <w:pPr>
              <w:jc w:val="center"/>
              <w:rPr>
                <w:color w:val="000000" w:themeColor="text1"/>
                <w:sz w:val="28"/>
                <w:szCs w:val="28"/>
              </w:rPr>
            </w:pPr>
            <w:r w:rsidRPr="007077BA">
              <w:rPr>
                <w:b/>
                <w:color w:val="000000" w:themeColor="text1"/>
                <w:sz w:val="28"/>
                <w:szCs w:val="28"/>
              </w:rPr>
              <w:t>CỘNG HOÀ XÃ HỘI CHỦ NGHĨA VIỆT NAM</w:t>
            </w:r>
          </w:p>
          <w:p w:rsidR="001A135D" w:rsidRPr="007077BA" w:rsidRDefault="001A135D" w:rsidP="00B121A0">
            <w:pPr>
              <w:jc w:val="center"/>
              <w:rPr>
                <w:b/>
                <w:color w:val="000000" w:themeColor="text1"/>
                <w:sz w:val="28"/>
                <w:szCs w:val="28"/>
              </w:rPr>
            </w:pPr>
            <w:r w:rsidRPr="007077BA">
              <w:rPr>
                <w:b/>
                <w:color w:val="000000" w:themeColor="text1"/>
                <w:sz w:val="28"/>
                <w:szCs w:val="28"/>
              </w:rPr>
              <w:t>Độc lập - Tự do - Hạnh phúc</w:t>
            </w:r>
          </w:p>
          <w:p w:rsidR="001A135D" w:rsidRPr="007077BA" w:rsidRDefault="007E7B39" w:rsidP="00B121A0">
            <w:pPr>
              <w:jc w:val="center"/>
              <w:rPr>
                <w:b/>
                <w:i/>
                <w:color w:val="000000" w:themeColor="text1"/>
                <w:sz w:val="28"/>
                <w:szCs w:val="28"/>
              </w:rPr>
            </w:pPr>
            <w:r w:rsidRPr="007077BA">
              <w:rPr>
                <w:noProof/>
                <w:color w:val="000000" w:themeColor="text1"/>
                <w:sz w:val="28"/>
                <w:szCs w:val="28"/>
                <w:vertAlign w:val="superscript"/>
              </w:rPr>
              <mc:AlternateContent>
                <mc:Choice Requires="wps">
                  <w:drawing>
                    <wp:anchor distT="0" distB="0" distL="114300" distR="114300" simplePos="0" relativeHeight="251650560" behindDoc="0" locked="0" layoutInCell="1" allowOverlap="1" wp14:anchorId="375D812D" wp14:editId="1931629B">
                      <wp:simplePos x="0" y="0"/>
                      <wp:positionH relativeFrom="column">
                        <wp:posOffset>862965</wp:posOffset>
                      </wp:positionH>
                      <wp:positionV relativeFrom="paragraph">
                        <wp:posOffset>13970</wp:posOffset>
                      </wp:positionV>
                      <wp:extent cx="2007235" cy="0"/>
                      <wp:effectExtent l="5080" t="12065" r="6985" b="6985"/>
                      <wp:wrapNone/>
                      <wp:docPr id="2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40F86D" id="Line 5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1.1pt" to="22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EW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"/>
                  </w:pict>
                </mc:Fallback>
              </mc:AlternateContent>
            </w:r>
          </w:p>
          <w:p w:rsidR="001A135D" w:rsidRPr="007077BA" w:rsidRDefault="001A135D" w:rsidP="003A4721">
            <w:pPr>
              <w:jc w:val="center"/>
              <w:rPr>
                <w:color w:val="000000" w:themeColor="text1"/>
                <w:sz w:val="28"/>
                <w:szCs w:val="28"/>
              </w:rPr>
            </w:pPr>
            <w:r w:rsidRPr="007077BA">
              <w:rPr>
                <w:i/>
                <w:color w:val="000000" w:themeColor="text1"/>
                <w:sz w:val="28"/>
                <w:szCs w:val="28"/>
              </w:rPr>
              <w:t xml:space="preserve">             Hà Tĩnh, ngày </w:t>
            </w:r>
            <w:r w:rsidR="003A4721" w:rsidRPr="007077BA">
              <w:rPr>
                <w:i/>
                <w:color w:val="000000" w:themeColor="text1"/>
                <w:sz w:val="28"/>
                <w:szCs w:val="28"/>
              </w:rPr>
              <w:t xml:space="preserve">   </w:t>
            </w:r>
            <w:r w:rsidRPr="007077BA">
              <w:rPr>
                <w:i/>
                <w:color w:val="000000" w:themeColor="text1"/>
                <w:sz w:val="28"/>
                <w:szCs w:val="28"/>
              </w:rPr>
              <w:t xml:space="preserve"> tháng </w:t>
            </w:r>
            <w:r w:rsidR="003A4721" w:rsidRPr="007077BA">
              <w:rPr>
                <w:i/>
                <w:color w:val="000000" w:themeColor="text1"/>
                <w:sz w:val="28"/>
                <w:szCs w:val="28"/>
              </w:rPr>
              <w:t>3</w:t>
            </w:r>
            <w:r w:rsidRPr="007077BA">
              <w:rPr>
                <w:i/>
                <w:color w:val="000000" w:themeColor="text1"/>
                <w:sz w:val="28"/>
                <w:szCs w:val="28"/>
              </w:rPr>
              <w:t xml:space="preserve"> năm 20</w:t>
            </w:r>
            <w:r w:rsidR="003A4721" w:rsidRPr="007077BA">
              <w:rPr>
                <w:i/>
                <w:color w:val="000000" w:themeColor="text1"/>
                <w:sz w:val="28"/>
                <w:szCs w:val="28"/>
              </w:rPr>
              <w:t>20</w:t>
            </w:r>
          </w:p>
        </w:tc>
      </w:tr>
    </w:tbl>
    <w:p w:rsidR="001A135D" w:rsidRPr="007077BA" w:rsidRDefault="001A135D" w:rsidP="001A135D">
      <w:pPr>
        <w:tabs>
          <w:tab w:val="left" w:pos="851"/>
          <w:tab w:val="left" w:pos="2740"/>
        </w:tabs>
        <w:jc w:val="center"/>
        <w:rPr>
          <w:b/>
          <w:color w:val="000000" w:themeColor="text1"/>
          <w:sz w:val="28"/>
          <w:szCs w:val="28"/>
        </w:rPr>
      </w:pPr>
    </w:p>
    <w:p w:rsidR="001A135D" w:rsidRPr="007077BA" w:rsidRDefault="001A135D" w:rsidP="001A135D">
      <w:pPr>
        <w:tabs>
          <w:tab w:val="left" w:pos="851"/>
          <w:tab w:val="left" w:pos="2740"/>
        </w:tabs>
        <w:jc w:val="center"/>
        <w:rPr>
          <w:b/>
          <w:color w:val="000000" w:themeColor="text1"/>
          <w:sz w:val="28"/>
          <w:szCs w:val="28"/>
        </w:rPr>
      </w:pPr>
      <w:r w:rsidRPr="007077BA">
        <w:rPr>
          <w:b/>
          <w:color w:val="000000" w:themeColor="text1"/>
          <w:sz w:val="28"/>
          <w:szCs w:val="28"/>
        </w:rPr>
        <w:t>NGHỊ QUYẾT</w:t>
      </w:r>
    </w:p>
    <w:p w:rsidR="001B3F17" w:rsidRDefault="008412DF" w:rsidP="008412DF">
      <w:pPr>
        <w:jc w:val="center"/>
        <w:rPr>
          <w:b/>
          <w:bCs/>
          <w:color w:val="FF0000"/>
          <w:sz w:val="28"/>
          <w:szCs w:val="28"/>
          <w:lang w:val="it-IT" w:eastAsia="x-none"/>
        </w:rPr>
      </w:pPr>
      <w:r w:rsidRPr="00331FF1">
        <w:rPr>
          <w:b/>
          <w:color w:val="FF0000"/>
          <w:sz w:val="28"/>
          <w:szCs w:val="28"/>
        </w:rPr>
        <w:t>V/v p</w:t>
      </w:r>
      <w:r w:rsidR="004C28BA" w:rsidRPr="00331FF1">
        <w:rPr>
          <w:b/>
          <w:bCs/>
          <w:color w:val="FF0000"/>
          <w:sz w:val="28"/>
          <w:szCs w:val="28"/>
          <w:lang w:val="it-IT" w:eastAsia="x-none"/>
        </w:rPr>
        <w:t xml:space="preserve">hê duyệt chủ trương đầu tư và bổ sung danh mục </w:t>
      </w:r>
    </w:p>
    <w:p w:rsidR="004C28BA" w:rsidRPr="00331FF1" w:rsidRDefault="004C28BA" w:rsidP="008412DF">
      <w:pPr>
        <w:jc w:val="center"/>
        <w:rPr>
          <w:b/>
          <w:bCs/>
          <w:color w:val="FF0000"/>
          <w:sz w:val="28"/>
          <w:szCs w:val="28"/>
          <w:lang w:val="it-IT" w:eastAsia="x-none"/>
        </w:rPr>
      </w:pPr>
      <w:r w:rsidRPr="00331FF1">
        <w:rPr>
          <w:b/>
          <w:bCs/>
          <w:color w:val="FF0000"/>
          <w:sz w:val="28"/>
          <w:szCs w:val="28"/>
          <w:lang w:val="it-IT" w:eastAsia="x-none"/>
        </w:rPr>
        <w:t>dự án sử dụng vốn ngân sách địa phương giai đoạn 2016-2020</w:t>
      </w:r>
    </w:p>
    <w:p w:rsidR="001A135D" w:rsidRPr="007077BA" w:rsidRDefault="007E7B39" w:rsidP="001A135D">
      <w:pPr>
        <w:jc w:val="center"/>
        <w:rPr>
          <w:b/>
          <w:color w:val="000000" w:themeColor="text1"/>
          <w:sz w:val="28"/>
          <w:szCs w:val="28"/>
        </w:rPr>
      </w:pPr>
      <w:r w:rsidRPr="007077BA">
        <w:rPr>
          <w:b/>
          <w:noProof/>
          <w:color w:val="000000" w:themeColor="text1"/>
          <w:sz w:val="28"/>
          <w:szCs w:val="28"/>
        </w:rPr>
        <mc:AlternateContent>
          <mc:Choice Requires="wps">
            <w:drawing>
              <wp:anchor distT="0" distB="0" distL="114300" distR="114300" simplePos="0" relativeHeight="251651584" behindDoc="0" locked="0" layoutInCell="1" allowOverlap="1" wp14:anchorId="722E1D42" wp14:editId="6E256635">
                <wp:simplePos x="0" y="0"/>
                <wp:positionH relativeFrom="column">
                  <wp:posOffset>2047875</wp:posOffset>
                </wp:positionH>
                <wp:positionV relativeFrom="paragraph">
                  <wp:posOffset>69215</wp:posOffset>
                </wp:positionV>
                <wp:extent cx="1628775" cy="0"/>
                <wp:effectExtent l="8890" t="7620" r="10160" b="11430"/>
                <wp:wrapNone/>
                <wp:docPr id="1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2DAB88" id="Line 6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25pt,5.45pt" to="28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zSFFQ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"/>
            </w:pict>
          </mc:Fallback>
        </mc:AlternateContent>
      </w:r>
    </w:p>
    <w:p w:rsidR="001A135D" w:rsidRPr="007077BA" w:rsidRDefault="001A135D" w:rsidP="001A135D">
      <w:pPr>
        <w:jc w:val="center"/>
        <w:rPr>
          <w:b/>
          <w:color w:val="000000" w:themeColor="text1"/>
          <w:sz w:val="28"/>
          <w:szCs w:val="28"/>
        </w:rPr>
      </w:pPr>
      <w:r w:rsidRPr="007077BA">
        <w:rPr>
          <w:b/>
          <w:color w:val="000000" w:themeColor="text1"/>
          <w:sz w:val="28"/>
          <w:szCs w:val="28"/>
        </w:rPr>
        <w:t>HỘI ĐỒNG NHÂN DÂN TỈNH HÀ TĨNH</w:t>
      </w:r>
    </w:p>
    <w:p w:rsidR="001A135D" w:rsidRPr="007077BA" w:rsidRDefault="001A135D" w:rsidP="001A135D">
      <w:pPr>
        <w:jc w:val="center"/>
        <w:rPr>
          <w:b/>
          <w:color w:val="000000" w:themeColor="text1"/>
          <w:sz w:val="28"/>
          <w:szCs w:val="28"/>
        </w:rPr>
      </w:pPr>
      <w:r w:rsidRPr="007077BA">
        <w:rPr>
          <w:b/>
          <w:color w:val="000000" w:themeColor="text1"/>
          <w:sz w:val="28"/>
          <w:szCs w:val="28"/>
        </w:rPr>
        <w:t xml:space="preserve">KHOÁ XVII, KỲ HỌP THỨ </w:t>
      </w:r>
      <w:r w:rsidR="001C581C" w:rsidRPr="007077BA">
        <w:rPr>
          <w:b/>
          <w:color w:val="000000" w:themeColor="text1"/>
          <w:sz w:val="28"/>
          <w:szCs w:val="28"/>
        </w:rPr>
        <w:t>13</w:t>
      </w:r>
    </w:p>
    <w:p w:rsidR="001A135D" w:rsidRPr="007077BA" w:rsidRDefault="001A135D" w:rsidP="001A135D">
      <w:pPr>
        <w:jc w:val="center"/>
        <w:rPr>
          <w:b/>
          <w:color w:val="000000" w:themeColor="text1"/>
          <w:sz w:val="28"/>
          <w:szCs w:val="28"/>
        </w:rPr>
      </w:pPr>
    </w:p>
    <w:p w:rsidR="003A4721" w:rsidRPr="00BE313E" w:rsidRDefault="003A4721" w:rsidP="000C7BC6">
      <w:pPr>
        <w:pStyle w:val="BodyText"/>
        <w:spacing w:before="120" w:after="120" w:line="264" w:lineRule="auto"/>
        <w:ind w:firstLine="720"/>
        <w:jc w:val="both"/>
        <w:rPr>
          <w:rFonts w:ascii="Times New Roman" w:hAnsi="Times New Roman"/>
          <w:b w:val="0"/>
          <w:i/>
          <w:color w:val="000000" w:themeColor="text1"/>
          <w:szCs w:val="28"/>
          <w:lang w:val="pt-BR"/>
        </w:rPr>
      </w:pPr>
      <w:r w:rsidRPr="00BE313E">
        <w:rPr>
          <w:rFonts w:ascii="Times New Roman" w:hAnsi="Times New Roman"/>
          <w:b w:val="0"/>
          <w:i/>
          <w:color w:val="000000" w:themeColor="text1"/>
          <w:szCs w:val="28"/>
          <w:lang w:val="pt-BR"/>
        </w:rPr>
        <w:t>Căn cứ Luật Tổ chức chính quyền địa phương ngày 19/06/2015;</w:t>
      </w:r>
    </w:p>
    <w:p w:rsidR="003A4721" w:rsidRPr="00BE313E" w:rsidRDefault="003A4721" w:rsidP="000C7BC6">
      <w:pPr>
        <w:pStyle w:val="BodyText"/>
        <w:widowControl w:val="0"/>
        <w:spacing w:before="120" w:after="120" w:line="264" w:lineRule="auto"/>
        <w:ind w:firstLine="720"/>
        <w:rPr>
          <w:rFonts w:ascii="Times New Roman" w:hAnsi="Times New Roman"/>
          <w:b w:val="0"/>
          <w:i/>
          <w:color w:val="000000" w:themeColor="text1"/>
          <w:szCs w:val="28"/>
          <w:lang w:val="pt-BR"/>
        </w:rPr>
      </w:pPr>
      <w:r w:rsidRPr="00BE313E">
        <w:rPr>
          <w:rFonts w:ascii="Times New Roman" w:hAnsi="Times New Roman"/>
          <w:b w:val="0"/>
          <w:i/>
          <w:color w:val="000000" w:themeColor="text1"/>
          <w:szCs w:val="28"/>
          <w:lang w:val="pt-BR"/>
        </w:rPr>
        <w:t>Căn cứ Luật ban hành văn bản quy phạm pháp luật ngày 22/06/2015</w:t>
      </w:r>
      <w:r w:rsidR="00FB394E">
        <w:rPr>
          <w:rFonts w:ascii="Times New Roman" w:hAnsi="Times New Roman"/>
          <w:b w:val="0"/>
          <w:i/>
          <w:color w:val="000000" w:themeColor="text1"/>
          <w:szCs w:val="28"/>
          <w:lang w:val="pt-BR"/>
        </w:rPr>
        <w:t>;</w:t>
      </w:r>
    </w:p>
    <w:p w:rsidR="003A4721" w:rsidRPr="00BE313E" w:rsidRDefault="003A4721" w:rsidP="000C7BC6">
      <w:pPr>
        <w:pStyle w:val="BodyText"/>
        <w:widowControl w:val="0"/>
        <w:spacing w:before="120" w:after="120" w:line="264" w:lineRule="auto"/>
        <w:ind w:firstLine="720"/>
        <w:rPr>
          <w:rFonts w:ascii="Times New Roman" w:hAnsi="Times New Roman"/>
          <w:b w:val="0"/>
          <w:i/>
          <w:color w:val="000000" w:themeColor="text1"/>
          <w:szCs w:val="28"/>
          <w:lang w:val="pt-BR"/>
        </w:rPr>
      </w:pPr>
      <w:r w:rsidRPr="00BE313E">
        <w:rPr>
          <w:rFonts w:ascii="Times New Roman" w:hAnsi="Times New Roman"/>
          <w:b w:val="0"/>
          <w:i/>
          <w:color w:val="000000" w:themeColor="text1"/>
          <w:szCs w:val="28"/>
          <w:lang w:val="pt-BR"/>
        </w:rPr>
        <w:t>Căn cứ Luật Đầu tư công số 39/2019/QH14 ngày 13/06/2019</w:t>
      </w:r>
      <w:r w:rsidR="00FB394E">
        <w:rPr>
          <w:rFonts w:ascii="Times New Roman" w:hAnsi="Times New Roman"/>
          <w:b w:val="0"/>
          <w:i/>
          <w:color w:val="000000" w:themeColor="text1"/>
          <w:szCs w:val="28"/>
          <w:lang w:val="pt-BR"/>
        </w:rPr>
        <w:t>;</w:t>
      </w:r>
    </w:p>
    <w:p w:rsidR="003A4721" w:rsidRPr="00BE313E" w:rsidRDefault="003A4721" w:rsidP="000C7BC6">
      <w:pPr>
        <w:pStyle w:val="BodyText"/>
        <w:widowControl w:val="0"/>
        <w:spacing w:before="120" w:after="120" w:line="264" w:lineRule="auto"/>
        <w:ind w:firstLine="720"/>
        <w:rPr>
          <w:rFonts w:ascii="Times New Roman" w:hAnsi="Times New Roman"/>
          <w:b w:val="0"/>
          <w:i/>
          <w:color w:val="000000" w:themeColor="text1"/>
          <w:szCs w:val="28"/>
          <w:lang w:val="pt-BR"/>
        </w:rPr>
      </w:pPr>
      <w:r w:rsidRPr="00BE313E">
        <w:rPr>
          <w:rFonts w:ascii="Times New Roman" w:hAnsi="Times New Roman"/>
          <w:b w:val="0"/>
          <w:i/>
          <w:color w:val="000000" w:themeColor="text1"/>
          <w:szCs w:val="28"/>
          <w:lang w:val="pt-BR"/>
        </w:rPr>
        <w:t xml:space="preserve">Căn cứ Luật Xây dựng </w:t>
      </w:r>
      <w:r w:rsidR="009B073F">
        <w:rPr>
          <w:rFonts w:ascii="Times New Roman" w:hAnsi="Times New Roman"/>
          <w:b w:val="0"/>
          <w:i/>
          <w:color w:val="000000" w:themeColor="text1"/>
          <w:szCs w:val="28"/>
          <w:lang w:val="pt-BR"/>
        </w:rPr>
        <w:t>số 50/2014/QH13 ngày 18/06/2014;</w:t>
      </w:r>
    </w:p>
    <w:p w:rsidR="003A4721" w:rsidRPr="00BE313E" w:rsidRDefault="003A4721" w:rsidP="000C7BC6">
      <w:pPr>
        <w:widowControl w:val="0"/>
        <w:tabs>
          <w:tab w:val="left" w:pos="567"/>
        </w:tabs>
        <w:spacing w:before="120" w:after="120" w:line="264" w:lineRule="auto"/>
        <w:ind w:firstLine="720"/>
        <w:jc w:val="both"/>
        <w:rPr>
          <w:bCs/>
          <w:i/>
          <w:color w:val="000000" w:themeColor="text1"/>
          <w:sz w:val="28"/>
          <w:szCs w:val="28"/>
          <w:lang w:val="pt-BR"/>
        </w:rPr>
      </w:pPr>
      <w:r w:rsidRPr="00BE313E">
        <w:rPr>
          <w:bCs/>
          <w:i/>
          <w:color w:val="000000" w:themeColor="text1"/>
          <w:sz w:val="28"/>
          <w:szCs w:val="28"/>
          <w:lang w:val="pt-BR"/>
        </w:rPr>
        <w:t>Căn cứ Nghị định số 68/2019/NĐ-CP ngày 14/8/2019 của Chính phủ về quản lý chi phí đầu tư xây dựng; Nghị định số 46/2015/NĐ-CP ngày 12/5/2015 của Chính phủ về quản lý chất lượng và bảo trì công trình xây dựng; Nghị định số 59/2015/NĐ-CP ngày 18/6/2015 của Chính phủ về quản lý dự án đầu tư xây dựng; Nghị định số 42/2017/NĐ-CP ngày 05/4/2017 của Chính phủ về việc sửa đổi, bổ sung một số điều Nghị định số 59/2015/NĐ-CP ngày 15/6/2015; Nghị định số 42/2017/NĐ-CP ngày 05/4/2017 của Chính phủ về sửa đổi, bổ sung một số điều Nghị định số 59/2015/NĐ-CP ngày 18/6/2015 về quản lý dự án đầu tư xây dựng;</w:t>
      </w:r>
    </w:p>
    <w:p w:rsidR="003A4721" w:rsidRPr="00BE313E" w:rsidRDefault="003A4721" w:rsidP="000C7BC6">
      <w:pPr>
        <w:widowControl w:val="0"/>
        <w:tabs>
          <w:tab w:val="left" w:pos="709"/>
        </w:tabs>
        <w:spacing w:before="120" w:after="120" w:line="264" w:lineRule="auto"/>
        <w:jc w:val="both"/>
        <w:rPr>
          <w:i/>
          <w:color w:val="000000" w:themeColor="text1"/>
          <w:sz w:val="28"/>
          <w:szCs w:val="28"/>
          <w:lang w:val="nl-NL"/>
        </w:rPr>
      </w:pPr>
      <w:r w:rsidRPr="00BE313E">
        <w:rPr>
          <w:i/>
          <w:color w:val="000000" w:themeColor="text1"/>
          <w:sz w:val="28"/>
          <w:szCs w:val="28"/>
          <w:lang w:val="nl-NL"/>
        </w:rPr>
        <w:tab/>
      </w:r>
      <w:r w:rsidRPr="00BE313E">
        <w:rPr>
          <w:bCs/>
          <w:i/>
          <w:color w:val="000000" w:themeColor="text1"/>
          <w:sz w:val="28"/>
          <w:szCs w:val="28"/>
          <w:lang w:val="pt-BR"/>
        </w:rPr>
        <w:t>Căn cứ Nghị quyết số 180/NQ-HĐND ngày 15/12/2019 của Hội đồng nhân dân tỉnh về chấp thuận báo cáo đề xuất chủ trương đầu tư một số dự án đầu tư công trên địa bàn tỉnh;</w:t>
      </w:r>
    </w:p>
    <w:p w:rsidR="003A4721" w:rsidRPr="00BE313E" w:rsidRDefault="003A4721" w:rsidP="000C7BC6">
      <w:pPr>
        <w:widowControl w:val="0"/>
        <w:spacing w:before="120" w:after="120" w:line="264" w:lineRule="auto"/>
        <w:ind w:firstLine="720"/>
        <w:jc w:val="both"/>
        <w:rPr>
          <w:bCs/>
          <w:i/>
          <w:color w:val="000000" w:themeColor="text1"/>
          <w:sz w:val="28"/>
          <w:szCs w:val="28"/>
          <w:lang w:val="pt-BR"/>
        </w:rPr>
      </w:pPr>
      <w:r w:rsidRPr="00BE313E">
        <w:rPr>
          <w:bCs/>
          <w:i/>
          <w:color w:val="000000" w:themeColor="text1"/>
          <w:sz w:val="28"/>
          <w:szCs w:val="28"/>
          <w:lang w:val="pt-BR"/>
        </w:rPr>
        <w:t>Căn cứ Quyết định số 07/2020/QĐ-UBND ngày 26/02/2020 của UBND tỉnh Hà Tĩnh về việc ban hành Quy định một số nội dung về quản lý, thực hiện dự án đầu tư công trên địa bàn tỉnh Hà Tĩnh;</w:t>
      </w:r>
    </w:p>
    <w:p w:rsidR="001A135D" w:rsidRPr="00BE313E" w:rsidRDefault="001A135D" w:rsidP="000C7BC6">
      <w:pPr>
        <w:spacing w:before="120" w:after="120" w:line="264" w:lineRule="auto"/>
        <w:ind w:firstLine="720"/>
        <w:jc w:val="both"/>
        <w:rPr>
          <w:i/>
          <w:color w:val="000000" w:themeColor="text1"/>
          <w:sz w:val="28"/>
          <w:szCs w:val="28"/>
          <w:lang w:val="pt-BR"/>
        </w:rPr>
      </w:pPr>
      <w:r w:rsidRPr="00BE313E">
        <w:rPr>
          <w:i/>
          <w:color w:val="000000" w:themeColor="text1"/>
          <w:sz w:val="28"/>
          <w:szCs w:val="28"/>
          <w:lang w:val="pt-BR"/>
        </w:rPr>
        <w:t>Xét đề nghị của Ủy ban nhân</w:t>
      </w:r>
      <w:r w:rsidR="00BE313E">
        <w:rPr>
          <w:i/>
          <w:color w:val="000000" w:themeColor="text1"/>
          <w:sz w:val="28"/>
          <w:szCs w:val="28"/>
          <w:lang w:val="pt-BR"/>
        </w:rPr>
        <w:t xml:space="preserve"> dân tỉnh tại Tờ trình số  95/TTr-UBND ngày 22</w:t>
      </w:r>
      <w:r w:rsidRPr="00BE313E">
        <w:rPr>
          <w:i/>
          <w:color w:val="000000" w:themeColor="text1"/>
          <w:sz w:val="28"/>
          <w:szCs w:val="28"/>
          <w:lang w:val="pt-BR"/>
        </w:rPr>
        <w:t>/</w:t>
      </w:r>
      <w:r w:rsidR="003A4721" w:rsidRPr="00BE313E">
        <w:rPr>
          <w:i/>
          <w:color w:val="000000" w:themeColor="text1"/>
          <w:sz w:val="28"/>
          <w:szCs w:val="28"/>
          <w:lang w:val="pt-BR"/>
        </w:rPr>
        <w:t>3</w:t>
      </w:r>
      <w:r w:rsidRPr="00BE313E">
        <w:rPr>
          <w:i/>
          <w:color w:val="000000" w:themeColor="text1"/>
          <w:sz w:val="28"/>
          <w:szCs w:val="28"/>
          <w:lang w:val="pt-BR"/>
        </w:rPr>
        <w:t>/20</w:t>
      </w:r>
      <w:r w:rsidR="003A4721" w:rsidRPr="00BE313E">
        <w:rPr>
          <w:i/>
          <w:color w:val="000000" w:themeColor="text1"/>
          <w:sz w:val="28"/>
          <w:szCs w:val="28"/>
          <w:lang w:val="pt-BR"/>
        </w:rPr>
        <w:t>20</w:t>
      </w:r>
      <w:r w:rsidRPr="00BE313E">
        <w:rPr>
          <w:i/>
          <w:color w:val="000000" w:themeColor="text1"/>
          <w:sz w:val="28"/>
          <w:szCs w:val="28"/>
          <w:lang w:val="pt-BR"/>
        </w:rPr>
        <w:t xml:space="preserve"> về việc đề nghị quyết định chủ trương đầu tư các dự án đầu tư công; Báo cáo thẩm tra của các ban Hội đồng nhân dân tỉnh và ý kiến của các đại biểu Hội đồng nhân dân tỉnh Khóa XVII, kỳ họp thứ </w:t>
      </w:r>
      <w:r w:rsidR="003A4721" w:rsidRPr="00BE313E">
        <w:rPr>
          <w:i/>
          <w:color w:val="000000" w:themeColor="text1"/>
          <w:sz w:val="28"/>
          <w:szCs w:val="28"/>
          <w:lang w:val="pt-BR"/>
        </w:rPr>
        <w:t>13</w:t>
      </w:r>
      <w:r w:rsidR="006444C9">
        <w:rPr>
          <w:i/>
          <w:color w:val="000000" w:themeColor="text1"/>
          <w:sz w:val="28"/>
          <w:szCs w:val="28"/>
          <w:lang w:val="pt-BR"/>
        </w:rPr>
        <w:t>.</w:t>
      </w:r>
    </w:p>
    <w:p w:rsidR="001A135D" w:rsidRPr="007077BA" w:rsidRDefault="001A135D" w:rsidP="000C7BC6">
      <w:pPr>
        <w:spacing w:before="120" w:after="120" w:line="264" w:lineRule="auto"/>
        <w:ind w:firstLine="720"/>
        <w:jc w:val="center"/>
        <w:rPr>
          <w:b/>
          <w:color w:val="000000" w:themeColor="text1"/>
          <w:sz w:val="28"/>
          <w:szCs w:val="28"/>
          <w:lang w:val="pt-BR"/>
        </w:rPr>
      </w:pPr>
      <w:r w:rsidRPr="007077BA">
        <w:rPr>
          <w:b/>
          <w:color w:val="000000" w:themeColor="text1"/>
          <w:sz w:val="28"/>
          <w:szCs w:val="28"/>
          <w:lang w:val="pt-BR"/>
        </w:rPr>
        <w:t>QUYẾT NGHỊ:</w:t>
      </w:r>
    </w:p>
    <w:p w:rsidR="001A135D" w:rsidRPr="007077BA" w:rsidRDefault="001A135D" w:rsidP="000C7BC6">
      <w:pPr>
        <w:spacing w:before="120" w:after="120" w:line="264" w:lineRule="auto"/>
        <w:ind w:firstLine="720"/>
        <w:jc w:val="both"/>
        <w:rPr>
          <w:color w:val="000000" w:themeColor="text1"/>
          <w:sz w:val="28"/>
          <w:szCs w:val="28"/>
          <w:lang w:val="pt-BR"/>
        </w:rPr>
      </w:pPr>
      <w:r w:rsidRPr="007077BA">
        <w:rPr>
          <w:b/>
          <w:color w:val="000000" w:themeColor="text1"/>
          <w:sz w:val="28"/>
          <w:szCs w:val="28"/>
          <w:lang w:val="pt-BR"/>
        </w:rPr>
        <w:t xml:space="preserve">Điều 1. </w:t>
      </w:r>
      <w:r w:rsidRPr="007077BA">
        <w:rPr>
          <w:color w:val="000000" w:themeColor="text1"/>
          <w:sz w:val="28"/>
          <w:szCs w:val="28"/>
          <w:lang w:val="pt-BR"/>
        </w:rPr>
        <w:t xml:space="preserve">Quyết định chủ trương đầu tư </w:t>
      </w:r>
      <w:r w:rsidR="0031446E" w:rsidRPr="007077BA">
        <w:rPr>
          <w:color w:val="000000" w:themeColor="text1"/>
          <w:sz w:val="28"/>
          <w:szCs w:val="28"/>
          <w:lang w:val="pt-BR"/>
        </w:rPr>
        <w:t>0</w:t>
      </w:r>
      <w:r w:rsidR="000C7BC6">
        <w:rPr>
          <w:color w:val="000000" w:themeColor="text1"/>
          <w:sz w:val="28"/>
          <w:szCs w:val="28"/>
          <w:lang w:val="pt-BR"/>
        </w:rPr>
        <w:t>8</w:t>
      </w:r>
      <w:r w:rsidR="007E0E20" w:rsidRPr="007077BA">
        <w:rPr>
          <w:color w:val="000000" w:themeColor="text1"/>
          <w:sz w:val="28"/>
          <w:szCs w:val="28"/>
          <w:lang w:val="pt-BR"/>
        </w:rPr>
        <w:t xml:space="preserve"> </w:t>
      </w:r>
      <w:r w:rsidRPr="007077BA">
        <w:rPr>
          <w:color w:val="000000" w:themeColor="text1"/>
          <w:sz w:val="28"/>
          <w:szCs w:val="28"/>
          <w:lang w:val="pt-BR"/>
        </w:rPr>
        <w:t>dự án đầu tư công, gồm:</w:t>
      </w:r>
    </w:p>
    <w:p w:rsidR="006404E5" w:rsidRPr="007077BA" w:rsidRDefault="003A4721" w:rsidP="000C7BC6">
      <w:pPr>
        <w:spacing w:before="120" w:after="120" w:line="264" w:lineRule="auto"/>
        <w:ind w:firstLine="720"/>
        <w:jc w:val="both"/>
        <w:rPr>
          <w:color w:val="000000" w:themeColor="text1"/>
          <w:spacing w:val="-4"/>
          <w:sz w:val="28"/>
          <w:szCs w:val="28"/>
          <w:lang w:val="pt-BR"/>
        </w:rPr>
      </w:pPr>
      <w:r w:rsidRPr="007077BA">
        <w:rPr>
          <w:color w:val="000000" w:themeColor="text1"/>
          <w:sz w:val="28"/>
          <w:szCs w:val="28"/>
          <w:lang w:val="pt-BR"/>
        </w:rPr>
        <w:lastRenderedPageBreak/>
        <w:t>1. Dự án Xử lý sạt lở bờ sông Ngàn Sâu đoạn qua xã Lộc Yên, huyện Hương Khê</w:t>
      </w:r>
      <w:r w:rsidR="006404E5" w:rsidRPr="007077BA">
        <w:rPr>
          <w:color w:val="000000" w:themeColor="text1"/>
          <w:sz w:val="28"/>
          <w:szCs w:val="28"/>
          <w:lang w:val="pt-BR"/>
        </w:rPr>
        <w:t xml:space="preserve"> </w:t>
      </w:r>
      <w:r w:rsidR="006404E5" w:rsidRPr="007077BA">
        <w:rPr>
          <w:color w:val="000000" w:themeColor="text1"/>
          <w:spacing w:val="-4"/>
          <w:sz w:val="28"/>
          <w:szCs w:val="28"/>
          <w:lang w:val="pt-BR"/>
        </w:rPr>
        <w:t>(</w:t>
      </w:r>
      <w:r w:rsidR="006404E5" w:rsidRPr="007077BA">
        <w:rPr>
          <w:i/>
          <w:color w:val="000000" w:themeColor="text1"/>
          <w:spacing w:val="-4"/>
          <w:sz w:val="28"/>
          <w:szCs w:val="28"/>
          <w:lang w:val="pt-BR"/>
        </w:rPr>
        <w:t>Phụ lục 01</w:t>
      </w:r>
      <w:r w:rsidR="006404E5" w:rsidRPr="007077BA">
        <w:rPr>
          <w:color w:val="000000" w:themeColor="text1"/>
          <w:spacing w:val="-4"/>
          <w:sz w:val="28"/>
          <w:szCs w:val="28"/>
          <w:lang w:val="pt-BR"/>
        </w:rPr>
        <w:t>).</w:t>
      </w:r>
    </w:p>
    <w:p w:rsidR="006404E5" w:rsidRPr="007077BA" w:rsidRDefault="003A4721" w:rsidP="000C7BC6">
      <w:pPr>
        <w:spacing w:before="120" w:after="120" w:line="264" w:lineRule="auto"/>
        <w:ind w:firstLine="720"/>
        <w:jc w:val="both"/>
        <w:rPr>
          <w:color w:val="000000" w:themeColor="text1"/>
          <w:spacing w:val="-4"/>
          <w:sz w:val="28"/>
          <w:szCs w:val="28"/>
          <w:lang w:val="pt-BR"/>
        </w:rPr>
      </w:pPr>
      <w:r w:rsidRPr="007077BA">
        <w:rPr>
          <w:color w:val="000000" w:themeColor="text1"/>
          <w:sz w:val="28"/>
          <w:szCs w:val="28"/>
          <w:lang w:val="pt-BR"/>
        </w:rPr>
        <w:t xml:space="preserve"> </w:t>
      </w:r>
      <w:r w:rsidR="006404E5" w:rsidRPr="007077BA">
        <w:rPr>
          <w:color w:val="000000" w:themeColor="text1"/>
          <w:sz w:val="28"/>
          <w:szCs w:val="28"/>
          <w:lang w:val="pt-BR"/>
        </w:rPr>
        <w:t>2. Dự</w:t>
      </w:r>
      <w:r w:rsidRPr="007077BA">
        <w:rPr>
          <w:color w:val="000000" w:themeColor="text1"/>
          <w:sz w:val="28"/>
          <w:szCs w:val="28"/>
          <w:lang w:val="pt-BR"/>
        </w:rPr>
        <w:t xml:space="preserve"> án Xử lý sạt lở bờ sông Ngàn Sâu đoạn qua xã Hương Trạch, Hương Đô, huyện Hương Khê</w:t>
      </w:r>
      <w:r w:rsidR="006404E5" w:rsidRPr="007077BA">
        <w:rPr>
          <w:color w:val="000000" w:themeColor="text1"/>
          <w:sz w:val="28"/>
          <w:szCs w:val="28"/>
          <w:lang w:val="pt-BR"/>
        </w:rPr>
        <w:t xml:space="preserve"> </w:t>
      </w:r>
      <w:r w:rsidR="006404E5" w:rsidRPr="007077BA">
        <w:rPr>
          <w:color w:val="000000" w:themeColor="text1"/>
          <w:spacing w:val="-4"/>
          <w:sz w:val="28"/>
          <w:szCs w:val="28"/>
          <w:lang w:val="pt-BR"/>
        </w:rPr>
        <w:t>(</w:t>
      </w:r>
      <w:r w:rsidR="006404E5" w:rsidRPr="007077BA">
        <w:rPr>
          <w:i/>
          <w:color w:val="000000" w:themeColor="text1"/>
          <w:spacing w:val="-4"/>
          <w:sz w:val="28"/>
          <w:szCs w:val="28"/>
          <w:lang w:val="pt-BR"/>
        </w:rPr>
        <w:t>Phụ lục 02</w:t>
      </w:r>
      <w:r w:rsidR="006404E5" w:rsidRPr="007077BA">
        <w:rPr>
          <w:color w:val="000000" w:themeColor="text1"/>
          <w:spacing w:val="-4"/>
          <w:sz w:val="28"/>
          <w:szCs w:val="28"/>
          <w:lang w:val="pt-BR"/>
        </w:rPr>
        <w:t>).</w:t>
      </w:r>
    </w:p>
    <w:p w:rsidR="006404E5" w:rsidRPr="007077BA" w:rsidRDefault="006404E5" w:rsidP="000C7BC6">
      <w:pPr>
        <w:spacing w:before="120" w:after="120" w:line="264" w:lineRule="auto"/>
        <w:ind w:firstLine="720"/>
        <w:jc w:val="both"/>
        <w:rPr>
          <w:color w:val="000000" w:themeColor="text1"/>
          <w:spacing w:val="-4"/>
          <w:sz w:val="28"/>
          <w:szCs w:val="28"/>
          <w:lang w:val="pt-BR"/>
        </w:rPr>
      </w:pPr>
      <w:r w:rsidRPr="007077BA">
        <w:rPr>
          <w:color w:val="000000" w:themeColor="text1"/>
          <w:sz w:val="28"/>
          <w:szCs w:val="28"/>
          <w:lang w:val="pt-BR"/>
        </w:rPr>
        <w:t>3. D</w:t>
      </w:r>
      <w:r w:rsidR="003A4721" w:rsidRPr="007077BA">
        <w:rPr>
          <w:color w:val="000000" w:themeColor="text1"/>
          <w:sz w:val="28"/>
          <w:szCs w:val="28"/>
          <w:lang w:val="pt-BR"/>
        </w:rPr>
        <w:t>ự án Đường giao thông nội vùng và hệ thống cấp nước sinh hoạt tại khu tái định cư vùng thiên tai tại xã Hà Linh</w:t>
      </w:r>
      <w:r w:rsidRPr="007077BA">
        <w:rPr>
          <w:color w:val="000000" w:themeColor="text1"/>
          <w:sz w:val="28"/>
          <w:szCs w:val="28"/>
          <w:lang w:val="pt-BR"/>
        </w:rPr>
        <w:t xml:space="preserve"> </w:t>
      </w:r>
      <w:r w:rsidRPr="007077BA">
        <w:rPr>
          <w:color w:val="000000" w:themeColor="text1"/>
          <w:spacing w:val="-4"/>
          <w:sz w:val="28"/>
          <w:szCs w:val="28"/>
          <w:lang w:val="pt-BR"/>
        </w:rPr>
        <w:t>(</w:t>
      </w:r>
      <w:r w:rsidRPr="007077BA">
        <w:rPr>
          <w:i/>
          <w:color w:val="000000" w:themeColor="text1"/>
          <w:spacing w:val="-4"/>
          <w:sz w:val="28"/>
          <w:szCs w:val="28"/>
          <w:lang w:val="pt-BR"/>
        </w:rPr>
        <w:t>Phụ lục 03</w:t>
      </w:r>
      <w:r w:rsidRPr="007077BA">
        <w:rPr>
          <w:color w:val="000000" w:themeColor="text1"/>
          <w:spacing w:val="-4"/>
          <w:sz w:val="28"/>
          <w:szCs w:val="28"/>
          <w:lang w:val="pt-BR"/>
        </w:rPr>
        <w:t>).</w:t>
      </w:r>
    </w:p>
    <w:p w:rsidR="006404E5" w:rsidRPr="007077BA" w:rsidRDefault="003A4721" w:rsidP="000C7BC6">
      <w:pPr>
        <w:spacing w:before="120" w:after="120" w:line="264" w:lineRule="auto"/>
        <w:ind w:firstLine="720"/>
        <w:jc w:val="both"/>
        <w:rPr>
          <w:color w:val="000000" w:themeColor="text1"/>
          <w:spacing w:val="-4"/>
          <w:sz w:val="28"/>
          <w:szCs w:val="28"/>
          <w:lang w:val="pt-BR"/>
        </w:rPr>
      </w:pPr>
      <w:r w:rsidRPr="007077BA">
        <w:rPr>
          <w:color w:val="000000" w:themeColor="text1"/>
          <w:sz w:val="28"/>
          <w:szCs w:val="28"/>
          <w:lang w:val="pt-BR"/>
        </w:rPr>
        <w:t xml:space="preserve"> </w:t>
      </w:r>
      <w:r w:rsidR="006404E5" w:rsidRPr="007077BA">
        <w:rPr>
          <w:color w:val="000000" w:themeColor="text1"/>
          <w:sz w:val="28"/>
          <w:szCs w:val="28"/>
          <w:lang w:val="pt-BR"/>
        </w:rPr>
        <w:t>4. D</w:t>
      </w:r>
      <w:r w:rsidRPr="007077BA">
        <w:rPr>
          <w:color w:val="000000" w:themeColor="text1"/>
          <w:sz w:val="28"/>
          <w:szCs w:val="28"/>
          <w:lang w:val="pt-BR"/>
        </w:rPr>
        <w:t>ự án Xử lý cấp bách đê Tân Long đoạn từ K0 đến K3+00, huyện Hương Sơn</w:t>
      </w:r>
      <w:r w:rsidR="006404E5" w:rsidRPr="007077BA">
        <w:rPr>
          <w:color w:val="000000" w:themeColor="text1"/>
          <w:sz w:val="28"/>
          <w:szCs w:val="28"/>
          <w:lang w:val="pt-BR"/>
        </w:rPr>
        <w:t xml:space="preserve"> </w:t>
      </w:r>
      <w:r w:rsidR="006404E5" w:rsidRPr="007077BA">
        <w:rPr>
          <w:color w:val="000000" w:themeColor="text1"/>
          <w:spacing w:val="-4"/>
          <w:sz w:val="28"/>
          <w:szCs w:val="28"/>
          <w:lang w:val="pt-BR"/>
        </w:rPr>
        <w:t>(</w:t>
      </w:r>
      <w:r w:rsidR="006404E5" w:rsidRPr="007077BA">
        <w:rPr>
          <w:i/>
          <w:color w:val="000000" w:themeColor="text1"/>
          <w:spacing w:val="-4"/>
          <w:sz w:val="28"/>
          <w:szCs w:val="28"/>
          <w:lang w:val="pt-BR"/>
        </w:rPr>
        <w:t>Phụ lục 04</w:t>
      </w:r>
      <w:r w:rsidR="006404E5" w:rsidRPr="007077BA">
        <w:rPr>
          <w:color w:val="000000" w:themeColor="text1"/>
          <w:spacing w:val="-4"/>
          <w:sz w:val="28"/>
          <w:szCs w:val="28"/>
          <w:lang w:val="pt-BR"/>
        </w:rPr>
        <w:t>).</w:t>
      </w:r>
    </w:p>
    <w:p w:rsidR="006404E5" w:rsidRPr="007077BA" w:rsidRDefault="006404E5" w:rsidP="000C7BC6">
      <w:pPr>
        <w:spacing w:before="120" w:after="120" w:line="264" w:lineRule="auto"/>
        <w:ind w:firstLine="720"/>
        <w:jc w:val="both"/>
        <w:rPr>
          <w:color w:val="000000" w:themeColor="text1"/>
          <w:spacing w:val="-4"/>
          <w:sz w:val="28"/>
          <w:szCs w:val="28"/>
          <w:lang w:val="pt-BR"/>
        </w:rPr>
      </w:pPr>
      <w:r w:rsidRPr="007077BA">
        <w:rPr>
          <w:color w:val="000000" w:themeColor="text1"/>
          <w:sz w:val="28"/>
          <w:szCs w:val="28"/>
          <w:lang w:val="pt-BR"/>
        </w:rPr>
        <w:t>5. D</w:t>
      </w:r>
      <w:r w:rsidR="003A4721" w:rsidRPr="007077BA">
        <w:rPr>
          <w:color w:val="000000" w:themeColor="text1"/>
          <w:sz w:val="28"/>
          <w:szCs w:val="28"/>
          <w:lang w:val="pt-BR"/>
        </w:rPr>
        <w:t>ự án sạt lở bờ sông Ngàn Phố, huyện Hương Sơn</w:t>
      </w:r>
      <w:r w:rsidRPr="007077BA">
        <w:rPr>
          <w:color w:val="000000" w:themeColor="text1"/>
          <w:sz w:val="28"/>
          <w:szCs w:val="28"/>
          <w:lang w:val="pt-BR"/>
        </w:rPr>
        <w:t xml:space="preserve"> </w:t>
      </w:r>
      <w:r w:rsidRPr="007077BA">
        <w:rPr>
          <w:color w:val="000000" w:themeColor="text1"/>
          <w:spacing w:val="-4"/>
          <w:sz w:val="28"/>
          <w:szCs w:val="28"/>
          <w:lang w:val="pt-BR"/>
        </w:rPr>
        <w:t>(</w:t>
      </w:r>
      <w:r w:rsidRPr="007077BA">
        <w:rPr>
          <w:i/>
          <w:color w:val="000000" w:themeColor="text1"/>
          <w:spacing w:val="-4"/>
          <w:sz w:val="28"/>
          <w:szCs w:val="28"/>
          <w:lang w:val="pt-BR"/>
        </w:rPr>
        <w:t>Phụ lục 05</w:t>
      </w:r>
      <w:r w:rsidRPr="007077BA">
        <w:rPr>
          <w:color w:val="000000" w:themeColor="text1"/>
          <w:spacing w:val="-4"/>
          <w:sz w:val="28"/>
          <w:szCs w:val="28"/>
          <w:lang w:val="pt-BR"/>
        </w:rPr>
        <w:t>).</w:t>
      </w:r>
    </w:p>
    <w:p w:rsidR="006404E5" w:rsidRPr="007077BA" w:rsidRDefault="00C30657" w:rsidP="000C7BC6">
      <w:pPr>
        <w:spacing w:before="120" w:after="120" w:line="264" w:lineRule="auto"/>
        <w:ind w:firstLine="720"/>
        <w:jc w:val="both"/>
        <w:rPr>
          <w:color w:val="000000" w:themeColor="text1"/>
          <w:sz w:val="28"/>
          <w:szCs w:val="28"/>
          <w:lang w:val="pt-BR"/>
        </w:rPr>
      </w:pPr>
      <w:r w:rsidRPr="007077BA">
        <w:rPr>
          <w:color w:val="000000" w:themeColor="text1"/>
          <w:sz w:val="28"/>
          <w:szCs w:val="28"/>
          <w:lang w:val="pt-BR"/>
        </w:rPr>
        <w:t>6</w:t>
      </w:r>
      <w:r w:rsidR="006404E5" w:rsidRPr="007077BA">
        <w:rPr>
          <w:color w:val="000000" w:themeColor="text1"/>
          <w:sz w:val="28"/>
          <w:szCs w:val="28"/>
          <w:lang w:val="pt-BR"/>
        </w:rPr>
        <w:t>. D</w:t>
      </w:r>
      <w:r w:rsidR="003A4721" w:rsidRPr="007077BA">
        <w:rPr>
          <w:color w:val="000000" w:themeColor="text1"/>
          <w:sz w:val="28"/>
          <w:szCs w:val="28"/>
          <w:lang w:val="pt-BR"/>
        </w:rPr>
        <w:t xml:space="preserve">ự án Xử lý cấp bách đê </w:t>
      </w:r>
      <w:r w:rsidR="00D328E9" w:rsidRPr="007077BA">
        <w:rPr>
          <w:color w:val="000000" w:themeColor="text1"/>
          <w:sz w:val="28"/>
          <w:szCs w:val="28"/>
          <w:lang w:val="pt-BR"/>
        </w:rPr>
        <w:t>Hữu</w:t>
      </w:r>
      <w:r w:rsidR="003A4721" w:rsidRPr="007077BA">
        <w:rPr>
          <w:color w:val="000000" w:themeColor="text1"/>
          <w:sz w:val="28"/>
          <w:szCs w:val="28"/>
          <w:lang w:val="pt-BR"/>
        </w:rPr>
        <w:t xml:space="preserve"> Phủ, đoạn từ K10+00 đến K15+315</w:t>
      </w:r>
      <w:r w:rsidR="006404E5" w:rsidRPr="007077BA">
        <w:rPr>
          <w:color w:val="000000" w:themeColor="text1"/>
          <w:sz w:val="28"/>
          <w:szCs w:val="28"/>
          <w:lang w:val="pt-BR"/>
        </w:rPr>
        <w:t xml:space="preserve"> </w:t>
      </w:r>
      <w:r w:rsidR="006404E5" w:rsidRPr="007077BA">
        <w:rPr>
          <w:color w:val="000000" w:themeColor="text1"/>
          <w:spacing w:val="-4"/>
          <w:sz w:val="28"/>
          <w:szCs w:val="28"/>
          <w:lang w:val="pt-BR"/>
        </w:rPr>
        <w:t>(</w:t>
      </w:r>
      <w:r w:rsidR="006404E5" w:rsidRPr="007077BA">
        <w:rPr>
          <w:i/>
          <w:color w:val="000000" w:themeColor="text1"/>
          <w:spacing w:val="-4"/>
          <w:sz w:val="28"/>
          <w:szCs w:val="28"/>
          <w:lang w:val="pt-BR"/>
        </w:rPr>
        <w:t>Phụ lục 0</w:t>
      </w:r>
      <w:r w:rsidRPr="007077BA">
        <w:rPr>
          <w:i/>
          <w:color w:val="000000" w:themeColor="text1"/>
          <w:spacing w:val="-4"/>
          <w:sz w:val="28"/>
          <w:szCs w:val="28"/>
          <w:lang w:val="pt-BR"/>
        </w:rPr>
        <w:t>6</w:t>
      </w:r>
      <w:r w:rsidR="006404E5" w:rsidRPr="007077BA">
        <w:rPr>
          <w:color w:val="000000" w:themeColor="text1"/>
          <w:spacing w:val="-4"/>
          <w:sz w:val="28"/>
          <w:szCs w:val="28"/>
          <w:lang w:val="pt-BR"/>
        </w:rPr>
        <w:t>).</w:t>
      </w:r>
    </w:p>
    <w:p w:rsidR="00C30657" w:rsidRPr="007077BA" w:rsidRDefault="00C30657" w:rsidP="000C7BC6">
      <w:pPr>
        <w:spacing w:before="120" w:after="120" w:line="264" w:lineRule="auto"/>
        <w:ind w:firstLine="720"/>
        <w:jc w:val="both"/>
        <w:rPr>
          <w:color w:val="000000" w:themeColor="text1"/>
          <w:spacing w:val="-4"/>
          <w:sz w:val="28"/>
          <w:szCs w:val="28"/>
          <w:lang w:val="pt-BR"/>
        </w:rPr>
      </w:pPr>
      <w:r w:rsidRPr="007077BA">
        <w:rPr>
          <w:color w:val="000000" w:themeColor="text1"/>
          <w:sz w:val="28"/>
          <w:szCs w:val="28"/>
          <w:lang w:val="pt-BR"/>
        </w:rPr>
        <w:t>7</w:t>
      </w:r>
      <w:r w:rsidR="006404E5" w:rsidRPr="007077BA">
        <w:rPr>
          <w:color w:val="000000" w:themeColor="text1"/>
          <w:sz w:val="28"/>
          <w:szCs w:val="28"/>
          <w:lang w:val="pt-BR"/>
        </w:rPr>
        <w:t xml:space="preserve">. </w:t>
      </w:r>
      <w:r w:rsidR="003A4721" w:rsidRPr="007077BA">
        <w:rPr>
          <w:color w:val="000000" w:themeColor="text1"/>
          <w:sz w:val="28"/>
          <w:szCs w:val="28"/>
          <w:lang w:val="pt-BR"/>
        </w:rPr>
        <w:t xml:space="preserve"> </w:t>
      </w:r>
      <w:r w:rsidR="006404E5" w:rsidRPr="007077BA">
        <w:rPr>
          <w:color w:val="000000" w:themeColor="text1"/>
          <w:sz w:val="28"/>
          <w:szCs w:val="28"/>
          <w:lang w:val="pt-BR"/>
        </w:rPr>
        <w:t>D</w:t>
      </w:r>
      <w:r w:rsidR="003A4721" w:rsidRPr="007077BA">
        <w:rPr>
          <w:color w:val="000000" w:themeColor="text1"/>
          <w:sz w:val="28"/>
          <w:szCs w:val="28"/>
          <w:lang w:val="pt-BR"/>
        </w:rPr>
        <w:t>ự án Xử lý cấp bách đê Tả Nghèn, huyện Lộc Hà</w:t>
      </w:r>
      <w:r w:rsidR="006404E5" w:rsidRPr="007077BA">
        <w:rPr>
          <w:color w:val="000000" w:themeColor="text1"/>
          <w:sz w:val="28"/>
          <w:szCs w:val="28"/>
          <w:lang w:val="pt-BR"/>
        </w:rPr>
        <w:t xml:space="preserve"> </w:t>
      </w:r>
      <w:r w:rsidR="006404E5" w:rsidRPr="007077BA">
        <w:rPr>
          <w:color w:val="000000" w:themeColor="text1"/>
          <w:spacing w:val="-4"/>
          <w:sz w:val="28"/>
          <w:szCs w:val="28"/>
          <w:lang w:val="pt-BR"/>
        </w:rPr>
        <w:t>(</w:t>
      </w:r>
      <w:r w:rsidR="006404E5" w:rsidRPr="007077BA">
        <w:rPr>
          <w:i/>
          <w:color w:val="000000" w:themeColor="text1"/>
          <w:spacing w:val="-4"/>
          <w:sz w:val="28"/>
          <w:szCs w:val="28"/>
          <w:lang w:val="pt-BR"/>
        </w:rPr>
        <w:t>Phụ lục 0</w:t>
      </w:r>
      <w:r w:rsidRPr="007077BA">
        <w:rPr>
          <w:i/>
          <w:color w:val="000000" w:themeColor="text1"/>
          <w:spacing w:val="-4"/>
          <w:sz w:val="28"/>
          <w:szCs w:val="28"/>
          <w:lang w:val="pt-BR"/>
        </w:rPr>
        <w:t>7</w:t>
      </w:r>
      <w:r w:rsidR="006404E5" w:rsidRPr="007077BA">
        <w:rPr>
          <w:color w:val="000000" w:themeColor="text1"/>
          <w:spacing w:val="-4"/>
          <w:sz w:val="28"/>
          <w:szCs w:val="28"/>
          <w:lang w:val="pt-BR"/>
        </w:rPr>
        <w:t>).</w:t>
      </w:r>
    </w:p>
    <w:p w:rsidR="006404E5" w:rsidRDefault="00C30657" w:rsidP="000C7BC6">
      <w:pPr>
        <w:spacing w:before="120" w:after="120" w:line="264" w:lineRule="auto"/>
        <w:ind w:firstLine="720"/>
        <w:jc w:val="both"/>
        <w:rPr>
          <w:color w:val="000000" w:themeColor="text1"/>
          <w:spacing w:val="-4"/>
          <w:sz w:val="28"/>
          <w:szCs w:val="28"/>
          <w:lang w:val="pt-BR"/>
        </w:rPr>
      </w:pPr>
      <w:r w:rsidRPr="007077BA">
        <w:rPr>
          <w:color w:val="000000" w:themeColor="text1"/>
          <w:sz w:val="28"/>
          <w:szCs w:val="28"/>
          <w:lang w:val="pt-BR"/>
        </w:rPr>
        <w:t>8</w:t>
      </w:r>
      <w:r w:rsidR="006404E5" w:rsidRPr="007077BA">
        <w:rPr>
          <w:color w:val="000000" w:themeColor="text1"/>
          <w:sz w:val="28"/>
          <w:szCs w:val="28"/>
          <w:lang w:val="pt-BR"/>
        </w:rPr>
        <w:t xml:space="preserve">. </w:t>
      </w:r>
      <w:r w:rsidR="003A4721" w:rsidRPr="007077BA">
        <w:rPr>
          <w:color w:val="000000" w:themeColor="text1"/>
          <w:sz w:val="28"/>
          <w:szCs w:val="28"/>
          <w:lang w:val="pt-BR"/>
        </w:rPr>
        <w:t xml:space="preserve"> </w:t>
      </w:r>
      <w:r w:rsidR="006404E5" w:rsidRPr="007077BA">
        <w:rPr>
          <w:color w:val="000000" w:themeColor="text1"/>
          <w:sz w:val="28"/>
          <w:szCs w:val="28"/>
          <w:lang w:val="pt-BR"/>
        </w:rPr>
        <w:t>D</w:t>
      </w:r>
      <w:r w:rsidR="003A4721" w:rsidRPr="007077BA">
        <w:rPr>
          <w:color w:val="000000" w:themeColor="text1"/>
          <w:sz w:val="28"/>
          <w:szCs w:val="28"/>
          <w:lang w:val="pt-BR"/>
        </w:rPr>
        <w:t>ự án Xây dựng Khu xạ trị tại Bệnh viện Đa khoa tỉnh Hà Tĩnh</w:t>
      </w:r>
      <w:r w:rsidR="006404E5" w:rsidRPr="007077BA">
        <w:rPr>
          <w:color w:val="000000" w:themeColor="text1"/>
          <w:sz w:val="28"/>
          <w:szCs w:val="28"/>
          <w:lang w:val="pt-BR"/>
        </w:rPr>
        <w:t xml:space="preserve"> </w:t>
      </w:r>
      <w:r w:rsidR="006404E5" w:rsidRPr="007077BA">
        <w:rPr>
          <w:color w:val="000000" w:themeColor="text1"/>
          <w:spacing w:val="-4"/>
          <w:sz w:val="28"/>
          <w:szCs w:val="28"/>
          <w:lang w:val="pt-BR"/>
        </w:rPr>
        <w:t>(</w:t>
      </w:r>
      <w:r w:rsidR="006404E5" w:rsidRPr="007077BA">
        <w:rPr>
          <w:i/>
          <w:color w:val="000000" w:themeColor="text1"/>
          <w:spacing w:val="-4"/>
          <w:sz w:val="28"/>
          <w:szCs w:val="28"/>
          <w:lang w:val="pt-BR"/>
        </w:rPr>
        <w:t>Phụ lục 0</w:t>
      </w:r>
      <w:r w:rsidRPr="007077BA">
        <w:rPr>
          <w:i/>
          <w:color w:val="000000" w:themeColor="text1"/>
          <w:spacing w:val="-4"/>
          <w:sz w:val="28"/>
          <w:szCs w:val="28"/>
          <w:lang w:val="pt-BR"/>
        </w:rPr>
        <w:t>8</w:t>
      </w:r>
      <w:r w:rsidR="006404E5" w:rsidRPr="007077BA">
        <w:rPr>
          <w:color w:val="000000" w:themeColor="text1"/>
          <w:spacing w:val="-4"/>
          <w:sz w:val="28"/>
          <w:szCs w:val="28"/>
          <w:lang w:val="pt-BR"/>
        </w:rPr>
        <w:t>).</w:t>
      </w:r>
    </w:p>
    <w:p w:rsidR="004F170A" w:rsidRPr="003D0BB2" w:rsidRDefault="00FB394E" w:rsidP="004F170A">
      <w:pPr>
        <w:spacing w:before="80" w:after="80"/>
        <w:ind w:firstLine="720"/>
        <w:jc w:val="both"/>
        <w:rPr>
          <w:bCs/>
          <w:color w:val="FF0000"/>
          <w:sz w:val="28"/>
          <w:szCs w:val="28"/>
          <w:lang w:val="nl-NL"/>
        </w:rPr>
      </w:pPr>
      <w:r w:rsidRPr="000D37F1">
        <w:rPr>
          <w:b/>
          <w:color w:val="FF0000"/>
          <w:spacing w:val="-4"/>
          <w:sz w:val="28"/>
          <w:szCs w:val="28"/>
          <w:lang w:val="pt-BR"/>
        </w:rPr>
        <w:t>Điều 2.</w:t>
      </w:r>
      <w:r w:rsidRPr="000D37F1">
        <w:rPr>
          <w:color w:val="FF0000"/>
          <w:spacing w:val="-4"/>
          <w:sz w:val="28"/>
          <w:szCs w:val="28"/>
          <w:lang w:val="pt-BR"/>
        </w:rPr>
        <w:t xml:space="preserve"> </w:t>
      </w:r>
      <w:r w:rsidR="004F170A" w:rsidRPr="003D0BB2">
        <w:rPr>
          <w:color w:val="FF0000"/>
          <w:sz w:val="28"/>
          <w:szCs w:val="28"/>
          <w:lang w:val="nl-NL"/>
        </w:rPr>
        <w:t xml:space="preserve">Bổ sung danh mục và hạn mức vốn ngân sách địa phương giai đoạn 2016-2020 tại Nghị quyết số </w:t>
      </w:r>
      <w:r w:rsidR="004F170A" w:rsidRPr="003D0BB2">
        <w:rPr>
          <w:color w:val="FF0000"/>
          <w:sz w:val="28"/>
          <w:szCs w:val="28"/>
          <w:lang w:val="pt-BR"/>
        </w:rPr>
        <w:t xml:space="preserve">120/2018/NQ-HĐND </w:t>
      </w:r>
      <w:r w:rsidR="004F170A" w:rsidRPr="003D0BB2">
        <w:rPr>
          <w:bCs/>
          <w:color w:val="FF0000"/>
          <w:sz w:val="28"/>
          <w:szCs w:val="28"/>
          <w:lang w:val="nl-NL"/>
        </w:rPr>
        <w:t>ngày 13 tháng 12 năm 2018 của Hội đồng nhân dân tỉnh đối với 02 dụ án</w:t>
      </w:r>
      <w:r w:rsidR="004F170A" w:rsidRPr="003D0BB2">
        <w:rPr>
          <w:color w:val="FF0000"/>
          <w:sz w:val="28"/>
          <w:szCs w:val="28"/>
          <w:lang w:val="pt-BR"/>
        </w:rPr>
        <w:t>, cụ thể</w:t>
      </w:r>
      <w:r w:rsidR="004F170A" w:rsidRPr="003D0BB2">
        <w:rPr>
          <w:color w:val="FF0000"/>
          <w:sz w:val="28"/>
          <w:szCs w:val="28"/>
          <w:lang w:val="nl-NL"/>
        </w:rPr>
        <w:t xml:space="preserve"> như sau</w:t>
      </w:r>
      <w:r w:rsidR="004F170A" w:rsidRPr="003D0BB2">
        <w:rPr>
          <w:bCs/>
          <w:color w:val="FF0000"/>
          <w:sz w:val="28"/>
          <w:szCs w:val="28"/>
          <w:lang w:val="nl-NL"/>
        </w:rPr>
        <w:t>:</w:t>
      </w:r>
    </w:p>
    <w:p w:rsidR="004F170A" w:rsidRDefault="004F170A" w:rsidP="004F170A">
      <w:pPr>
        <w:spacing w:before="80" w:after="80"/>
        <w:ind w:firstLine="720"/>
        <w:jc w:val="both"/>
        <w:rPr>
          <w:bCs/>
          <w:color w:val="FF0000"/>
          <w:sz w:val="28"/>
          <w:szCs w:val="28"/>
          <w:lang w:val="nl-NL"/>
        </w:rPr>
      </w:pPr>
      <w:r w:rsidRPr="003D0BB2">
        <w:rPr>
          <w:bCs/>
          <w:color w:val="FF0000"/>
          <w:sz w:val="28"/>
          <w:szCs w:val="28"/>
          <w:lang w:val="nl-NL"/>
        </w:rPr>
        <w:t>1. Dự án Xây dựng Khu xạ trị tại Bệnh viện Đa khoa tỉnh Hà Tĩnh</w:t>
      </w:r>
      <w:r>
        <w:rPr>
          <w:bCs/>
          <w:color w:val="FF0000"/>
          <w:sz w:val="28"/>
          <w:szCs w:val="28"/>
          <w:lang w:val="nl-NL"/>
        </w:rPr>
        <w:t>:</w:t>
      </w:r>
    </w:p>
    <w:p w:rsidR="004F170A" w:rsidRDefault="004F170A" w:rsidP="004F170A">
      <w:pPr>
        <w:spacing w:before="80" w:after="80"/>
        <w:ind w:firstLine="720"/>
        <w:jc w:val="both"/>
        <w:rPr>
          <w:bCs/>
          <w:color w:val="FF0000"/>
          <w:sz w:val="28"/>
          <w:szCs w:val="28"/>
          <w:lang w:val="nl-NL"/>
        </w:rPr>
      </w:pPr>
      <w:r>
        <w:rPr>
          <w:bCs/>
          <w:color w:val="FF0000"/>
          <w:sz w:val="28"/>
          <w:szCs w:val="28"/>
          <w:lang w:val="nl-NL"/>
        </w:rPr>
        <w:t>- T</w:t>
      </w:r>
      <w:r w:rsidRPr="001D4887">
        <w:rPr>
          <w:bCs/>
          <w:color w:val="FF0000"/>
          <w:sz w:val="28"/>
          <w:szCs w:val="28"/>
          <w:lang w:val="nl-NL"/>
        </w:rPr>
        <w:t>ổng</w:t>
      </w:r>
      <w:r>
        <w:rPr>
          <w:bCs/>
          <w:color w:val="FF0000"/>
          <w:sz w:val="28"/>
          <w:szCs w:val="28"/>
          <w:lang w:val="nl-NL"/>
        </w:rPr>
        <w:t xml:space="preserve"> m</w:t>
      </w:r>
      <w:r w:rsidRPr="001D4887">
        <w:rPr>
          <w:bCs/>
          <w:color w:val="FF0000"/>
          <w:sz w:val="28"/>
          <w:szCs w:val="28"/>
          <w:lang w:val="nl-NL"/>
        </w:rPr>
        <w:t>ức</w:t>
      </w:r>
      <w:r>
        <w:rPr>
          <w:bCs/>
          <w:color w:val="FF0000"/>
          <w:sz w:val="28"/>
          <w:szCs w:val="28"/>
          <w:lang w:val="nl-NL"/>
        </w:rPr>
        <w:t xml:space="preserve"> </w:t>
      </w:r>
      <w:r w:rsidRPr="001D4887">
        <w:rPr>
          <w:bCs/>
          <w:color w:val="FF0000"/>
          <w:sz w:val="28"/>
          <w:szCs w:val="28"/>
          <w:lang w:val="nl-NL"/>
        </w:rPr>
        <w:t>đầ</w:t>
      </w:r>
      <w:r>
        <w:rPr>
          <w:bCs/>
          <w:color w:val="FF0000"/>
          <w:sz w:val="28"/>
          <w:szCs w:val="28"/>
          <w:lang w:val="nl-NL"/>
        </w:rPr>
        <w:t>u t</w:t>
      </w:r>
      <w:r w:rsidRPr="001D4887">
        <w:rPr>
          <w:bCs/>
          <w:color w:val="FF0000"/>
          <w:sz w:val="28"/>
          <w:szCs w:val="28"/>
          <w:lang w:val="nl-NL"/>
        </w:rPr>
        <w:t>ư</w:t>
      </w:r>
      <w:r>
        <w:rPr>
          <w:bCs/>
          <w:color w:val="FF0000"/>
          <w:sz w:val="28"/>
          <w:szCs w:val="28"/>
          <w:lang w:val="nl-NL"/>
        </w:rPr>
        <w:t xml:space="preserve"> (d</w:t>
      </w:r>
      <w:r w:rsidRPr="001D4887">
        <w:rPr>
          <w:bCs/>
          <w:color w:val="FF0000"/>
          <w:sz w:val="28"/>
          <w:szCs w:val="28"/>
          <w:lang w:val="nl-NL"/>
        </w:rPr>
        <w:t>ự</w:t>
      </w:r>
      <w:r>
        <w:rPr>
          <w:bCs/>
          <w:color w:val="FF0000"/>
          <w:sz w:val="28"/>
          <w:szCs w:val="28"/>
          <w:lang w:val="nl-NL"/>
        </w:rPr>
        <w:t xml:space="preserve"> ki</w:t>
      </w:r>
      <w:r w:rsidRPr="001D4887">
        <w:rPr>
          <w:bCs/>
          <w:color w:val="FF0000"/>
          <w:sz w:val="28"/>
          <w:szCs w:val="28"/>
          <w:lang w:val="nl-NL"/>
        </w:rPr>
        <w:t>ến</w:t>
      </w:r>
      <w:r>
        <w:rPr>
          <w:bCs/>
          <w:color w:val="FF0000"/>
          <w:sz w:val="28"/>
          <w:szCs w:val="28"/>
          <w:lang w:val="nl-NL"/>
        </w:rPr>
        <w:t>): 120 t</w:t>
      </w:r>
      <w:r w:rsidRPr="001D4887">
        <w:rPr>
          <w:bCs/>
          <w:color w:val="FF0000"/>
          <w:sz w:val="28"/>
          <w:szCs w:val="28"/>
          <w:lang w:val="nl-NL"/>
        </w:rPr>
        <w:t>ỷ</w:t>
      </w:r>
      <w:r>
        <w:rPr>
          <w:bCs/>
          <w:color w:val="FF0000"/>
          <w:sz w:val="28"/>
          <w:szCs w:val="28"/>
          <w:lang w:val="nl-NL"/>
        </w:rPr>
        <w:t xml:space="preserve"> </w:t>
      </w:r>
      <w:r w:rsidRPr="001D4887">
        <w:rPr>
          <w:bCs/>
          <w:color w:val="FF0000"/>
          <w:sz w:val="28"/>
          <w:szCs w:val="28"/>
          <w:lang w:val="nl-NL"/>
        </w:rPr>
        <w:t>đồng</w:t>
      </w:r>
      <w:r>
        <w:rPr>
          <w:bCs/>
          <w:color w:val="FF0000"/>
          <w:sz w:val="28"/>
          <w:szCs w:val="28"/>
          <w:lang w:val="nl-NL"/>
        </w:rPr>
        <w:t>;</w:t>
      </w:r>
    </w:p>
    <w:p w:rsidR="004F170A" w:rsidRPr="003D0BB2" w:rsidRDefault="004F170A" w:rsidP="004F170A">
      <w:pPr>
        <w:spacing w:before="80" w:after="80"/>
        <w:ind w:firstLine="720"/>
        <w:jc w:val="both"/>
        <w:rPr>
          <w:bCs/>
          <w:color w:val="FF0000"/>
          <w:sz w:val="28"/>
          <w:szCs w:val="28"/>
          <w:lang w:val="nl-NL"/>
        </w:rPr>
      </w:pPr>
      <w:r>
        <w:rPr>
          <w:bCs/>
          <w:color w:val="FF0000"/>
          <w:sz w:val="28"/>
          <w:szCs w:val="28"/>
          <w:lang w:val="nl-NL"/>
        </w:rPr>
        <w:t>-</w:t>
      </w:r>
      <w:r w:rsidRPr="003D0BB2">
        <w:rPr>
          <w:bCs/>
          <w:color w:val="FF0000"/>
          <w:sz w:val="28"/>
          <w:szCs w:val="28"/>
          <w:lang w:val="nl-NL"/>
        </w:rPr>
        <w:t xml:space="preserve"> </w:t>
      </w:r>
      <w:r>
        <w:rPr>
          <w:bCs/>
          <w:color w:val="FF0000"/>
          <w:sz w:val="28"/>
          <w:szCs w:val="28"/>
          <w:lang w:val="nl-NL"/>
        </w:rPr>
        <w:t>H</w:t>
      </w:r>
      <w:r w:rsidRPr="003D0BB2">
        <w:rPr>
          <w:bCs/>
          <w:color w:val="FF0000"/>
          <w:sz w:val="28"/>
          <w:szCs w:val="28"/>
          <w:lang w:val="nl-NL"/>
        </w:rPr>
        <w:t xml:space="preserve">ạn mức vốn </w:t>
      </w:r>
      <w:r>
        <w:rPr>
          <w:bCs/>
          <w:color w:val="FF0000"/>
          <w:sz w:val="28"/>
          <w:szCs w:val="28"/>
          <w:lang w:val="nl-NL"/>
        </w:rPr>
        <w:t xml:space="preserve">giai </w:t>
      </w:r>
      <w:r w:rsidRPr="001D4887">
        <w:rPr>
          <w:bCs/>
          <w:color w:val="FF0000"/>
          <w:sz w:val="28"/>
          <w:szCs w:val="28"/>
          <w:lang w:val="nl-NL"/>
        </w:rPr>
        <w:t>đ</w:t>
      </w:r>
      <w:r>
        <w:rPr>
          <w:bCs/>
          <w:color w:val="FF0000"/>
          <w:sz w:val="28"/>
          <w:szCs w:val="28"/>
          <w:lang w:val="nl-NL"/>
        </w:rPr>
        <w:t>o</w:t>
      </w:r>
      <w:r w:rsidRPr="001D4887">
        <w:rPr>
          <w:bCs/>
          <w:color w:val="FF0000"/>
          <w:sz w:val="28"/>
          <w:szCs w:val="28"/>
          <w:lang w:val="nl-NL"/>
        </w:rPr>
        <w:t>ạn</w:t>
      </w:r>
      <w:r>
        <w:rPr>
          <w:bCs/>
          <w:color w:val="FF0000"/>
          <w:sz w:val="28"/>
          <w:szCs w:val="28"/>
          <w:lang w:val="nl-NL"/>
        </w:rPr>
        <w:t xml:space="preserve"> 2016-2020:</w:t>
      </w:r>
      <w:r w:rsidRPr="003D0BB2">
        <w:rPr>
          <w:bCs/>
          <w:color w:val="FF0000"/>
          <w:sz w:val="28"/>
          <w:szCs w:val="28"/>
          <w:lang w:val="nl-NL"/>
        </w:rPr>
        <w:t xml:space="preserve"> 90,0 tỷ đồng.</w:t>
      </w:r>
    </w:p>
    <w:p w:rsidR="004F170A" w:rsidRDefault="004F170A" w:rsidP="004F170A">
      <w:pPr>
        <w:spacing w:before="80" w:after="80"/>
        <w:ind w:firstLine="720"/>
        <w:jc w:val="both"/>
        <w:rPr>
          <w:color w:val="FF0000"/>
          <w:sz w:val="28"/>
          <w:szCs w:val="28"/>
          <w:lang w:val="nl-NL"/>
        </w:rPr>
      </w:pPr>
      <w:r w:rsidRPr="003D0BB2">
        <w:rPr>
          <w:bCs/>
          <w:color w:val="FF0000"/>
          <w:sz w:val="28"/>
          <w:szCs w:val="28"/>
          <w:lang w:val="nl-NL"/>
        </w:rPr>
        <w:t xml:space="preserve">2. Dự án </w:t>
      </w:r>
      <w:r w:rsidRPr="003D0BB2">
        <w:rPr>
          <w:color w:val="FF0000"/>
          <w:sz w:val="28"/>
          <w:szCs w:val="28"/>
          <w:lang w:val="nl-NL"/>
        </w:rPr>
        <w:t>Xây dựng Trung tâm hội nghị trực tuyến, Trung tâm điều hành tác nghiệp và Trung tâm tích hợp dữ liệu điện toán đám mây tỉnh Hà Tĩnh</w:t>
      </w:r>
      <w:r>
        <w:rPr>
          <w:color w:val="FF0000"/>
          <w:sz w:val="28"/>
          <w:szCs w:val="28"/>
          <w:lang w:val="nl-NL"/>
        </w:rPr>
        <w:t>:</w:t>
      </w:r>
    </w:p>
    <w:p w:rsidR="004F170A" w:rsidRDefault="004F170A" w:rsidP="004F170A">
      <w:pPr>
        <w:spacing w:before="80" w:after="80"/>
        <w:ind w:firstLine="720"/>
        <w:jc w:val="both"/>
        <w:rPr>
          <w:bCs/>
          <w:color w:val="FF0000"/>
          <w:sz w:val="28"/>
          <w:szCs w:val="28"/>
          <w:lang w:val="nl-NL"/>
        </w:rPr>
      </w:pPr>
      <w:r>
        <w:rPr>
          <w:bCs/>
          <w:color w:val="FF0000"/>
          <w:sz w:val="28"/>
          <w:szCs w:val="28"/>
          <w:lang w:val="nl-NL"/>
        </w:rPr>
        <w:t>- T</w:t>
      </w:r>
      <w:r w:rsidRPr="001D4887">
        <w:rPr>
          <w:bCs/>
          <w:color w:val="FF0000"/>
          <w:sz w:val="28"/>
          <w:szCs w:val="28"/>
          <w:lang w:val="nl-NL"/>
        </w:rPr>
        <w:t>ổng</w:t>
      </w:r>
      <w:r>
        <w:rPr>
          <w:bCs/>
          <w:color w:val="FF0000"/>
          <w:sz w:val="28"/>
          <w:szCs w:val="28"/>
          <w:lang w:val="nl-NL"/>
        </w:rPr>
        <w:t xml:space="preserve"> m</w:t>
      </w:r>
      <w:r w:rsidRPr="001D4887">
        <w:rPr>
          <w:bCs/>
          <w:color w:val="FF0000"/>
          <w:sz w:val="28"/>
          <w:szCs w:val="28"/>
          <w:lang w:val="nl-NL"/>
        </w:rPr>
        <w:t>ức</w:t>
      </w:r>
      <w:r>
        <w:rPr>
          <w:bCs/>
          <w:color w:val="FF0000"/>
          <w:sz w:val="28"/>
          <w:szCs w:val="28"/>
          <w:lang w:val="nl-NL"/>
        </w:rPr>
        <w:t xml:space="preserve"> </w:t>
      </w:r>
      <w:r w:rsidRPr="001D4887">
        <w:rPr>
          <w:bCs/>
          <w:color w:val="FF0000"/>
          <w:sz w:val="28"/>
          <w:szCs w:val="28"/>
          <w:lang w:val="nl-NL"/>
        </w:rPr>
        <w:t>đầ</w:t>
      </w:r>
      <w:r>
        <w:rPr>
          <w:bCs/>
          <w:color w:val="FF0000"/>
          <w:sz w:val="28"/>
          <w:szCs w:val="28"/>
          <w:lang w:val="nl-NL"/>
        </w:rPr>
        <w:t>u t</w:t>
      </w:r>
      <w:r w:rsidRPr="001D4887">
        <w:rPr>
          <w:bCs/>
          <w:color w:val="FF0000"/>
          <w:sz w:val="28"/>
          <w:szCs w:val="28"/>
          <w:lang w:val="nl-NL"/>
        </w:rPr>
        <w:t>ư</w:t>
      </w:r>
      <w:r>
        <w:rPr>
          <w:bCs/>
          <w:color w:val="FF0000"/>
          <w:sz w:val="28"/>
          <w:szCs w:val="28"/>
          <w:lang w:val="nl-NL"/>
        </w:rPr>
        <w:t xml:space="preserve"> (d</w:t>
      </w:r>
      <w:r w:rsidRPr="001D4887">
        <w:rPr>
          <w:bCs/>
          <w:color w:val="FF0000"/>
          <w:sz w:val="28"/>
          <w:szCs w:val="28"/>
          <w:lang w:val="nl-NL"/>
        </w:rPr>
        <w:t>ự</w:t>
      </w:r>
      <w:r>
        <w:rPr>
          <w:bCs/>
          <w:color w:val="FF0000"/>
          <w:sz w:val="28"/>
          <w:szCs w:val="28"/>
          <w:lang w:val="nl-NL"/>
        </w:rPr>
        <w:t xml:space="preserve"> ki</w:t>
      </w:r>
      <w:r w:rsidRPr="001D4887">
        <w:rPr>
          <w:bCs/>
          <w:color w:val="FF0000"/>
          <w:sz w:val="28"/>
          <w:szCs w:val="28"/>
          <w:lang w:val="nl-NL"/>
        </w:rPr>
        <w:t>ến</w:t>
      </w:r>
      <w:r>
        <w:rPr>
          <w:bCs/>
          <w:color w:val="FF0000"/>
          <w:sz w:val="28"/>
          <w:szCs w:val="28"/>
          <w:lang w:val="nl-NL"/>
        </w:rPr>
        <w:t>): 45,0 t</w:t>
      </w:r>
      <w:r w:rsidRPr="001D4887">
        <w:rPr>
          <w:bCs/>
          <w:color w:val="FF0000"/>
          <w:sz w:val="28"/>
          <w:szCs w:val="28"/>
          <w:lang w:val="nl-NL"/>
        </w:rPr>
        <w:t>ỷ</w:t>
      </w:r>
      <w:r>
        <w:rPr>
          <w:bCs/>
          <w:color w:val="FF0000"/>
          <w:sz w:val="28"/>
          <w:szCs w:val="28"/>
          <w:lang w:val="nl-NL"/>
        </w:rPr>
        <w:t xml:space="preserve"> </w:t>
      </w:r>
      <w:r w:rsidRPr="001D4887">
        <w:rPr>
          <w:bCs/>
          <w:color w:val="FF0000"/>
          <w:sz w:val="28"/>
          <w:szCs w:val="28"/>
          <w:lang w:val="nl-NL"/>
        </w:rPr>
        <w:t>đồng</w:t>
      </w:r>
      <w:r>
        <w:rPr>
          <w:bCs/>
          <w:color w:val="FF0000"/>
          <w:sz w:val="28"/>
          <w:szCs w:val="28"/>
          <w:lang w:val="nl-NL"/>
        </w:rPr>
        <w:t>;</w:t>
      </w:r>
    </w:p>
    <w:p w:rsidR="004F170A" w:rsidRPr="003D0BB2" w:rsidRDefault="004F170A" w:rsidP="004F170A">
      <w:pPr>
        <w:spacing w:before="80" w:after="80"/>
        <w:ind w:firstLine="720"/>
        <w:jc w:val="both"/>
        <w:rPr>
          <w:bCs/>
          <w:color w:val="FF0000"/>
          <w:sz w:val="28"/>
          <w:szCs w:val="28"/>
          <w:lang w:val="nl-NL"/>
        </w:rPr>
      </w:pPr>
      <w:r>
        <w:rPr>
          <w:bCs/>
          <w:color w:val="FF0000"/>
          <w:sz w:val="28"/>
          <w:szCs w:val="28"/>
          <w:lang w:val="nl-NL"/>
        </w:rPr>
        <w:t>-</w:t>
      </w:r>
      <w:r w:rsidRPr="003D0BB2">
        <w:rPr>
          <w:bCs/>
          <w:color w:val="FF0000"/>
          <w:sz w:val="28"/>
          <w:szCs w:val="28"/>
          <w:lang w:val="nl-NL"/>
        </w:rPr>
        <w:t xml:space="preserve"> </w:t>
      </w:r>
      <w:r>
        <w:rPr>
          <w:bCs/>
          <w:color w:val="FF0000"/>
          <w:sz w:val="28"/>
          <w:szCs w:val="28"/>
          <w:lang w:val="nl-NL"/>
        </w:rPr>
        <w:t>H</w:t>
      </w:r>
      <w:r w:rsidRPr="003D0BB2">
        <w:rPr>
          <w:bCs/>
          <w:color w:val="FF0000"/>
          <w:sz w:val="28"/>
          <w:szCs w:val="28"/>
          <w:lang w:val="nl-NL"/>
        </w:rPr>
        <w:t xml:space="preserve">ạn mức vốn </w:t>
      </w:r>
      <w:r>
        <w:rPr>
          <w:bCs/>
          <w:color w:val="FF0000"/>
          <w:sz w:val="28"/>
          <w:szCs w:val="28"/>
          <w:lang w:val="nl-NL"/>
        </w:rPr>
        <w:t xml:space="preserve">giai </w:t>
      </w:r>
      <w:r w:rsidRPr="001D4887">
        <w:rPr>
          <w:bCs/>
          <w:color w:val="FF0000"/>
          <w:sz w:val="28"/>
          <w:szCs w:val="28"/>
          <w:lang w:val="nl-NL"/>
        </w:rPr>
        <w:t>đ</w:t>
      </w:r>
      <w:r>
        <w:rPr>
          <w:bCs/>
          <w:color w:val="FF0000"/>
          <w:sz w:val="28"/>
          <w:szCs w:val="28"/>
          <w:lang w:val="nl-NL"/>
        </w:rPr>
        <w:t>o</w:t>
      </w:r>
      <w:r w:rsidRPr="001D4887">
        <w:rPr>
          <w:bCs/>
          <w:color w:val="FF0000"/>
          <w:sz w:val="28"/>
          <w:szCs w:val="28"/>
          <w:lang w:val="nl-NL"/>
        </w:rPr>
        <w:t>ạn</w:t>
      </w:r>
      <w:r>
        <w:rPr>
          <w:bCs/>
          <w:color w:val="FF0000"/>
          <w:sz w:val="28"/>
          <w:szCs w:val="28"/>
          <w:lang w:val="nl-NL"/>
        </w:rPr>
        <w:t xml:space="preserve"> 2016-2020:</w:t>
      </w:r>
      <w:r w:rsidRPr="003D0BB2">
        <w:rPr>
          <w:bCs/>
          <w:color w:val="FF0000"/>
          <w:sz w:val="28"/>
          <w:szCs w:val="28"/>
          <w:lang w:val="nl-NL"/>
        </w:rPr>
        <w:t xml:space="preserve"> </w:t>
      </w:r>
      <w:r>
        <w:rPr>
          <w:bCs/>
          <w:color w:val="FF0000"/>
          <w:sz w:val="28"/>
          <w:szCs w:val="28"/>
          <w:lang w:val="nl-NL"/>
        </w:rPr>
        <w:t>45,0</w:t>
      </w:r>
      <w:r w:rsidRPr="003D0BB2">
        <w:rPr>
          <w:bCs/>
          <w:color w:val="FF0000"/>
          <w:sz w:val="28"/>
          <w:szCs w:val="28"/>
          <w:lang w:val="nl-NL"/>
        </w:rPr>
        <w:t xml:space="preserve"> tỷ đồng.</w:t>
      </w:r>
    </w:p>
    <w:p w:rsidR="001A135D" w:rsidRPr="000D37F1" w:rsidRDefault="001A135D" w:rsidP="004F170A">
      <w:pPr>
        <w:spacing w:before="120" w:after="120" w:line="264" w:lineRule="auto"/>
        <w:ind w:firstLine="720"/>
        <w:jc w:val="both"/>
        <w:rPr>
          <w:b/>
          <w:bCs/>
          <w:color w:val="FF0000"/>
          <w:sz w:val="28"/>
          <w:szCs w:val="28"/>
          <w:lang w:val="nl-NL"/>
        </w:rPr>
      </w:pPr>
      <w:r w:rsidRPr="000D37F1">
        <w:rPr>
          <w:b/>
          <w:bCs/>
          <w:color w:val="FF0000"/>
          <w:sz w:val="28"/>
          <w:szCs w:val="28"/>
          <w:lang w:val="nl-NL"/>
        </w:rPr>
        <w:t xml:space="preserve">Điều </w:t>
      </w:r>
      <w:r w:rsidR="000719C8" w:rsidRPr="000D37F1">
        <w:rPr>
          <w:b/>
          <w:bCs/>
          <w:color w:val="FF0000"/>
          <w:sz w:val="28"/>
          <w:szCs w:val="28"/>
          <w:lang w:val="nl-NL"/>
        </w:rPr>
        <w:t>3</w:t>
      </w:r>
      <w:r w:rsidRPr="000D37F1">
        <w:rPr>
          <w:b/>
          <w:bCs/>
          <w:color w:val="FF0000"/>
          <w:sz w:val="28"/>
          <w:szCs w:val="28"/>
          <w:lang w:val="nl-NL"/>
        </w:rPr>
        <w:t>. Tổ chức thực hiện</w:t>
      </w:r>
    </w:p>
    <w:p w:rsidR="004F170A" w:rsidRPr="000D37F1" w:rsidRDefault="004F170A" w:rsidP="004F170A">
      <w:pPr>
        <w:spacing w:before="120" w:after="120" w:line="264" w:lineRule="auto"/>
        <w:ind w:firstLine="720"/>
        <w:jc w:val="both"/>
        <w:rPr>
          <w:bCs/>
          <w:color w:val="FF0000"/>
          <w:sz w:val="28"/>
          <w:szCs w:val="28"/>
          <w:lang w:val="nl-NL"/>
        </w:rPr>
      </w:pPr>
      <w:r w:rsidRPr="000D37F1">
        <w:rPr>
          <w:bCs/>
          <w:color w:val="FF0000"/>
          <w:sz w:val="28"/>
          <w:szCs w:val="28"/>
          <w:lang w:val="nl-NL"/>
        </w:rPr>
        <w:t>1. Giao Ủy ban nhân dân tỉnh tổ chức thực hiện Nghị quyết:</w:t>
      </w:r>
    </w:p>
    <w:p w:rsidR="004F170A" w:rsidRPr="000D37F1" w:rsidRDefault="004F170A" w:rsidP="004F170A">
      <w:pPr>
        <w:spacing w:before="120" w:after="120" w:line="264" w:lineRule="auto"/>
        <w:ind w:firstLine="720"/>
        <w:jc w:val="both"/>
        <w:rPr>
          <w:color w:val="FF0000"/>
          <w:sz w:val="28"/>
          <w:szCs w:val="28"/>
          <w:lang w:val="nl-NL"/>
        </w:rPr>
      </w:pPr>
      <w:r w:rsidRPr="000D37F1">
        <w:rPr>
          <w:color w:val="FF0000"/>
          <w:sz w:val="28"/>
          <w:szCs w:val="28"/>
          <w:lang w:val="nl-NL"/>
        </w:rPr>
        <w:t>- Đối với các dự án được Hội đồng nhân dân tỉnh quyết định chủ trương đầu tư tại Nghị quyết này:</w:t>
      </w:r>
    </w:p>
    <w:p w:rsidR="004F170A" w:rsidRPr="000D37F1" w:rsidRDefault="004F170A" w:rsidP="004F170A">
      <w:pPr>
        <w:spacing w:before="120" w:after="120" w:line="264" w:lineRule="auto"/>
        <w:ind w:firstLine="720"/>
        <w:jc w:val="both"/>
        <w:rPr>
          <w:bCs/>
          <w:color w:val="FF0000"/>
          <w:sz w:val="28"/>
          <w:szCs w:val="28"/>
          <w:lang w:val="nl-NL"/>
        </w:rPr>
      </w:pPr>
      <w:r w:rsidRPr="000D37F1">
        <w:rPr>
          <w:bCs/>
          <w:color w:val="FF0000"/>
          <w:sz w:val="28"/>
          <w:szCs w:val="28"/>
          <w:lang w:val="nl-NL"/>
        </w:rPr>
        <w:t xml:space="preserve">+ Chỉ đạo các đơn vị được giao nhiệm vụ chủ đầu tư và các đơn vị liên quan thực hiện (đặc biệt là sở quản lý công trình xây dựng chuyên ngành trong công tác thẩm định báo cáo nghiên cứu khả thi, thiết kế bản vẽ thi công): Căn cứ số liệu khảo sát để xác định phương án, giải pháp kỹ thuật phù hợp, tiết kiệm, hiệu quả và tổ chức triển khai thực hiện; xác định nguồn gốc đất đai, xây dựng phương án, kinh phí GPMB đảm bảo đúng chế độ, chính sách hiện hành; </w:t>
      </w:r>
    </w:p>
    <w:p w:rsidR="004F170A" w:rsidRPr="000D37F1" w:rsidRDefault="004F170A" w:rsidP="004F170A">
      <w:pPr>
        <w:spacing w:before="120" w:after="120" w:line="264" w:lineRule="auto"/>
        <w:ind w:firstLine="720"/>
        <w:jc w:val="both"/>
        <w:rPr>
          <w:bCs/>
          <w:color w:val="FF0000"/>
          <w:sz w:val="28"/>
          <w:szCs w:val="28"/>
          <w:lang w:val="nl-NL"/>
        </w:rPr>
      </w:pPr>
      <w:r w:rsidRPr="000D37F1">
        <w:rPr>
          <w:bCs/>
          <w:color w:val="FF0000"/>
          <w:sz w:val="28"/>
          <w:szCs w:val="28"/>
          <w:lang w:val="nl-NL"/>
        </w:rPr>
        <w:t xml:space="preserve">+ Chỉ đạo các sở, ngành liên quan căn cứ theo chức năng nhiệm vụ được giao: Thường xuyên rà soát tiến độ đầu tư của các dự án, tăng cường kiểm tra, </w:t>
      </w:r>
      <w:r w:rsidRPr="000D37F1">
        <w:rPr>
          <w:bCs/>
          <w:color w:val="FF0000"/>
          <w:sz w:val="28"/>
          <w:szCs w:val="28"/>
          <w:lang w:val="nl-NL"/>
        </w:rPr>
        <w:lastRenderedPageBreak/>
        <w:t>nâng cao hiệu quả sử dụng vốn ngân sách; tránh lãng phí, thất thoát trong quá trình đầu tư xây dựng công trình; hướng dẫn, phối hợp cùng chủ đầu tư trong quá trình triển khai thực hiện dự án; giải quyết các thủ tục hành chính, tạo điều kiện thuận lợi giúp chủ đầu tư hoàn thành dự án đảm bảo đúng mục tiêu, tiến độ, chất lượng công trình.</w:t>
      </w:r>
    </w:p>
    <w:p w:rsidR="004F170A" w:rsidRPr="000D37F1" w:rsidRDefault="004F170A" w:rsidP="004F170A">
      <w:pPr>
        <w:spacing w:before="120" w:after="120" w:line="264" w:lineRule="auto"/>
        <w:ind w:firstLine="720"/>
        <w:jc w:val="both"/>
        <w:rPr>
          <w:bCs/>
          <w:color w:val="FF0000"/>
          <w:sz w:val="28"/>
          <w:szCs w:val="28"/>
          <w:lang w:val="nl-NL"/>
        </w:rPr>
      </w:pPr>
      <w:r w:rsidRPr="000D37F1">
        <w:rPr>
          <w:bCs/>
          <w:color w:val="FF0000"/>
          <w:sz w:val="28"/>
          <w:szCs w:val="28"/>
          <w:lang w:val="nl-NL"/>
        </w:rPr>
        <w:t>+ Chỉ đạo các sở ngành, các chủ đầu tư thực hiện một số nguyên tắc trong thực hiện dự án ở giai đoạn lập Báo cáo nghiên cứu khả thi, thiết kế bản vẽ thi công như đề nghị của Sở Kế hoạch và Đầu tư tại văn bản số 558/SKH-TĐGSĐT</w:t>
      </w:r>
      <w:r w:rsidRPr="000D37F1">
        <w:rPr>
          <w:bCs/>
          <w:color w:val="FF0000"/>
          <w:sz w:val="28"/>
          <w:szCs w:val="28"/>
          <w:vertAlign w:val="subscript"/>
          <w:lang w:val="nl-NL"/>
        </w:rPr>
        <w:t>3</w:t>
      </w:r>
      <w:r w:rsidRPr="000D37F1">
        <w:rPr>
          <w:bCs/>
          <w:color w:val="FF0000"/>
          <w:sz w:val="28"/>
          <w:szCs w:val="28"/>
          <w:lang w:val="nl-NL"/>
        </w:rPr>
        <w:t xml:space="preserve"> ngày 18/3/2020.</w:t>
      </w:r>
    </w:p>
    <w:p w:rsidR="004F170A" w:rsidRPr="000D37F1" w:rsidRDefault="004F170A" w:rsidP="004F170A">
      <w:pPr>
        <w:spacing w:before="120" w:after="120" w:line="264" w:lineRule="auto"/>
        <w:ind w:firstLine="720"/>
        <w:jc w:val="both"/>
        <w:rPr>
          <w:color w:val="FF0000"/>
          <w:sz w:val="28"/>
          <w:szCs w:val="28"/>
          <w:lang w:val="nl-NL"/>
        </w:rPr>
      </w:pPr>
      <w:r w:rsidRPr="000D37F1">
        <w:rPr>
          <w:bCs/>
          <w:color w:val="FF0000"/>
          <w:sz w:val="28"/>
          <w:szCs w:val="28"/>
          <w:lang w:val="nl-NL"/>
        </w:rPr>
        <w:t xml:space="preserve">- Đối với dự án </w:t>
      </w:r>
      <w:r w:rsidRPr="000D37F1">
        <w:rPr>
          <w:color w:val="FF0000"/>
          <w:sz w:val="28"/>
          <w:szCs w:val="28"/>
          <w:lang w:val="nl-NL"/>
        </w:rPr>
        <w:t>Xây dựng Trung tâm hội nghị trực tuyến, Trung tâm điều hành tác nghiệp và Trung tâm tích hợp dữ liệu điện toán đám mây tỉnh Hà Tĩnh:</w:t>
      </w:r>
    </w:p>
    <w:p w:rsidR="004F170A" w:rsidRPr="000D37F1" w:rsidRDefault="004F170A" w:rsidP="004F170A">
      <w:pPr>
        <w:spacing w:before="120" w:after="120" w:line="264" w:lineRule="auto"/>
        <w:ind w:firstLine="720"/>
        <w:jc w:val="both"/>
        <w:rPr>
          <w:color w:val="FF0000"/>
          <w:sz w:val="28"/>
          <w:szCs w:val="28"/>
          <w:lang w:val="nl-NL"/>
        </w:rPr>
      </w:pPr>
      <w:r w:rsidRPr="000D37F1">
        <w:rPr>
          <w:color w:val="FF0000"/>
          <w:sz w:val="28"/>
          <w:szCs w:val="28"/>
          <w:lang w:val="nl-NL"/>
        </w:rPr>
        <w:t>+ Chỉ đạo Chủ đầu tư và các Sở, ngành, đơn vị liên quan khẩn trương hoàn thiện thủ tục lập, thẩm định</w:t>
      </w:r>
      <w:r>
        <w:rPr>
          <w:color w:val="FF0000"/>
          <w:sz w:val="28"/>
          <w:szCs w:val="28"/>
          <w:lang w:val="nl-NL"/>
        </w:rPr>
        <w:t>, trình phê duyệt</w:t>
      </w:r>
      <w:r w:rsidRPr="000D37F1">
        <w:rPr>
          <w:color w:val="FF0000"/>
          <w:sz w:val="28"/>
          <w:szCs w:val="28"/>
          <w:lang w:val="nl-NL"/>
        </w:rPr>
        <w:t xml:space="preserve"> chủ trương đầu tư </w:t>
      </w:r>
      <w:r>
        <w:rPr>
          <w:color w:val="FF0000"/>
          <w:sz w:val="28"/>
          <w:szCs w:val="28"/>
          <w:lang w:val="nl-NL"/>
        </w:rPr>
        <w:t xml:space="preserve">và tổ chức triển khai thực hiện </w:t>
      </w:r>
      <w:r w:rsidRPr="000D37F1">
        <w:rPr>
          <w:color w:val="FF0000"/>
          <w:sz w:val="28"/>
          <w:szCs w:val="28"/>
          <w:lang w:val="nl-NL"/>
        </w:rPr>
        <w:t xml:space="preserve">dự án theo đúng quy định. </w:t>
      </w:r>
    </w:p>
    <w:p w:rsidR="004F170A" w:rsidRPr="000D37F1" w:rsidRDefault="004F170A" w:rsidP="004F170A">
      <w:pPr>
        <w:spacing w:before="120" w:after="120" w:line="264" w:lineRule="auto"/>
        <w:ind w:firstLine="720"/>
        <w:jc w:val="both"/>
        <w:rPr>
          <w:color w:val="FF0000"/>
          <w:sz w:val="28"/>
          <w:szCs w:val="28"/>
          <w:lang w:val="nl-NL"/>
        </w:rPr>
      </w:pPr>
      <w:r w:rsidRPr="000D37F1">
        <w:rPr>
          <w:bCs/>
          <w:color w:val="FF0000"/>
          <w:sz w:val="28"/>
          <w:szCs w:val="28"/>
          <w:lang w:val="nl-NL"/>
        </w:rPr>
        <w:t xml:space="preserve">+ Quyết định chủ trương đầu tư dự án </w:t>
      </w:r>
      <w:r w:rsidRPr="000D37F1">
        <w:rPr>
          <w:color w:val="FF0000"/>
          <w:sz w:val="28"/>
          <w:szCs w:val="28"/>
          <w:lang w:val="nl-NL"/>
        </w:rPr>
        <w:t xml:space="preserve">và báo cáo Hội đồng nhân dân tỉnh về chủ trương đầu tư dự án tại Kỳ họp gần nhất. </w:t>
      </w:r>
    </w:p>
    <w:p w:rsidR="001A135D" w:rsidRPr="007077BA" w:rsidRDefault="001A135D" w:rsidP="000C7BC6">
      <w:pPr>
        <w:spacing w:before="120" w:after="120" w:line="264" w:lineRule="auto"/>
        <w:ind w:firstLine="720"/>
        <w:jc w:val="both"/>
        <w:rPr>
          <w:bCs/>
          <w:color w:val="000000" w:themeColor="text1"/>
          <w:sz w:val="28"/>
          <w:szCs w:val="28"/>
          <w:lang w:val="nl-NL"/>
        </w:rPr>
      </w:pPr>
      <w:r w:rsidRPr="007077BA">
        <w:rPr>
          <w:bCs/>
          <w:color w:val="000000" w:themeColor="text1"/>
          <w:sz w:val="28"/>
          <w:szCs w:val="28"/>
          <w:lang w:val="nl-NL"/>
        </w:rPr>
        <w:t>2. Thường trực Hội đồng nhân dân, các Ban Hội đồng nhân dân, Tổ đại biểu Hội đồng nhân dân và đại biểu Hội đồng nhân dân tỉnh giám sát việc thực hiện Nghị quyết.</w:t>
      </w:r>
    </w:p>
    <w:p w:rsidR="001A135D" w:rsidRPr="007077BA" w:rsidRDefault="001A135D" w:rsidP="000C7BC6">
      <w:pPr>
        <w:spacing w:before="120" w:after="120" w:line="264" w:lineRule="auto"/>
        <w:ind w:firstLine="720"/>
        <w:jc w:val="both"/>
        <w:rPr>
          <w:color w:val="000000" w:themeColor="text1"/>
          <w:sz w:val="28"/>
          <w:szCs w:val="28"/>
          <w:lang w:val="nl-NL"/>
        </w:rPr>
      </w:pPr>
      <w:r w:rsidRPr="007077BA">
        <w:rPr>
          <w:color w:val="000000" w:themeColor="text1"/>
          <w:sz w:val="28"/>
          <w:szCs w:val="28"/>
          <w:lang w:val="nl-NL"/>
        </w:rPr>
        <w:t xml:space="preserve">Nghị quyết này đã được Hội đồng nhân dân tỉnh Hà Tĩnh </w:t>
      </w:r>
      <w:r w:rsidRPr="007077BA">
        <w:rPr>
          <w:bCs/>
          <w:color w:val="000000" w:themeColor="text1"/>
          <w:sz w:val="28"/>
          <w:szCs w:val="28"/>
          <w:lang w:val="nl-NL"/>
        </w:rPr>
        <w:t xml:space="preserve">khóa XVII, Kỳ họp thứ </w:t>
      </w:r>
      <w:r w:rsidR="004E3DCB" w:rsidRPr="007077BA">
        <w:rPr>
          <w:bCs/>
          <w:color w:val="000000" w:themeColor="text1"/>
          <w:sz w:val="28"/>
          <w:szCs w:val="28"/>
          <w:lang w:val="nl-NL"/>
        </w:rPr>
        <w:t>13</w:t>
      </w:r>
      <w:r w:rsidRPr="007077BA">
        <w:rPr>
          <w:bCs/>
          <w:color w:val="000000" w:themeColor="text1"/>
          <w:sz w:val="28"/>
          <w:szCs w:val="28"/>
          <w:lang w:val="nl-NL"/>
        </w:rPr>
        <w:t xml:space="preserve"> thông qua ngày </w:t>
      </w:r>
      <w:r w:rsidR="00454040" w:rsidRPr="007077BA">
        <w:rPr>
          <w:bCs/>
          <w:color w:val="000000" w:themeColor="text1"/>
          <w:sz w:val="28"/>
          <w:szCs w:val="28"/>
          <w:lang w:val="nl-NL"/>
        </w:rPr>
        <w:t xml:space="preserve">    </w:t>
      </w:r>
      <w:r w:rsidRPr="007077BA">
        <w:rPr>
          <w:bCs/>
          <w:color w:val="000000" w:themeColor="text1"/>
          <w:sz w:val="28"/>
          <w:szCs w:val="28"/>
          <w:lang w:val="nl-NL"/>
        </w:rPr>
        <w:t xml:space="preserve"> tháng </w:t>
      </w:r>
      <w:r w:rsidR="004E3DCB" w:rsidRPr="007077BA">
        <w:rPr>
          <w:bCs/>
          <w:color w:val="000000" w:themeColor="text1"/>
          <w:sz w:val="28"/>
          <w:szCs w:val="28"/>
          <w:lang w:val="nl-NL"/>
        </w:rPr>
        <w:t>3</w:t>
      </w:r>
      <w:r w:rsidRPr="007077BA">
        <w:rPr>
          <w:bCs/>
          <w:color w:val="000000" w:themeColor="text1"/>
          <w:sz w:val="28"/>
          <w:szCs w:val="28"/>
          <w:lang w:val="nl-NL"/>
        </w:rPr>
        <w:t xml:space="preserve"> năm 20</w:t>
      </w:r>
      <w:r w:rsidR="004E3DCB" w:rsidRPr="007077BA">
        <w:rPr>
          <w:bCs/>
          <w:color w:val="000000" w:themeColor="text1"/>
          <w:sz w:val="28"/>
          <w:szCs w:val="28"/>
          <w:lang w:val="nl-NL"/>
        </w:rPr>
        <w:t>20</w:t>
      </w:r>
      <w:r w:rsidRPr="007077BA">
        <w:rPr>
          <w:bCs/>
          <w:color w:val="000000" w:themeColor="text1"/>
          <w:sz w:val="28"/>
          <w:szCs w:val="28"/>
          <w:lang w:val="nl-NL"/>
        </w:rPr>
        <w:t xml:space="preserve"> và có hiệu lực từ ngày </w:t>
      </w:r>
      <w:r w:rsidR="00454040" w:rsidRPr="007077BA">
        <w:rPr>
          <w:bCs/>
          <w:color w:val="000000" w:themeColor="text1"/>
          <w:sz w:val="28"/>
          <w:szCs w:val="28"/>
          <w:lang w:val="nl-NL"/>
        </w:rPr>
        <w:t xml:space="preserve">   </w:t>
      </w:r>
      <w:r w:rsidRPr="007077BA">
        <w:rPr>
          <w:bCs/>
          <w:color w:val="000000" w:themeColor="text1"/>
          <w:sz w:val="28"/>
          <w:szCs w:val="28"/>
          <w:lang w:val="nl-NL"/>
        </w:rPr>
        <w:t xml:space="preserve"> tháng </w:t>
      </w:r>
      <w:r w:rsidR="004E3DCB" w:rsidRPr="007077BA">
        <w:rPr>
          <w:bCs/>
          <w:color w:val="000000" w:themeColor="text1"/>
          <w:sz w:val="28"/>
          <w:szCs w:val="28"/>
          <w:lang w:val="nl-NL"/>
        </w:rPr>
        <w:t>3 năm 2020</w:t>
      </w:r>
      <w:r w:rsidRPr="007077BA">
        <w:rPr>
          <w:bCs/>
          <w:color w:val="000000" w:themeColor="text1"/>
          <w:sz w:val="28"/>
          <w:szCs w:val="28"/>
          <w:lang w:val="nl-NL"/>
        </w:rPr>
        <w:t>./.</w:t>
      </w:r>
    </w:p>
    <w:p w:rsidR="001A135D" w:rsidRPr="007077BA" w:rsidRDefault="001A135D" w:rsidP="000C7BC6">
      <w:pPr>
        <w:spacing w:before="120" w:after="120" w:line="264" w:lineRule="auto"/>
        <w:jc w:val="both"/>
        <w:rPr>
          <w:color w:val="000000" w:themeColor="text1"/>
          <w:lang w:val="nl-NL"/>
        </w:rPr>
      </w:pPr>
    </w:p>
    <w:tbl>
      <w:tblPr>
        <w:tblW w:w="9458" w:type="dxa"/>
        <w:tblLook w:val="00A0" w:firstRow="1" w:lastRow="0" w:firstColumn="1" w:lastColumn="0" w:noHBand="0" w:noVBand="0"/>
      </w:tblPr>
      <w:tblGrid>
        <w:gridCol w:w="4788"/>
        <w:gridCol w:w="4670"/>
      </w:tblGrid>
      <w:tr w:rsidR="001A135D" w:rsidRPr="007077BA" w:rsidTr="00B121A0">
        <w:tc>
          <w:tcPr>
            <w:tcW w:w="4788" w:type="dxa"/>
          </w:tcPr>
          <w:p w:rsidR="001A135D" w:rsidRPr="007077BA" w:rsidRDefault="001A135D" w:rsidP="00B121A0">
            <w:pPr>
              <w:jc w:val="both"/>
              <w:rPr>
                <w:b/>
                <w:i/>
                <w:noProof/>
                <w:color w:val="000000" w:themeColor="text1"/>
                <w:lang w:val="vi-VN" w:eastAsia="en-GB"/>
              </w:rPr>
            </w:pPr>
            <w:r w:rsidRPr="007077BA">
              <w:rPr>
                <w:b/>
                <w:i/>
                <w:noProof/>
                <w:color w:val="000000" w:themeColor="text1"/>
                <w:lang w:val="vi-VN" w:eastAsia="en-GB"/>
              </w:rPr>
              <w:t>Nơi nhận:</w:t>
            </w:r>
          </w:p>
          <w:p w:rsidR="001A135D" w:rsidRPr="007077BA" w:rsidRDefault="001A135D" w:rsidP="00B121A0">
            <w:pPr>
              <w:jc w:val="both"/>
              <w:rPr>
                <w:noProof/>
                <w:color w:val="000000" w:themeColor="text1"/>
                <w:sz w:val="22"/>
                <w:lang w:val="nl-NL" w:eastAsia="en-GB"/>
              </w:rPr>
            </w:pPr>
            <w:r w:rsidRPr="007077BA">
              <w:rPr>
                <w:noProof/>
                <w:color w:val="000000" w:themeColor="text1"/>
                <w:sz w:val="22"/>
                <w:lang w:val="vi-VN" w:eastAsia="en-GB"/>
              </w:rPr>
              <w:t>- Ủy ban Thường vụ Quốc hội;</w:t>
            </w:r>
          </w:p>
          <w:p w:rsidR="001A135D" w:rsidRPr="007077BA" w:rsidRDefault="001A135D" w:rsidP="00B121A0">
            <w:pPr>
              <w:jc w:val="both"/>
              <w:rPr>
                <w:noProof/>
                <w:color w:val="000000" w:themeColor="text1"/>
                <w:sz w:val="22"/>
                <w:lang w:val="nl-NL" w:eastAsia="en-GB"/>
              </w:rPr>
            </w:pPr>
            <w:r w:rsidRPr="007077BA">
              <w:rPr>
                <w:noProof/>
                <w:color w:val="000000" w:themeColor="text1"/>
                <w:sz w:val="22"/>
                <w:lang w:val="nl-NL" w:eastAsia="en-GB"/>
              </w:rPr>
              <w:t>- Ban Công tác đại biểu UBTVQH;</w:t>
            </w:r>
          </w:p>
          <w:p w:rsidR="001A135D" w:rsidRPr="007077BA" w:rsidRDefault="001A135D" w:rsidP="00B121A0">
            <w:pPr>
              <w:jc w:val="both"/>
              <w:rPr>
                <w:noProof/>
                <w:color w:val="000000" w:themeColor="text1"/>
                <w:sz w:val="22"/>
                <w:lang w:val="vi-VN" w:eastAsia="en-GB"/>
              </w:rPr>
            </w:pPr>
            <w:r w:rsidRPr="007077BA">
              <w:rPr>
                <w:noProof/>
                <w:color w:val="000000" w:themeColor="text1"/>
                <w:sz w:val="22"/>
                <w:lang w:val="vi-VN" w:eastAsia="en-GB"/>
              </w:rPr>
              <w:t xml:space="preserve">- Văn phòng Quốc hội; </w:t>
            </w:r>
          </w:p>
          <w:p w:rsidR="001A135D" w:rsidRPr="007077BA" w:rsidRDefault="001A135D" w:rsidP="00B121A0">
            <w:pPr>
              <w:jc w:val="both"/>
              <w:rPr>
                <w:noProof/>
                <w:color w:val="000000" w:themeColor="text1"/>
                <w:sz w:val="22"/>
                <w:lang w:val="vi-VN" w:eastAsia="en-GB"/>
              </w:rPr>
            </w:pPr>
            <w:r w:rsidRPr="007077BA">
              <w:rPr>
                <w:noProof/>
                <w:color w:val="000000" w:themeColor="text1"/>
                <w:sz w:val="22"/>
                <w:lang w:val="vi-VN" w:eastAsia="en-GB"/>
              </w:rPr>
              <w:t>- Văn phòng Chủ tịch nước;</w:t>
            </w:r>
          </w:p>
          <w:p w:rsidR="001A135D" w:rsidRPr="007077BA" w:rsidRDefault="001A135D" w:rsidP="00B121A0">
            <w:pPr>
              <w:jc w:val="both"/>
              <w:rPr>
                <w:noProof/>
                <w:color w:val="000000" w:themeColor="text1"/>
                <w:sz w:val="22"/>
                <w:lang w:val="vi-VN" w:eastAsia="en-GB"/>
              </w:rPr>
            </w:pPr>
            <w:r w:rsidRPr="007077BA">
              <w:rPr>
                <w:noProof/>
                <w:color w:val="000000" w:themeColor="text1"/>
                <w:sz w:val="22"/>
                <w:lang w:val="vi-VN" w:eastAsia="en-GB"/>
              </w:rPr>
              <w:t>- Văn phòng Chính phủ, Website Chính phủ;</w:t>
            </w:r>
          </w:p>
          <w:p w:rsidR="001A135D" w:rsidRPr="007077BA" w:rsidRDefault="001A135D" w:rsidP="00B121A0">
            <w:pPr>
              <w:jc w:val="both"/>
              <w:rPr>
                <w:noProof/>
                <w:color w:val="000000" w:themeColor="text1"/>
                <w:sz w:val="22"/>
                <w:lang w:val="vi-VN" w:eastAsia="en-GB"/>
              </w:rPr>
            </w:pPr>
            <w:r w:rsidRPr="007077BA">
              <w:rPr>
                <w:noProof/>
                <w:color w:val="000000" w:themeColor="text1"/>
                <w:sz w:val="22"/>
                <w:lang w:val="vi-VN" w:eastAsia="en-GB"/>
              </w:rPr>
              <w:t>- Bộ Kế hoạch và Đầu tư; Bộ Tài chính;</w:t>
            </w:r>
          </w:p>
          <w:p w:rsidR="001A135D" w:rsidRPr="007077BA" w:rsidRDefault="001A135D" w:rsidP="00B121A0">
            <w:pPr>
              <w:jc w:val="both"/>
              <w:rPr>
                <w:noProof/>
                <w:color w:val="000000" w:themeColor="text1"/>
                <w:sz w:val="22"/>
                <w:lang w:val="vi-VN" w:eastAsia="en-GB"/>
              </w:rPr>
            </w:pPr>
            <w:r w:rsidRPr="007077BA">
              <w:rPr>
                <w:noProof/>
                <w:color w:val="000000" w:themeColor="text1"/>
                <w:sz w:val="22"/>
                <w:lang w:val="vi-VN" w:eastAsia="en-GB"/>
              </w:rPr>
              <w:t>- Kiểm toán nhà nước khu vực II;</w:t>
            </w:r>
          </w:p>
          <w:p w:rsidR="001A135D" w:rsidRPr="007077BA" w:rsidRDefault="001A135D" w:rsidP="00B121A0">
            <w:pPr>
              <w:jc w:val="both"/>
              <w:rPr>
                <w:noProof/>
                <w:color w:val="000000" w:themeColor="text1"/>
                <w:sz w:val="22"/>
                <w:lang w:val="vi-VN" w:eastAsia="en-GB"/>
              </w:rPr>
            </w:pPr>
            <w:r w:rsidRPr="007077BA">
              <w:rPr>
                <w:noProof/>
                <w:color w:val="000000" w:themeColor="text1"/>
                <w:sz w:val="22"/>
                <w:lang w:val="vi-VN" w:eastAsia="en-GB"/>
              </w:rPr>
              <w:t>- Cục kiểm tra văn bản - Bộ Tư pháp;</w:t>
            </w:r>
          </w:p>
          <w:p w:rsidR="001A135D" w:rsidRPr="007077BA" w:rsidRDefault="001A135D" w:rsidP="00B121A0">
            <w:pPr>
              <w:jc w:val="both"/>
              <w:rPr>
                <w:noProof/>
                <w:color w:val="000000" w:themeColor="text1"/>
                <w:sz w:val="22"/>
                <w:lang w:val="vi-VN" w:eastAsia="en-GB"/>
              </w:rPr>
            </w:pPr>
            <w:r w:rsidRPr="007077BA">
              <w:rPr>
                <w:noProof/>
                <w:color w:val="000000" w:themeColor="text1"/>
                <w:sz w:val="22"/>
                <w:lang w:val="vi-VN" w:eastAsia="en-GB"/>
              </w:rPr>
              <w:t>- TT Tỉnh uỷ, HĐND, UBND, UBMTTQ tỉnh;</w:t>
            </w:r>
          </w:p>
          <w:p w:rsidR="001A135D" w:rsidRPr="007077BA" w:rsidRDefault="001A135D" w:rsidP="00B121A0">
            <w:pPr>
              <w:jc w:val="both"/>
              <w:rPr>
                <w:noProof/>
                <w:color w:val="000000" w:themeColor="text1"/>
                <w:sz w:val="22"/>
                <w:lang w:val="vi-VN" w:eastAsia="en-GB"/>
              </w:rPr>
            </w:pPr>
            <w:r w:rsidRPr="007077BA">
              <w:rPr>
                <w:noProof/>
                <w:color w:val="000000" w:themeColor="text1"/>
                <w:sz w:val="22"/>
                <w:lang w:val="vi-VN" w:eastAsia="en-GB"/>
              </w:rPr>
              <w:t>- Đại biểu Quốc hội đoàn Hà Tĩnh;</w:t>
            </w:r>
          </w:p>
          <w:p w:rsidR="001A135D" w:rsidRPr="007077BA" w:rsidRDefault="001A135D" w:rsidP="00B121A0">
            <w:pPr>
              <w:jc w:val="both"/>
              <w:rPr>
                <w:noProof/>
                <w:color w:val="000000" w:themeColor="text1"/>
                <w:sz w:val="22"/>
                <w:lang w:val="vi-VN" w:eastAsia="en-GB"/>
              </w:rPr>
            </w:pPr>
            <w:r w:rsidRPr="007077BA">
              <w:rPr>
                <w:noProof/>
                <w:color w:val="000000" w:themeColor="text1"/>
                <w:sz w:val="22"/>
                <w:lang w:val="vi-VN" w:eastAsia="en-GB"/>
              </w:rPr>
              <w:t>- Đại biểu HĐND tỉnh;</w:t>
            </w:r>
          </w:p>
          <w:p w:rsidR="001A135D" w:rsidRPr="007077BA" w:rsidRDefault="001A135D" w:rsidP="00B121A0">
            <w:pPr>
              <w:jc w:val="both"/>
              <w:rPr>
                <w:noProof/>
                <w:color w:val="000000" w:themeColor="text1"/>
                <w:sz w:val="22"/>
                <w:lang w:val="vi-VN" w:eastAsia="en-GB"/>
              </w:rPr>
            </w:pPr>
            <w:r w:rsidRPr="007077BA">
              <w:rPr>
                <w:noProof/>
                <w:color w:val="000000" w:themeColor="text1"/>
                <w:sz w:val="22"/>
                <w:lang w:val="vi-VN" w:eastAsia="en-GB"/>
              </w:rPr>
              <w:t>- Các sở, ban, ngành, đoàn thể cấp tỉnh;</w:t>
            </w:r>
          </w:p>
          <w:p w:rsidR="001A135D" w:rsidRPr="007077BA" w:rsidRDefault="001A135D" w:rsidP="00B121A0">
            <w:pPr>
              <w:jc w:val="both"/>
              <w:rPr>
                <w:noProof/>
                <w:color w:val="000000" w:themeColor="text1"/>
                <w:sz w:val="22"/>
                <w:lang w:val="vi-VN" w:eastAsia="en-GB"/>
              </w:rPr>
            </w:pPr>
            <w:r w:rsidRPr="007077BA">
              <w:rPr>
                <w:noProof/>
                <w:color w:val="000000" w:themeColor="text1"/>
                <w:sz w:val="22"/>
                <w:lang w:val="vi-VN" w:eastAsia="en-GB"/>
              </w:rPr>
              <w:t>- Văn phòng Tỉnh uỷ;</w:t>
            </w:r>
          </w:p>
          <w:p w:rsidR="001A135D" w:rsidRPr="007077BA" w:rsidRDefault="001A135D" w:rsidP="00B121A0">
            <w:pPr>
              <w:jc w:val="both"/>
              <w:rPr>
                <w:noProof/>
                <w:color w:val="000000" w:themeColor="text1"/>
                <w:sz w:val="22"/>
                <w:lang w:val="vi-VN" w:eastAsia="en-GB"/>
              </w:rPr>
            </w:pPr>
            <w:r w:rsidRPr="007077BA">
              <w:rPr>
                <w:noProof/>
                <w:color w:val="000000" w:themeColor="text1"/>
                <w:sz w:val="22"/>
                <w:lang w:val="vi-VN" w:eastAsia="en-GB"/>
              </w:rPr>
              <w:t>- Văn phòng Đoàn ĐBQH và HĐND tỉnh;</w:t>
            </w:r>
          </w:p>
          <w:p w:rsidR="001A135D" w:rsidRPr="007077BA" w:rsidRDefault="001A135D" w:rsidP="00B121A0">
            <w:pPr>
              <w:jc w:val="both"/>
              <w:rPr>
                <w:noProof/>
                <w:color w:val="000000" w:themeColor="text1"/>
                <w:sz w:val="22"/>
                <w:lang w:val="vi-VN" w:eastAsia="en-GB"/>
              </w:rPr>
            </w:pPr>
            <w:r w:rsidRPr="007077BA">
              <w:rPr>
                <w:noProof/>
                <w:color w:val="000000" w:themeColor="text1"/>
                <w:sz w:val="22"/>
                <w:lang w:val="vi-VN" w:eastAsia="en-GB"/>
              </w:rPr>
              <w:t>- Văn phòng UBND tỉnh;</w:t>
            </w:r>
          </w:p>
          <w:p w:rsidR="001A135D" w:rsidRPr="007077BA" w:rsidRDefault="001A135D" w:rsidP="00B121A0">
            <w:pPr>
              <w:jc w:val="both"/>
              <w:rPr>
                <w:noProof/>
                <w:color w:val="000000" w:themeColor="text1"/>
                <w:sz w:val="22"/>
                <w:lang w:val="vi-VN" w:eastAsia="en-GB"/>
              </w:rPr>
            </w:pPr>
            <w:r w:rsidRPr="007077BA">
              <w:rPr>
                <w:noProof/>
                <w:color w:val="000000" w:themeColor="text1"/>
                <w:sz w:val="22"/>
                <w:lang w:val="vi-VN" w:eastAsia="en-GB"/>
              </w:rPr>
              <w:t>- TT HĐND, UBND các huyện, thành phố, thị xã;</w:t>
            </w:r>
          </w:p>
          <w:p w:rsidR="001A135D" w:rsidRPr="007077BA" w:rsidRDefault="001A135D" w:rsidP="00B121A0">
            <w:pPr>
              <w:jc w:val="both"/>
              <w:rPr>
                <w:noProof/>
                <w:color w:val="000000" w:themeColor="text1"/>
                <w:sz w:val="22"/>
                <w:lang w:val="vi-VN" w:eastAsia="en-GB"/>
              </w:rPr>
            </w:pPr>
            <w:r w:rsidRPr="007077BA">
              <w:rPr>
                <w:noProof/>
                <w:color w:val="000000" w:themeColor="text1"/>
                <w:sz w:val="22"/>
                <w:lang w:val="vi-VN" w:eastAsia="en-GB"/>
              </w:rPr>
              <w:t>- Trung tâm T.Tin VP Đoàn ĐBQH và HĐND tỉnh;</w:t>
            </w:r>
          </w:p>
          <w:p w:rsidR="001A135D" w:rsidRPr="007077BA" w:rsidRDefault="001A135D" w:rsidP="00B121A0">
            <w:pPr>
              <w:jc w:val="both"/>
              <w:rPr>
                <w:noProof/>
                <w:color w:val="000000" w:themeColor="text1"/>
                <w:sz w:val="22"/>
                <w:lang w:val="vi-VN" w:eastAsia="en-GB"/>
              </w:rPr>
            </w:pPr>
            <w:r w:rsidRPr="007077BA">
              <w:rPr>
                <w:noProof/>
                <w:color w:val="000000" w:themeColor="text1"/>
                <w:sz w:val="22"/>
                <w:lang w:val="vi-VN" w:eastAsia="en-GB"/>
              </w:rPr>
              <w:t>- Trung tâm Công báo - tin học VP UBND tỉnh;</w:t>
            </w:r>
          </w:p>
          <w:p w:rsidR="001A135D" w:rsidRPr="007077BA" w:rsidRDefault="001A135D" w:rsidP="00B121A0">
            <w:pPr>
              <w:rPr>
                <w:noProof/>
                <w:color w:val="000000" w:themeColor="text1"/>
                <w:sz w:val="22"/>
                <w:szCs w:val="16"/>
                <w:lang w:val="vi-VN"/>
              </w:rPr>
            </w:pPr>
            <w:r w:rsidRPr="007077BA">
              <w:rPr>
                <w:noProof/>
                <w:color w:val="000000" w:themeColor="text1"/>
                <w:sz w:val="22"/>
                <w:szCs w:val="16"/>
                <w:lang w:val="vi-VN"/>
              </w:rPr>
              <w:t>- Trang thông tin điện tử tỉnh;</w:t>
            </w:r>
          </w:p>
          <w:p w:rsidR="001A135D" w:rsidRPr="007077BA" w:rsidRDefault="001A135D" w:rsidP="00B121A0">
            <w:pPr>
              <w:jc w:val="both"/>
              <w:rPr>
                <w:noProof/>
                <w:color w:val="000000" w:themeColor="text1"/>
                <w:lang w:val="vi-VN" w:eastAsia="en-GB"/>
              </w:rPr>
            </w:pPr>
            <w:r w:rsidRPr="007077BA">
              <w:rPr>
                <w:noProof/>
                <w:color w:val="000000" w:themeColor="text1"/>
                <w:sz w:val="22"/>
                <w:lang w:val="vi-VN" w:eastAsia="en-GB"/>
              </w:rPr>
              <w:t>- Lưu.</w:t>
            </w:r>
          </w:p>
        </w:tc>
        <w:tc>
          <w:tcPr>
            <w:tcW w:w="4670" w:type="dxa"/>
          </w:tcPr>
          <w:p w:rsidR="001A135D" w:rsidRPr="007077BA" w:rsidRDefault="001A135D" w:rsidP="00B121A0">
            <w:pPr>
              <w:jc w:val="center"/>
              <w:rPr>
                <w:b/>
                <w:noProof/>
                <w:color w:val="000000" w:themeColor="text1"/>
                <w:sz w:val="26"/>
                <w:szCs w:val="26"/>
                <w:lang w:val="vi-VN" w:eastAsia="en-GB"/>
              </w:rPr>
            </w:pPr>
            <w:r w:rsidRPr="007077BA">
              <w:rPr>
                <w:b/>
                <w:noProof/>
                <w:color w:val="000000" w:themeColor="text1"/>
                <w:sz w:val="26"/>
                <w:szCs w:val="26"/>
                <w:lang w:val="vi-VN" w:eastAsia="en-GB"/>
              </w:rPr>
              <w:t>CHỦ TỊCH</w:t>
            </w:r>
          </w:p>
          <w:p w:rsidR="001A135D" w:rsidRPr="007077BA" w:rsidRDefault="001A135D" w:rsidP="00B121A0">
            <w:pPr>
              <w:jc w:val="center"/>
              <w:rPr>
                <w:b/>
                <w:noProof/>
                <w:color w:val="000000" w:themeColor="text1"/>
                <w:lang w:val="vi-VN" w:eastAsia="en-GB"/>
              </w:rPr>
            </w:pPr>
            <w:r w:rsidRPr="007077BA">
              <w:rPr>
                <w:b/>
                <w:noProof/>
                <w:color w:val="000000" w:themeColor="text1"/>
                <w:lang w:val="vi-VN" w:eastAsia="en-GB"/>
              </w:rPr>
              <w:t xml:space="preserve"> </w:t>
            </w:r>
          </w:p>
          <w:p w:rsidR="001A135D" w:rsidRPr="007077BA" w:rsidRDefault="001A135D" w:rsidP="00B121A0">
            <w:pPr>
              <w:jc w:val="center"/>
              <w:rPr>
                <w:b/>
                <w:noProof/>
                <w:color w:val="000000" w:themeColor="text1"/>
                <w:lang w:val="vi-VN" w:eastAsia="en-GB"/>
              </w:rPr>
            </w:pPr>
          </w:p>
          <w:p w:rsidR="001A135D" w:rsidRPr="007077BA" w:rsidRDefault="001A135D" w:rsidP="00B121A0">
            <w:pPr>
              <w:jc w:val="center"/>
              <w:rPr>
                <w:b/>
                <w:noProof/>
                <w:color w:val="000000" w:themeColor="text1"/>
                <w:lang w:val="vi-VN" w:eastAsia="en-GB"/>
              </w:rPr>
            </w:pPr>
          </w:p>
          <w:p w:rsidR="0052681D" w:rsidRPr="007077BA" w:rsidRDefault="0052681D" w:rsidP="00B121A0">
            <w:pPr>
              <w:jc w:val="center"/>
              <w:rPr>
                <w:b/>
                <w:noProof/>
                <w:color w:val="000000" w:themeColor="text1"/>
                <w:lang w:val="vi-VN" w:eastAsia="en-GB"/>
              </w:rPr>
            </w:pPr>
          </w:p>
          <w:p w:rsidR="0052681D" w:rsidRPr="007077BA" w:rsidRDefault="0052681D" w:rsidP="00B121A0">
            <w:pPr>
              <w:jc w:val="center"/>
              <w:rPr>
                <w:b/>
                <w:noProof/>
                <w:color w:val="000000" w:themeColor="text1"/>
                <w:lang w:val="vi-VN" w:eastAsia="en-GB"/>
              </w:rPr>
            </w:pPr>
          </w:p>
          <w:p w:rsidR="001A135D" w:rsidRPr="007077BA" w:rsidRDefault="001A135D" w:rsidP="00B121A0">
            <w:pPr>
              <w:jc w:val="center"/>
              <w:rPr>
                <w:b/>
                <w:noProof/>
                <w:color w:val="000000" w:themeColor="text1"/>
                <w:sz w:val="20"/>
                <w:lang w:val="vi-VN" w:eastAsia="en-GB"/>
              </w:rPr>
            </w:pPr>
          </w:p>
          <w:p w:rsidR="001A135D" w:rsidRPr="007077BA" w:rsidRDefault="001A135D" w:rsidP="00B121A0">
            <w:pPr>
              <w:jc w:val="center"/>
              <w:rPr>
                <w:b/>
                <w:noProof/>
                <w:color w:val="000000" w:themeColor="text1"/>
                <w:sz w:val="20"/>
                <w:lang w:val="vi-VN" w:eastAsia="en-GB"/>
              </w:rPr>
            </w:pPr>
          </w:p>
          <w:p w:rsidR="001A135D" w:rsidRPr="007077BA" w:rsidRDefault="001A135D" w:rsidP="00B121A0">
            <w:pPr>
              <w:jc w:val="center"/>
              <w:rPr>
                <w:b/>
                <w:noProof/>
                <w:color w:val="000000" w:themeColor="text1"/>
                <w:sz w:val="20"/>
                <w:lang w:val="vi-VN" w:eastAsia="en-GB"/>
              </w:rPr>
            </w:pPr>
          </w:p>
          <w:p w:rsidR="001A135D" w:rsidRPr="007077BA" w:rsidRDefault="001A135D" w:rsidP="00B121A0">
            <w:pPr>
              <w:jc w:val="center"/>
              <w:rPr>
                <w:b/>
                <w:noProof/>
                <w:color w:val="000000" w:themeColor="text1"/>
                <w:sz w:val="28"/>
                <w:lang w:val="vi-VN" w:eastAsia="en-GB"/>
              </w:rPr>
            </w:pPr>
            <w:r w:rsidRPr="007077BA">
              <w:rPr>
                <w:b/>
                <w:noProof/>
                <w:color w:val="000000" w:themeColor="text1"/>
                <w:sz w:val="28"/>
                <w:lang w:val="vi-VN" w:eastAsia="en-GB"/>
              </w:rPr>
              <w:t>Lê Đình Sơn</w:t>
            </w:r>
          </w:p>
        </w:tc>
      </w:tr>
    </w:tbl>
    <w:p w:rsidR="001A135D" w:rsidRPr="007077BA" w:rsidRDefault="001A135D" w:rsidP="001A135D">
      <w:pPr>
        <w:jc w:val="both"/>
        <w:rPr>
          <w:color w:val="000000" w:themeColor="text1"/>
          <w:lang w:val="nl-NL"/>
        </w:rPr>
      </w:pPr>
    </w:p>
    <w:p w:rsidR="001A135D" w:rsidRPr="007077BA" w:rsidRDefault="001A135D" w:rsidP="001A135D">
      <w:pPr>
        <w:pStyle w:val="BodyTextIndent"/>
        <w:spacing w:after="0" w:line="240" w:lineRule="auto"/>
        <w:ind w:firstLine="0"/>
        <w:rPr>
          <w:rFonts w:ascii="Times New Roman" w:hAnsi="Times New Roman"/>
          <w:color w:val="000000" w:themeColor="text1"/>
          <w:sz w:val="2"/>
          <w:lang w:val="vi-VN"/>
        </w:rPr>
      </w:pPr>
    </w:p>
    <w:p w:rsidR="001A135D" w:rsidRPr="007077BA" w:rsidRDefault="001A135D" w:rsidP="001A135D">
      <w:pPr>
        <w:pStyle w:val="Heading3"/>
        <w:spacing w:before="0" w:after="0" w:line="240" w:lineRule="auto"/>
        <w:ind w:firstLine="0"/>
        <w:jc w:val="center"/>
        <w:rPr>
          <w:rFonts w:ascii="Times New Roman" w:hAnsi="Times New Roman"/>
          <w:color w:val="000000" w:themeColor="text1"/>
          <w:sz w:val="26"/>
          <w:lang w:val="nl-NL"/>
        </w:rPr>
        <w:sectPr w:rsidR="001A135D" w:rsidRPr="007077BA" w:rsidSect="000C7BC6">
          <w:headerReference w:type="default" r:id="rId11"/>
          <w:footerReference w:type="even" r:id="rId12"/>
          <w:footerReference w:type="default" r:id="rId13"/>
          <w:pgSz w:w="11907" w:h="16840" w:code="9"/>
          <w:pgMar w:top="1134" w:right="1134" w:bottom="1134" w:left="1701" w:header="567" w:footer="369" w:gutter="0"/>
          <w:cols w:space="720"/>
          <w:titlePg/>
          <w:docGrid w:linePitch="360"/>
        </w:sectPr>
      </w:pPr>
    </w:p>
    <w:tbl>
      <w:tblPr>
        <w:tblW w:w="9640" w:type="dxa"/>
        <w:tblInd w:w="-34" w:type="dxa"/>
        <w:tblLayout w:type="fixed"/>
        <w:tblLook w:val="0000" w:firstRow="0" w:lastRow="0" w:firstColumn="0" w:lastColumn="0" w:noHBand="0" w:noVBand="0"/>
      </w:tblPr>
      <w:tblGrid>
        <w:gridCol w:w="3544"/>
        <w:gridCol w:w="6096"/>
      </w:tblGrid>
      <w:tr w:rsidR="00E90179" w:rsidRPr="007077BA" w:rsidTr="00A73AB8">
        <w:trPr>
          <w:trHeight w:val="1091"/>
        </w:trPr>
        <w:tc>
          <w:tcPr>
            <w:tcW w:w="3544" w:type="dxa"/>
          </w:tcPr>
          <w:p w:rsidR="00E90179" w:rsidRPr="007077BA" w:rsidRDefault="00E90179" w:rsidP="00A73AB8">
            <w:pPr>
              <w:pStyle w:val="Heading3"/>
              <w:spacing w:before="0" w:after="0" w:line="240" w:lineRule="auto"/>
              <w:ind w:firstLine="0"/>
              <w:jc w:val="center"/>
              <w:rPr>
                <w:rFonts w:ascii="Times New Roman" w:hAnsi="Times New Roman"/>
                <w:color w:val="000000" w:themeColor="text1"/>
                <w:sz w:val="26"/>
                <w:lang w:val="nl-NL"/>
              </w:rPr>
            </w:pPr>
            <w:r w:rsidRPr="007077BA">
              <w:rPr>
                <w:rFonts w:ascii="Times New Roman" w:hAnsi="Times New Roman"/>
                <w:color w:val="000000" w:themeColor="text1"/>
                <w:sz w:val="26"/>
                <w:lang w:val="nl-NL"/>
              </w:rPr>
              <w:lastRenderedPageBreak/>
              <w:t>HỘI ĐỒNG NHÂN DÂN</w:t>
            </w:r>
          </w:p>
          <w:p w:rsidR="00E90179" w:rsidRPr="007077BA" w:rsidRDefault="00E90179" w:rsidP="00A73AB8">
            <w:pPr>
              <w:pStyle w:val="Heading3"/>
              <w:spacing w:before="0" w:after="0" w:line="240" w:lineRule="auto"/>
              <w:ind w:firstLine="0"/>
              <w:jc w:val="center"/>
              <w:rPr>
                <w:rFonts w:ascii="Times New Roman" w:hAnsi="Times New Roman"/>
                <w:b w:val="0"/>
                <w:color w:val="000000" w:themeColor="text1"/>
                <w:sz w:val="26"/>
                <w:lang w:val="nl-NL"/>
              </w:rPr>
            </w:pPr>
            <w:r w:rsidRPr="007077BA">
              <w:rPr>
                <w:rFonts w:ascii="Times New Roman" w:hAnsi="Times New Roman"/>
                <w:color w:val="000000" w:themeColor="text1"/>
                <w:sz w:val="26"/>
                <w:lang w:val="nl-NL"/>
              </w:rPr>
              <w:t>TỈNH HÀ TĨNH</w:t>
            </w:r>
          </w:p>
          <w:p w:rsidR="00E90179" w:rsidRPr="007077BA" w:rsidRDefault="007E7B39" w:rsidP="00A73AB8">
            <w:pPr>
              <w:jc w:val="center"/>
              <w:rPr>
                <w:color w:val="000000" w:themeColor="text1"/>
                <w:lang w:val="nl-NL"/>
              </w:rPr>
            </w:pPr>
            <w:r w:rsidRPr="007077BA">
              <w:rPr>
                <w:b/>
                <w:noProof/>
                <w:color w:val="000000" w:themeColor="text1"/>
              </w:rPr>
              <mc:AlternateContent>
                <mc:Choice Requires="wps">
                  <w:drawing>
                    <wp:anchor distT="0" distB="0" distL="114300" distR="114300" simplePos="0" relativeHeight="251660800" behindDoc="0" locked="0" layoutInCell="1" allowOverlap="1" wp14:anchorId="312C04FA" wp14:editId="00C7AC16">
                      <wp:simplePos x="0" y="0"/>
                      <wp:positionH relativeFrom="column">
                        <wp:posOffset>772160</wp:posOffset>
                      </wp:positionH>
                      <wp:positionV relativeFrom="paragraph">
                        <wp:posOffset>26670</wp:posOffset>
                      </wp:positionV>
                      <wp:extent cx="662940" cy="0"/>
                      <wp:effectExtent l="6985" t="12065" r="6350" b="6985"/>
                      <wp:wrapNone/>
                      <wp:docPr id="1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C1D38C" id="Line 10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1pt" to="1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J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"/>
                  </w:pict>
                </mc:Fallback>
              </mc:AlternateContent>
            </w:r>
          </w:p>
          <w:p w:rsidR="00E90179" w:rsidRPr="007077BA" w:rsidRDefault="00E90179" w:rsidP="00A73AB8">
            <w:pPr>
              <w:jc w:val="center"/>
              <w:rPr>
                <w:color w:val="000000" w:themeColor="text1"/>
                <w:lang w:val="nl-NL"/>
              </w:rPr>
            </w:pPr>
          </w:p>
        </w:tc>
        <w:tc>
          <w:tcPr>
            <w:tcW w:w="6096" w:type="dxa"/>
          </w:tcPr>
          <w:p w:rsidR="00E90179" w:rsidRPr="007077BA" w:rsidRDefault="00E90179" w:rsidP="00A73AB8">
            <w:pPr>
              <w:jc w:val="center"/>
              <w:rPr>
                <w:b/>
                <w:color w:val="000000" w:themeColor="text1"/>
                <w:sz w:val="26"/>
                <w:lang w:val="nl-NL"/>
              </w:rPr>
            </w:pPr>
            <w:r w:rsidRPr="007077BA">
              <w:rPr>
                <w:b/>
                <w:color w:val="000000" w:themeColor="text1"/>
                <w:sz w:val="26"/>
                <w:lang w:val="nl-NL"/>
              </w:rPr>
              <w:t>CỘNG HOÀ XÃ HỘI CHỦ NGHĨA VIỆT NAM</w:t>
            </w:r>
          </w:p>
          <w:p w:rsidR="00E90179" w:rsidRPr="007077BA" w:rsidRDefault="00E90179" w:rsidP="00A73AB8">
            <w:pPr>
              <w:jc w:val="center"/>
              <w:rPr>
                <w:b/>
                <w:color w:val="000000" w:themeColor="text1"/>
                <w:sz w:val="28"/>
                <w:szCs w:val="28"/>
              </w:rPr>
            </w:pPr>
            <w:r w:rsidRPr="007077BA">
              <w:rPr>
                <w:b/>
                <w:color w:val="000000" w:themeColor="text1"/>
                <w:sz w:val="28"/>
                <w:szCs w:val="28"/>
              </w:rPr>
              <w:t>Độc lập - Tự do - Hạnh phúc</w:t>
            </w:r>
          </w:p>
          <w:p w:rsidR="00E90179" w:rsidRPr="007077BA" w:rsidRDefault="007E7B39" w:rsidP="00A73AB8">
            <w:pPr>
              <w:jc w:val="center"/>
              <w:rPr>
                <w:i/>
                <w:color w:val="000000" w:themeColor="text1"/>
              </w:rPr>
            </w:pPr>
            <w:r w:rsidRPr="007077BA">
              <w:rPr>
                <w:noProof/>
                <w:color w:val="000000" w:themeColor="text1"/>
              </w:rPr>
              <mc:AlternateContent>
                <mc:Choice Requires="wps">
                  <w:drawing>
                    <wp:anchor distT="0" distB="0" distL="114300" distR="114300" simplePos="0" relativeHeight="251661824" behindDoc="0" locked="0" layoutInCell="1" allowOverlap="1" wp14:anchorId="6E97712C" wp14:editId="42DD9AB2">
                      <wp:simplePos x="0" y="0"/>
                      <wp:positionH relativeFrom="column">
                        <wp:posOffset>814070</wp:posOffset>
                      </wp:positionH>
                      <wp:positionV relativeFrom="paragraph">
                        <wp:posOffset>34925</wp:posOffset>
                      </wp:positionV>
                      <wp:extent cx="2103120" cy="0"/>
                      <wp:effectExtent l="13335" t="6350" r="7620" b="12700"/>
                      <wp:wrapNone/>
                      <wp:docPr id="17"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1709F1" id="Line 10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2.75pt" to="22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wa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"/>
                  </w:pict>
                </mc:Fallback>
              </mc:AlternateContent>
            </w:r>
          </w:p>
        </w:tc>
      </w:tr>
    </w:tbl>
    <w:p w:rsidR="00E90179" w:rsidRPr="007077BA" w:rsidRDefault="00E90179" w:rsidP="00E90179">
      <w:pPr>
        <w:pStyle w:val="BodyTextIndent"/>
        <w:spacing w:after="0" w:line="240" w:lineRule="auto"/>
        <w:ind w:firstLine="0"/>
        <w:jc w:val="center"/>
        <w:rPr>
          <w:rFonts w:ascii="Times New Roman" w:hAnsi="Times New Roman"/>
          <w:b/>
          <w:color w:val="000000" w:themeColor="text1"/>
          <w:lang w:val="nl-NL"/>
        </w:rPr>
      </w:pPr>
      <w:r w:rsidRPr="007077BA">
        <w:rPr>
          <w:rFonts w:ascii="Times New Roman" w:hAnsi="Times New Roman"/>
          <w:b/>
          <w:color w:val="000000" w:themeColor="text1"/>
          <w:lang w:val="en-US"/>
        </w:rPr>
        <w:t>PHỤ LỤC 01</w:t>
      </w:r>
    </w:p>
    <w:p w:rsidR="001C581C" w:rsidRPr="007077BA" w:rsidRDefault="00E90179" w:rsidP="00E90179">
      <w:pPr>
        <w:pStyle w:val="BodyTextIndent"/>
        <w:spacing w:after="0" w:line="240" w:lineRule="auto"/>
        <w:ind w:firstLine="0"/>
        <w:jc w:val="center"/>
        <w:rPr>
          <w:rFonts w:ascii="Times New Roman" w:hAnsi="Times New Roman"/>
          <w:b/>
          <w:color w:val="000000" w:themeColor="text1"/>
          <w:lang w:val="nl-NL"/>
        </w:rPr>
      </w:pPr>
      <w:r w:rsidRPr="007077BA">
        <w:rPr>
          <w:rFonts w:ascii="Times New Roman" w:hAnsi="Times New Roman"/>
          <w:b/>
          <w:color w:val="000000" w:themeColor="text1"/>
          <w:lang w:val="nl-NL"/>
        </w:rPr>
        <w:t xml:space="preserve">Quyết định chủ trương đầu tư </w:t>
      </w:r>
    </w:p>
    <w:p w:rsidR="00E90179" w:rsidRPr="007077BA" w:rsidRDefault="00E90179" w:rsidP="00E90179">
      <w:pPr>
        <w:pStyle w:val="BodyTextIndent"/>
        <w:spacing w:after="0" w:line="240" w:lineRule="auto"/>
        <w:ind w:firstLine="0"/>
        <w:jc w:val="center"/>
        <w:rPr>
          <w:rFonts w:ascii="Times New Roman" w:hAnsi="Times New Roman"/>
          <w:i/>
          <w:color w:val="000000" w:themeColor="text1"/>
          <w:spacing w:val="-4"/>
          <w:szCs w:val="22"/>
          <w:lang w:val="nl-NL"/>
        </w:rPr>
      </w:pPr>
      <w:r w:rsidRPr="007077BA">
        <w:rPr>
          <w:rFonts w:ascii="Times New Roman" w:hAnsi="Times New Roman"/>
          <w:b/>
          <w:color w:val="000000" w:themeColor="text1"/>
          <w:spacing w:val="-4"/>
          <w:lang w:val="nl-NL"/>
        </w:rPr>
        <w:t>Dự án</w:t>
      </w:r>
      <w:r w:rsidR="001C581C" w:rsidRPr="007077BA">
        <w:rPr>
          <w:rFonts w:ascii="Times New Roman" w:hAnsi="Times New Roman"/>
          <w:b/>
          <w:color w:val="000000" w:themeColor="text1"/>
          <w:spacing w:val="-4"/>
          <w:lang w:val="nl-NL"/>
        </w:rPr>
        <w:t xml:space="preserve"> </w:t>
      </w:r>
      <w:r w:rsidRPr="007077BA">
        <w:rPr>
          <w:rFonts w:ascii="Times New Roman" w:hAnsi="Times New Roman"/>
          <w:b/>
          <w:color w:val="000000" w:themeColor="text1"/>
          <w:spacing w:val="-4"/>
          <w:lang w:val="nl-NL"/>
        </w:rPr>
        <w:t>Xử lý sạt lở bờ sông Ngàn Sâu</w:t>
      </w:r>
      <w:r w:rsidR="005931A1" w:rsidRPr="007077BA">
        <w:rPr>
          <w:rFonts w:ascii="Times New Roman" w:hAnsi="Times New Roman"/>
          <w:b/>
          <w:color w:val="000000" w:themeColor="text1"/>
          <w:spacing w:val="-4"/>
          <w:lang w:val="nl-NL"/>
        </w:rPr>
        <w:t xml:space="preserve"> </w:t>
      </w:r>
      <w:r w:rsidRPr="007077BA">
        <w:rPr>
          <w:rFonts w:ascii="Times New Roman" w:hAnsi="Times New Roman"/>
          <w:b/>
          <w:color w:val="000000" w:themeColor="text1"/>
          <w:spacing w:val="-4"/>
          <w:lang w:val="nl-NL"/>
        </w:rPr>
        <w:t>đoạn qua xã Lộc Yên, huyện Hương Khê</w:t>
      </w:r>
    </w:p>
    <w:p w:rsidR="00E90179" w:rsidRPr="007077BA" w:rsidRDefault="00E90179" w:rsidP="00E90179">
      <w:pPr>
        <w:pStyle w:val="BodyTextIndent"/>
        <w:spacing w:after="0" w:line="240" w:lineRule="auto"/>
        <w:ind w:firstLine="0"/>
        <w:jc w:val="center"/>
        <w:rPr>
          <w:rFonts w:ascii="Times New Roman" w:hAnsi="Times New Roman"/>
          <w:b/>
          <w:color w:val="000000" w:themeColor="text1"/>
          <w:lang w:val="nl-NL"/>
        </w:rPr>
      </w:pPr>
      <w:r w:rsidRPr="007077BA">
        <w:rPr>
          <w:rFonts w:ascii="Times New Roman" w:hAnsi="Times New Roman"/>
          <w:i/>
          <w:color w:val="000000" w:themeColor="text1"/>
          <w:szCs w:val="22"/>
          <w:lang w:val="nl-NL"/>
        </w:rPr>
        <w:t>(Kèm theo Nghị quyết số  .../20202/NQ-HĐND ngày  .../3/2020 của HĐND tỉnh)</w:t>
      </w:r>
    </w:p>
    <w:p w:rsidR="00697F86" w:rsidRPr="007077BA" w:rsidRDefault="00697F86" w:rsidP="001C581C">
      <w:pPr>
        <w:spacing w:before="100"/>
        <w:ind w:firstLine="720"/>
        <w:jc w:val="both"/>
        <w:rPr>
          <w:color w:val="000000" w:themeColor="text1"/>
          <w:sz w:val="14"/>
          <w:szCs w:val="28"/>
          <w:lang w:val="nl-NL"/>
        </w:rPr>
      </w:pPr>
    </w:p>
    <w:p w:rsidR="005B23A1" w:rsidRPr="007077BA" w:rsidRDefault="005B23A1" w:rsidP="005B23A1">
      <w:pPr>
        <w:spacing w:before="60" w:line="252" w:lineRule="auto"/>
        <w:ind w:firstLine="720"/>
        <w:jc w:val="both"/>
        <w:rPr>
          <w:color w:val="000000" w:themeColor="text1"/>
          <w:sz w:val="28"/>
          <w:szCs w:val="28"/>
          <w:lang w:val="pt-BR"/>
        </w:rPr>
      </w:pPr>
      <w:r w:rsidRPr="007077BA">
        <w:rPr>
          <w:color w:val="000000" w:themeColor="text1"/>
          <w:sz w:val="28"/>
          <w:szCs w:val="28"/>
          <w:lang w:val="pt-BR"/>
        </w:rPr>
        <w:t xml:space="preserve">1. Tên dự án: </w:t>
      </w:r>
      <w:r w:rsidRPr="007077BA">
        <w:rPr>
          <w:color w:val="000000" w:themeColor="text1"/>
          <w:sz w:val="28"/>
          <w:szCs w:val="28"/>
        </w:rPr>
        <w:t>Xử lý sạt lở bờ sông Ngàn Sâu đoạn qua xã Lộc Yên, huyện Hương Khê.</w:t>
      </w:r>
    </w:p>
    <w:p w:rsidR="005B23A1" w:rsidRPr="007077BA" w:rsidRDefault="005B23A1" w:rsidP="005B23A1">
      <w:pPr>
        <w:spacing w:before="60" w:line="252" w:lineRule="auto"/>
        <w:ind w:firstLine="720"/>
        <w:jc w:val="both"/>
        <w:rPr>
          <w:color w:val="000000" w:themeColor="text1"/>
          <w:sz w:val="28"/>
          <w:szCs w:val="28"/>
          <w:lang w:val="nl-NL"/>
        </w:rPr>
      </w:pPr>
      <w:r w:rsidRPr="007077BA">
        <w:rPr>
          <w:color w:val="000000" w:themeColor="text1"/>
          <w:sz w:val="28"/>
          <w:szCs w:val="28"/>
          <w:lang w:val="pt-BR"/>
        </w:rPr>
        <w:t xml:space="preserve">2. </w:t>
      </w:r>
      <w:r w:rsidRPr="007077BA">
        <w:rPr>
          <w:color w:val="000000" w:themeColor="text1"/>
          <w:sz w:val="28"/>
          <w:szCs w:val="28"/>
          <w:lang w:val="nl-NL"/>
        </w:rPr>
        <w:t>Chủ đầu tư: Ủy ban nhân dân huyện Hương Khê.</w:t>
      </w:r>
    </w:p>
    <w:p w:rsidR="005B23A1" w:rsidRPr="007077BA" w:rsidRDefault="005B23A1" w:rsidP="005B23A1">
      <w:pPr>
        <w:spacing w:before="60" w:line="252" w:lineRule="auto"/>
        <w:ind w:firstLine="720"/>
        <w:jc w:val="both"/>
        <w:rPr>
          <w:color w:val="000000" w:themeColor="text1"/>
          <w:sz w:val="28"/>
          <w:szCs w:val="28"/>
          <w:lang w:val="nl-NL"/>
        </w:rPr>
      </w:pPr>
      <w:r w:rsidRPr="007077BA">
        <w:rPr>
          <w:color w:val="000000" w:themeColor="text1"/>
          <w:sz w:val="28"/>
          <w:szCs w:val="28"/>
          <w:lang w:val="nl-NL"/>
        </w:rPr>
        <w:t>3. Địa điểm thực hiện: Xã Lộc Yên, huyện Hương Khê.</w:t>
      </w:r>
    </w:p>
    <w:p w:rsidR="005B23A1" w:rsidRPr="007077BA" w:rsidRDefault="005B23A1" w:rsidP="005B23A1">
      <w:pPr>
        <w:spacing w:before="60" w:line="252" w:lineRule="auto"/>
        <w:ind w:firstLine="720"/>
        <w:jc w:val="both"/>
        <w:rPr>
          <w:color w:val="000000" w:themeColor="text1"/>
          <w:sz w:val="28"/>
          <w:szCs w:val="28"/>
          <w:lang w:val="pt-BR"/>
        </w:rPr>
      </w:pPr>
      <w:r w:rsidRPr="007077BA">
        <w:rPr>
          <w:color w:val="000000" w:themeColor="text1"/>
          <w:sz w:val="28"/>
          <w:szCs w:val="28"/>
          <w:lang w:val="pt-BR"/>
        </w:rPr>
        <w:t xml:space="preserve">4. </w:t>
      </w:r>
      <w:r w:rsidRPr="007077BA">
        <w:rPr>
          <w:color w:val="000000" w:themeColor="text1"/>
          <w:sz w:val="28"/>
          <w:szCs w:val="28"/>
          <w:lang w:val="nl-NL"/>
        </w:rPr>
        <w:t>Phân loại dự án: Dự án nhóm B.</w:t>
      </w:r>
    </w:p>
    <w:p w:rsidR="005B23A1" w:rsidRPr="007077BA" w:rsidRDefault="005B23A1" w:rsidP="005B23A1">
      <w:pPr>
        <w:spacing w:before="60" w:line="252" w:lineRule="auto"/>
        <w:ind w:firstLine="720"/>
        <w:jc w:val="both"/>
        <w:rPr>
          <w:color w:val="000000" w:themeColor="text1"/>
          <w:sz w:val="28"/>
          <w:szCs w:val="28"/>
          <w:lang w:val="nl-NL"/>
        </w:rPr>
      </w:pPr>
      <w:r w:rsidRPr="007077BA">
        <w:rPr>
          <w:color w:val="000000" w:themeColor="text1"/>
          <w:sz w:val="28"/>
          <w:szCs w:val="28"/>
          <w:lang w:val="vi-VN"/>
        </w:rPr>
        <w:t>5</w:t>
      </w:r>
      <w:r w:rsidRPr="007077BA">
        <w:rPr>
          <w:color w:val="000000" w:themeColor="text1"/>
          <w:sz w:val="28"/>
          <w:szCs w:val="28"/>
          <w:lang w:val="nl-NL"/>
        </w:rPr>
        <w:t xml:space="preserve">. Mục tiêu đầu tư: Nhằm bảo vệ nhà cửa của các hộ dân cùng với đường sá, cơ sở hạ tầng, đất ở và đất sản xuất của nhân dân xã Lộc Yên; ổn định đời sống dân sinh, phát triển sản xuất; phát triển kinh tế - xã hội của địa phương và vùng phụ cận. </w:t>
      </w:r>
    </w:p>
    <w:p w:rsidR="005B23A1" w:rsidRPr="007077BA" w:rsidRDefault="005B23A1" w:rsidP="005B23A1">
      <w:pPr>
        <w:spacing w:before="60" w:line="252" w:lineRule="auto"/>
        <w:ind w:firstLine="720"/>
        <w:jc w:val="both"/>
        <w:rPr>
          <w:color w:val="000000" w:themeColor="text1"/>
          <w:sz w:val="28"/>
          <w:szCs w:val="28"/>
          <w:lang w:val="nl-NL"/>
        </w:rPr>
      </w:pPr>
      <w:r w:rsidRPr="007077BA">
        <w:rPr>
          <w:color w:val="000000" w:themeColor="text1"/>
          <w:sz w:val="28"/>
          <w:szCs w:val="28"/>
          <w:lang w:val="vi-VN"/>
        </w:rPr>
        <w:t>6</w:t>
      </w:r>
      <w:r w:rsidRPr="007077BA">
        <w:rPr>
          <w:color w:val="000000" w:themeColor="text1"/>
          <w:sz w:val="28"/>
          <w:szCs w:val="28"/>
          <w:lang w:val="es-ES"/>
        </w:rPr>
        <w:t xml:space="preserve">. </w:t>
      </w:r>
      <w:r w:rsidRPr="007077BA">
        <w:rPr>
          <w:color w:val="000000" w:themeColor="text1"/>
          <w:sz w:val="28"/>
          <w:szCs w:val="28"/>
          <w:lang w:val="nl-NL"/>
        </w:rPr>
        <w:t>Quy mô, nội dung đầu tư (dự kiến): Đầu tư xây dựng 02 tuyến kè, tổng chiều dài khoảng 2.500m, cụ thể:</w:t>
      </w:r>
    </w:p>
    <w:p w:rsidR="005B23A1" w:rsidRPr="007077BA" w:rsidRDefault="005B23A1" w:rsidP="005B23A1">
      <w:pPr>
        <w:spacing w:before="60" w:line="252" w:lineRule="auto"/>
        <w:ind w:firstLine="720"/>
        <w:jc w:val="both"/>
        <w:rPr>
          <w:color w:val="000000" w:themeColor="text1"/>
          <w:sz w:val="28"/>
          <w:szCs w:val="28"/>
          <w:lang w:val="nl-NL"/>
        </w:rPr>
      </w:pPr>
      <w:r w:rsidRPr="007077BA">
        <w:rPr>
          <w:color w:val="000000" w:themeColor="text1"/>
          <w:sz w:val="28"/>
          <w:szCs w:val="28"/>
          <w:lang w:val="nl-NL"/>
        </w:rPr>
        <w:t>- Kè bờ sông phía tả: Điểm đầu ở phía thượng lưu cầu Hương Yên khoảng 40m và kết thúc ở cầu Lộc Yên, chiều dài khoảng 2.000m; kè bờ sông phía hữu: Điểm đầu ở phía thượng lưu cầu Lộc Yên khoảng 200m và kết thúc phía hạ lưu cầu Lộc Yên, chiều dài khoảng 500m. Chân kè được gia cố bằng lăng thể đá hộc bọc thảm đá; mái kè ghép cấu kiện bê tông đúc sẵn trong khung bê tông (tại một số đoạn địa hình cho phép) một số đoạn xếp rọ đá để làm tường chắn đất (tại những đoạn bờ sông lấn sâu vào đường giao thông và dân cư); đỉnh kè làm đường rộng 3-5m để phục vụ giao thông đi lại và công tác quản lý và kiểm tra, trên tuyến bố trí rãnh thoát nước dọc và các cống thoát nước ngang.</w:t>
      </w:r>
    </w:p>
    <w:p w:rsidR="005B23A1" w:rsidRPr="007077BA" w:rsidRDefault="005B23A1" w:rsidP="005B23A1">
      <w:pPr>
        <w:spacing w:before="60" w:line="252" w:lineRule="auto"/>
        <w:ind w:firstLine="720"/>
        <w:jc w:val="both"/>
        <w:rPr>
          <w:color w:val="000000" w:themeColor="text1"/>
          <w:sz w:val="28"/>
          <w:szCs w:val="28"/>
          <w:lang w:val="nl-NL"/>
        </w:rPr>
      </w:pPr>
      <w:r w:rsidRPr="007077BA">
        <w:rPr>
          <w:color w:val="000000" w:themeColor="text1"/>
          <w:sz w:val="28"/>
          <w:szCs w:val="28"/>
          <w:lang w:val="nl-NL"/>
        </w:rPr>
        <w:t>- Cải tạo, nâng cấp đường hoàn trả đường thi công cho 2 tuyến kè nói trên khoảng 2km.</w:t>
      </w:r>
    </w:p>
    <w:p w:rsidR="005B23A1" w:rsidRPr="007077BA" w:rsidRDefault="005B23A1" w:rsidP="005B23A1">
      <w:pPr>
        <w:spacing w:before="60" w:line="252" w:lineRule="auto"/>
        <w:ind w:firstLine="720"/>
        <w:jc w:val="both"/>
        <w:rPr>
          <w:color w:val="000000" w:themeColor="text1"/>
          <w:sz w:val="28"/>
          <w:szCs w:val="28"/>
          <w:lang w:val="nl-NL"/>
        </w:rPr>
      </w:pPr>
      <w:r w:rsidRPr="007077BA">
        <w:rPr>
          <w:color w:val="000000" w:themeColor="text1"/>
          <w:sz w:val="28"/>
          <w:szCs w:val="28"/>
          <w:lang w:val="vi-VN"/>
        </w:rPr>
        <w:t>7</w:t>
      </w:r>
      <w:r w:rsidRPr="007077BA">
        <w:rPr>
          <w:color w:val="000000" w:themeColor="text1"/>
          <w:sz w:val="28"/>
          <w:szCs w:val="28"/>
          <w:lang w:val="nl-NL"/>
        </w:rPr>
        <w:t>. Tổng mức đầu tư (dự kiến): 170.000 triệu đồng</w:t>
      </w:r>
    </w:p>
    <w:p w:rsidR="005B23A1" w:rsidRPr="007077BA" w:rsidRDefault="005B23A1" w:rsidP="005B23A1">
      <w:pPr>
        <w:spacing w:before="60" w:line="252" w:lineRule="auto"/>
        <w:ind w:firstLine="720"/>
        <w:jc w:val="both"/>
        <w:rPr>
          <w:color w:val="000000" w:themeColor="text1"/>
          <w:sz w:val="28"/>
          <w:szCs w:val="28"/>
          <w:lang w:val="nl-NL"/>
        </w:rPr>
      </w:pPr>
      <w:r w:rsidRPr="007077BA">
        <w:rPr>
          <w:color w:val="000000" w:themeColor="text1"/>
          <w:sz w:val="28"/>
          <w:szCs w:val="28"/>
          <w:lang w:val="vi-VN"/>
        </w:rPr>
        <w:t>8</w:t>
      </w:r>
      <w:r w:rsidRPr="007077BA">
        <w:rPr>
          <w:color w:val="000000" w:themeColor="text1"/>
          <w:sz w:val="28"/>
          <w:szCs w:val="28"/>
          <w:lang w:val="nl-NL"/>
        </w:rPr>
        <w:t xml:space="preserve">. Nguồn vốn: Ngân sách Trung ương hỗ trợ giai đoạn 2016-2020 là 40.000 triệu đồng; giai đoạn 2021-2025 là 80.000 triệu đồng; Ngân sách tỉnh bố trí 50.000 triệu đồng giai đoạn 2021-2025. </w:t>
      </w:r>
    </w:p>
    <w:p w:rsidR="005B23A1" w:rsidRPr="007077BA" w:rsidRDefault="005B23A1" w:rsidP="005B23A1">
      <w:pPr>
        <w:spacing w:before="60" w:line="252" w:lineRule="auto"/>
        <w:ind w:firstLine="720"/>
        <w:jc w:val="both"/>
        <w:rPr>
          <w:color w:val="000000" w:themeColor="text1"/>
          <w:sz w:val="28"/>
          <w:szCs w:val="28"/>
          <w:lang w:val="nl-NL"/>
        </w:rPr>
      </w:pPr>
      <w:r w:rsidRPr="007077BA">
        <w:rPr>
          <w:color w:val="000000" w:themeColor="text1"/>
          <w:sz w:val="28"/>
          <w:szCs w:val="28"/>
          <w:lang w:val="vi-VN"/>
        </w:rPr>
        <w:t>9</w:t>
      </w:r>
      <w:r w:rsidRPr="007077BA">
        <w:rPr>
          <w:color w:val="000000" w:themeColor="text1"/>
          <w:sz w:val="28"/>
          <w:szCs w:val="28"/>
          <w:lang w:val="nl-NL"/>
        </w:rPr>
        <w:t>. Thời gian thực hiện dự án: Năm 2020-2023.</w:t>
      </w:r>
    </w:p>
    <w:p w:rsidR="005B23A1" w:rsidRPr="007077BA" w:rsidRDefault="005B23A1" w:rsidP="005B23A1">
      <w:pPr>
        <w:spacing w:before="60" w:line="252" w:lineRule="auto"/>
        <w:ind w:firstLine="720"/>
        <w:jc w:val="both"/>
        <w:rPr>
          <w:color w:val="000000" w:themeColor="text1"/>
          <w:sz w:val="28"/>
          <w:szCs w:val="28"/>
          <w:lang w:val="nl-NL"/>
        </w:rPr>
      </w:pPr>
      <w:r w:rsidRPr="007077BA">
        <w:rPr>
          <w:color w:val="000000" w:themeColor="text1"/>
          <w:sz w:val="28"/>
          <w:szCs w:val="28"/>
          <w:lang w:val="nl-NL"/>
        </w:rPr>
        <w:t>1</w:t>
      </w:r>
      <w:r w:rsidRPr="007077BA">
        <w:rPr>
          <w:color w:val="000000" w:themeColor="text1"/>
          <w:sz w:val="28"/>
          <w:szCs w:val="28"/>
          <w:lang w:val="vi-VN"/>
        </w:rPr>
        <w:t>0</w:t>
      </w:r>
      <w:r w:rsidRPr="007077BA">
        <w:rPr>
          <w:color w:val="000000" w:themeColor="text1"/>
          <w:sz w:val="28"/>
          <w:szCs w:val="28"/>
          <w:lang w:val="nl-NL"/>
        </w:rPr>
        <w:t xml:space="preserve">. Hình thức đầu tư của dự án: </w:t>
      </w:r>
      <w:r w:rsidRPr="007077BA">
        <w:rPr>
          <w:color w:val="000000" w:themeColor="text1"/>
          <w:sz w:val="28"/>
          <w:szCs w:val="28"/>
          <w:lang w:val="pt-BR"/>
        </w:rPr>
        <w:t>Xây dựng mới</w:t>
      </w:r>
      <w:r w:rsidRPr="007077BA">
        <w:rPr>
          <w:color w:val="000000" w:themeColor="text1"/>
          <w:sz w:val="28"/>
          <w:szCs w:val="28"/>
          <w:lang w:val="nl-NL"/>
        </w:rPr>
        <w:t>.</w:t>
      </w:r>
    </w:p>
    <w:p w:rsidR="005B23A1" w:rsidRPr="007077BA" w:rsidRDefault="005B23A1" w:rsidP="005B23A1">
      <w:pPr>
        <w:spacing w:before="60" w:line="252" w:lineRule="auto"/>
        <w:ind w:firstLine="720"/>
        <w:jc w:val="both"/>
        <w:rPr>
          <w:color w:val="000000" w:themeColor="text1"/>
          <w:sz w:val="28"/>
          <w:szCs w:val="28"/>
          <w:lang w:val="vi-VN"/>
        </w:rPr>
      </w:pPr>
      <w:r w:rsidRPr="007077BA">
        <w:rPr>
          <w:color w:val="000000" w:themeColor="text1"/>
          <w:sz w:val="28"/>
          <w:szCs w:val="28"/>
          <w:lang w:val="nl-NL"/>
        </w:rPr>
        <w:t>1</w:t>
      </w:r>
      <w:r w:rsidRPr="007077BA">
        <w:rPr>
          <w:color w:val="000000" w:themeColor="text1"/>
          <w:sz w:val="28"/>
          <w:szCs w:val="28"/>
          <w:lang w:val="vi-VN"/>
        </w:rPr>
        <w:t>1</w:t>
      </w:r>
      <w:r w:rsidRPr="007077BA">
        <w:rPr>
          <w:color w:val="000000" w:themeColor="text1"/>
          <w:sz w:val="28"/>
          <w:szCs w:val="28"/>
          <w:lang w:val="nl-NL"/>
        </w:rPr>
        <w:t>. Hình thức quản lý dự án: Theo quy định hiện hành.</w:t>
      </w:r>
    </w:p>
    <w:p w:rsidR="00E90179" w:rsidRPr="007077BA" w:rsidRDefault="00E90179" w:rsidP="00E90179">
      <w:pPr>
        <w:pStyle w:val="Heading3"/>
        <w:spacing w:before="0" w:after="0" w:line="240" w:lineRule="auto"/>
        <w:ind w:firstLine="0"/>
        <w:jc w:val="right"/>
        <w:rPr>
          <w:rFonts w:ascii="Times New Roman" w:hAnsi="Times New Roman"/>
          <w:color w:val="000000" w:themeColor="text1"/>
          <w:szCs w:val="28"/>
        </w:rPr>
      </w:pPr>
      <w:r w:rsidRPr="007077BA">
        <w:rPr>
          <w:rFonts w:ascii="Times New Roman" w:hAnsi="Times New Roman"/>
          <w:color w:val="000000" w:themeColor="text1"/>
        </w:rPr>
        <w:t>HỘI ĐỒNG NHÂN DÂN TỈNH</w:t>
      </w:r>
    </w:p>
    <w:p w:rsidR="00E90179" w:rsidRPr="007077BA" w:rsidRDefault="00E90179" w:rsidP="00E90179">
      <w:pPr>
        <w:pStyle w:val="BodyTextIndent"/>
        <w:spacing w:after="0" w:line="240" w:lineRule="auto"/>
        <w:ind w:firstLine="0"/>
        <w:rPr>
          <w:rFonts w:ascii="Times New Roman" w:hAnsi="Times New Roman"/>
          <w:color w:val="000000" w:themeColor="text1"/>
          <w:lang w:val="vi-VN"/>
        </w:rPr>
      </w:pPr>
    </w:p>
    <w:tbl>
      <w:tblPr>
        <w:tblW w:w="9640" w:type="dxa"/>
        <w:tblInd w:w="-34" w:type="dxa"/>
        <w:tblLayout w:type="fixed"/>
        <w:tblLook w:val="0000" w:firstRow="0" w:lastRow="0" w:firstColumn="0" w:lastColumn="0" w:noHBand="0" w:noVBand="0"/>
      </w:tblPr>
      <w:tblGrid>
        <w:gridCol w:w="3544"/>
        <w:gridCol w:w="6096"/>
      </w:tblGrid>
      <w:tr w:rsidR="00E90179" w:rsidRPr="007077BA" w:rsidTr="00A73AB8">
        <w:trPr>
          <w:trHeight w:val="1091"/>
        </w:trPr>
        <w:tc>
          <w:tcPr>
            <w:tcW w:w="3544" w:type="dxa"/>
          </w:tcPr>
          <w:p w:rsidR="00E90179" w:rsidRPr="007077BA" w:rsidRDefault="00E90179" w:rsidP="00A73AB8">
            <w:pPr>
              <w:pStyle w:val="Heading3"/>
              <w:spacing w:before="0" w:after="0" w:line="240" w:lineRule="auto"/>
              <w:ind w:firstLine="0"/>
              <w:jc w:val="center"/>
              <w:rPr>
                <w:rFonts w:ascii="Times New Roman" w:hAnsi="Times New Roman"/>
                <w:color w:val="000000" w:themeColor="text1"/>
                <w:sz w:val="26"/>
                <w:lang w:val="nl-NL"/>
              </w:rPr>
            </w:pPr>
            <w:r w:rsidRPr="007077BA">
              <w:rPr>
                <w:rFonts w:ascii="Times New Roman" w:hAnsi="Times New Roman"/>
                <w:color w:val="000000" w:themeColor="text1"/>
                <w:sz w:val="26"/>
                <w:lang w:val="nl-NL"/>
              </w:rPr>
              <w:lastRenderedPageBreak/>
              <w:t>HỘI ĐỒNG NHÂN DÂN</w:t>
            </w:r>
          </w:p>
          <w:p w:rsidR="00E90179" w:rsidRPr="007077BA" w:rsidRDefault="00E90179" w:rsidP="00A73AB8">
            <w:pPr>
              <w:pStyle w:val="Heading3"/>
              <w:spacing w:before="0" w:after="0" w:line="240" w:lineRule="auto"/>
              <w:ind w:firstLine="0"/>
              <w:jc w:val="center"/>
              <w:rPr>
                <w:rFonts w:ascii="Times New Roman" w:hAnsi="Times New Roman"/>
                <w:b w:val="0"/>
                <w:color w:val="000000" w:themeColor="text1"/>
                <w:sz w:val="26"/>
                <w:lang w:val="nl-NL"/>
              </w:rPr>
            </w:pPr>
            <w:r w:rsidRPr="007077BA">
              <w:rPr>
                <w:rFonts w:ascii="Times New Roman" w:hAnsi="Times New Roman"/>
                <w:color w:val="000000" w:themeColor="text1"/>
                <w:sz w:val="26"/>
                <w:lang w:val="nl-NL"/>
              </w:rPr>
              <w:t>TỈNH HÀ TĨNH</w:t>
            </w:r>
          </w:p>
          <w:p w:rsidR="00E90179" w:rsidRPr="007077BA" w:rsidRDefault="007E7B39" w:rsidP="00A73AB8">
            <w:pPr>
              <w:jc w:val="center"/>
              <w:rPr>
                <w:color w:val="000000" w:themeColor="text1"/>
                <w:lang w:val="nl-NL"/>
              </w:rPr>
            </w:pPr>
            <w:r w:rsidRPr="007077BA">
              <w:rPr>
                <w:b/>
                <w:noProof/>
                <w:color w:val="000000" w:themeColor="text1"/>
              </w:rPr>
              <mc:AlternateContent>
                <mc:Choice Requires="wps">
                  <w:drawing>
                    <wp:anchor distT="0" distB="0" distL="114300" distR="114300" simplePos="0" relativeHeight="251662848" behindDoc="0" locked="0" layoutInCell="1" allowOverlap="1" wp14:anchorId="53FE63F4" wp14:editId="614D74C6">
                      <wp:simplePos x="0" y="0"/>
                      <wp:positionH relativeFrom="column">
                        <wp:posOffset>772160</wp:posOffset>
                      </wp:positionH>
                      <wp:positionV relativeFrom="paragraph">
                        <wp:posOffset>26670</wp:posOffset>
                      </wp:positionV>
                      <wp:extent cx="662940" cy="0"/>
                      <wp:effectExtent l="6985" t="12065" r="6350" b="6985"/>
                      <wp:wrapNone/>
                      <wp:docPr id="16"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050BBD" id="Line 11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1pt" to="1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bus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"/>
                  </w:pict>
                </mc:Fallback>
              </mc:AlternateContent>
            </w:r>
          </w:p>
          <w:p w:rsidR="00E90179" w:rsidRPr="007077BA" w:rsidRDefault="00E90179" w:rsidP="00A73AB8">
            <w:pPr>
              <w:jc w:val="center"/>
              <w:rPr>
                <w:color w:val="000000" w:themeColor="text1"/>
                <w:lang w:val="nl-NL"/>
              </w:rPr>
            </w:pPr>
          </w:p>
        </w:tc>
        <w:tc>
          <w:tcPr>
            <w:tcW w:w="6096" w:type="dxa"/>
          </w:tcPr>
          <w:p w:rsidR="00E90179" w:rsidRPr="007077BA" w:rsidRDefault="00E90179" w:rsidP="00A73AB8">
            <w:pPr>
              <w:jc w:val="center"/>
              <w:rPr>
                <w:b/>
                <w:color w:val="000000" w:themeColor="text1"/>
                <w:sz w:val="26"/>
                <w:lang w:val="nl-NL"/>
              </w:rPr>
            </w:pPr>
            <w:r w:rsidRPr="007077BA">
              <w:rPr>
                <w:b/>
                <w:color w:val="000000" w:themeColor="text1"/>
                <w:sz w:val="26"/>
                <w:lang w:val="nl-NL"/>
              </w:rPr>
              <w:t>CỘNG HOÀ XÃ HỘI CHỦ NGHĨA VIỆT NAM</w:t>
            </w:r>
          </w:p>
          <w:p w:rsidR="00E90179" w:rsidRPr="007077BA" w:rsidRDefault="00E90179" w:rsidP="00A73AB8">
            <w:pPr>
              <w:jc w:val="center"/>
              <w:rPr>
                <w:b/>
                <w:color w:val="000000" w:themeColor="text1"/>
                <w:sz w:val="28"/>
                <w:szCs w:val="28"/>
              </w:rPr>
            </w:pPr>
            <w:r w:rsidRPr="007077BA">
              <w:rPr>
                <w:b/>
                <w:color w:val="000000" w:themeColor="text1"/>
                <w:sz w:val="28"/>
                <w:szCs w:val="28"/>
              </w:rPr>
              <w:t>Độc lập - Tự do - Hạnh phúc</w:t>
            </w:r>
          </w:p>
          <w:p w:rsidR="00E90179" w:rsidRPr="007077BA" w:rsidRDefault="007E7B39" w:rsidP="00A73AB8">
            <w:pPr>
              <w:jc w:val="center"/>
              <w:rPr>
                <w:i/>
                <w:color w:val="000000" w:themeColor="text1"/>
              </w:rPr>
            </w:pPr>
            <w:r w:rsidRPr="007077BA">
              <w:rPr>
                <w:noProof/>
                <w:color w:val="000000" w:themeColor="text1"/>
              </w:rPr>
              <mc:AlternateContent>
                <mc:Choice Requires="wps">
                  <w:drawing>
                    <wp:anchor distT="0" distB="0" distL="114300" distR="114300" simplePos="0" relativeHeight="251663872" behindDoc="0" locked="0" layoutInCell="1" allowOverlap="1" wp14:anchorId="7385AC17" wp14:editId="6A27D83A">
                      <wp:simplePos x="0" y="0"/>
                      <wp:positionH relativeFrom="column">
                        <wp:posOffset>814070</wp:posOffset>
                      </wp:positionH>
                      <wp:positionV relativeFrom="paragraph">
                        <wp:posOffset>34925</wp:posOffset>
                      </wp:positionV>
                      <wp:extent cx="2103120" cy="0"/>
                      <wp:effectExtent l="13335" t="6350" r="7620" b="12700"/>
                      <wp:wrapNone/>
                      <wp:docPr id="15"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51B0C3" id="Line 11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2.75pt" to="22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YbFA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"/>
                  </w:pict>
                </mc:Fallback>
              </mc:AlternateContent>
            </w:r>
          </w:p>
        </w:tc>
      </w:tr>
    </w:tbl>
    <w:p w:rsidR="00E90179" w:rsidRPr="007077BA" w:rsidRDefault="00E90179" w:rsidP="00E90179">
      <w:pPr>
        <w:pStyle w:val="BodyTextIndent"/>
        <w:spacing w:after="0" w:line="240" w:lineRule="auto"/>
        <w:ind w:firstLine="0"/>
        <w:jc w:val="center"/>
        <w:rPr>
          <w:rFonts w:ascii="Times New Roman" w:hAnsi="Times New Roman"/>
          <w:b/>
          <w:color w:val="000000" w:themeColor="text1"/>
          <w:lang w:val="nl-NL"/>
        </w:rPr>
      </w:pPr>
      <w:r w:rsidRPr="007077BA">
        <w:rPr>
          <w:rFonts w:ascii="Times New Roman" w:hAnsi="Times New Roman"/>
          <w:b/>
          <w:color w:val="000000" w:themeColor="text1"/>
          <w:lang w:val="en-US"/>
        </w:rPr>
        <w:t>PHỤ LỤC 02</w:t>
      </w:r>
    </w:p>
    <w:p w:rsidR="001C581C" w:rsidRPr="007077BA" w:rsidRDefault="00E90179" w:rsidP="00E90179">
      <w:pPr>
        <w:pStyle w:val="BodyTextIndent"/>
        <w:spacing w:after="0" w:line="240" w:lineRule="auto"/>
        <w:ind w:firstLine="0"/>
        <w:jc w:val="center"/>
        <w:rPr>
          <w:rFonts w:ascii="Times New Roman" w:hAnsi="Times New Roman"/>
          <w:b/>
          <w:color w:val="000000" w:themeColor="text1"/>
          <w:lang w:val="nl-NL"/>
        </w:rPr>
      </w:pPr>
      <w:r w:rsidRPr="007077BA">
        <w:rPr>
          <w:rFonts w:ascii="Times New Roman" w:hAnsi="Times New Roman"/>
          <w:b/>
          <w:color w:val="000000" w:themeColor="text1"/>
          <w:lang w:val="nl-NL"/>
        </w:rPr>
        <w:t xml:space="preserve">Quyết định chủ trương đầu tư </w:t>
      </w:r>
    </w:p>
    <w:p w:rsidR="000C7BC6" w:rsidRDefault="00E90179" w:rsidP="001C581C">
      <w:pPr>
        <w:pStyle w:val="BodyTextIndent"/>
        <w:spacing w:after="0" w:line="240" w:lineRule="auto"/>
        <w:ind w:firstLine="0"/>
        <w:jc w:val="center"/>
        <w:rPr>
          <w:rFonts w:ascii="Times New Roman" w:hAnsi="Times New Roman"/>
          <w:b/>
          <w:color w:val="000000" w:themeColor="text1"/>
          <w:lang w:val="pt-BR"/>
        </w:rPr>
      </w:pPr>
      <w:r w:rsidRPr="007077BA">
        <w:rPr>
          <w:rFonts w:ascii="Times New Roman" w:hAnsi="Times New Roman"/>
          <w:b/>
          <w:color w:val="000000" w:themeColor="text1"/>
          <w:lang w:val="nl-NL"/>
        </w:rPr>
        <w:t>Dự án</w:t>
      </w:r>
      <w:r w:rsidR="001C581C" w:rsidRPr="007077BA">
        <w:rPr>
          <w:rFonts w:ascii="Times New Roman" w:hAnsi="Times New Roman"/>
          <w:b/>
          <w:color w:val="000000" w:themeColor="text1"/>
          <w:lang w:val="nl-NL"/>
        </w:rPr>
        <w:t xml:space="preserve"> </w:t>
      </w:r>
      <w:r w:rsidRPr="007077BA">
        <w:rPr>
          <w:rFonts w:ascii="Times New Roman" w:hAnsi="Times New Roman"/>
          <w:b/>
          <w:color w:val="000000" w:themeColor="text1"/>
          <w:lang w:val="pt-BR"/>
        </w:rPr>
        <w:t>Xử lý sạt lở bờ sông Ngàn Sâu đoạn qua</w:t>
      </w:r>
    </w:p>
    <w:p w:rsidR="00E90179" w:rsidRPr="007077BA" w:rsidRDefault="000C7BC6" w:rsidP="001C581C">
      <w:pPr>
        <w:pStyle w:val="BodyTextIndent"/>
        <w:spacing w:after="0" w:line="240" w:lineRule="auto"/>
        <w:ind w:firstLine="0"/>
        <w:jc w:val="center"/>
        <w:rPr>
          <w:rFonts w:ascii="Times New Roman" w:hAnsi="Times New Roman"/>
          <w:b/>
          <w:color w:val="000000" w:themeColor="text1"/>
          <w:lang w:val="pt-BR"/>
        </w:rPr>
      </w:pPr>
      <w:r>
        <w:rPr>
          <w:rFonts w:ascii="Times New Roman" w:hAnsi="Times New Roman"/>
          <w:b/>
          <w:color w:val="000000" w:themeColor="text1"/>
          <w:lang w:val="pt-BR"/>
        </w:rPr>
        <w:t xml:space="preserve"> xã Hương Trạch, </w:t>
      </w:r>
      <w:r w:rsidR="00E90179" w:rsidRPr="007077BA">
        <w:rPr>
          <w:rFonts w:ascii="Times New Roman" w:hAnsi="Times New Roman"/>
          <w:b/>
          <w:color w:val="000000" w:themeColor="text1"/>
          <w:lang w:val="pt-BR"/>
        </w:rPr>
        <w:t>Hương Đô, huyện Hương Khê</w:t>
      </w:r>
    </w:p>
    <w:p w:rsidR="00E90179" w:rsidRPr="007077BA" w:rsidRDefault="00E90179" w:rsidP="00E90179">
      <w:pPr>
        <w:pStyle w:val="BodyTextIndent"/>
        <w:spacing w:after="0" w:line="240" w:lineRule="auto"/>
        <w:ind w:firstLine="0"/>
        <w:jc w:val="center"/>
        <w:rPr>
          <w:rFonts w:ascii="Times New Roman" w:hAnsi="Times New Roman"/>
          <w:b/>
          <w:color w:val="000000" w:themeColor="text1"/>
          <w:lang w:val="nl-NL"/>
        </w:rPr>
      </w:pPr>
      <w:r w:rsidRPr="007077BA">
        <w:rPr>
          <w:rFonts w:ascii="Times New Roman" w:hAnsi="Times New Roman"/>
          <w:i/>
          <w:color w:val="000000" w:themeColor="text1"/>
          <w:szCs w:val="22"/>
          <w:lang w:val="nl-NL"/>
        </w:rPr>
        <w:t>(Kèm theo Nghị quyết số  .../20202/NQ-HĐND ngày  .../3/2020 của HĐND tỉnh)</w:t>
      </w:r>
    </w:p>
    <w:p w:rsidR="00697F86" w:rsidRPr="007077BA" w:rsidRDefault="00697F86" w:rsidP="00E90179">
      <w:pPr>
        <w:spacing w:before="120"/>
        <w:ind w:firstLine="720"/>
        <w:jc w:val="both"/>
        <w:rPr>
          <w:color w:val="000000" w:themeColor="text1"/>
          <w:sz w:val="28"/>
          <w:szCs w:val="28"/>
          <w:lang w:val="pt-BR"/>
        </w:rPr>
      </w:pPr>
    </w:p>
    <w:p w:rsidR="00B24788" w:rsidRPr="007077BA" w:rsidRDefault="00B24788" w:rsidP="00B24788">
      <w:pPr>
        <w:spacing w:before="60" w:line="252" w:lineRule="auto"/>
        <w:ind w:firstLine="720"/>
        <w:jc w:val="both"/>
        <w:rPr>
          <w:color w:val="000000" w:themeColor="text1"/>
          <w:sz w:val="28"/>
          <w:szCs w:val="28"/>
          <w:lang w:val="pt-BR"/>
        </w:rPr>
      </w:pPr>
      <w:r w:rsidRPr="007077BA">
        <w:rPr>
          <w:color w:val="000000" w:themeColor="text1"/>
          <w:sz w:val="28"/>
          <w:szCs w:val="28"/>
          <w:lang w:val="pt-BR"/>
        </w:rPr>
        <w:t xml:space="preserve">1. Tên dự án: </w:t>
      </w:r>
      <w:r w:rsidRPr="007077BA">
        <w:rPr>
          <w:color w:val="000000" w:themeColor="text1"/>
          <w:sz w:val="28"/>
          <w:szCs w:val="28"/>
        </w:rPr>
        <w:t>Xử lý sạt lở bờ sông Ngàn Sâu đoạn qua xã Hương Trạch, Hương Đô, huyện Hương Khê.</w:t>
      </w:r>
    </w:p>
    <w:p w:rsidR="00B24788" w:rsidRPr="007077BA" w:rsidRDefault="00B24788" w:rsidP="00B24788">
      <w:pPr>
        <w:spacing w:before="60" w:line="252" w:lineRule="auto"/>
        <w:ind w:firstLine="720"/>
        <w:jc w:val="both"/>
        <w:rPr>
          <w:color w:val="000000" w:themeColor="text1"/>
          <w:sz w:val="28"/>
          <w:szCs w:val="28"/>
          <w:lang w:val="nl-NL"/>
        </w:rPr>
      </w:pPr>
      <w:r w:rsidRPr="007077BA">
        <w:rPr>
          <w:color w:val="000000" w:themeColor="text1"/>
          <w:sz w:val="28"/>
          <w:szCs w:val="28"/>
          <w:lang w:val="pt-BR"/>
        </w:rPr>
        <w:t xml:space="preserve">2. </w:t>
      </w:r>
      <w:r w:rsidRPr="007077BA">
        <w:rPr>
          <w:color w:val="000000" w:themeColor="text1"/>
          <w:sz w:val="28"/>
          <w:szCs w:val="28"/>
          <w:lang w:val="nl-NL"/>
        </w:rPr>
        <w:t>Chủ đầu tư: Ủy ban nhân dân huyện Hương Khê.</w:t>
      </w:r>
    </w:p>
    <w:p w:rsidR="00B24788" w:rsidRPr="007077BA" w:rsidRDefault="00B24788" w:rsidP="00B24788">
      <w:pPr>
        <w:spacing w:before="60" w:line="252" w:lineRule="auto"/>
        <w:ind w:firstLine="720"/>
        <w:jc w:val="both"/>
        <w:rPr>
          <w:color w:val="000000" w:themeColor="text1"/>
          <w:sz w:val="28"/>
          <w:szCs w:val="28"/>
          <w:lang w:val="pt-BR"/>
        </w:rPr>
      </w:pPr>
      <w:r w:rsidRPr="007077BA">
        <w:rPr>
          <w:color w:val="000000" w:themeColor="text1"/>
          <w:sz w:val="28"/>
          <w:szCs w:val="28"/>
          <w:lang w:val="nl-NL"/>
        </w:rPr>
        <w:t xml:space="preserve">3. Địa điểm thực hiện: Xã Hương Trạch, xã Hương Đô, huyện </w:t>
      </w:r>
      <w:r w:rsidRPr="007077BA">
        <w:rPr>
          <w:color w:val="000000" w:themeColor="text1"/>
          <w:sz w:val="28"/>
          <w:szCs w:val="28"/>
          <w:lang w:val="nl-NL"/>
        </w:rPr>
        <w:br/>
        <w:t>Hương Khê.</w:t>
      </w:r>
    </w:p>
    <w:p w:rsidR="00B24788" w:rsidRPr="007077BA" w:rsidRDefault="00B24788" w:rsidP="00B24788">
      <w:pPr>
        <w:spacing w:before="60" w:line="252" w:lineRule="auto"/>
        <w:ind w:firstLine="720"/>
        <w:jc w:val="both"/>
        <w:rPr>
          <w:color w:val="000000" w:themeColor="text1"/>
          <w:sz w:val="28"/>
          <w:szCs w:val="28"/>
          <w:lang w:val="pt-BR"/>
        </w:rPr>
      </w:pPr>
      <w:r w:rsidRPr="007077BA">
        <w:rPr>
          <w:color w:val="000000" w:themeColor="text1"/>
          <w:sz w:val="28"/>
          <w:szCs w:val="28"/>
          <w:lang w:val="pt-BR"/>
        </w:rPr>
        <w:t xml:space="preserve">4. </w:t>
      </w:r>
      <w:r w:rsidRPr="007077BA">
        <w:rPr>
          <w:color w:val="000000" w:themeColor="text1"/>
          <w:sz w:val="28"/>
          <w:szCs w:val="28"/>
          <w:lang w:val="nl-NL"/>
        </w:rPr>
        <w:t>Phân loại dự án: Dự án nhóm B.</w:t>
      </w:r>
    </w:p>
    <w:p w:rsidR="00B24788" w:rsidRPr="007077BA" w:rsidRDefault="00B24788" w:rsidP="00B24788">
      <w:pPr>
        <w:spacing w:before="60" w:line="252" w:lineRule="auto"/>
        <w:ind w:firstLine="720"/>
        <w:jc w:val="both"/>
        <w:rPr>
          <w:color w:val="000000" w:themeColor="text1"/>
          <w:sz w:val="28"/>
          <w:szCs w:val="28"/>
          <w:lang w:val="nl-NL"/>
        </w:rPr>
      </w:pPr>
      <w:r w:rsidRPr="007077BA">
        <w:rPr>
          <w:color w:val="000000" w:themeColor="text1"/>
          <w:sz w:val="28"/>
          <w:szCs w:val="28"/>
          <w:lang w:val="vi-VN"/>
        </w:rPr>
        <w:t>5</w:t>
      </w:r>
      <w:r w:rsidRPr="007077BA">
        <w:rPr>
          <w:color w:val="000000" w:themeColor="text1"/>
          <w:sz w:val="28"/>
          <w:szCs w:val="28"/>
          <w:lang w:val="es-ES"/>
        </w:rPr>
        <w:t xml:space="preserve">. </w:t>
      </w:r>
      <w:r w:rsidRPr="007077BA">
        <w:rPr>
          <w:color w:val="000000" w:themeColor="text1"/>
          <w:sz w:val="28"/>
          <w:szCs w:val="28"/>
          <w:lang w:val="nl-NL"/>
        </w:rPr>
        <w:t xml:space="preserve">Mục tiêu đầu tư: </w:t>
      </w:r>
      <w:r w:rsidRPr="007077BA">
        <w:rPr>
          <w:color w:val="000000" w:themeColor="text1"/>
          <w:sz w:val="28"/>
          <w:lang w:val="nl-NL"/>
        </w:rPr>
        <w:t>Nhằm bảo vệ nhà cửa của các hộ dân cùng với cơ sở hạ tầng, đất ở và đất sản xuất của Nhân dân các xã: Hương Trạch, Hương Đô; ổn định đời sống dân sinh, phát triển sản xuất; phát triển kinh tế - xã hội của địa phương và vùng lân cận</w:t>
      </w:r>
      <w:r w:rsidRPr="007077BA">
        <w:rPr>
          <w:color w:val="000000" w:themeColor="text1"/>
          <w:sz w:val="28"/>
          <w:szCs w:val="28"/>
          <w:lang w:val="nl-NL"/>
        </w:rPr>
        <w:t>.</w:t>
      </w:r>
    </w:p>
    <w:p w:rsidR="00B24788" w:rsidRPr="007077BA" w:rsidRDefault="00B24788" w:rsidP="00B24788">
      <w:pPr>
        <w:spacing w:before="60" w:line="252" w:lineRule="auto"/>
        <w:ind w:firstLine="720"/>
        <w:jc w:val="both"/>
        <w:rPr>
          <w:color w:val="000000" w:themeColor="text1"/>
          <w:sz w:val="28"/>
          <w:szCs w:val="28"/>
          <w:lang w:val="nl-NL"/>
        </w:rPr>
      </w:pPr>
      <w:r w:rsidRPr="007077BA">
        <w:rPr>
          <w:color w:val="000000" w:themeColor="text1"/>
          <w:sz w:val="28"/>
          <w:szCs w:val="28"/>
          <w:lang w:val="vi-VN"/>
        </w:rPr>
        <w:t>6</w:t>
      </w:r>
      <w:r w:rsidRPr="007077BA">
        <w:rPr>
          <w:color w:val="000000" w:themeColor="text1"/>
          <w:sz w:val="28"/>
          <w:szCs w:val="28"/>
          <w:lang w:val="nl-NL"/>
        </w:rPr>
        <w:t>. Quy mô, nội dung đầu tư (dự kiến): Tổng chiều dài các đoạn kè khoảng 2.000m, bao gồm 02 đoạn, cụ thể:</w:t>
      </w:r>
    </w:p>
    <w:p w:rsidR="00B24788" w:rsidRPr="007077BA" w:rsidRDefault="00B24788" w:rsidP="00B24788">
      <w:pPr>
        <w:widowControl w:val="0"/>
        <w:spacing w:before="60" w:line="252" w:lineRule="auto"/>
        <w:ind w:firstLine="720"/>
        <w:jc w:val="both"/>
        <w:outlineLvl w:val="4"/>
        <w:rPr>
          <w:color w:val="000000" w:themeColor="text1"/>
          <w:sz w:val="28"/>
          <w:szCs w:val="28"/>
          <w:lang w:val="nl-NL"/>
        </w:rPr>
      </w:pPr>
      <w:r w:rsidRPr="007077BA">
        <w:rPr>
          <w:color w:val="000000" w:themeColor="text1"/>
          <w:sz w:val="28"/>
          <w:szCs w:val="28"/>
          <w:lang w:val="nl-NL"/>
        </w:rPr>
        <w:t xml:space="preserve">- Đoạn qua xã Hương Trạch: Điểm đầu tại cầu Tân Dừa và điểm cuối kết nối đoạn kè đã được đầu tư xây dựng, chiều dài khoảng 700m: </w:t>
      </w:r>
    </w:p>
    <w:p w:rsidR="00B24788" w:rsidRPr="007077BA" w:rsidRDefault="00B24788" w:rsidP="00B24788">
      <w:pPr>
        <w:widowControl w:val="0"/>
        <w:spacing w:before="60" w:line="252" w:lineRule="auto"/>
        <w:ind w:firstLine="720"/>
        <w:jc w:val="both"/>
        <w:outlineLvl w:val="4"/>
        <w:rPr>
          <w:color w:val="000000" w:themeColor="text1"/>
          <w:sz w:val="28"/>
          <w:szCs w:val="28"/>
          <w:lang w:val="nl-NL"/>
        </w:rPr>
      </w:pPr>
      <w:r w:rsidRPr="007077BA">
        <w:rPr>
          <w:color w:val="000000" w:themeColor="text1"/>
          <w:sz w:val="28"/>
          <w:szCs w:val="28"/>
          <w:lang w:val="nl-NL"/>
        </w:rPr>
        <w:t>+ Đỉnh kè kết hợp làm đường rộng từ 1 đến 2m để phục vụ công tác quản lý và kiểm tra, trên tuyến bố trí rãnh thoát nước dọc và cống thoát nước ngang. Khóa đỉnh bằng dầm BTCT M250.</w:t>
      </w:r>
    </w:p>
    <w:p w:rsidR="00B24788" w:rsidRPr="007077BA" w:rsidRDefault="00B24788" w:rsidP="00B24788">
      <w:pPr>
        <w:widowControl w:val="0"/>
        <w:spacing w:before="60" w:line="252" w:lineRule="auto"/>
        <w:ind w:firstLine="720"/>
        <w:jc w:val="both"/>
        <w:outlineLvl w:val="4"/>
        <w:rPr>
          <w:color w:val="000000" w:themeColor="text1"/>
          <w:sz w:val="28"/>
          <w:szCs w:val="28"/>
          <w:lang w:val="nl-NL"/>
        </w:rPr>
      </w:pPr>
      <w:r w:rsidRPr="007077BA">
        <w:rPr>
          <w:color w:val="000000" w:themeColor="text1"/>
          <w:sz w:val="28"/>
          <w:szCs w:val="28"/>
          <w:lang w:val="nl-NL"/>
        </w:rPr>
        <w:t xml:space="preserve">+ Thân kè: Hệ số mái m=2,0 được gia cố bằng cấu kiện bê tông đúc sẵn M250 đá (1x2)cm, kích thước (40x40x15)cm, liên kết mảng mềm trong khung  BTCT M250, phía dưới là lớp dăm lót (1x2)cm dày 10cm, dưới cùng là lớp vải địa kỹ thuật. Khối đắp bằng kết cấu đất đồi đầm chặt K95. Riêng đoạn đi sát Tỉnh lộ 15A kết cấu thân kè bằng dự kiến gia cố mái bằng bê tông M250 đổ tại chỗ dày (20-30)cm, hệ số mái m=1,0, có bố trí ống thoát nước bằng nhựa PVC. </w:t>
      </w:r>
    </w:p>
    <w:p w:rsidR="00B24788" w:rsidRPr="007077BA" w:rsidRDefault="00B24788" w:rsidP="00B24788">
      <w:pPr>
        <w:widowControl w:val="0"/>
        <w:spacing w:before="60" w:line="252" w:lineRule="auto"/>
        <w:ind w:firstLine="720"/>
        <w:jc w:val="both"/>
        <w:outlineLvl w:val="4"/>
        <w:rPr>
          <w:color w:val="000000" w:themeColor="text1"/>
          <w:sz w:val="28"/>
          <w:szCs w:val="28"/>
          <w:lang w:val="nl-NL"/>
        </w:rPr>
      </w:pPr>
      <w:r w:rsidRPr="007077BA">
        <w:rPr>
          <w:color w:val="000000" w:themeColor="text1"/>
          <w:sz w:val="28"/>
          <w:szCs w:val="28"/>
          <w:lang w:val="nl-NL"/>
        </w:rPr>
        <w:t>+ Chân kè: Kết cấu bằng dầm bê tông cốt thép M250 bên ngoài được gia cố bằng rọ thép mạ kẽm bọc PVC, lõi đá, kích thước (2x1x0,5)m.</w:t>
      </w:r>
    </w:p>
    <w:p w:rsidR="00B24788" w:rsidRPr="007077BA" w:rsidRDefault="00B24788" w:rsidP="00B24788">
      <w:pPr>
        <w:widowControl w:val="0"/>
        <w:spacing w:before="60" w:line="252" w:lineRule="auto"/>
        <w:ind w:firstLine="720"/>
        <w:jc w:val="both"/>
        <w:outlineLvl w:val="4"/>
        <w:rPr>
          <w:color w:val="000000" w:themeColor="text1"/>
          <w:sz w:val="28"/>
          <w:szCs w:val="28"/>
          <w:lang w:val="nl-NL"/>
        </w:rPr>
      </w:pPr>
      <w:r w:rsidRPr="007077BA">
        <w:rPr>
          <w:color w:val="000000" w:themeColor="text1"/>
          <w:sz w:val="28"/>
          <w:szCs w:val="28"/>
          <w:lang w:val="nl-NL"/>
        </w:rPr>
        <w:t>- Đoạn qua xã Hương Đô: Điểm đầu tại vị trí đầu xóm 3, điểm cuối tại vị trí gần tiếp giáp mố M1 cầu Hương Đô, cách QL15A khoảng 300m, chiều dài khoảng 1.300m.</w:t>
      </w:r>
    </w:p>
    <w:p w:rsidR="00B24788" w:rsidRPr="007077BA" w:rsidRDefault="00B24788" w:rsidP="00B24788">
      <w:pPr>
        <w:spacing w:before="60" w:line="252" w:lineRule="auto"/>
        <w:ind w:firstLine="720"/>
        <w:jc w:val="both"/>
        <w:rPr>
          <w:color w:val="000000" w:themeColor="text1"/>
          <w:sz w:val="28"/>
          <w:szCs w:val="28"/>
          <w:lang w:val="nl-NL"/>
        </w:rPr>
      </w:pPr>
      <w:r w:rsidRPr="007077BA">
        <w:rPr>
          <w:color w:val="000000" w:themeColor="text1"/>
          <w:sz w:val="28"/>
          <w:szCs w:val="28"/>
          <w:lang w:val="nl-NL"/>
        </w:rPr>
        <w:t>+ Chiều dài tuyến khoảng 1.300m: Điểm đầu tại đầu xóm 3 xã Hương Đô điểm cuối tại cầu Hương Đô trên tỉnh lộ 15A.</w:t>
      </w:r>
    </w:p>
    <w:p w:rsidR="00B24788" w:rsidRPr="007077BA" w:rsidRDefault="00B24788" w:rsidP="00B24788">
      <w:pPr>
        <w:spacing w:before="60" w:line="252" w:lineRule="auto"/>
        <w:ind w:firstLine="720"/>
        <w:jc w:val="both"/>
        <w:rPr>
          <w:color w:val="000000" w:themeColor="text1"/>
          <w:sz w:val="28"/>
          <w:szCs w:val="28"/>
          <w:lang w:val="nl-NL"/>
        </w:rPr>
      </w:pPr>
      <w:r w:rsidRPr="007077BA">
        <w:rPr>
          <w:color w:val="000000" w:themeColor="text1"/>
          <w:sz w:val="28"/>
          <w:szCs w:val="28"/>
          <w:lang w:val="nl-NL"/>
        </w:rPr>
        <w:lastRenderedPageBreak/>
        <w:t>+ Đỉnh kè kết hợp làm đường rộng  từ 3 đến 5m để phục vụ công tác quản lý và kiểm tra, trên tuyến bố trí rãnh thoát nước dọc và cống thoát nước ngang. Khóa đỉnh bằng dầm BTCT M250.</w:t>
      </w:r>
    </w:p>
    <w:p w:rsidR="00B24788" w:rsidRPr="007077BA" w:rsidRDefault="00B24788" w:rsidP="00B24788">
      <w:pPr>
        <w:spacing w:before="60" w:line="252" w:lineRule="auto"/>
        <w:ind w:firstLine="720"/>
        <w:jc w:val="both"/>
        <w:rPr>
          <w:color w:val="000000" w:themeColor="text1"/>
          <w:sz w:val="28"/>
          <w:szCs w:val="28"/>
          <w:lang w:val="nl-NL"/>
        </w:rPr>
      </w:pPr>
      <w:r w:rsidRPr="007077BA">
        <w:rPr>
          <w:color w:val="000000" w:themeColor="text1"/>
          <w:sz w:val="28"/>
          <w:szCs w:val="28"/>
          <w:lang w:val="nl-NL"/>
        </w:rPr>
        <w:t>+ Thân kè: Hệ số mái m=2,0 được gia cố bằng cấu kiện bê tông đúc sẵn M250 đá (1x2)cm, kích thước (40x40x15)cm, liên kết mảng mềm trong khung  BTCT M250, phía dưới là lớp dăm lót (1x2)cm dày 10cm, dưới cùng là lớp vải địa kỹ thuật.</w:t>
      </w:r>
    </w:p>
    <w:p w:rsidR="00B24788" w:rsidRPr="007077BA" w:rsidRDefault="00B24788" w:rsidP="00B24788">
      <w:pPr>
        <w:spacing w:before="60" w:line="252" w:lineRule="auto"/>
        <w:ind w:firstLine="720"/>
        <w:jc w:val="both"/>
        <w:rPr>
          <w:color w:val="000000" w:themeColor="text1"/>
          <w:sz w:val="28"/>
          <w:szCs w:val="28"/>
          <w:lang w:val="nl-NL"/>
        </w:rPr>
      </w:pPr>
      <w:r w:rsidRPr="007077BA">
        <w:rPr>
          <w:color w:val="000000" w:themeColor="text1"/>
          <w:sz w:val="28"/>
          <w:szCs w:val="28"/>
          <w:lang w:val="nl-NL"/>
        </w:rPr>
        <w:t>+ Chân kè: Kết cấu bằng dầm bê tông cốt thép M250 bên ngoài được gia cố bằng rọ thép mạ kẽm bọc PVC, lõi đá, kích thước (2x1x0,5)m.</w:t>
      </w:r>
    </w:p>
    <w:p w:rsidR="00B24788" w:rsidRPr="007077BA" w:rsidRDefault="00B24788" w:rsidP="00B24788">
      <w:pPr>
        <w:spacing w:before="60" w:line="252" w:lineRule="auto"/>
        <w:ind w:firstLine="720"/>
        <w:jc w:val="both"/>
        <w:rPr>
          <w:color w:val="000000" w:themeColor="text1"/>
          <w:sz w:val="28"/>
          <w:szCs w:val="28"/>
          <w:lang w:val="nl-NL"/>
        </w:rPr>
      </w:pPr>
      <w:r w:rsidRPr="007077BA">
        <w:rPr>
          <w:color w:val="000000" w:themeColor="text1"/>
          <w:sz w:val="28"/>
          <w:szCs w:val="28"/>
          <w:lang w:val="nl-NL"/>
        </w:rPr>
        <w:t>- Trên các đoạn kè tuyến bố trí các cống thoát nước và bậc dân sinh và hoàn trả (1÷2)km đường thi công cho địa phương.</w:t>
      </w:r>
    </w:p>
    <w:p w:rsidR="00B24788" w:rsidRPr="007077BA" w:rsidRDefault="00B24788" w:rsidP="00B24788">
      <w:pPr>
        <w:spacing w:before="60" w:line="252" w:lineRule="auto"/>
        <w:ind w:firstLine="720"/>
        <w:jc w:val="both"/>
        <w:rPr>
          <w:color w:val="000000" w:themeColor="text1"/>
          <w:sz w:val="28"/>
          <w:szCs w:val="28"/>
          <w:lang w:val="nl-NL"/>
        </w:rPr>
      </w:pPr>
      <w:r w:rsidRPr="007077BA">
        <w:rPr>
          <w:color w:val="000000" w:themeColor="text1"/>
          <w:sz w:val="28"/>
          <w:szCs w:val="28"/>
          <w:lang w:val="vi-VN"/>
        </w:rPr>
        <w:t>7</w:t>
      </w:r>
      <w:r w:rsidRPr="007077BA">
        <w:rPr>
          <w:color w:val="000000" w:themeColor="text1"/>
          <w:sz w:val="28"/>
          <w:szCs w:val="28"/>
          <w:lang w:val="nl-NL"/>
        </w:rPr>
        <w:t>. Tổng mức đầu tư dự kiến: 83.500 triệu đồng.</w:t>
      </w:r>
    </w:p>
    <w:p w:rsidR="00B24788" w:rsidRPr="007077BA" w:rsidRDefault="00B24788" w:rsidP="00B24788">
      <w:pPr>
        <w:spacing w:before="60" w:line="252" w:lineRule="auto"/>
        <w:ind w:firstLine="720"/>
        <w:jc w:val="both"/>
        <w:rPr>
          <w:color w:val="000000" w:themeColor="text1"/>
          <w:sz w:val="28"/>
          <w:szCs w:val="28"/>
          <w:lang w:val="nl-NL"/>
        </w:rPr>
      </w:pPr>
      <w:r w:rsidRPr="007077BA">
        <w:rPr>
          <w:color w:val="000000" w:themeColor="text1"/>
          <w:sz w:val="28"/>
          <w:szCs w:val="28"/>
          <w:lang w:val="vi-VN"/>
        </w:rPr>
        <w:t>8</w:t>
      </w:r>
      <w:r w:rsidRPr="007077BA">
        <w:rPr>
          <w:color w:val="000000" w:themeColor="text1"/>
          <w:sz w:val="28"/>
          <w:szCs w:val="28"/>
          <w:lang w:val="nl-NL"/>
        </w:rPr>
        <w:t>. Nguồn vốn: Ngân sách Trung ương hỗ trợ giai đoạn 2016-2020 là 5.000 triệu đồng; giai đoạn 2021-2025 là 48.500 triệu đồng; ngân sách tỉnh bố trí 30.000 triệu đồng giai đoạn 2021-2025.</w:t>
      </w:r>
    </w:p>
    <w:p w:rsidR="00B24788" w:rsidRPr="007077BA" w:rsidRDefault="00B24788" w:rsidP="00B24788">
      <w:pPr>
        <w:spacing w:before="60" w:line="252" w:lineRule="auto"/>
        <w:ind w:firstLine="720"/>
        <w:jc w:val="both"/>
        <w:rPr>
          <w:color w:val="000000" w:themeColor="text1"/>
          <w:sz w:val="28"/>
          <w:szCs w:val="28"/>
          <w:lang w:val="nl-NL"/>
        </w:rPr>
      </w:pPr>
      <w:r w:rsidRPr="007077BA">
        <w:rPr>
          <w:color w:val="000000" w:themeColor="text1"/>
          <w:sz w:val="28"/>
          <w:szCs w:val="28"/>
          <w:lang w:val="vi-VN"/>
        </w:rPr>
        <w:t>9</w:t>
      </w:r>
      <w:r w:rsidRPr="007077BA">
        <w:rPr>
          <w:color w:val="000000" w:themeColor="text1"/>
          <w:sz w:val="28"/>
          <w:szCs w:val="28"/>
          <w:lang w:val="nl-NL"/>
        </w:rPr>
        <w:t>. Thời gian thực hiện dự án: Năm 2020-2023.</w:t>
      </w:r>
    </w:p>
    <w:p w:rsidR="00B24788" w:rsidRPr="007077BA" w:rsidRDefault="00B24788" w:rsidP="00B24788">
      <w:pPr>
        <w:spacing w:before="60" w:line="252" w:lineRule="auto"/>
        <w:ind w:firstLine="720"/>
        <w:jc w:val="both"/>
        <w:rPr>
          <w:color w:val="000000" w:themeColor="text1"/>
          <w:sz w:val="28"/>
          <w:szCs w:val="28"/>
          <w:lang w:val="nl-NL"/>
        </w:rPr>
      </w:pPr>
      <w:r w:rsidRPr="007077BA">
        <w:rPr>
          <w:color w:val="000000" w:themeColor="text1"/>
          <w:sz w:val="28"/>
          <w:szCs w:val="28"/>
          <w:lang w:val="nl-NL"/>
        </w:rPr>
        <w:t>1</w:t>
      </w:r>
      <w:r w:rsidRPr="007077BA">
        <w:rPr>
          <w:color w:val="000000" w:themeColor="text1"/>
          <w:sz w:val="28"/>
          <w:szCs w:val="28"/>
          <w:lang w:val="vi-VN"/>
        </w:rPr>
        <w:t>0</w:t>
      </w:r>
      <w:r w:rsidRPr="007077BA">
        <w:rPr>
          <w:color w:val="000000" w:themeColor="text1"/>
          <w:sz w:val="28"/>
          <w:szCs w:val="28"/>
          <w:lang w:val="nl-NL"/>
        </w:rPr>
        <w:t xml:space="preserve">. Hình thức đầu tư của dự án: </w:t>
      </w:r>
      <w:r w:rsidRPr="007077BA">
        <w:rPr>
          <w:color w:val="000000" w:themeColor="text1"/>
          <w:sz w:val="28"/>
          <w:szCs w:val="28"/>
          <w:lang w:val="pt-BR"/>
        </w:rPr>
        <w:t>Xây dựng mới</w:t>
      </w:r>
      <w:r w:rsidRPr="007077BA">
        <w:rPr>
          <w:color w:val="000000" w:themeColor="text1"/>
          <w:sz w:val="28"/>
          <w:szCs w:val="28"/>
          <w:lang w:val="nl-NL"/>
        </w:rPr>
        <w:t>.</w:t>
      </w:r>
    </w:p>
    <w:p w:rsidR="00B24788" w:rsidRPr="007077BA" w:rsidRDefault="00B24788" w:rsidP="00B24788">
      <w:pPr>
        <w:spacing w:before="60" w:line="252" w:lineRule="auto"/>
        <w:ind w:firstLine="720"/>
        <w:jc w:val="both"/>
        <w:rPr>
          <w:color w:val="000000" w:themeColor="text1"/>
          <w:sz w:val="28"/>
          <w:szCs w:val="28"/>
          <w:lang w:val="nl-NL"/>
        </w:rPr>
      </w:pPr>
      <w:r w:rsidRPr="007077BA">
        <w:rPr>
          <w:color w:val="000000" w:themeColor="text1"/>
          <w:sz w:val="28"/>
          <w:szCs w:val="28"/>
          <w:lang w:val="nl-NL"/>
        </w:rPr>
        <w:t>1</w:t>
      </w:r>
      <w:r w:rsidRPr="007077BA">
        <w:rPr>
          <w:color w:val="000000" w:themeColor="text1"/>
          <w:sz w:val="28"/>
          <w:szCs w:val="28"/>
          <w:lang w:val="vi-VN"/>
        </w:rPr>
        <w:t>1</w:t>
      </w:r>
      <w:r w:rsidRPr="007077BA">
        <w:rPr>
          <w:color w:val="000000" w:themeColor="text1"/>
          <w:sz w:val="28"/>
          <w:szCs w:val="28"/>
          <w:lang w:val="nl-NL"/>
        </w:rPr>
        <w:t>. Hình thức quản lý dự án: Theo quy định hiện hành.</w:t>
      </w:r>
    </w:p>
    <w:p w:rsidR="00A56A08" w:rsidRPr="007077BA" w:rsidRDefault="00A56A08" w:rsidP="00B24788">
      <w:pPr>
        <w:spacing w:before="60" w:line="252" w:lineRule="auto"/>
        <w:ind w:firstLine="720"/>
        <w:jc w:val="both"/>
        <w:rPr>
          <w:color w:val="000000" w:themeColor="text1"/>
          <w:sz w:val="28"/>
          <w:szCs w:val="28"/>
          <w:lang w:val="nl-NL"/>
        </w:rPr>
      </w:pPr>
    </w:p>
    <w:p w:rsidR="00E90179" w:rsidRPr="007077BA" w:rsidRDefault="00E90179" w:rsidP="00A73AB8">
      <w:pPr>
        <w:pStyle w:val="Heading3"/>
        <w:spacing w:before="0" w:after="0" w:line="240" w:lineRule="auto"/>
        <w:ind w:firstLine="0"/>
        <w:jc w:val="right"/>
        <w:rPr>
          <w:rFonts w:ascii="Times New Roman" w:hAnsi="Times New Roman"/>
          <w:color w:val="000000" w:themeColor="text1"/>
          <w:szCs w:val="28"/>
        </w:rPr>
      </w:pPr>
      <w:r w:rsidRPr="007077BA">
        <w:rPr>
          <w:rFonts w:ascii="Times New Roman" w:hAnsi="Times New Roman"/>
          <w:color w:val="000000" w:themeColor="text1"/>
        </w:rPr>
        <w:t>HỘI ĐỒNG NHÂN DÂN TỈNH</w:t>
      </w:r>
    </w:p>
    <w:p w:rsidR="00E90179" w:rsidRPr="007077BA" w:rsidRDefault="00E90179" w:rsidP="00E90179">
      <w:pPr>
        <w:pStyle w:val="BodyTextIndent"/>
        <w:spacing w:after="0" w:line="240" w:lineRule="auto"/>
        <w:ind w:firstLine="0"/>
        <w:rPr>
          <w:rFonts w:ascii="Times New Roman" w:hAnsi="Times New Roman"/>
          <w:color w:val="000000" w:themeColor="text1"/>
          <w:sz w:val="2"/>
          <w:lang w:val="en-US"/>
        </w:rPr>
      </w:pPr>
      <w:r w:rsidRPr="007077BA">
        <w:rPr>
          <w:rFonts w:ascii="Times New Roman" w:hAnsi="Times New Roman"/>
          <w:color w:val="000000" w:themeColor="text1"/>
          <w:lang w:val="en-US"/>
        </w:rPr>
        <w:br w:type="page"/>
      </w:r>
    </w:p>
    <w:tbl>
      <w:tblPr>
        <w:tblW w:w="9640" w:type="dxa"/>
        <w:tblInd w:w="-34" w:type="dxa"/>
        <w:tblLayout w:type="fixed"/>
        <w:tblLook w:val="0000" w:firstRow="0" w:lastRow="0" w:firstColumn="0" w:lastColumn="0" w:noHBand="0" w:noVBand="0"/>
      </w:tblPr>
      <w:tblGrid>
        <w:gridCol w:w="3544"/>
        <w:gridCol w:w="6096"/>
      </w:tblGrid>
      <w:tr w:rsidR="00E90179" w:rsidRPr="007077BA" w:rsidTr="00A73AB8">
        <w:trPr>
          <w:trHeight w:val="1091"/>
        </w:trPr>
        <w:tc>
          <w:tcPr>
            <w:tcW w:w="3544" w:type="dxa"/>
          </w:tcPr>
          <w:p w:rsidR="00E90179" w:rsidRPr="007077BA" w:rsidRDefault="00E90179" w:rsidP="00A73AB8">
            <w:pPr>
              <w:pStyle w:val="Heading3"/>
              <w:spacing w:before="0" w:after="0" w:line="240" w:lineRule="auto"/>
              <w:ind w:firstLine="0"/>
              <w:jc w:val="center"/>
              <w:rPr>
                <w:rFonts w:ascii="Times New Roman" w:hAnsi="Times New Roman"/>
                <w:color w:val="000000" w:themeColor="text1"/>
                <w:sz w:val="26"/>
                <w:lang w:val="nl-NL"/>
              </w:rPr>
            </w:pPr>
            <w:r w:rsidRPr="007077BA">
              <w:rPr>
                <w:rFonts w:ascii="Times New Roman" w:hAnsi="Times New Roman"/>
                <w:color w:val="000000" w:themeColor="text1"/>
                <w:sz w:val="26"/>
                <w:lang w:val="nl-NL"/>
              </w:rPr>
              <w:lastRenderedPageBreak/>
              <w:t>HỘI ĐỒNG NHÂN DÂN</w:t>
            </w:r>
          </w:p>
          <w:p w:rsidR="00E90179" w:rsidRPr="007077BA" w:rsidRDefault="00E90179" w:rsidP="00A73AB8">
            <w:pPr>
              <w:pStyle w:val="Heading3"/>
              <w:spacing w:before="0" w:after="0" w:line="240" w:lineRule="auto"/>
              <w:ind w:firstLine="0"/>
              <w:jc w:val="center"/>
              <w:rPr>
                <w:rFonts w:ascii="Times New Roman" w:hAnsi="Times New Roman"/>
                <w:b w:val="0"/>
                <w:color w:val="000000" w:themeColor="text1"/>
                <w:sz w:val="26"/>
                <w:lang w:val="nl-NL"/>
              </w:rPr>
            </w:pPr>
            <w:r w:rsidRPr="007077BA">
              <w:rPr>
                <w:rFonts w:ascii="Times New Roman" w:hAnsi="Times New Roman"/>
                <w:color w:val="000000" w:themeColor="text1"/>
                <w:sz w:val="26"/>
                <w:lang w:val="nl-NL"/>
              </w:rPr>
              <w:t>TỈNH HÀ TĨNH</w:t>
            </w:r>
          </w:p>
          <w:p w:rsidR="00E90179" w:rsidRPr="007077BA" w:rsidRDefault="007E7B39" w:rsidP="00A73AB8">
            <w:pPr>
              <w:jc w:val="center"/>
              <w:rPr>
                <w:color w:val="000000" w:themeColor="text1"/>
                <w:lang w:val="nl-NL"/>
              </w:rPr>
            </w:pPr>
            <w:r w:rsidRPr="007077BA">
              <w:rPr>
                <w:b/>
                <w:noProof/>
                <w:color w:val="000000" w:themeColor="text1"/>
              </w:rPr>
              <mc:AlternateContent>
                <mc:Choice Requires="wps">
                  <w:drawing>
                    <wp:anchor distT="0" distB="0" distL="114300" distR="114300" simplePos="0" relativeHeight="251664896" behindDoc="0" locked="0" layoutInCell="1" allowOverlap="1" wp14:anchorId="1E0038BF" wp14:editId="098DB38F">
                      <wp:simplePos x="0" y="0"/>
                      <wp:positionH relativeFrom="column">
                        <wp:posOffset>772160</wp:posOffset>
                      </wp:positionH>
                      <wp:positionV relativeFrom="paragraph">
                        <wp:posOffset>26670</wp:posOffset>
                      </wp:positionV>
                      <wp:extent cx="662940" cy="0"/>
                      <wp:effectExtent l="6985" t="7620" r="6350" b="11430"/>
                      <wp:wrapNone/>
                      <wp:docPr id="1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159717" id="Line 11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1pt" to="1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rO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"/>
                  </w:pict>
                </mc:Fallback>
              </mc:AlternateContent>
            </w:r>
          </w:p>
          <w:p w:rsidR="00E90179" w:rsidRPr="007077BA" w:rsidRDefault="00E90179" w:rsidP="00A73AB8">
            <w:pPr>
              <w:jc w:val="center"/>
              <w:rPr>
                <w:color w:val="000000" w:themeColor="text1"/>
                <w:lang w:val="nl-NL"/>
              </w:rPr>
            </w:pPr>
          </w:p>
        </w:tc>
        <w:tc>
          <w:tcPr>
            <w:tcW w:w="6096" w:type="dxa"/>
          </w:tcPr>
          <w:p w:rsidR="00E90179" w:rsidRPr="007077BA" w:rsidRDefault="00E90179" w:rsidP="00A73AB8">
            <w:pPr>
              <w:jc w:val="center"/>
              <w:rPr>
                <w:b/>
                <w:color w:val="000000" w:themeColor="text1"/>
                <w:sz w:val="26"/>
                <w:lang w:val="nl-NL"/>
              </w:rPr>
            </w:pPr>
            <w:r w:rsidRPr="007077BA">
              <w:rPr>
                <w:b/>
                <w:color w:val="000000" w:themeColor="text1"/>
                <w:sz w:val="26"/>
                <w:lang w:val="nl-NL"/>
              </w:rPr>
              <w:t>CỘNG HOÀ XÃ HỘI CHỦ NGHĨA VIỆT NAM</w:t>
            </w:r>
          </w:p>
          <w:p w:rsidR="00E90179" w:rsidRPr="007077BA" w:rsidRDefault="00E90179" w:rsidP="00A73AB8">
            <w:pPr>
              <w:jc w:val="center"/>
              <w:rPr>
                <w:b/>
                <w:color w:val="000000" w:themeColor="text1"/>
                <w:sz w:val="28"/>
                <w:szCs w:val="28"/>
              </w:rPr>
            </w:pPr>
            <w:r w:rsidRPr="007077BA">
              <w:rPr>
                <w:b/>
                <w:color w:val="000000" w:themeColor="text1"/>
                <w:sz w:val="28"/>
                <w:szCs w:val="28"/>
              </w:rPr>
              <w:t>Độc lập - Tự do - Hạnh phúc</w:t>
            </w:r>
          </w:p>
          <w:p w:rsidR="00E90179" w:rsidRPr="007077BA" w:rsidRDefault="007E7B39" w:rsidP="00A73AB8">
            <w:pPr>
              <w:jc w:val="center"/>
              <w:rPr>
                <w:i/>
                <w:color w:val="000000" w:themeColor="text1"/>
              </w:rPr>
            </w:pPr>
            <w:r w:rsidRPr="007077BA">
              <w:rPr>
                <w:noProof/>
                <w:color w:val="000000" w:themeColor="text1"/>
              </w:rPr>
              <mc:AlternateContent>
                <mc:Choice Requires="wps">
                  <w:drawing>
                    <wp:anchor distT="0" distB="0" distL="114300" distR="114300" simplePos="0" relativeHeight="251665920" behindDoc="0" locked="0" layoutInCell="1" allowOverlap="1" wp14:anchorId="5BB459E5" wp14:editId="30E97F5B">
                      <wp:simplePos x="0" y="0"/>
                      <wp:positionH relativeFrom="column">
                        <wp:posOffset>814070</wp:posOffset>
                      </wp:positionH>
                      <wp:positionV relativeFrom="paragraph">
                        <wp:posOffset>34925</wp:posOffset>
                      </wp:positionV>
                      <wp:extent cx="2103120" cy="0"/>
                      <wp:effectExtent l="13335" t="11430" r="7620" b="7620"/>
                      <wp:wrapNone/>
                      <wp:docPr id="13"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91C410" id="Line 116"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2.75pt" to="22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YcfFAIAACs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"/>
                  </w:pict>
                </mc:Fallback>
              </mc:AlternateContent>
            </w:r>
          </w:p>
        </w:tc>
      </w:tr>
    </w:tbl>
    <w:p w:rsidR="00E90179" w:rsidRPr="007077BA" w:rsidRDefault="00E90179" w:rsidP="00E90179">
      <w:pPr>
        <w:pStyle w:val="BodyTextIndent"/>
        <w:spacing w:before="120" w:after="120" w:line="240" w:lineRule="auto"/>
        <w:ind w:firstLine="0"/>
        <w:jc w:val="center"/>
        <w:rPr>
          <w:rFonts w:ascii="Times New Roman" w:hAnsi="Times New Roman"/>
          <w:b/>
          <w:color w:val="000000" w:themeColor="text1"/>
          <w:lang w:val="en-US"/>
        </w:rPr>
      </w:pPr>
      <w:r w:rsidRPr="007077BA">
        <w:rPr>
          <w:rFonts w:ascii="Times New Roman" w:hAnsi="Times New Roman"/>
          <w:b/>
          <w:color w:val="000000" w:themeColor="text1"/>
          <w:lang w:val="en-US"/>
        </w:rPr>
        <w:t>PHỤ LỤC 03</w:t>
      </w:r>
    </w:p>
    <w:p w:rsidR="00336530" w:rsidRPr="007077BA" w:rsidRDefault="00E90179" w:rsidP="00E90179">
      <w:pPr>
        <w:pStyle w:val="BodyTextIndent"/>
        <w:spacing w:after="0" w:line="240" w:lineRule="auto"/>
        <w:ind w:firstLine="0"/>
        <w:jc w:val="center"/>
        <w:rPr>
          <w:rFonts w:ascii="Times New Roman" w:hAnsi="Times New Roman"/>
          <w:b/>
          <w:color w:val="000000" w:themeColor="text1"/>
          <w:lang w:val="nl-NL"/>
        </w:rPr>
      </w:pPr>
      <w:r w:rsidRPr="007077BA">
        <w:rPr>
          <w:rFonts w:ascii="Times New Roman" w:hAnsi="Times New Roman"/>
          <w:b/>
          <w:color w:val="000000" w:themeColor="text1"/>
          <w:lang w:val="nl-NL"/>
        </w:rPr>
        <w:t xml:space="preserve">Quyết định chủ trương đầu tư </w:t>
      </w:r>
    </w:p>
    <w:p w:rsidR="000C7BC6" w:rsidRDefault="00E90179" w:rsidP="00336530">
      <w:pPr>
        <w:pStyle w:val="BodyTextIndent"/>
        <w:spacing w:after="0" w:line="240" w:lineRule="auto"/>
        <w:ind w:firstLine="0"/>
        <w:jc w:val="center"/>
        <w:rPr>
          <w:rFonts w:ascii="Times New Roman" w:hAnsi="Times New Roman"/>
          <w:b/>
          <w:color w:val="000000" w:themeColor="text1"/>
          <w:lang w:val="pt-BR"/>
        </w:rPr>
      </w:pPr>
      <w:r w:rsidRPr="007077BA">
        <w:rPr>
          <w:rFonts w:ascii="Times New Roman" w:hAnsi="Times New Roman"/>
          <w:b/>
          <w:color w:val="000000" w:themeColor="text1"/>
          <w:lang w:val="nl-NL"/>
        </w:rPr>
        <w:t>Dự án</w:t>
      </w:r>
      <w:r w:rsidR="00336530" w:rsidRPr="007077BA">
        <w:rPr>
          <w:rFonts w:ascii="Times New Roman" w:hAnsi="Times New Roman"/>
          <w:b/>
          <w:color w:val="000000" w:themeColor="text1"/>
          <w:lang w:val="nl-NL"/>
        </w:rPr>
        <w:t xml:space="preserve"> </w:t>
      </w:r>
      <w:r w:rsidRPr="007077BA">
        <w:rPr>
          <w:rFonts w:ascii="Times New Roman" w:hAnsi="Times New Roman"/>
          <w:b/>
          <w:color w:val="000000" w:themeColor="text1"/>
          <w:lang w:val="pt-BR"/>
        </w:rPr>
        <w:t>Đường giao thông nội vùng và hệ thống cấp nước</w:t>
      </w:r>
    </w:p>
    <w:p w:rsidR="00E90179" w:rsidRPr="007077BA" w:rsidRDefault="00E90179" w:rsidP="00336530">
      <w:pPr>
        <w:pStyle w:val="BodyTextIndent"/>
        <w:spacing w:after="0" w:line="240" w:lineRule="auto"/>
        <w:ind w:firstLine="0"/>
        <w:jc w:val="center"/>
        <w:rPr>
          <w:rFonts w:ascii="Times New Roman" w:hAnsi="Times New Roman"/>
          <w:b/>
          <w:color w:val="000000" w:themeColor="text1"/>
          <w:lang w:val="pt-BR"/>
        </w:rPr>
      </w:pPr>
      <w:r w:rsidRPr="007077BA">
        <w:rPr>
          <w:rFonts w:ascii="Times New Roman" w:hAnsi="Times New Roman"/>
          <w:b/>
          <w:color w:val="000000" w:themeColor="text1"/>
          <w:lang w:val="pt-BR"/>
        </w:rPr>
        <w:t xml:space="preserve"> sinh hoạt tại khu tái định cư vùng thiên tai tại xã Hà Linh </w:t>
      </w:r>
    </w:p>
    <w:p w:rsidR="00E90179" w:rsidRPr="007077BA" w:rsidRDefault="00E90179" w:rsidP="00E90179">
      <w:pPr>
        <w:pStyle w:val="BodyTextIndent"/>
        <w:spacing w:after="0" w:line="240" w:lineRule="auto"/>
        <w:ind w:firstLine="0"/>
        <w:jc w:val="center"/>
        <w:rPr>
          <w:rFonts w:ascii="Times New Roman" w:hAnsi="Times New Roman"/>
          <w:b/>
          <w:color w:val="000000" w:themeColor="text1"/>
          <w:lang w:val="nl-NL"/>
        </w:rPr>
      </w:pPr>
      <w:r w:rsidRPr="007077BA">
        <w:rPr>
          <w:rFonts w:ascii="Times New Roman" w:hAnsi="Times New Roman"/>
          <w:i/>
          <w:color w:val="000000" w:themeColor="text1"/>
          <w:szCs w:val="22"/>
          <w:lang w:val="nl-NL"/>
        </w:rPr>
        <w:t>(Kèm theo Nghị quyết số  .../20202/NQ-HĐND ngày  .../3/2020 của HĐND tỉnh)</w:t>
      </w:r>
    </w:p>
    <w:p w:rsidR="00C738E2" w:rsidRPr="007077BA" w:rsidRDefault="00C738E2" w:rsidP="00E90179">
      <w:pPr>
        <w:spacing w:before="120"/>
        <w:ind w:firstLine="720"/>
        <w:jc w:val="both"/>
        <w:rPr>
          <w:color w:val="000000" w:themeColor="text1"/>
          <w:sz w:val="28"/>
          <w:szCs w:val="28"/>
          <w:lang w:val="pt-BR"/>
        </w:rPr>
      </w:pPr>
    </w:p>
    <w:p w:rsidR="00E90179" w:rsidRPr="007077BA" w:rsidRDefault="00E90179" w:rsidP="008B2614">
      <w:pPr>
        <w:spacing w:before="80"/>
        <w:ind w:firstLine="720"/>
        <w:jc w:val="both"/>
        <w:rPr>
          <w:color w:val="000000" w:themeColor="text1"/>
          <w:sz w:val="28"/>
          <w:szCs w:val="28"/>
          <w:lang w:val="pt-BR"/>
        </w:rPr>
      </w:pPr>
      <w:r w:rsidRPr="007077BA">
        <w:rPr>
          <w:color w:val="000000" w:themeColor="text1"/>
          <w:sz w:val="28"/>
          <w:szCs w:val="28"/>
          <w:lang w:val="pt-BR"/>
        </w:rPr>
        <w:t xml:space="preserve">1. Tên dự án: Đường giao thông nội vùng và hệ thống cấp nước sinh hoạt tại khu tái định cư vùng thiên tai tại xã Hà Linh; </w:t>
      </w:r>
    </w:p>
    <w:p w:rsidR="00E90179" w:rsidRPr="007077BA" w:rsidRDefault="00E90179" w:rsidP="008B2614">
      <w:pPr>
        <w:spacing w:before="80" w:line="340" w:lineRule="exact"/>
        <w:ind w:firstLine="720"/>
        <w:jc w:val="both"/>
        <w:rPr>
          <w:color w:val="000000" w:themeColor="text1"/>
          <w:sz w:val="28"/>
          <w:szCs w:val="28"/>
          <w:lang w:val="nl-NL"/>
        </w:rPr>
      </w:pPr>
      <w:r w:rsidRPr="007077BA">
        <w:rPr>
          <w:color w:val="000000" w:themeColor="text1"/>
          <w:sz w:val="28"/>
          <w:szCs w:val="28"/>
          <w:lang w:val="nl-NL"/>
        </w:rPr>
        <w:t>2. Chủ đầu tư: UBND xã Hà Linh</w:t>
      </w:r>
    </w:p>
    <w:p w:rsidR="00E90179" w:rsidRPr="007077BA" w:rsidRDefault="00E90179" w:rsidP="008B2614">
      <w:pPr>
        <w:widowControl w:val="0"/>
        <w:spacing w:before="80"/>
        <w:ind w:firstLine="720"/>
        <w:jc w:val="both"/>
        <w:outlineLvl w:val="4"/>
        <w:rPr>
          <w:color w:val="000000" w:themeColor="text1"/>
          <w:sz w:val="28"/>
          <w:szCs w:val="28"/>
          <w:lang w:val="nl-NL"/>
        </w:rPr>
      </w:pPr>
      <w:r w:rsidRPr="007077BA">
        <w:rPr>
          <w:color w:val="000000" w:themeColor="text1"/>
          <w:sz w:val="28"/>
          <w:szCs w:val="28"/>
          <w:lang w:val="nl-NL"/>
        </w:rPr>
        <w:t xml:space="preserve">3. Mục tiêu đầu tư: Nhằm ổn định đời sống cho người dân vùng tái định cư, phát triển kinh tế - xã hội, phát triển sản xuất, đồng bộ kết cấu hạ tầng giao thông và từng bước hoàn thiện cơ sở hạ tầng giao thông quy hoạch đã được phê duyệt. </w:t>
      </w:r>
    </w:p>
    <w:p w:rsidR="00E90179" w:rsidRPr="007077BA" w:rsidRDefault="00E90179" w:rsidP="008B2614">
      <w:pPr>
        <w:pStyle w:val="BodyTextIndent"/>
        <w:spacing w:before="80" w:after="0" w:line="240" w:lineRule="auto"/>
        <w:rPr>
          <w:rFonts w:ascii="Times New Roman" w:hAnsi="Times New Roman"/>
          <w:color w:val="000000" w:themeColor="text1"/>
          <w:lang w:val="nl-NL"/>
        </w:rPr>
      </w:pPr>
      <w:r w:rsidRPr="007077BA">
        <w:rPr>
          <w:rFonts w:ascii="Times New Roman" w:hAnsi="Times New Roman"/>
          <w:color w:val="000000" w:themeColor="text1"/>
          <w:lang w:val="nl-NL"/>
        </w:rPr>
        <w:t>4. Địa điểm thực hiện dự án: Xã Hà Linh, huyện Hương Khê, tỉnh Hà Tĩnh.</w:t>
      </w:r>
    </w:p>
    <w:p w:rsidR="00E90179" w:rsidRPr="007077BA" w:rsidRDefault="00E90179" w:rsidP="008B2614">
      <w:pPr>
        <w:widowControl w:val="0"/>
        <w:spacing w:before="80" w:line="340" w:lineRule="exact"/>
        <w:ind w:firstLine="720"/>
        <w:jc w:val="both"/>
        <w:outlineLvl w:val="4"/>
        <w:rPr>
          <w:color w:val="000000" w:themeColor="text1"/>
          <w:sz w:val="28"/>
          <w:szCs w:val="28"/>
          <w:lang w:val="nl-NL"/>
        </w:rPr>
      </w:pPr>
      <w:r w:rsidRPr="007077BA">
        <w:rPr>
          <w:color w:val="000000" w:themeColor="text1"/>
          <w:sz w:val="28"/>
          <w:szCs w:val="28"/>
          <w:lang w:val="nl-NL"/>
        </w:rPr>
        <w:t>5. Phân loại dự án: Dự án nhóm C.</w:t>
      </w:r>
    </w:p>
    <w:p w:rsidR="00E90179" w:rsidRPr="007077BA" w:rsidRDefault="00E90179" w:rsidP="008B2614">
      <w:pPr>
        <w:pStyle w:val="BodyTextIndent"/>
        <w:spacing w:before="80" w:after="0" w:line="240" w:lineRule="auto"/>
        <w:rPr>
          <w:rFonts w:ascii="Times New Roman" w:hAnsi="Times New Roman"/>
          <w:color w:val="000000" w:themeColor="text1"/>
          <w:lang w:val="nl-NL" w:eastAsia="en-US"/>
        </w:rPr>
      </w:pPr>
      <w:r w:rsidRPr="007077BA">
        <w:rPr>
          <w:rFonts w:ascii="Times New Roman" w:hAnsi="Times New Roman"/>
          <w:color w:val="000000" w:themeColor="text1"/>
          <w:lang w:val="nl-NL" w:eastAsia="en-US"/>
        </w:rPr>
        <w:t>6. Nội dung, quy mô đầu tư (dự kiến):</w:t>
      </w:r>
    </w:p>
    <w:p w:rsidR="00E90179" w:rsidRPr="007077BA" w:rsidRDefault="00E90179" w:rsidP="008B2614">
      <w:pPr>
        <w:widowControl w:val="0"/>
        <w:spacing w:before="80"/>
        <w:ind w:firstLine="720"/>
        <w:jc w:val="both"/>
        <w:rPr>
          <w:color w:val="000000" w:themeColor="text1"/>
          <w:sz w:val="28"/>
          <w:szCs w:val="28"/>
          <w:lang w:val="es-ES"/>
        </w:rPr>
      </w:pPr>
      <w:r w:rsidRPr="007077BA">
        <w:rPr>
          <w:color w:val="000000" w:themeColor="text1"/>
          <w:sz w:val="28"/>
          <w:szCs w:val="28"/>
          <w:lang w:val="es-ES"/>
        </w:rPr>
        <w:t xml:space="preserve">- Đầu tư xây dựng mới tuyến đường từ giao thông nội vùng có chiều dài khoảng 2,5km </w:t>
      </w:r>
      <w:r w:rsidRPr="007077BA">
        <w:rPr>
          <w:color w:val="000000" w:themeColor="text1"/>
          <w:sz w:val="28"/>
          <w:szCs w:val="28"/>
          <w:lang w:val="nl-NL"/>
        </w:rPr>
        <w:t xml:space="preserve">có điểm đầu tuyến từ nhà Anh Hùng xóm 10 và cuối tuyến tại nhà văn hoá xóm 12 cũ, đạt quy mô </w:t>
      </w:r>
      <w:r w:rsidRPr="007077BA">
        <w:rPr>
          <w:color w:val="000000" w:themeColor="text1"/>
          <w:spacing w:val="-2"/>
          <w:sz w:val="28"/>
          <w:szCs w:val="28"/>
          <w:lang w:val="nl-NL"/>
        </w:rPr>
        <w:t xml:space="preserve">đường GTNT loại A, nền đường rộng 5,0m, mặt đường 3,5m </w:t>
      </w:r>
      <w:r w:rsidRPr="007077BA">
        <w:rPr>
          <w:color w:val="000000" w:themeColor="text1"/>
          <w:sz w:val="28"/>
          <w:szCs w:val="28"/>
          <w:lang w:val="nl-NL" w:eastAsia="vi-VN"/>
        </w:rPr>
        <w:t xml:space="preserve">và công trình thoát nước trên tuyến, công trình thoát nước dọc tuyến đoạn qua khu dân cư; hệ thống an toàn giao thông, biển bảo theo quy chuẩn hiện hành (đối với đoạn tuyến từ </w:t>
      </w:r>
      <w:r w:rsidRPr="007077BA">
        <w:rPr>
          <w:color w:val="000000" w:themeColor="text1"/>
          <w:sz w:val="28"/>
          <w:szCs w:val="28"/>
          <w:lang w:val="nl-NL"/>
        </w:rPr>
        <w:t>Km1+752.64 đến Km1+823.64 hiện trạng nền đường rộng khoảng 4,5m, mặt đường bê tông rộng 3.5m còn tốt nên chỉ đầu tư nâng cấp, mở rộng, giữ nguyên mặt đường)</w:t>
      </w:r>
      <w:r w:rsidRPr="007077BA">
        <w:rPr>
          <w:color w:val="000000" w:themeColor="text1"/>
          <w:sz w:val="28"/>
          <w:szCs w:val="28"/>
          <w:lang w:val="es-ES"/>
        </w:rPr>
        <w:t>.</w:t>
      </w:r>
    </w:p>
    <w:p w:rsidR="00E90179" w:rsidRPr="007077BA" w:rsidRDefault="00E90179" w:rsidP="008B2614">
      <w:pPr>
        <w:widowControl w:val="0"/>
        <w:spacing w:before="80"/>
        <w:ind w:firstLine="720"/>
        <w:jc w:val="both"/>
        <w:rPr>
          <w:color w:val="000000" w:themeColor="text1"/>
          <w:sz w:val="28"/>
          <w:szCs w:val="28"/>
          <w:lang w:val="es-ES"/>
        </w:rPr>
      </w:pPr>
      <w:r w:rsidRPr="007077BA">
        <w:rPr>
          <w:color w:val="000000" w:themeColor="text1"/>
          <w:sz w:val="28"/>
          <w:szCs w:val="28"/>
          <w:lang w:val="es-ES"/>
        </w:rPr>
        <w:t>- Đầu tư xây dựng hệ thống cấp nước tập trung, gồm các hạng mục: Giếng khoan, bể chứa nước bằng bê tông có kích thước 45m</w:t>
      </w:r>
      <w:r w:rsidRPr="007077BA">
        <w:rPr>
          <w:color w:val="000000" w:themeColor="text1"/>
          <w:sz w:val="28"/>
          <w:szCs w:val="28"/>
          <w:vertAlign w:val="superscript"/>
          <w:lang w:val="es-ES"/>
        </w:rPr>
        <w:t>3</w:t>
      </w:r>
      <w:r w:rsidRPr="007077BA">
        <w:rPr>
          <w:color w:val="000000" w:themeColor="text1"/>
          <w:sz w:val="28"/>
          <w:szCs w:val="28"/>
          <w:lang w:val="es-ES"/>
        </w:rPr>
        <w:t>; 1 bể lọc để xử lý nước từ giếng khoan, 1 máy bơm để lấy nước từ giếng khoan lên bể xử lý.</w:t>
      </w:r>
    </w:p>
    <w:p w:rsidR="00E90179" w:rsidRPr="007077BA" w:rsidRDefault="00E90179" w:rsidP="008B2614">
      <w:pPr>
        <w:spacing w:before="80"/>
        <w:ind w:firstLine="720"/>
        <w:jc w:val="both"/>
        <w:rPr>
          <w:color w:val="000000" w:themeColor="text1"/>
          <w:sz w:val="28"/>
          <w:szCs w:val="28"/>
          <w:lang w:val="nl-NL"/>
        </w:rPr>
      </w:pPr>
      <w:r w:rsidRPr="007077BA">
        <w:rPr>
          <w:color w:val="000000" w:themeColor="text1"/>
          <w:sz w:val="28"/>
          <w:szCs w:val="28"/>
          <w:lang w:val="nl-NL"/>
        </w:rPr>
        <w:t>7. Tổng mức đầu tư (dự kiến): 10.000 triệu đồng.</w:t>
      </w:r>
    </w:p>
    <w:p w:rsidR="00E90179" w:rsidRPr="007077BA" w:rsidRDefault="00E90179" w:rsidP="008B2614">
      <w:pPr>
        <w:spacing w:before="80"/>
        <w:ind w:firstLine="720"/>
        <w:jc w:val="both"/>
        <w:rPr>
          <w:color w:val="000000" w:themeColor="text1"/>
          <w:sz w:val="28"/>
          <w:szCs w:val="28"/>
          <w:lang w:val="nl-NL"/>
        </w:rPr>
      </w:pPr>
      <w:r w:rsidRPr="007077BA">
        <w:rPr>
          <w:color w:val="000000" w:themeColor="text1"/>
          <w:sz w:val="28"/>
          <w:szCs w:val="28"/>
          <w:lang w:val="nl-NL"/>
        </w:rPr>
        <w:t xml:space="preserve">8. Nguồn vốn: </w:t>
      </w:r>
      <w:r w:rsidRPr="007077BA">
        <w:rPr>
          <w:color w:val="000000" w:themeColor="text1"/>
          <w:sz w:val="28"/>
          <w:szCs w:val="28"/>
          <w:lang w:val="es-ES"/>
        </w:rPr>
        <w:t>Ngân sách Trung ương hỗ trợ 10.000 triệu đồng theo Văn bản số 8472/BKHĐT-TH ngày 13/11/2019 của Bộ Kế hoạch và Đầu tư.</w:t>
      </w:r>
    </w:p>
    <w:p w:rsidR="00E90179" w:rsidRPr="007077BA" w:rsidRDefault="00E90179" w:rsidP="008B2614">
      <w:pPr>
        <w:spacing w:before="80"/>
        <w:ind w:firstLine="720"/>
        <w:jc w:val="both"/>
        <w:rPr>
          <w:color w:val="000000" w:themeColor="text1"/>
          <w:sz w:val="28"/>
          <w:szCs w:val="28"/>
          <w:lang w:val="nl-NL"/>
        </w:rPr>
      </w:pPr>
      <w:r w:rsidRPr="007077BA">
        <w:rPr>
          <w:color w:val="000000" w:themeColor="text1"/>
          <w:sz w:val="28"/>
          <w:szCs w:val="28"/>
          <w:lang w:val="nl-NL"/>
        </w:rPr>
        <w:t>9. Thời gian thực hiện dự án: Năm 2020</w:t>
      </w:r>
      <w:r w:rsidR="005931A1" w:rsidRPr="007077BA">
        <w:rPr>
          <w:color w:val="000000" w:themeColor="text1"/>
          <w:sz w:val="28"/>
          <w:szCs w:val="28"/>
          <w:lang w:val="nl-NL"/>
        </w:rPr>
        <w:t xml:space="preserve"> và sau năm 2020</w:t>
      </w:r>
      <w:r w:rsidRPr="007077BA">
        <w:rPr>
          <w:color w:val="000000" w:themeColor="text1"/>
          <w:sz w:val="28"/>
          <w:szCs w:val="28"/>
          <w:lang w:val="nl-NL"/>
        </w:rPr>
        <w:t xml:space="preserve"> </w:t>
      </w:r>
    </w:p>
    <w:p w:rsidR="00E90179" w:rsidRPr="007077BA" w:rsidRDefault="00E90179" w:rsidP="008B2614">
      <w:pPr>
        <w:spacing w:before="80"/>
        <w:ind w:firstLine="720"/>
        <w:jc w:val="both"/>
        <w:rPr>
          <w:color w:val="000000" w:themeColor="text1"/>
          <w:sz w:val="28"/>
          <w:szCs w:val="28"/>
          <w:lang w:val="nl-NL"/>
        </w:rPr>
      </w:pPr>
      <w:r w:rsidRPr="007077BA">
        <w:rPr>
          <w:color w:val="000000" w:themeColor="text1"/>
          <w:sz w:val="28"/>
          <w:szCs w:val="28"/>
          <w:lang w:val="nl-NL"/>
        </w:rPr>
        <w:t>10. Hình thức đầu tư của dự án: Xây dựng mới.</w:t>
      </w:r>
    </w:p>
    <w:p w:rsidR="00E90179" w:rsidRPr="007077BA" w:rsidRDefault="00E90179" w:rsidP="008B2614">
      <w:pPr>
        <w:spacing w:before="80"/>
        <w:ind w:firstLine="720"/>
        <w:jc w:val="both"/>
        <w:rPr>
          <w:color w:val="000000" w:themeColor="text1"/>
          <w:sz w:val="28"/>
          <w:szCs w:val="28"/>
          <w:lang w:val="nl-NL"/>
        </w:rPr>
      </w:pPr>
      <w:r w:rsidRPr="007077BA">
        <w:rPr>
          <w:color w:val="000000" w:themeColor="text1"/>
          <w:sz w:val="28"/>
          <w:szCs w:val="28"/>
          <w:lang w:val="nl-NL"/>
        </w:rPr>
        <w:t>11. Hình thức quản lý dự án: Theo quy định hiện hành.</w:t>
      </w:r>
    </w:p>
    <w:p w:rsidR="00E90179" w:rsidRPr="007077BA" w:rsidRDefault="00E90179" w:rsidP="00A73AB8">
      <w:pPr>
        <w:pStyle w:val="Heading3"/>
        <w:spacing w:before="0" w:after="0" w:line="240" w:lineRule="auto"/>
        <w:ind w:firstLine="0"/>
        <w:jc w:val="right"/>
        <w:rPr>
          <w:rFonts w:ascii="Times New Roman" w:hAnsi="Times New Roman"/>
          <w:color w:val="000000" w:themeColor="text1"/>
          <w:szCs w:val="28"/>
        </w:rPr>
      </w:pPr>
      <w:r w:rsidRPr="007077BA">
        <w:rPr>
          <w:rFonts w:ascii="Times New Roman" w:hAnsi="Times New Roman"/>
          <w:color w:val="000000" w:themeColor="text1"/>
        </w:rPr>
        <w:t>HỘI ĐỒNG NHÂN DÂN TỈNH</w:t>
      </w:r>
    </w:p>
    <w:p w:rsidR="00E90179" w:rsidRPr="007077BA" w:rsidRDefault="00E90179" w:rsidP="00E90179">
      <w:pPr>
        <w:pStyle w:val="BodyTextIndent"/>
        <w:spacing w:after="0" w:line="240" w:lineRule="auto"/>
        <w:ind w:firstLine="0"/>
        <w:rPr>
          <w:rFonts w:ascii="Times New Roman" w:hAnsi="Times New Roman"/>
          <w:color w:val="000000" w:themeColor="text1"/>
          <w:lang w:val="vi-VN"/>
        </w:rPr>
      </w:pPr>
    </w:p>
    <w:tbl>
      <w:tblPr>
        <w:tblW w:w="9640" w:type="dxa"/>
        <w:tblInd w:w="-34" w:type="dxa"/>
        <w:tblLayout w:type="fixed"/>
        <w:tblLook w:val="0000" w:firstRow="0" w:lastRow="0" w:firstColumn="0" w:lastColumn="0" w:noHBand="0" w:noVBand="0"/>
      </w:tblPr>
      <w:tblGrid>
        <w:gridCol w:w="3544"/>
        <w:gridCol w:w="6096"/>
      </w:tblGrid>
      <w:tr w:rsidR="00E90179" w:rsidRPr="007077BA" w:rsidTr="00E90179">
        <w:trPr>
          <w:trHeight w:val="1091"/>
        </w:trPr>
        <w:tc>
          <w:tcPr>
            <w:tcW w:w="3544" w:type="dxa"/>
          </w:tcPr>
          <w:p w:rsidR="00E90179" w:rsidRPr="007077BA" w:rsidRDefault="00E90179" w:rsidP="00A73AB8">
            <w:pPr>
              <w:pStyle w:val="Heading3"/>
              <w:spacing w:before="0" w:after="0" w:line="240" w:lineRule="auto"/>
              <w:ind w:firstLine="0"/>
              <w:jc w:val="center"/>
              <w:rPr>
                <w:rFonts w:ascii="Times New Roman" w:hAnsi="Times New Roman"/>
                <w:color w:val="000000" w:themeColor="text1"/>
                <w:sz w:val="26"/>
                <w:lang w:val="nl-NL"/>
              </w:rPr>
            </w:pPr>
            <w:r w:rsidRPr="007077BA">
              <w:rPr>
                <w:rFonts w:ascii="Times New Roman" w:hAnsi="Times New Roman"/>
                <w:color w:val="000000" w:themeColor="text1"/>
                <w:sz w:val="26"/>
                <w:lang w:val="nl-NL"/>
              </w:rPr>
              <w:lastRenderedPageBreak/>
              <w:t>HỘI ĐỒNG NHÂN DÂN</w:t>
            </w:r>
          </w:p>
          <w:p w:rsidR="00E90179" w:rsidRPr="007077BA" w:rsidRDefault="00E90179" w:rsidP="00A73AB8">
            <w:pPr>
              <w:pStyle w:val="Heading3"/>
              <w:spacing w:before="0" w:after="0" w:line="240" w:lineRule="auto"/>
              <w:ind w:firstLine="0"/>
              <w:jc w:val="center"/>
              <w:rPr>
                <w:rFonts w:ascii="Times New Roman" w:hAnsi="Times New Roman"/>
                <w:color w:val="000000" w:themeColor="text1"/>
                <w:sz w:val="26"/>
                <w:lang w:val="nl-NL"/>
              </w:rPr>
            </w:pPr>
            <w:r w:rsidRPr="007077BA">
              <w:rPr>
                <w:rFonts w:ascii="Times New Roman" w:hAnsi="Times New Roman"/>
                <w:color w:val="000000" w:themeColor="text1"/>
                <w:sz w:val="26"/>
                <w:lang w:val="nl-NL"/>
              </w:rPr>
              <w:t>TỈNH HÀ TĨNH</w:t>
            </w:r>
          </w:p>
          <w:p w:rsidR="00E90179" w:rsidRPr="007077BA" w:rsidRDefault="007E7B39" w:rsidP="00E90179">
            <w:pPr>
              <w:pStyle w:val="Heading3"/>
              <w:rPr>
                <w:rFonts w:ascii="Times New Roman" w:hAnsi="Times New Roman"/>
                <w:color w:val="000000" w:themeColor="text1"/>
                <w:sz w:val="26"/>
                <w:lang w:val="nl-NL"/>
              </w:rPr>
            </w:pPr>
            <w:r w:rsidRPr="007077BA">
              <w:rPr>
                <w:rFonts w:ascii="Times New Roman" w:hAnsi="Times New Roman"/>
                <w:noProof/>
                <w:color w:val="000000" w:themeColor="text1"/>
                <w:sz w:val="26"/>
              </w:rPr>
              <mc:AlternateContent>
                <mc:Choice Requires="wps">
                  <w:drawing>
                    <wp:anchor distT="0" distB="0" distL="114300" distR="114300" simplePos="0" relativeHeight="251666944" behindDoc="0" locked="0" layoutInCell="1" allowOverlap="1" wp14:anchorId="19EB8694" wp14:editId="7B96A711">
                      <wp:simplePos x="0" y="0"/>
                      <wp:positionH relativeFrom="column">
                        <wp:posOffset>772160</wp:posOffset>
                      </wp:positionH>
                      <wp:positionV relativeFrom="paragraph">
                        <wp:posOffset>26670</wp:posOffset>
                      </wp:positionV>
                      <wp:extent cx="662940" cy="0"/>
                      <wp:effectExtent l="6985" t="12065" r="6350" b="6985"/>
                      <wp:wrapNone/>
                      <wp:docPr id="12"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F04F93" id="Line 11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1pt" to="1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0k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"/>
                  </w:pict>
                </mc:Fallback>
              </mc:AlternateContent>
            </w:r>
          </w:p>
        </w:tc>
        <w:tc>
          <w:tcPr>
            <w:tcW w:w="6096" w:type="dxa"/>
          </w:tcPr>
          <w:p w:rsidR="00E90179" w:rsidRPr="007077BA" w:rsidRDefault="00E90179" w:rsidP="00E90179">
            <w:pPr>
              <w:spacing w:line="320" w:lineRule="atLeast"/>
              <w:jc w:val="center"/>
              <w:rPr>
                <w:b/>
                <w:color w:val="000000" w:themeColor="text1"/>
                <w:sz w:val="26"/>
                <w:lang w:val="nl-NL"/>
              </w:rPr>
            </w:pPr>
            <w:r w:rsidRPr="007077BA">
              <w:rPr>
                <w:b/>
                <w:color w:val="000000" w:themeColor="text1"/>
                <w:sz w:val="26"/>
                <w:lang w:val="nl-NL"/>
              </w:rPr>
              <w:t>CỘNG HOÀ XÃ HỘI CHỦ NGHĨA VIỆT NAM</w:t>
            </w:r>
          </w:p>
          <w:p w:rsidR="00E90179" w:rsidRPr="007077BA" w:rsidRDefault="00E90179" w:rsidP="00E90179">
            <w:pPr>
              <w:spacing w:line="320" w:lineRule="atLeast"/>
              <w:jc w:val="center"/>
              <w:rPr>
                <w:b/>
                <w:color w:val="000000" w:themeColor="text1"/>
                <w:sz w:val="26"/>
                <w:lang w:val="nl-NL"/>
              </w:rPr>
            </w:pPr>
            <w:r w:rsidRPr="007077BA">
              <w:rPr>
                <w:b/>
                <w:color w:val="000000" w:themeColor="text1"/>
                <w:sz w:val="26"/>
                <w:lang w:val="nl-NL"/>
              </w:rPr>
              <w:t>Độc lập - Tự do - Hạnh phúc</w:t>
            </w:r>
          </w:p>
          <w:p w:rsidR="00E90179" w:rsidRPr="007077BA" w:rsidRDefault="007E7B39" w:rsidP="00E90179">
            <w:pPr>
              <w:spacing w:line="320" w:lineRule="atLeast"/>
              <w:jc w:val="center"/>
              <w:rPr>
                <w:b/>
                <w:color w:val="000000" w:themeColor="text1"/>
                <w:sz w:val="26"/>
                <w:lang w:val="nl-NL"/>
              </w:rPr>
            </w:pPr>
            <w:r w:rsidRPr="007077BA">
              <w:rPr>
                <w:b/>
                <w:noProof/>
                <w:color w:val="000000" w:themeColor="text1"/>
                <w:sz w:val="26"/>
              </w:rPr>
              <mc:AlternateContent>
                <mc:Choice Requires="wps">
                  <w:drawing>
                    <wp:anchor distT="0" distB="0" distL="114300" distR="114300" simplePos="0" relativeHeight="251667968" behindDoc="0" locked="0" layoutInCell="1" allowOverlap="1" wp14:anchorId="621B35B9" wp14:editId="48E8F64A">
                      <wp:simplePos x="0" y="0"/>
                      <wp:positionH relativeFrom="column">
                        <wp:posOffset>814070</wp:posOffset>
                      </wp:positionH>
                      <wp:positionV relativeFrom="paragraph">
                        <wp:posOffset>34925</wp:posOffset>
                      </wp:positionV>
                      <wp:extent cx="2103120" cy="0"/>
                      <wp:effectExtent l="13335" t="8890" r="7620" b="10160"/>
                      <wp:wrapNone/>
                      <wp:docPr id="11"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95E15B" id="Line 11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2.75pt" to="22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ZfFAIAACs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"/>
                  </w:pict>
                </mc:Fallback>
              </mc:AlternateContent>
            </w:r>
          </w:p>
        </w:tc>
      </w:tr>
    </w:tbl>
    <w:p w:rsidR="00E90179" w:rsidRPr="007077BA" w:rsidRDefault="00E90179" w:rsidP="00E90179">
      <w:pPr>
        <w:pStyle w:val="BodyTextIndent"/>
        <w:spacing w:before="120" w:after="120" w:line="240" w:lineRule="auto"/>
        <w:ind w:firstLine="0"/>
        <w:jc w:val="center"/>
        <w:rPr>
          <w:rFonts w:ascii="Times New Roman" w:hAnsi="Times New Roman"/>
          <w:b/>
          <w:color w:val="000000" w:themeColor="text1"/>
          <w:lang w:val="en-US"/>
        </w:rPr>
      </w:pPr>
      <w:r w:rsidRPr="007077BA">
        <w:rPr>
          <w:rFonts w:ascii="Times New Roman" w:hAnsi="Times New Roman"/>
          <w:b/>
          <w:color w:val="000000" w:themeColor="text1"/>
          <w:lang w:val="en-US"/>
        </w:rPr>
        <w:t>PHỤ LỤC 04</w:t>
      </w:r>
    </w:p>
    <w:p w:rsidR="00DD36B2" w:rsidRPr="007077BA" w:rsidRDefault="00DD36B2" w:rsidP="00DD36B2">
      <w:pPr>
        <w:pStyle w:val="BodyTextIndent"/>
        <w:spacing w:before="120" w:after="120" w:line="240" w:lineRule="auto"/>
        <w:ind w:firstLine="0"/>
        <w:jc w:val="center"/>
        <w:rPr>
          <w:rFonts w:ascii="Times New Roman" w:hAnsi="Times New Roman"/>
          <w:b/>
          <w:color w:val="000000" w:themeColor="text1"/>
          <w:lang w:val="nl-NL"/>
        </w:rPr>
      </w:pPr>
      <w:r w:rsidRPr="007077BA">
        <w:rPr>
          <w:rFonts w:ascii="Times New Roman" w:hAnsi="Times New Roman"/>
          <w:b/>
          <w:color w:val="000000" w:themeColor="text1"/>
          <w:lang w:val="en-US"/>
        </w:rPr>
        <w:t>Quyết định chủ trương đầu tư</w:t>
      </w:r>
    </w:p>
    <w:p w:rsidR="00DD36B2" w:rsidRPr="007077BA" w:rsidRDefault="00DD36B2" w:rsidP="00DD36B2">
      <w:pPr>
        <w:spacing w:before="120"/>
        <w:jc w:val="center"/>
        <w:rPr>
          <w:b/>
          <w:color w:val="000000" w:themeColor="text1"/>
          <w:spacing w:val="-4"/>
          <w:sz w:val="28"/>
          <w:szCs w:val="28"/>
          <w:lang w:val="pt-BR"/>
        </w:rPr>
      </w:pPr>
      <w:r w:rsidRPr="007077BA">
        <w:rPr>
          <w:b/>
          <w:color w:val="000000" w:themeColor="text1"/>
          <w:spacing w:val="-4"/>
          <w:sz w:val="28"/>
          <w:szCs w:val="28"/>
          <w:lang w:val="pt-BR"/>
        </w:rPr>
        <w:t>Dự án Xử lý cấp bách đê Tân Long đoạn từ K0 đến K3+00, huyện Hương Sơn</w:t>
      </w:r>
    </w:p>
    <w:p w:rsidR="00DD36B2" w:rsidRPr="007077BA" w:rsidRDefault="00DD36B2" w:rsidP="00DD36B2">
      <w:pPr>
        <w:pStyle w:val="BodyTextIndent"/>
        <w:spacing w:after="0" w:line="240" w:lineRule="auto"/>
        <w:ind w:firstLine="0"/>
        <w:jc w:val="center"/>
        <w:rPr>
          <w:rFonts w:ascii="Times New Roman" w:hAnsi="Times New Roman"/>
          <w:b/>
          <w:color w:val="000000" w:themeColor="text1"/>
          <w:lang w:val="nl-NL"/>
        </w:rPr>
      </w:pPr>
      <w:r w:rsidRPr="007077BA">
        <w:rPr>
          <w:rFonts w:ascii="Times New Roman" w:hAnsi="Times New Roman"/>
          <w:i/>
          <w:color w:val="000000" w:themeColor="text1"/>
          <w:szCs w:val="22"/>
          <w:lang w:val="nl-NL"/>
        </w:rPr>
        <w:t>(Kèm theo Nghị quyết số  .../20202/NQ-HĐND ngày  .../3/2020 của HĐND tỉnh)</w:t>
      </w:r>
    </w:p>
    <w:p w:rsidR="00DD36B2" w:rsidRPr="007077BA" w:rsidRDefault="00DD36B2" w:rsidP="00DD36B2">
      <w:pPr>
        <w:pStyle w:val="BodyTextIndent"/>
        <w:spacing w:before="120" w:after="0" w:line="264" w:lineRule="auto"/>
        <w:jc w:val="right"/>
        <w:rPr>
          <w:rFonts w:ascii="Times New Roman" w:hAnsi="Times New Roman"/>
          <w:b/>
          <w:color w:val="000000" w:themeColor="text1"/>
          <w:lang w:val="pt-BR"/>
        </w:rPr>
      </w:pPr>
    </w:p>
    <w:p w:rsidR="00100459" w:rsidRPr="007077BA" w:rsidRDefault="00100459" w:rsidP="00100459">
      <w:pPr>
        <w:spacing w:before="40" w:line="252" w:lineRule="auto"/>
        <w:ind w:firstLine="720"/>
        <w:jc w:val="both"/>
        <w:rPr>
          <w:color w:val="000000" w:themeColor="text1"/>
          <w:sz w:val="28"/>
          <w:szCs w:val="28"/>
          <w:lang w:val="pt-BR"/>
        </w:rPr>
      </w:pPr>
      <w:r w:rsidRPr="007077BA">
        <w:rPr>
          <w:color w:val="000000" w:themeColor="text1"/>
          <w:sz w:val="28"/>
          <w:szCs w:val="28"/>
          <w:lang w:val="pt-BR"/>
        </w:rPr>
        <w:t xml:space="preserve">1. Tên dự án: </w:t>
      </w:r>
      <w:r w:rsidRPr="007077BA">
        <w:rPr>
          <w:color w:val="000000" w:themeColor="text1"/>
          <w:sz w:val="28"/>
          <w:szCs w:val="28"/>
        </w:rPr>
        <w:t>Xử lý cấp bách đê Tân Long đoạn từ K0 đến K3+00, huyện Hương Sơn.</w:t>
      </w:r>
    </w:p>
    <w:p w:rsidR="00100459" w:rsidRPr="007077BA" w:rsidRDefault="00100459" w:rsidP="00100459">
      <w:pPr>
        <w:spacing w:before="40" w:line="252" w:lineRule="auto"/>
        <w:ind w:firstLine="720"/>
        <w:jc w:val="both"/>
        <w:rPr>
          <w:color w:val="000000" w:themeColor="text1"/>
          <w:sz w:val="28"/>
          <w:szCs w:val="28"/>
          <w:lang w:val="nl-NL"/>
        </w:rPr>
      </w:pPr>
      <w:r w:rsidRPr="007077BA">
        <w:rPr>
          <w:color w:val="000000" w:themeColor="text1"/>
          <w:sz w:val="28"/>
          <w:szCs w:val="28"/>
          <w:lang w:val="pt-BR"/>
        </w:rPr>
        <w:t xml:space="preserve">2. </w:t>
      </w:r>
      <w:r w:rsidRPr="007077BA">
        <w:rPr>
          <w:color w:val="000000" w:themeColor="text1"/>
          <w:sz w:val="28"/>
          <w:szCs w:val="28"/>
          <w:lang w:val="nl-NL"/>
        </w:rPr>
        <w:t>Chủ đầu tư: Ủy ban nhân dân huyện Hương Sơn.</w:t>
      </w:r>
    </w:p>
    <w:p w:rsidR="00100459" w:rsidRPr="007077BA" w:rsidRDefault="00100459" w:rsidP="00100459">
      <w:pPr>
        <w:spacing w:before="40" w:line="252" w:lineRule="auto"/>
        <w:ind w:firstLine="720"/>
        <w:jc w:val="both"/>
        <w:rPr>
          <w:color w:val="000000" w:themeColor="text1"/>
          <w:sz w:val="28"/>
          <w:szCs w:val="28"/>
          <w:lang w:val="nl-NL"/>
        </w:rPr>
      </w:pPr>
      <w:r w:rsidRPr="007077BA">
        <w:rPr>
          <w:color w:val="000000" w:themeColor="text1"/>
          <w:sz w:val="28"/>
          <w:szCs w:val="28"/>
          <w:lang w:val="nl-NL"/>
        </w:rPr>
        <w:t xml:space="preserve">3. Địa điểm thực hiện: Xã Sơn Châu, huyện Hương Sơn. </w:t>
      </w:r>
    </w:p>
    <w:p w:rsidR="00100459" w:rsidRPr="007077BA" w:rsidRDefault="00100459" w:rsidP="00100459">
      <w:pPr>
        <w:spacing w:before="40" w:line="252" w:lineRule="auto"/>
        <w:ind w:firstLine="720"/>
        <w:jc w:val="both"/>
        <w:rPr>
          <w:color w:val="000000" w:themeColor="text1"/>
          <w:sz w:val="28"/>
          <w:szCs w:val="28"/>
          <w:lang w:val="pt-BR"/>
        </w:rPr>
      </w:pPr>
      <w:r w:rsidRPr="007077BA">
        <w:rPr>
          <w:color w:val="000000" w:themeColor="text1"/>
          <w:sz w:val="28"/>
          <w:szCs w:val="28"/>
          <w:lang w:val="pt-BR"/>
        </w:rPr>
        <w:t xml:space="preserve">4. </w:t>
      </w:r>
      <w:r w:rsidRPr="007077BA">
        <w:rPr>
          <w:color w:val="000000" w:themeColor="text1"/>
          <w:sz w:val="28"/>
          <w:szCs w:val="28"/>
          <w:lang w:val="nl-NL"/>
        </w:rPr>
        <w:t>Phân loại dự án: Dự án nhóm C.</w:t>
      </w:r>
    </w:p>
    <w:p w:rsidR="00100459" w:rsidRPr="007077BA" w:rsidRDefault="00100459" w:rsidP="00100459">
      <w:pPr>
        <w:spacing w:before="40" w:line="252" w:lineRule="auto"/>
        <w:ind w:firstLine="720"/>
        <w:jc w:val="both"/>
        <w:rPr>
          <w:color w:val="000000" w:themeColor="text1"/>
          <w:sz w:val="28"/>
          <w:szCs w:val="28"/>
          <w:lang w:val="es-ES"/>
        </w:rPr>
      </w:pPr>
      <w:r w:rsidRPr="007077BA">
        <w:rPr>
          <w:color w:val="000000" w:themeColor="text1"/>
          <w:sz w:val="28"/>
          <w:szCs w:val="28"/>
          <w:lang w:val="vi-VN"/>
        </w:rPr>
        <w:t>5</w:t>
      </w:r>
      <w:r w:rsidRPr="007077BA">
        <w:rPr>
          <w:color w:val="000000" w:themeColor="text1"/>
          <w:sz w:val="28"/>
          <w:szCs w:val="28"/>
          <w:lang w:val="es-ES"/>
        </w:rPr>
        <w:t>. Mục tiêu đầu tư: Tăng cường năng lực quản lý, vận hành an toàn công trình; tạo hành lang giao thông nối liền với tuyến đường huyện lộ 8B (HL01) phục vụ cho công tác quản lý, ứng cứu đê khi bão lũ xảy ra, nhằm ứng phó thiên tai, bão lũ và chống biến đổi khí hậu hàng năm, bảo vệ cho dân cư và cơ sở hạ tầng kinh tế - xã hội, đồng thời phục vụ dân sinh, phát triển bền vững kinh tế - xã hội cho vùng đầu tư xây dựng dự án.</w:t>
      </w:r>
    </w:p>
    <w:p w:rsidR="00100459" w:rsidRPr="007077BA" w:rsidRDefault="00100459" w:rsidP="00100459">
      <w:pPr>
        <w:spacing w:before="40" w:line="252" w:lineRule="auto"/>
        <w:ind w:firstLine="720"/>
        <w:jc w:val="both"/>
        <w:rPr>
          <w:color w:val="000000" w:themeColor="text1"/>
          <w:sz w:val="28"/>
          <w:szCs w:val="28"/>
          <w:lang w:val="nl-NL"/>
        </w:rPr>
      </w:pPr>
      <w:r w:rsidRPr="007077BA">
        <w:rPr>
          <w:color w:val="000000" w:themeColor="text1"/>
          <w:sz w:val="28"/>
          <w:szCs w:val="28"/>
          <w:lang w:val="vi-VN"/>
        </w:rPr>
        <w:t>6</w:t>
      </w:r>
      <w:r w:rsidRPr="007077BA">
        <w:rPr>
          <w:color w:val="000000" w:themeColor="text1"/>
          <w:sz w:val="28"/>
          <w:szCs w:val="28"/>
          <w:lang w:val="es-ES"/>
        </w:rPr>
        <w:t xml:space="preserve">. </w:t>
      </w:r>
      <w:r w:rsidRPr="007077BA">
        <w:rPr>
          <w:color w:val="000000" w:themeColor="text1"/>
          <w:sz w:val="28"/>
          <w:szCs w:val="28"/>
          <w:lang w:val="nl-NL"/>
        </w:rPr>
        <w:t xml:space="preserve">Quy mô, nội dung đầu tư (dự kiến):  </w:t>
      </w:r>
    </w:p>
    <w:p w:rsidR="00100459" w:rsidRPr="007077BA" w:rsidRDefault="00100459" w:rsidP="00100459">
      <w:pPr>
        <w:spacing w:before="40" w:line="252" w:lineRule="auto"/>
        <w:ind w:firstLine="720"/>
        <w:jc w:val="both"/>
        <w:rPr>
          <w:rFonts w:eastAsia="Calibri"/>
          <w:color w:val="000000" w:themeColor="text1"/>
          <w:spacing w:val="-6"/>
          <w:sz w:val="28"/>
          <w:szCs w:val="28"/>
          <w:lang w:val="af-ZA" w:eastAsia="x-none"/>
        </w:rPr>
      </w:pPr>
      <w:r w:rsidRPr="007077BA">
        <w:rPr>
          <w:rFonts w:eastAsia="Calibri"/>
          <w:color w:val="000000" w:themeColor="text1"/>
          <w:spacing w:val="-6"/>
          <w:sz w:val="28"/>
          <w:szCs w:val="28"/>
          <w:lang w:val="af-ZA" w:eastAsia="x-none"/>
        </w:rPr>
        <w:t xml:space="preserve">- Tuyến đê: Chiều dài khoảng 3,0km, từ thôn Đình đến huyện lộ 8B (HL01) thuộc thôn Đoài, xã Sơn Châu, kết cấu sơ bộ như sau:  </w:t>
      </w:r>
    </w:p>
    <w:p w:rsidR="00100459" w:rsidRPr="007077BA" w:rsidRDefault="00100459" w:rsidP="00100459">
      <w:pPr>
        <w:spacing w:before="40" w:line="252" w:lineRule="auto"/>
        <w:ind w:firstLine="720"/>
        <w:jc w:val="both"/>
        <w:rPr>
          <w:rFonts w:eastAsia="Calibri"/>
          <w:color w:val="000000" w:themeColor="text1"/>
          <w:spacing w:val="-6"/>
          <w:sz w:val="28"/>
          <w:szCs w:val="28"/>
          <w:lang w:val="af-ZA" w:eastAsia="x-none"/>
        </w:rPr>
      </w:pPr>
      <w:r w:rsidRPr="007077BA">
        <w:rPr>
          <w:rFonts w:eastAsia="Calibri"/>
          <w:color w:val="000000" w:themeColor="text1"/>
          <w:spacing w:val="-6"/>
          <w:sz w:val="28"/>
          <w:szCs w:val="28"/>
          <w:lang w:val="af-ZA" w:eastAsia="x-none"/>
        </w:rPr>
        <w:t xml:space="preserve">+ Mặt đê: Cao trình khoảng (+9,20)m; đắp áp trúc hoàn thiện thân đê bằng đất đồng chất, độ chặt yêu cầu K ≥ 0,95; chiều rộng mặt đê B=5,0m (một số đoạn mở rộng cho phù hợp với điều kiện thực tế); kết cấu mặt đê bằng bê tông M300, phía dưới lót cát vàng, tiếp đến lớp cấp phối đá dăm và dưới cùng là lớp đất đầm chặt </w:t>
      </w:r>
      <w:r w:rsidRPr="007077BA">
        <w:rPr>
          <w:rFonts w:eastAsia="Calibri"/>
          <w:color w:val="000000" w:themeColor="text1"/>
          <w:spacing w:val="-6"/>
          <w:sz w:val="28"/>
          <w:szCs w:val="28"/>
          <w:lang w:val="af-ZA" w:eastAsia="x-none"/>
        </w:rPr>
        <w:br/>
        <w:t xml:space="preserve">K≥ 0,98. Phía đồng có khóa mái và gờ chắn bánh bằng bê tông M250. </w:t>
      </w:r>
    </w:p>
    <w:p w:rsidR="00100459" w:rsidRPr="007077BA" w:rsidRDefault="00100459" w:rsidP="00100459">
      <w:pPr>
        <w:spacing w:before="40" w:line="252" w:lineRule="auto"/>
        <w:ind w:firstLine="720"/>
        <w:jc w:val="both"/>
        <w:rPr>
          <w:rFonts w:eastAsia="Calibri"/>
          <w:color w:val="000000" w:themeColor="text1"/>
          <w:spacing w:val="-6"/>
          <w:sz w:val="28"/>
          <w:szCs w:val="28"/>
          <w:lang w:val="af-ZA" w:eastAsia="x-none"/>
        </w:rPr>
      </w:pPr>
      <w:r w:rsidRPr="007077BA">
        <w:rPr>
          <w:rFonts w:eastAsia="Calibri"/>
          <w:color w:val="000000" w:themeColor="text1"/>
          <w:spacing w:val="-6"/>
          <w:sz w:val="28"/>
          <w:szCs w:val="28"/>
          <w:lang w:val="af-ZA" w:eastAsia="x-none"/>
        </w:rPr>
        <w:t>+ Mái đê phía sông m = 2,0÷3,0; các đoạn xung yếu (dài khoảng 2,5km) mái đê được gia cố bằng đá lát khan dày 30cm trong khung BTCT M250 đá dăm (1×2)cm loại 1, phía dưới lót đá dăm (2×4)cm dày 10cm và dưới cùng là lớp vải địa kỹ thuật.</w:t>
      </w:r>
    </w:p>
    <w:p w:rsidR="00100459" w:rsidRPr="007077BA" w:rsidRDefault="00100459" w:rsidP="00100459">
      <w:pPr>
        <w:spacing w:before="40" w:line="252" w:lineRule="auto"/>
        <w:ind w:firstLine="720"/>
        <w:jc w:val="both"/>
        <w:rPr>
          <w:rFonts w:eastAsia="Calibri"/>
          <w:color w:val="000000" w:themeColor="text1"/>
          <w:spacing w:val="-6"/>
          <w:sz w:val="28"/>
          <w:szCs w:val="28"/>
          <w:lang w:val="af-ZA" w:eastAsia="x-none"/>
        </w:rPr>
      </w:pPr>
      <w:r w:rsidRPr="007077BA">
        <w:rPr>
          <w:rFonts w:eastAsia="Calibri"/>
          <w:color w:val="000000" w:themeColor="text1"/>
          <w:spacing w:val="-6"/>
          <w:sz w:val="28"/>
          <w:szCs w:val="28"/>
          <w:lang w:val="af-ZA" w:eastAsia="x-none"/>
        </w:rPr>
        <w:t>+ Chân đê phía sông: Cao độ theo địa hình hiện trạng; khóa mái chân đê bằng dầm BTCT M250 kích thước (0,3×0,5)m; hộ chân đê bằng đá hộc ghép khan dày 0,5m, rộng 1,5m, phía dưới là lớp đá dăm, dưới cùng là lớp vải địa kỹ thuật.</w:t>
      </w:r>
    </w:p>
    <w:p w:rsidR="00100459" w:rsidRPr="007077BA" w:rsidRDefault="00100459" w:rsidP="00100459">
      <w:pPr>
        <w:spacing w:before="40" w:line="252" w:lineRule="auto"/>
        <w:ind w:right="9" w:firstLine="720"/>
        <w:jc w:val="both"/>
        <w:rPr>
          <w:rFonts w:eastAsia="Calibri"/>
          <w:color w:val="000000" w:themeColor="text1"/>
          <w:spacing w:val="-6"/>
          <w:sz w:val="28"/>
          <w:szCs w:val="28"/>
          <w:lang w:val="af-ZA" w:eastAsia="x-none"/>
        </w:rPr>
      </w:pPr>
      <w:r w:rsidRPr="007077BA">
        <w:rPr>
          <w:rFonts w:eastAsia="Calibri"/>
          <w:color w:val="000000" w:themeColor="text1"/>
          <w:spacing w:val="-6"/>
          <w:sz w:val="28"/>
          <w:szCs w:val="28"/>
          <w:lang w:val="af-ZA" w:eastAsia="x-none"/>
        </w:rPr>
        <w:t xml:space="preserve">+ Mái đê phía dân cư có hệ số mái khoảng m=2,5, được trồng cỏ bảo vệ. </w:t>
      </w:r>
    </w:p>
    <w:p w:rsidR="00100459" w:rsidRPr="007077BA" w:rsidRDefault="00100459" w:rsidP="00100459">
      <w:pPr>
        <w:pStyle w:val="BodyTextIndent"/>
        <w:spacing w:before="40" w:after="0" w:line="252" w:lineRule="auto"/>
        <w:outlineLvl w:val="2"/>
        <w:rPr>
          <w:rFonts w:ascii="Times New Roman" w:eastAsia="Calibri" w:hAnsi="Times New Roman"/>
          <w:color w:val="000000" w:themeColor="text1"/>
          <w:spacing w:val="-6"/>
          <w:lang w:val="af-ZA"/>
        </w:rPr>
      </w:pPr>
      <w:r w:rsidRPr="007077BA">
        <w:rPr>
          <w:rFonts w:ascii="Times New Roman" w:eastAsia="Calibri" w:hAnsi="Times New Roman"/>
          <w:color w:val="000000" w:themeColor="text1"/>
          <w:spacing w:val="-6"/>
          <w:lang w:val="af-ZA"/>
        </w:rPr>
        <w:t>- Công trình trên tuyến: Khôi phục 03 cống cũ; xây dựng 01 cống mới bằng BTCT M250, cửa van điều tiết bằng COMPOZIT; trên tuyến những khu vực qua khu dân cư cứ 200m bố trí 1 bến dân sinh bằng bê tông M250; một số vị trí giao nhau với đường giao thông được xử lý bằng vuốt dốc và cứng hóa mặt dốc bằng bê tông M300, dày 20cm.</w:t>
      </w:r>
    </w:p>
    <w:p w:rsidR="00100459" w:rsidRPr="007077BA" w:rsidRDefault="00100459" w:rsidP="00100459">
      <w:pPr>
        <w:spacing w:before="40" w:line="252" w:lineRule="auto"/>
        <w:ind w:firstLine="720"/>
        <w:jc w:val="both"/>
        <w:rPr>
          <w:color w:val="000000" w:themeColor="text1"/>
          <w:sz w:val="28"/>
          <w:szCs w:val="28"/>
          <w:lang w:val="nl-NL"/>
        </w:rPr>
      </w:pPr>
      <w:r w:rsidRPr="007077BA">
        <w:rPr>
          <w:color w:val="000000" w:themeColor="text1"/>
          <w:sz w:val="28"/>
          <w:szCs w:val="28"/>
          <w:lang w:val="vi-VN"/>
        </w:rPr>
        <w:lastRenderedPageBreak/>
        <w:t>7</w:t>
      </w:r>
      <w:r w:rsidRPr="007077BA">
        <w:rPr>
          <w:color w:val="000000" w:themeColor="text1"/>
          <w:sz w:val="28"/>
          <w:szCs w:val="28"/>
          <w:lang w:val="nl-NL"/>
        </w:rPr>
        <w:t>. Tổng mức đầu tư (dự kiến): 45.998 triệu đồng.</w:t>
      </w:r>
    </w:p>
    <w:p w:rsidR="00100459" w:rsidRPr="007077BA" w:rsidRDefault="00100459" w:rsidP="00100459">
      <w:pPr>
        <w:spacing w:before="40" w:line="252" w:lineRule="auto"/>
        <w:ind w:firstLine="720"/>
        <w:jc w:val="both"/>
        <w:rPr>
          <w:color w:val="000000" w:themeColor="text1"/>
          <w:sz w:val="28"/>
          <w:szCs w:val="28"/>
          <w:lang w:val="nl-NL"/>
        </w:rPr>
      </w:pPr>
      <w:r w:rsidRPr="007077BA">
        <w:rPr>
          <w:color w:val="000000" w:themeColor="text1"/>
          <w:sz w:val="28"/>
          <w:szCs w:val="28"/>
          <w:lang w:val="vi-VN"/>
        </w:rPr>
        <w:t>8</w:t>
      </w:r>
      <w:r w:rsidRPr="007077BA">
        <w:rPr>
          <w:color w:val="000000" w:themeColor="text1"/>
          <w:sz w:val="28"/>
          <w:szCs w:val="28"/>
          <w:lang w:val="nl-NL"/>
        </w:rPr>
        <w:t>. Nguồn vốn: Ngân sách Trung ương hỗ trợ Giai đoạn 2016-2020 là 20.000 triệu đồng; giai đoạn 2021-2025: Ngân sách tỉnh bố trí 16.000 triệu đồng và ngân sách huyện bố trí 9. 998 triệu đồng.</w:t>
      </w:r>
      <w:r w:rsidRPr="007077BA">
        <w:rPr>
          <w:b/>
          <w:color w:val="000000" w:themeColor="text1"/>
          <w:szCs w:val="28"/>
          <w:lang w:val="pt-BR"/>
        </w:rPr>
        <w:t xml:space="preserve">  </w:t>
      </w:r>
    </w:p>
    <w:p w:rsidR="00100459" w:rsidRPr="007077BA" w:rsidRDefault="00100459" w:rsidP="00100459">
      <w:pPr>
        <w:spacing w:before="40" w:line="252" w:lineRule="auto"/>
        <w:ind w:firstLine="720"/>
        <w:jc w:val="both"/>
        <w:rPr>
          <w:color w:val="000000" w:themeColor="text1"/>
          <w:sz w:val="28"/>
          <w:szCs w:val="28"/>
          <w:lang w:val="nl-NL"/>
        </w:rPr>
      </w:pPr>
      <w:r w:rsidRPr="007077BA">
        <w:rPr>
          <w:color w:val="000000" w:themeColor="text1"/>
          <w:sz w:val="28"/>
          <w:szCs w:val="28"/>
          <w:lang w:val="vi-VN"/>
        </w:rPr>
        <w:t>9</w:t>
      </w:r>
      <w:r w:rsidRPr="007077BA">
        <w:rPr>
          <w:color w:val="000000" w:themeColor="text1"/>
          <w:sz w:val="28"/>
          <w:szCs w:val="28"/>
          <w:lang w:val="nl-NL"/>
        </w:rPr>
        <w:t>. Thời gian thực hiện dự án: Năm 2020-2022.</w:t>
      </w:r>
    </w:p>
    <w:p w:rsidR="00100459" w:rsidRPr="007077BA" w:rsidRDefault="00100459" w:rsidP="00100459">
      <w:pPr>
        <w:spacing w:before="40" w:line="252" w:lineRule="auto"/>
        <w:ind w:firstLine="720"/>
        <w:jc w:val="both"/>
        <w:rPr>
          <w:color w:val="000000" w:themeColor="text1"/>
          <w:sz w:val="28"/>
          <w:szCs w:val="28"/>
          <w:lang w:val="nl-NL"/>
        </w:rPr>
      </w:pPr>
      <w:r w:rsidRPr="007077BA">
        <w:rPr>
          <w:color w:val="000000" w:themeColor="text1"/>
          <w:sz w:val="28"/>
          <w:szCs w:val="28"/>
          <w:lang w:val="nl-NL"/>
        </w:rPr>
        <w:t>1</w:t>
      </w:r>
      <w:r w:rsidRPr="007077BA">
        <w:rPr>
          <w:color w:val="000000" w:themeColor="text1"/>
          <w:sz w:val="28"/>
          <w:szCs w:val="28"/>
          <w:lang w:val="vi-VN"/>
        </w:rPr>
        <w:t>0</w:t>
      </w:r>
      <w:r w:rsidRPr="007077BA">
        <w:rPr>
          <w:color w:val="000000" w:themeColor="text1"/>
          <w:sz w:val="28"/>
          <w:szCs w:val="28"/>
          <w:lang w:val="nl-NL"/>
        </w:rPr>
        <w:t xml:space="preserve">. Hình thức đầu tư của dự án: </w:t>
      </w:r>
      <w:r w:rsidRPr="007077BA">
        <w:rPr>
          <w:color w:val="000000" w:themeColor="text1"/>
          <w:sz w:val="28"/>
          <w:szCs w:val="28"/>
          <w:lang w:val="pt-BR"/>
        </w:rPr>
        <w:t>Xây dựng mới</w:t>
      </w:r>
      <w:r w:rsidRPr="007077BA">
        <w:rPr>
          <w:color w:val="000000" w:themeColor="text1"/>
          <w:sz w:val="28"/>
          <w:szCs w:val="28"/>
          <w:lang w:val="nl-NL"/>
        </w:rPr>
        <w:t>.</w:t>
      </w:r>
    </w:p>
    <w:p w:rsidR="00100459" w:rsidRPr="007077BA" w:rsidRDefault="00100459" w:rsidP="00100459">
      <w:pPr>
        <w:spacing w:before="40" w:line="252" w:lineRule="auto"/>
        <w:ind w:firstLine="720"/>
        <w:jc w:val="both"/>
        <w:rPr>
          <w:color w:val="000000" w:themeColor="text1"/>
          <w:sz w:val="28"/>
          <w:szCs w:val="28"/>
          <w:lang w:val="nl-NL"/>
        </w:rPr>
      </w:pPr>
      <w:r w:rsidRPr="007077BA">
        <w:rPr>
          <w:color w:val="000000" w:themeColor="text1"/>
          <w:sz w:val="28"/>
          <w:szCs w:val="28"/>
          <w:lang w:val="nl-NL"/>
        </w:rPr>
        <w:t>1</w:t>
      </w:r>
      <w:r w:rsidRPr="007077BA">
        <w:rPr>
          <w:color w:val="000000" w:themeColor="text1"/>
          <w:sz w:val="28"/>
          <w:szCs w:val="28"/>
          <w:lang w:val="vi-VN"/>
        </w:rPr>
        <w:t>1</w:t>
      </w:r>
      <w:r w:rsidRPr="007077BA">
        <w:rPr>
          <w:color w:val="000000" w:themeColor="text1"/>
          <w:sz w:val="28"/>
          <w:szCs w:val="28"/>
          <w:lang w:val="nl-NL"/>
        </w:rPr>
        <w:t>. Hình thức quản lý dự án: Theo quy định hiện hành.</w:t>
      </w:r>
    </w:p>
    <w:p w:rsidR="00ED257F" w:rsidRPr="007077BA" w:rsidRDefault="00ED257F" w:rsidP="00100459">
      <w:pPr>
        <w:spacing w:before="40" w:line="252" w:lineRule="auto"/>
        <w:ind w:firstLine="720"/>
        <w:jc w:val="both"/>
        <w:rPr>
          <w:color w:val="000000" w:themeColor="text1"/>
          <w:sz w:val="28"/>
          <w:szCs w:val="28"/>
          <w:lang w:val="nl-NL"/>
        </w:rPr>
      </w:pPr>
    </w:p>
    <w:p w:rsidR="00DD36B2" w:rsidRPr="007077BA" w:rsidRDefault="00DD36B2" w:rsidP="00DD36B2">
      <w:pPr>
        <w:pStyle w:val="BodyTextIndent"/>
        <w:spacing w:before="120" w:after="0" w:line="264" w:lineRule="auto"/>
        <w:jc w:val="right"/>
        <w:rPr>
          <w:rFonts w:ascii="Times New Roman" w:hAnsi="Times New Roman"/>
          <w:b/>
          <w:color w:val="000000" w:themeColor="text1"/>
          <w:lang w:val="en-US"/>
        </w:rPr>
      </w:pPr>
      <w:r w:rsidRPr="007077BA">
        <w:rPr>
          <w:rFonts w:ascii="Times New Roman" w:hAnsi="Times New Roman"/>
          <w:b/>
          <w:color w:val="000000" w:themeColor="text1"/>
          <w:lang w:val="en-US"/>
        </w:rPr>
        <w:t>HỘI ĐỒNG</w:t>
      </w:r>
      <w:r w:rsidRPr="007077BA">
        <w:rPr>
          <w:rFonts w:ascii="Times New Roman" w:hAnsi="Times New Roman"/>
          <w:b/>
          <w:color w:val="000000" w:themeColor="text1"/>
        </w:rPr>
        <w:t xml:space="preserve"> NHÂN DÂN TỈNH</w:t>
      </w:r>
    </w:p>
    <w:p w:rsidR="00DD36B2" w:rsidRPr="007077BA" w:rsidRDefault="00DD36B2" w:rsidP="00E90179">
      <w:pPr>
        <w:pStyle w:val="BodyTextIndent"/>
        <w:spacing w:before="120" w:after="120" w:line="240" w:lineRule="auto"/>
        <w:ind w:firstLine="0"/>
        <w:jc w:val="center"/>
        <w:rPr>
          <w:rFonts w:ascii="Times New Roman" w:hAnsi="Times New Roman"/>
          <w:b/>
          <w:color w:val="000000" w:themeColor="text1"/>
          <w:lang w:val="en-US"/>
        </w:rPr>
      </w:pPr>
    </w:p>
    <w:p w:rsidR="00DD36B2" w:rsidRPr="007077BA" w:rsidRDefault="00DD36B2" w:rsidP="00E90179">
      <w:pPr>
        <w:pStyle w:val="BodyTextIndent"/>
        <w:spacing w:before="120" w:after="120" w:line="240" w:lineRule="auto"/>
        <w:ind w:firstLine="0"/>
        <w:jc w:val="center"/>
        <w:rPr>
          <w:rFonts w:ascii="Times New Roman" w:hAnsi="Times New Roman"/>
          <w:b/>
          <w:color w:val="000000" w:themeColor="text1"/>
          <w:lang w:val="en-US"/>
        </w:rPr>
      </w:pPr>
    </w:p>
    <w:p w:rsidR="00DD36B2" w:rsidRPr="007077BA" w:rsidRDefault="00DD36B2" w:rsidP="00E90179">
      <w:pPr>
        <w:pStyle w:val="BodyTextIndent"/>
        <w:spacing w:before="120" w:after="120" w:line="240" w:lineRule="auto"/>
        <w:ind w:firstLine="0"/>
        <w:jc w:val="center"/>
        <w:rPr>
          <w:rFonts w:ascii="Times New Roman" w:hAnsi="Times New Roman"/>
          <w:b/>
          <w:color w:val="000000" w:themeColor="text1"/>
          <w:lang w:val="en-US"/>
        </w:rPr>
      </w:pPr>
    </w:p>
    <w:p w:rsidR="00373E0F" w:rsidRPr="007077BA" w:rsidRDefault="00373E0F" w:rsidP="00E90179">
      <w:pPr>
        <w:pStyle w:val="BodyTextIndent"/>
        <w:spacing w:before="120" w:after="120" w:line="240" w:lineRule="auto"/>
        <w:ind w:firstLine="0"/>
        <w:jc w:val="center"/>
        <w:rPr>
          <w:rFonts w:ascii="Times New Roman" w:hAnsi="Times New Roman"/>
          <w:b/>
          <w:color w:val="000000" w:themeColor="text1"/>
          <w:lang w:val="en-US"/>
        </w:rPr>
      </w:pPr>
    </w:p>
    <w:p w:rsidR="00373E0F" w:rsidRPr="007077BA" w:rsidRDefault="00373E0F" w:rsidP="00E90179">
      <w:pPr>
        <w:pStyle w:val="BodyTextIndent"/>
        <w:spacing w:before="120" w:after="120" w:line="240" w:lineRule="auto"/>
        <w:ind w:firstLine="0"/>
        <w:jc w:val="center"/>
        <w:rPr>
          <w:rFonts w:ascii="Times New Roman" w:hAnsi="Times New Roman"/>
          <w:b/>
          <w:color w:val="000000" w:themeColor="text1"/>
          <w:lang w:val="en-US"/>
        </w:rPr>
      </w:pPr>
    </w:p>
    <w:p w:rsidR="00373E0F" w:rsidRPr="007077BA" w:rsidRDefault="00373E0F" w:rsidP="00E90179">
      <w:pPr>
        <w:pStyle w:val="BodyTextIndent"/>
        <w:spacing w:before="120" w:after="120" w:line="240" w:lineRule="auto"/>
        <w:ind w:firstLine="0"/>
        <w:jc w:val="center"/>
        <w:rPr>
          <w:rFonts w:ascii="Times New Roman" w:hAnsi="Times New Roman"/>
          <w:b/>
          <w:color w:val="000000" w:themeColor="text1"/>
          <w:lang w:val="en-US"/>
        </w:rPr>
      </w:pPr>
    </w:p>
    <w:p w:rsidR="00373E0F" w:rsidRPr="007077BA" w:rsidRDefault="00373E0F" w:rsidP="00E90179">
      <w:pPr>
        <w:pStyle w:val="BodyTextIndent"/>
        <w:spacing w:before="120" w:after="120" w:line="240" w:lineRule="auto"/>
        <w:ind w:firstLine="0"/>
        <w:jc w:val="center"/>
        <w:rPr>
          <w:rFonts w:ascii="Times New Roman" w:hAnsi="Times New Roman"/>
          <w:b/>
          <w:color w:val="000000" w:themeColor="text1"/>
          <w:lang w:val="en-US"/>
        </w:rPr>
      </w:pPr>
    </w:p>
    <w:p w:rsidR="00373E0F" w:rsidRPr="007077BA" w:rsidRDefault="00373E0F" w:rsidP="00E90179">
      <w:pPr>
        <w:pStyle w:val="BodyTextIndent"/>
        <w:spacing w:before="120" w:after="120" w:line="240" w:lineRule="auto"/>
        <w:ind w:firstLine="0"/>
        <w:jc w:val="center"/>
        <w:rPr>
          <w:rFonts w:ascii="Times New Roman" w:hAnsi="Times New Roman"/>
          <w:b/>
          <w:color w:val="000000" w:themeColor="text1"/>
          <w:lang w:val="en-US"/>
        </w:rPr>
      </w:pPr>
    </w:p>
    <w:p w:rsidR="00373E0F" w:rsidRPr="007077BA" w:rsidRDefault="00373E0F" w:rsidP="00E90179">
      <w:pPr>
        <w:pStyle w:val="BodyTextIndent"/>
        <w:spacing w:before="120" w:after="120" w:line="240" w:lineRule="auto"/>
        <w:ind w:firstLine="0"/>
        <w:jc w:val="center"/>
        <w:rPr>
          <w:rFonts w:ascii="Times New Roman" w:hAnsi="Times New Roman"/>
          <w:b/>
          <w:color w:val="000000" w:themeColor="text1"/>
          <w:lang w:val="en-US"/>
        </w:rPr>
      </w:pPr>
    </w:p>
    <w:p w:rsidR="00373E0F" w:rsidRPr="007077BA" w:rsidRDefault="00373E0F" w:rsidP="00E90179">
      <w:pPr>
        <w:pStyle w:val="BodyTextIndent"/>
        <w:spacing w:before="120" w:after="120" w:line="240" w:lineRule="auto"/>
        <w:ind w:firstLine="0"/>
        <w:jc w:val="center"/>
        <w:rPr>
          <w:rFonts w:ascii="Times New Roman" w:hAnsi="Times New Roman"/>
          <w:b/>
          <w:color w:val="000000" w:themeColor="text1"/>
          <w:lang w:val="en-US"/>
        </w:rPr>
      </w:pPr>
    </w:p>
    <w:p w:rsidR="00373E0F" w:rsidRPr="007077BA" w:rsidRDefault="00373E0F" w:rsidP="00E90179">
      <w:pPr>
        <w:pStyle w:val="BodyTextIndent"/>
        <w:spacing w:before="120" w:after="120" w:line="240" w:lineRule="auto"/>
        <w:ind w:firstLine="0"/>
        <w:jc w:val="center"/>
        <w:rPr>
          <w:rFonts w:ascii="Times New Roman" w:hAnsi="Times New Roman"/>
          <w:b/>
          <w:color w:val="000000" w:themeColor="text1"/>
          <w:lang w:val="en-US"/>
        </w:rPr>
      </w:pPr>
    </w:p>
    <w:p w:rsidR="00373E0F" w:rsidRPr="007077BA" w:rsidRDefault="00373E0F" w:rsidP="00E90179">
      <w:pPr>
        <w:pStyle w:val="BodyTextIndent"/>
        <w:spacing w:before="120" w:after="120" w:line="240" w:lineRule="auto"/>
        <w:ind w:firstLine="0"/>
        <w:jc w:val="center"/>
        <w:rPr>
          <w:rFonts w:ascii="Times New Roman" w:hAnsi="Times New Roman"/>
          <w:b/>
          <w:color w:val="000000" w:themeColor="text1"/>
          <w:lang w:val="en-US"/>
        </w:rPr>
      </w:pPr>
    </w:p>
    <w:p w:rsidR="00373E0F" w:rsidRPr="007077BA" w:rsidRDefault="00373E0F" w:rsidP="00E90179">
      <w:pPr>
        <w:pStyle w:val="BodyTextIndent"/>
        <w:spacing w:before="120" w:after="120" w:line="240" w:lineRule="auto"/>
        <w:ind w:firstLine="0"/>
        <w:jc w:val="center"/>
        <w:rPr>
          <w:rFonts w:ascii="Times New Roman" w:hAnsi="Times New Roman"/>
          <w:b/>
          <w:color w:val="000000" w:themeColor="text1"/>
          <w:lang w:val="en-US"/>
        </w:rPr>
      </w:pPr>
    </w:p>
    <w:p w:rsidR="00373E0F" w:rsidRPr="007077BA" w:rsidRDefault="00373E0F" w:rsidP="00E90179">
      <w:pPr>
        <w:pStyle w:val="BodyTextIndent"/>
        <w:spacing w:before="120" w:after="120" w:line="240" w:lineRule="auto"/>
        <w:ind w:firstLine="0"/>
        <w:jc w:val="center"/>
        <w:rPr>
          <w:rFonts w:ascii="Times New Roman" w:hAnsi="Times New Roman"/>
          <w:b/>
          <w:color w:val="000000" w:themeColor="text1"/>
          <w:lang w:val="en-US"/>
        </w:rPr>
      </w:pPr>
    </w:p>
    <w:p w:rsidR="00373E0F" w:rsidRPr="007077BA" w:rsidRDefault="00373E0F" w:rsidP="00E90179">
      <w:pPr>
        <w:pStyle w:val="BodyTextIndent"/>
        <w:spacing w:before="120" w:after="120" w:line="240" w:lineRule="auto"/>
        <w:ind w:firstLine="0"/>
        <w:jc w:val="center"/>
        <w:rPr>
          <w:rFonts w:ascii="Times New Roman" w:hAnsi="Times New Roman"/>
          <w:b/>
          <w:color w:val="000000" w:themeColor="text1"/>
          <w:lang w:val="en-US"/>
        </w:rPr>
      </w:pPr>
    </w:p>
    <w:p w:rsidR="00373E0F" w:rsidRPr="007077BA" w:rsidRDefault="00373E0F" w:rsidP="00E90179">
      <w:pPr>
        <w:pStyle w:val="BodyTextIndent"/>
        <w:spacing w:before="120" w:after="120" w:line="240" w:lineRule="auto"/>
        <w:ind w:firstLine="0"/>
        <w:jc w:val="center"/>
        <w:rPr>
          <w:rFonts w:ascii="Times New Roman" w:hAnsi="Times New Roman"/>
          <w:b/>
          <w:color w:val="000000" w:themeColor="text1"/>
          <w:lang w:val="en-US"/>
        </w:rPr>
      </w:pPr>
    </w:p>
    <w:p w:rsidR="00373E0F" w:rsidRPr="007077BA" w:rsidRDefault="00373E0F" w:rsidP="00E90179">
      <w:pPr>
        <w:pStyle w:val="BodyTextIndent"/>
        <w:spacing w:before="120" w:after="120" w:line="240" w:lineRule="auto"/>
        <w:ind w:firstLine="0"/>
        <w:jc w:val="center"/>
        <w:rPr>
          <w:rFonts w:ascii="Times New Roman" w:hAnsi="Times New Roman"/>
          <w:b/>
          <w:color w:val="000000" w:themeColor="text1"/>
          <w:lang w:val="en-US"/>
        </w:rPr>
      </w:pPr>
    </w:p>
    <w:p w:rsidR="00373E0F" w:rsidRPr="007077BA" w:rsidRDefault="00100459" w:rsidP="00E90179">
      <w:pPr>
        <w:pStyle w:val="BodyTextIndent"/>
        <w:spacing w:before="120" w:after="120" w:line="240" w:lineRule="auto"/>
        <w:ind w:firstLine="0"/>
        <w:jc w:val="center"/>
        <w:rPr>
          <w:rFonts w:ascii="Times New Roman" w:hAnsi="Times New Roman"/>
          <w:b/>
          <w:color w:val="000000" w:themeColor="text1"/>
          <w:lang w:val="en-US"/>
        </w:rPr>
      </w:pPr>
      <w:r w:rsidRPr="007077BA">
        <w:rPr>
          <w:rFonts w:ascii="Times New Roman" w:hAnsi="Times New Roman"/>
          <w:b/>
          <w:color w:val="000000" w:themeColor="text1"/>
          <w:lang w:val="en-US"/>
        </w:rPr>
        <w:br w:type="page"/>
      </w:r>
    </w:p>
    <w:tbl>
      <w:tblPr>
        <w:tblW w:w="9640" w:type="dxa"/>
        <w:tblInd w:w="-34" w:type="dxa"/>
        <w:tblLayout w:type="fixed"/>
        <w:tblLook w:val="0000" w:firstRow="0" w:lastRow="0" w:firstColumn="0" w:lastColumn="0" w:noHBand="0" w:noVBand="0"/>
      </w:tblPr>
      <w:tblGrid>
        <w:gridCol w:w="3544"/>
        <w:gridCol w:w="6096"/>
      </w:tblGrid>
      <w:tr w:rsidR="00DD36B2" w:rsidRPr="007077BA" w:rsidTr="007C36EA">
        <w:trPr>
          <w:trHeight w:val="1091"/>
        </w:trPr>
        <w:tc>
          <w:tcPr>
            <w:tcW w:w="3544" w:type="dxa"/>
          </w:tcPr>
          <w:p w:rsidR="00DD36B2" w:rsidRPr="007077BA" w:rsidRDefault="00DD36B2" w:rsidP="007C36EA">
            <w:pPr>
              <w:pStyle w:val="Heading3"/>
              <w:spacing w:before="0" w:after="0" w:line="240" w:lineRule="auto"/>
              <w:ind w:firstLine="0"/>
              <w:jc w:val="center"/>
              <w:rPr>
                <w:rFonts w:ascii="Times New Roman" w:hAnsi="Times New Roman"/>
                <w:color w:val="000000" w:themeColor="text1"/>
                <w:sz w:val="26"/>
                <w:lang w:val="nl-NL"/>
              </w:rPr>
            </w:pPr>
            <w:r w:rsidRPr="007077BA">
              <w:rPr>
                <w:rFonts w:ascii="Times New Roman" w:hAnsi="Times New Roman"/>
                <w:color w:val="000000" w:themeColor="text1"/>
                <w:sz w:val="26"/>
                <w:lang w:val="nl-NL"/>
              </w:rPr>
              <w:lastRenderedPageBreak/>
              <w:t>HỘI ĐỒNG NHÂN DÂN</w:t>
            </w:r>
          </w:p>
          <w:p w:rsidR="00DD36B2" w:rsidRPr="007077BA" w:rsidRDefault="00DD36B2" w:rsidP="007C36EA">
            <w:pPr>
              <w:pStyle w:val="Heading3"/>
              <w:spacing w:before="0" w:after="0" w:line="240" w:lineRule="auto"/>
              <w:ind w:firstLine="0"/>
              <w:jc w:val="center"/>
              <w:rPr>
                <w:rFonts w:ascii="Times New Roman" w:hAnsi="Times New Roman"/>
                <w:color w:val="000000" w:themeColor="text1"/>
                <w:sz w:val="26"/>
                <w:lang w:val="nl-NL"/>
              </w:rPr>
            </w:pPr>
            <w:r w:rsidRPr="007077BA">
              <w:rPr>
                <w:rFonts w:ascii="Times New Roman" w:hAnsi="Times New Roman"/>
                <w:color w:val="000000" w:themeColor="text1"/>
                <w:sz w:val="26"/>
                <w:lang w:val="nl-NL"/>
              </w:rPr>
              <w:t>TỈNH HÀ TĨNH</w:t>
            </w:r>
          </w:p>
          <w:p w:rsidR="00DD36B2" w:rsidRPr="007077BA" w:rsidRDefault="007E7B39" w:rsidP="007C36EA">
            <w:pPr>
              <w:pStyle w:val="Heading3"/>
              <w:rPr>
                <w:rFonts w:ascii="Times New Roman" w:hAnsi="Times New Roman"/>
                <w:color w:val="000000" w:themeColor="text1"/>
                <w:sz w:val="26"/>
                <w:lang w:val="nl-NL"/>
              </w:rPr>
            </w:pPr>
            <w:r w:rsidRPr="007077BA">
              <w:rPr>
                <w:rFonts w:ascii="Times New Roman" w:hAnsi="Times New Roman"/>
                <w:noProof/>
                <w:color w:val="000000" w:themeColor="text1"/>
                <w:sz w:val="26"/>
              </w:rPr>
              <mc:AlternateContent>
                <mc:Choice Requires="wps">
                  <w:drawing>
                    <wp:anchor distT="0" distB="0" distL="114300" distR="114300" simplePos="0" relativeHeight="251671040" behindDoc="0" locked="0" layoutInCell="1" allowOverlap="1" wp14:anchorId="12B0A0F4" wp14:editId="1D1B6983">
                      <wp:simplePos x="0" y="0"/>
                      <wp:positionH relativeFrom="column">
                        <wp:posOffset>772160</wp:posOffset>
                      </wp:positionH>
                      <wp:positionV relativeFrom="paragraph">
                        <wp:posOffset>26670</wp:posOffset>
                      </wp:positionV>
                      <wp:extent cx="662940" cy="0"/>
                      <wp:effectExtent l="6985" t="6985" r="6350" b="12065"/>
                      <wp:wrapNone/>
                      <wp:docPr id="10"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088E38" id="Line 12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1pt" to="1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KEwIAACoEAAAOAAAAZHJzL2Uyb0RvYy54bWysU02P2jAQvVfqf7Byh3xso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"/>
                  </w:pict>
                </mc:Fallback>
              </mc:AlternateContent>
            </w:r>
          </w:p>
        </w:tc>
        <w:tc>
          <w:tcPr>
            <w:tcW w:w="6096" w:type="dxa"/>
          </w:tcPr>
          <w:p w:rsidR="00DD36B2" w:rsidRPr="007077BA" w:rsidRDefault="00DD36B2" w:rsidP="007C36EA">
            <w:pPr>
              <w:spacing w:line="320" w:lineRule="atLeast"/>
              <w:jc w:val="center"/>
              <w:rPr>
                <w:b/>
                <w:color w:val="000000" w:themeColor="text1"/>
                <w:sz w:val="26"/>
                <w:lang w:val="nl-NL"/>
              </w:rPr>
            </w:pPr>
            <w:r w:rsidRPr="007077BA">
              <w:rPr>
                <w:b/>
                <w:color w:val="000000" w:themeColor="text1"/>
                <w:sz w:val="26"/>
                <w:lang w:val="nl-NL"/>
              </w:rPr>
              <w:t>CỘNG HOÀ XÃ HỘI CHỦ NGHĨA VIỆT NAM</w:t>
            </w:r>
          </w:p>
          <w:p w:rsidR="00DD36B2" w:rsidRPr="007077BA" w:rsidRDefault="00DD36B2" w:rsidP="007C36EA">
            <w:pPr>
              <w:spacing w:line="320" w:lineRule="atLeast"/>
              <w:jc w:val="center"/>
              <w:rPr>
                <w:b/>
                <w:color w:val="000000" w:themeColor="text1"/>
                <w:sz w:val="26"/>
                <w:lang w:val="nl-NL"/>
              </w:rPr>
            </w:pPr>
            <w:r w:rsidRPr="007077BA">
              <w:rPr>
                <w:b/>
                <w:color w:val="000000" w:themeColor="text1"/>
                <w:sz w:val="26"/>
                <w:lang w:val="nl-NL"/>
              </w:rPr>
              <w:t>Độc lập - Tự do - Hạnh phúc</w:t>
            </w:r>
          </w:p>
          <w:p w:rsidR="00DD36B2" w:rsidRPr="007077BA" w:rsidRDefault="007E7B39" w:rsidP="007C36EA">
            <w:pPr>
              <w:spacing w:line="320" w:lineRule="atLeast"/>
              <w:jc w:val="center"/>
              <w:rPr>
                <w:b/>
                <w:color w:val="000000" w:themeColor="text1"/>
                <w:sz w:val="26"/>
                <w:lang w:val="nl-NL"/>
              </w:rPr>
            </w:pPr>
            <w:r w:rsidRPr="007077BA">
              <w:rPr>
                <w:b/>
                <w:noProof/>
                <w:color w:val="000000" w:themeColor="text1"/>
                <w:sz w:val="26"/>
              </w:rPr>
              <mc:AlternateContent>
                <mc:Choice Requires="wps">
                  <w:drawing>
                    <wp:anchor distT="0" distB="0" distL="114300" distR="114300" simplePos="0" relativeHeight="251672064" behindDoc="0" locked="0" layoutInCell="1" allowOverlap="1" wp14:anchorId="4E443A4C" wp14:editId="2A7D4868">
                      <wp:simplePos x="0" y="0"/>
                      <wp:positionH relativeFrom="column">
                        <wp:posOffset>814070</wp:posOffset>
                      </wp:positionH>
                      <wp:positionV relativeFrom="paragraph">
                        <wp:posOffset>34925</wp:posOffset>
                      </wp:positionV>
                      <wp:extent cx="2103120" cy="0"/>
                      <wp:effectExtent l="13335" t="13335" r="7620" b="5715"/>
                      <wp:wrapNone/>
                      <wp:docPr id="9"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E5C7DE" id="Line 12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2.75pt" to="22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zf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"/>
                  </w:pict>
                </mc:Fallback>
              </mc:AlternateContent>
            </w:r>
          </w:p>
        </w:tc>
      </w:tr>
    </w:tbl>
    <w:p w:rsidR="00DD36B2" w:rsidRPr="007077BA" w:rsidRDefault="00DD36B2" w:rsidP="00DD36B2">
      <w:pPr>
        <w:pStyle w:val="BodyTextIndent"/>
        <w:spacing w:before="120" w:after="120" w:line="240" w:lineRule="auto"/>
        <w:ind w:firstLine="0"/>
        <w:jc w:val="center"/>
        <w:rPr>
          <w:rFonts w:ascii="Times New Roman" w:hAnsi="Times New Roman"/>
          <w:b/>
          <w:color w:val="000000" w:themeColor="text1"/>
          <w:lang w:val="en-US"/>
        </w:rPr>
      </w:pPr>
      <w:r w:rsidRPr="007077BA">
        <w:rPr>
          <w:rFonts w:ascii="Times New Roman" w:hAnsi="Times New Roman"/>
          <w:b/>
          <w:color w:val="000000" w:themeColor="text1"/>
          <w:lang w:val="en-US"/>
        </w:rPr>
        <w:t>PHỤ LỤC 05</w:t>
      </w:r>
    </w:p>
    <w:p w:rsidR="00DD36B2" w:rsidRPr="007077BA" w:rsidRDefault="00E90179" w:rsidP="00E90179">
      <w:pPr>
        <w:pStyle w:val="BodyTextIndent"/>
        <w:spacing w:after="0" w:line="240" w:lineRule="auto"/>
        <w:ind w:firstLine="0"/>
        <w:jc w:val="center"/>
        <w:rPr>
          <w:rFonts w:ascii="Times New Roman" w:hAnsi="Times New Roman"/>
          <w:b/>
          <w:color w:val="000000" w:themeColor="text1"/>
          <w:lang w:val="nl-NL"/>
        </w:rPr>
      </w:pPr>
      <w:r w:rsidRPr="007077BA">
        <w:rPr>
          <w:rFonts w:ascii="Times New Roman" w:hAnsi="Times New Roman"/>
          <w:b/>
          <w:color w:val="000000" w:themeColor="text1"/>
          <w:lang w:val="nl-NL"/>
        </w:rPr>
        <w:t xml:space="preserve">Quyết định chủ trương đầu tư </w:t>
      </w:r>
    </w:p>
    <w:p w:rsidR="00E90179" w:rsidRPr="007077BA" w:rsidRDefault="00E90179" w:rsidP="00E90179">
      <w:pPr>
        <w:pStyle w:val="BodyTextIndent"/>
        <w:spacing w:after="0" w:line="240" w:lineRule="auto"/>
        <w:ind w:firstLine="0"/>
        <w:jc w:val="center"/>
        <w:rPr>
          <w:rFonts w:ascii="Times New Roman" w:hAnsi="Times New Roman"/>
          <w:b/>
          <w:color w:val="000000" w:themeColor="text1"/>
          <w:lang w:val="nl-NL"/>
        </w:rPr>
      </w:pPr>
      <w:r w:rsidRPr="007077BA">
        <w:rPr>
          <w:rFonts w:ascii="Times New Roman" w:hAnsi="Times New Roman"/>
          <w:b/>
          <w:color w:val="000000" w:themeColor="text1"/>
          <w:lang w:val="nl-NL"/>
        </w:rPr>
        <w:t>Dự án</w:t>
      </w:r>
      <w:r w:rsidR="00DD36B2" w:rsidRPr="007077BA">
        <w:rPr>
          <w:rFonts w:ascii="Times New Roman" w:hAnsi="Times New Roman"/>
          <w:b/>
          <w:color w:val="000000" w:themeColor="text1"/>
          <w:lang w:val="nl-NL"/>
        </w:rPr>
        <w:t xml:space="preserve"> </w:t>
      </w:r>
      <w:r w:rsidRPr="007077BA">
        <w:rPr>
          <w:rFonts w:ascii="Times New Roman" w:hAnsi="Times New Roman"/>
          <w:b/>
          <w:color w:val="000000" w:themeColor="text1"/>
          <w:lang w:val="nl-NL"/>
        </w:rPr>
        <w:t xml:space="preserve">Xử lý sạt lở bờ sông Ngàn Phố, huyện Hương Sơn </w:t>
      </w:r>
    </w:p>
    <w:p w:rsidR="00E90179" w:rsidRPr="007077BA" w:rsidRDefault="00E90179" w:rsidP="00E90179">
      <w:pPr>
        <w:pStyle w:val="BodyTextIndent"/>
        <w:spacing w:after="0" w:line="240" w:lineRule="auto"/>
        <w:ind w:firstLine="0"/>
        <w:jc w:val="center"/>
        <w:rPr>
          <w:rFonts w:ascii="Times New Roman" w:hAnsi="Times New Roman"/>
          <w:b/>
          <w:color w:val="000000" w:themeColor="text1"/>
          <w:lang w:val="nl-NL"/>
        </w:rPr>
      </w:pPr>
      <w:r w:rsidRPr="007077BA">
        <w:rPr>
          <w:rFonts w:ascii="Times New Roman" w:hAnsi="Times New Roman"/>
          <w:i/>
          <w:color w:val="000000" w:themeColor="text1"/>
          <w:szCs w:val="22"/>
          <w:lang w:val="nl-NL"/>
        </w:rPr>
        <w:t>(Kèm theo Nghị quyết số  .../20202/NQ-HĐND ngày  .../3/2020 của HĐND tỉnh)</w:t>
      </w:r>
    </w:p>
    <w:p w:rsidR="00A50ECA" w:rsidRPr="007077BA" w:rsidRDefault="00A50ECA" w:rsidP="00E90179">
      <w:pPr>
        <w:spacing w:before="120"/>
        <w:ind w:firstLine="720"/>
        <w:jc w:val="both"/>
        <w:rPr>
          <w:color w:val="000000" w:themeColor="text1"/>
          <w:sz w:val="28"/>
          <w:szCs w:val="28"/>
          <w:lang w:val="nl-NL"/>
        </w:rPr>
      </w:pPr>
    </w:p>
    <w:p w:rsidR="005C1D4C" w:rsidRPr="007077BA" w:rsidRDefault="005C1D4C" w:rsidP="005C1D4C">
      <w:pPr>
        <w:spacing w:before="60" w:line="252" w:lineRule="auto"/>
        <w:ind w:firstLine="720"/>
        <w:jc w:val="both"/>
        <w:outlineLvl w:val="0"/>
        <w:rPr>
          <w:color w:val="000000" w:themeColor="text1"/>
          <w:sz w:val="28"/>
          <w:szCs w:val="28"/>
          <w:lang w:val="nl-NL"/>
        </w:rPr>
      </w:pPr>
      <w:r w:rsidRPr="007077BA">
        <w:rPr>
          <w:color w:val="000000" w:themeColor="text1"/>
          <w:sz w:val="28"/>
          <w:szCs w:val="28"/>
          <w:lang w:val="nl-NL"/>
        </w:rPr>
        <w:t>1. Tên dự án: Xử lý dự án sạt lở bờ sông Ngàn Phố, huyện Hương Sơn.</w:t>
      </w:r>
    </w:p>
    <w:p w:rsidR="005C1D4C" w:rsidRPr="007077BA" w:rsidRDefault="005C1D4C" w:rsidP="005C1D4C">
      <w:pPr>
        <w:spacing w:before="60" w:line="252" w:lineRule="auto"/>
        <w:ind w:firstLine="720"/>
        <w:jc w:val="both"/>
        <w:outlineLvl w:val="0"/>
        <w:rPr>
          <w:color w:val="000000" w:themeColor="text1"/>
          <w:sz w:val="28"/>
          <w:szCs w:val="28"/>
          <w:lang w:val="nl-NL"/>
        </w:rPr>
      </w:pPr>
      <w:r w:rsidRPr="007077BA">
        <w:rPr>
          <w:color w:val="000000" w:themeColor="text1"/>
          <w:sz w:val="28"/>
          <w:szCs w:val="28"/>
          <w:lang w:val="nl-NL"/>
        </w:rPr>
        <w:t>2. Chủ đầu tư: Ủy ban nhân dân huyện Hương Sơn.</w:t>
      </w:r>
    </w:p>
    <w:p w:rsidR="005C1D4C" w:rsidRPr="007077BA" w:rsidRDefault="005C1D4C" w:rsidP="005C1D4C">
      <w:pPr>
        <w:spacing w:before="60" w:line="252" w:lineRule="auto"/>
        <w:ind w:firstLine="720"/>
        <w:jc w:val="both"/>
        <w:outlineLvl w:val="0"/>
        <w:rPr>
          <w:color w:val="000000" w:themeColor="text1"/>
          <w:sz w:val="28"/>
          <w:szCs w:val="28"/>
          <w:lang w:val="nl-NL"/>
        </w:rPr>
      </w:pPr>
      <w:r w:rsidRPr="007077BA">
        <w:rPr>
          <w:color w:val="000000" w:themeColor="text1"/>
          <w:sz w:val="28"/>
          <w:szCs w:val="28"/>
          <w:lang w:val="nl-NL"/>
        </w:rPr>
        <w:t>3. Địa điểm thực hiện: Xã Tân Mỹ Hà, Sơn Long, An Hoà Thịnh, Sơn Trung, Quang Diệm, Huyện Hương Sơn.</w:t>
      </w:r>
    </w:p>
    <w:p w:rsidR="005C1D4C" w:rsidRPr="007077BA" w:rsidRDefault="005C1D4C" w:rsidP="005C1D4C">
      <w:pPr>
        <w:spacing w:before="60" w:line="252" w:lineRule="auto"/>
        <w:ind w:firstLine="720"/>
        <w:jc w:val="both"/>
        <w:outlineLvl w:val="0"/>
        <w:rPr>
          <w:color w:val="000000" w:themeColor="text1"/>
          <w:sz w:val="28"/>
          <w:szCs w:val="28"/>
          <w:lang w:val="nl-NL"/>
        </w:rPr>
      </w:pPr>
      <w:r w:rsidRPr="007077BA">
        <w:rPr>
          <w:color w:val="000000" w:themeColor="text1"/>
          <w:sz w:val="28"/>
          <w:szCs w:val="28"/>
          <w:lang w:val="nl-NL"/>
        </w:rPr>
        <w:t>4. Phân loại dự án: Dự án nhóm B.</w:t>
      </w:r>
    </w:p>
    <w:p w:rsidR="005C1D4C" w:rsidRPr="007077BA" w:rsidRDefault="005C1D4C" w:rsidP="005C1D4C">
      <w:pPr>
        <w:spacing w:before="60" w:line="252" w:lineRule="auto"/>
        <w:ind w:firstLine="720"/>
        <w:jc w:val="both"/>
        <w:rPr>
          <w:color w:val="000000" w:themeColor="text1"/>
          <w:sz w:val="28"/>
          <w:szCs w:val="28"/>
          <w:lang w:val="nl-NL"/>
        </w:rPr>
      </w:pPr>
      <w:r w:rsidRPr="007077BA">
        <w:rPr>
          <w:color w:val="000000" w:themeColor="text1"/>
          <w:sz w:val="28"/>
          <w:szCs w:val="28"/>
          <w:lang w:val="vi-VN"/>
        </w:rPr>
        <w:t>5</w:t>
      </w:r>
      <w:r w:rsidRPr="007077BA">
        <w:rPr>
          <w:color w:val="000000" w:themeColor="text1"/>
          <w:sz w:val="28"/>
          <w:szCs w:val="28"/>
          <w:lang w:val="nl-NL"/>
        </w:rPr>
        <w:t xml:space="preserve">. Mục tiêu đầu tư: Nhằm ứng phó thiên tai, bão lũ và chống biến đổi khí hậu hàng năm; khắc phục khẩn cấp tình trạng sạt lở bờ sông hiện trạng; đảm bảo an toàn tính mạng, bảo vệ hoa màu, đất đai sản xuất nông nghiệp và tài sản của người dân trong phạm vi dự án; nâng cấp kết cấu hạ tầng đảm bảo đời sống dân sinh, phát triển sản xuất cho nhân dân trong khu vực.     </w:t>
      </w:r>
    </w:p>
    <w:p w:rsidR="005C1D4C" w:rsidRPr="007077BA" w:rsidRDefault="005C1D4C" w:rsidP="005C1D4C">
      <w:pPr>
        <w:spacing w:before="60" w:line="252" w:lineRule="auto"/>
        <w:ind w:firstLine="720"/>
        <w:jc w:val="both"/>
        <w:rPr>
          <w:color w:val="000000" w:themeColor="text1"/>
          <w:sz w:val="28"/>
          <w:szCs w:val="28"/>
          <w:lang w:val="nl-NL"/>
        </w:rPr>
      </w:pPr>
      <w:r w:rsidRPr="007077BA">
        <w:rPr>
          <w:color w:val="000000" w:themeColor="text1"/>
          <w:sz w:val="28"/>
          <w:szCs w:val="28"/>
          <w:lang w:val="vi-VN"/>
        </w:rPr>
        <w:t>6</w:t>
      </w:r>
      <w:r w:rsidRPr="007077BA">
        <w:rPr>
          <w:color w:val="000000" w:themeColor="text1"/>
          <w:sz w:val="28"/>
          <w:szCs w:val="28"/>
          <w:lang w:val="nl-NL"/>
        </w:rPr>
        <w:t>. Quy mô, nội dung đầu tư (dự kiến): Đầu tư xây dựng Kè xử lý sạt lở bờ sông Ngàn Phố, huyện Hương Sơn với tổng chiều dài khoảng 4,7km, gồm 05 đoạn: Đoạn 1 dài 0,7km (thuộc xã Sơn Long); đoạn 2 dài 0,5km (thuộc xã Sơn Tân), đoạn 3 dài 0,9km (xã An Hòa Thịnh); đoạn 4 dài 0,5km (thuộc xã Sơn Trung); đoạn 5 dài 2,1km (thuộc xã Quang Diệm).</w:t>
      </w:r>
    </w:p>
    <w:p w:rsidR="005C1D4C" w:rsidRPr="007077BA" w:rsidRDefault="005C1D4C" w:rsidP="005C1D4C">
      <w:pPr>
        <w:spacing w:before="60" w:line="252" w:lineRule="auto"/>
        <w:ind w:firstLine="720"/>
        <w:jc w:val="both"/>
        <w:outlineLvl w:val="0"/>
        <w:rPr>
          <w:color w:val="000000" w:themeColor="text1"/>
          <w:sz w:val="28"/>
          <w:szCs w:val="28"/>
          <w:lang w:val="nl-NL"/>
        </w:rPr>
      </w:pPr>
      <w:r w:rsidRPr="007077BA">
        <w:rPr>
          <w:color w:val="000000" w:themeColor="text1"/>
          <w:sz w:val="28"/>
          <w:szCs w:val="28"/>
          <w:lang w:val="nl-NL"/>
        </w:rPr>
        <w:t>- Các thông số kỹ thuật chủ yếu:</w:t>
      </w:r>
    </w:p>
    <w:p w:rsidR="005C1D4C" w:rsidRPr="007077BA" w:rsidRDefault="005C1D4C" w:rsidP="005C1D4C">
      <w:pPr>
        <w:spacing w:before="60" w:line="252" w:lineRule="auto"/>
        <w:ind w:firstLine="720"/>
        <w:jc w:val="both"/>
        <w:outlineLvl w:val="0"/>
        <w:rPr>
          <w:color w:val="000000" w:themeColor="text1"/>
          <w:sz w:val="28"/>
          <w:szCs w:val="28"/>
          <w:lang w:val="nl-NL"/>
        </w:rPr>
      </w:pPr>
      <w:r w:rsidRPr="007077BA">
        <w:rPr>
          <w:color w:val="000000" w:themeColor="text1"/>
          <w:sz w:val="28"/>
          <w:szCs w:val="28"/>
          <w:lang w:val="nl-NL"/>
        </w:rPr>
        <w:t xml:space="preserve">+ Đỉnh kè: Cao trình đỉnh kè thay đổi theo từng mặt cắt phù hợp với cao trình địa hình bờ sông đoạn gia cố (cao trình biến đổi từ 5,0m đến 9,0m); khóa đỉnh kè bằng dầm bê tông cốt thép; phía trong bố trí đường giao thông rộng </w:t>
      </w:r>
      <w:r w:rsidRPr="007077BA">
        <w:rPr>
          <w:color w:val="000000" w:themeColor="text1"/>
          <w:sz w:val="28"/>
          <w:szCs w:val="28"/>
          <w:lang w:val="nl-NL"/>
        </w:rPr>
        <w:br/>
        <w:t>B = 3,5m kết hợp làm đường phục vụ dân sinh, kết cấu đường đỉnh kè bằng bê tông; phía dưới lót bạt xác rắn và lớp cấp phối đá dăm, phía trong cùng là rãnh thoát nước mặt; dọc theo dầm khóa đỉnh kè bố trí các cục chắn bánh.</w:t>
      </w:r>
    </w:p>
    <w:p w:rsidR="005C1D4C" w:rsidRPr="007077BA" w:rsidRDefault="005C1D4C" w:rsidP="005C1D4C">
      <w:pPr>
        <w:spacing w:before="60" w:line="252" w:lineRule="auto"/>
        <w:ind w:firstLine="720"/>
        <w:jc w:val="both"/>
        <w:outlineLvl w:val="0"/>
        <w:rPr>
          <w:color w:val="000000" w:themeColor="text1"/>
          <w:sz w:val="28"/>
          <w:szCs w:val="28"/>
          <w:lang w:val="nl-NL"/>
        </w:rPr>
      </w:pPr>
      <w:r w:rsidRPr="007077BA">
        <w:rPr>
          <w:color w:val="000000" w:themeColor="text1"/>
          <w:sz w:val="28"/>
          <w:szCs w:val="28"/>
          <w:lang w:val="nl-NL"/>
        </w:rPr>
        <w:t>+ Mái kè: kết cấu mái bằng cấu kiện bê tông đúc sẵn trong hệ khung dầm bê tông cốt thép, dưới lót bạt xác rắn, bố trí một dầm đơn, dầm kép ngang mái kè, dưới lớp cấu kiện là lớp dăm lót và lớp vải địa kỹ thuật; khóa đầu và cuối tuyến kè bằng dầm bê tông cốt thép, phía dưới là lớp bê tông lót, phía ngoài khóa đầu và cuối tuyến kè gia cố 01 hàng rọ đá xếp chồng lên nhau 02 lớp; khóa chân kè bằng dầm bê tông cốt thép. Một số đoạn kè cao hơn 6,0m được bố trí cơ kè rộng 3,0m (bao gồm cả dầm), kết cấu cơ kè bằng bê tông, phía dưới lót bạt xác rắn.</w:t>
      </w:r>
    </w:p>
    <w:p w:rsidR="005C1D4C" w:rsidRPr="007077BA" w:rsidRDefault="005C1D4C" w:rsidP="005C1D4C">
      <w:pPr>
        <w:spacing w:before="60" w:line="252" w:lineRule="auto"/>
        <w:ind w:firstLine="720"/>
        <w:jc w:val="both"/>
        <w:outlineLvl w:val="0"/>
        <w:rPr>
          <w:color w:val="000000" w:themeColor="text1"/>
          <w:sz w:val="28"/>
          <w:szCs w:val="28"/>
          <w:lang w:val="nl-NL"/>
        </w:rPr>
      </w:pPr>
      <w:r w:rsidRPr="007077BA">
        <w:rPr>
          <w:color w:val="000000" w:themeColor="text1"/>
          <w:sz w:val="28"/>
          <w:szCs w:val="28"/>
          <w:lang w:val="nl-NL"/>
        </w:rPr>
        <w:t xml:space="preserve">+ Chân kè: Khóa chân kè bằng dầm bê tông cốt thép nối liền khung mái kè, phía dưới lót bạt xác rắn, phía ngoài dầm khóa chân kè gia cố lăng thể đá hộc </w:t>
      </w:r>
      <w:r w:rsidRPr="007077BA">
        <w:rPr>
          <w:color w:val="000000" w:themeColor="text1"/>
          <w:sz w:val="28"/>
          <w:szCs w:val="28"/>
          <w:lang w:val="nl-NL"/>
        </w:rPr>
        <w:lastRenderedPageBreak/>
        <w:t xml:space="preserve">xếp chèn chặt; phía dưới những đoạn xói sâu hộ chân kè bằng đá hộc đổ tạo mái; những vị trí chân cơ kè nằm trên đất tự nhiên thiết kế hộ chân gồm lớp đá hộc ghép chèn chặt, tiếp đến là lớp dăm lót và lớp vải địa kỹ thuật. </w:t>
      </w:r>
    </w:p>
    <w:p w:rsidR="005C1D4C" w:rsidRPr="007077BA" w:rsidRDefault="005C1D4C" w:rsidP="005C1D4C">
      <w:pPr>
        <w:spacing w:before="60" w:line="252" w:lineRule="auto"/>
        <w:ind w:firstLine="720"/>
        <w:jc w:val="both"/>
        <w:outlineLvl w:val="0"/>
        <w:rPr>
          <w:color w:val="000000" w:themeColor="text1"/>
          <w:sz w:val="28"/>
          <w:szCs w:val="28"/>
          <w:lang w:val="nl-NL"/>
        </w:rPr>
      </w:pPr>
      <w:r w:rsidRPr="007077BA">
        <w:rPr>
          <w:color w:val="000000" w:themeColor="text1"/>
          <w:sz w:val="28"/>
          <w:szCs w:val="28"/>
          <w:lang w:val="nl-NL"/>
        </w:rPr>
        <w:t>- Công trình trên tuyến:</w:t>
      </w:r>
    </w:p>
    <w:p w:rsidR="005C1D4C" w:rsidRPr="007077BA" w:rsidRDefault="005C1D4C" w:rsidP="005C1D4C">
      <w:pPr>
        <w:spacing w:before="60" w:line="252" w:lineRule="auto"/>
        <w:ind w:firstLine="720"/>
        <w:jc w:val="both"/>
        <w:outlineLvl w:val="0"/>
        <w:rPr>
          <w:color w:val="000000" w:themeColor="text1"/>
          <w:sz w:val="28"/>
          <w:szCs w:val="28"/>
          <w:lang w:val="nl-NL"/>
        </w:rPr>
      </w:pPr>
      <w:r w:rsidRPr="007077BA">
        <w:rPr>
          <w:color w:val="000000" w:themeColor="text1"/>
          <w:sz w:val="28"/>
          <w:szCs w:val="28"/>
          <w:lang w:val="nl-NL"/>
        </w:rPr>
        <w:t>+ Cống tiêu: Làm mới khoảng 08 cống tiêu thoát nước, kết cấu cống bằng bê tông cốt thép.</w:t>
      </w:r>
    </w:p>
    <w:p w:rsidR="005C1D4C" w:rsidRPr="007077BA" w:rsidRDefault="005C1D4C" w:rsidP="005C1D4C">
      <w:pPr>
        <w:spacing w:before="60" w:line="252" w:lineRule="auto"/>
        <w:ind w:firstLine="720"/>
        <w:jc w:val="both"/>
        <w:outlineLvl w:val="0"/>
        <w:rPr>
          <w:color w:val="000000" w:themeColor="text1"/>
          <w:sz w:val="28"/>
          <w:szCs w:val="28"/>
          <w:lang w:val="nl-NL"/>
        </w:rPr>
      </w:pPr>
      <w:r w:rsidRPr="007077BA">
        <w:rPr>
          <w:color w:val="000000" w:themeColor="text1"/>
          <w:sz w:val="28"/>
          <w:szCs w:val="28"/>
          <w:lang w:val="nl-NL"/>
        </w:rPr>
        <w:t>+ Xây mới khoảng 12 bậc lên xuống để phục vụ dân sinh, kết cấu bằng bê tông cốt thép.</w:t>
      </w:r>
    </w:p>
    <w:p w:rsidR="005C1D4C" w:rsidRPr="007077BA" w:rsidRDefault="005C1D4C" w:rsidP="005C1D4C">
      <w:pPr>
        <w:spacing w:before="60" w:line="252" w:lineRule="auto"/>
        <w:ind w:firstLine="720"/>
        <w:jc w:val="both"/>
        <w:outlineLvl w:val="0"/>
        <w:rPr>
          <w:color w:val="000000" w:themeColor="text1"/>
          <w:sz w:val="28"/>
          <w:szCs w:val="28"/>
          <w:lang w:val="nl-NL"/>
        </w:rPr>
      </w:pPr>
      <w:r w:rsidRPr="007077BA">
        <w:rPr>
          <w:color w:val="000000" w:themeColor="text1"/>
          <w:sz w:val="28"/>
          <w:szCs w:val="28"/>
          <w:lang w:val="nl-NL"/>
        </w:rPr>
        <w:t xml:space="preserve">+ Tuyến đường hoàn trả sau thi công: Hoàn trả 5 tuyến đường thi công với tổng chiều dài khoảng 3,5km. Bề rộng nền đường Bnền = 6,5m, mặt đường Bmặt = 5,5m; bề rộng lề đất Blđ = 2x0,5 = 1,0m; độ dốc ngang mặt đường </w:t>
      </w:r>
      <w:r w:rsidRPr="007077BA">
        <w:rPr>
          <w:color w:val="000000" w:themeColor="text1"/>
          <w:sz w:val="28"/>
          <w:szCs w:val="28"/>
          <w:lang w:val="nl-NL"/>
        </w:rPr>
        <w:br/>
        <w:t>i</w:t>
      </w:r>
      <w:r w:rsidRPr="007077BA">
        <w:rPr>
          <w:color w:val="000000" w:themeColor="text1"/>
          <w:sz w:val="28"/>
          <w:szCs w:val="28"/>
          <w:vertAlign w:val="subscript"/>
          <w:lang w:val="nl-NL"/>
        </w:rPr>
        <w:t>mặt</w:t>
      </w:r>
      <w:r w:rsidRPr="007077BA">
        <w:rPr>
          <w:color w:val="000000" w:themeColor="text1"/>
          <w:sz w:val="28"/>
          <w:szCs w:val="28"/>
          <w:lang w:val="nl-NL"/>
        </w:rPr>
        <w:t xml:space="preserve"> = 2,0%, độ dốc ngang lề đất i</w:t>
      </w:r>
      <w:r w:rsidRPr="007077BA">
        <w:rPr>
          <w:color w:val="000000" w:themeColor="text1"/>
          <w:sz w:val="28"/>
          <w:szCs w:val="28"/>
          <w:vertAlign w:val="subscript"/>
          <w:lang w:val="nl-NL"/>
        </w:rPr>
        <w:t>lđ</w:t>
      </w:r>
      <w:r w:rsidRPr="007077BA">
        <w:rPr>
          <w:color w:val="000000" w:themeColor="text1"/>
          <w:sz w:val="28"/>
          <w:szCs w:val="28"/>
          <w:lang w:val="nl-NL"/>
        </w:rPr>
        <w:t xml:space="preserve"> = 4,0%; kết cấu mặt đường từ trên xuống gồm một lớp bê tông, phía dưới lót bạt xác rắn và cuối cùng là lớp cấp phối </w:t>
      </w:r>
      <w:r w:rsidRPr="007077BA">
        <w:rPr>
          <w:color w:val="000000" w:themeColor="text1"/>
          <w:sz w:val="28"/>
          <w:szCs w:val="28"/>
          <w:lang w:val="nl-NL"/>
        </w:rPr>
        <w:br/>
        <w:t>đá dăm.</w:t>
      </w:r>
    </w:p>
    <w:p w:rsidR="005C1D4C" w:rsidRPr="007077BA" w:rsidRDefault="005C1D4C" w:rsidP="005C1D4C">
      <w:pPr>
        <w:spacing w:before="60" w:line="252" w:lineRule="auto"/>
        <w:ind w:firstLine="720"/>
        <w:jc w:val="both"/>
        <w:outlineLvl w:val="0"/>
        <w:rPr>
          <w:color w:val="000000" w:themeColor="text1"/>
          <w:sz w:val="28"/>
          <w:szCs w:val="28"/>
          <w:lang w:val="nl-NL"/>
        </w:rPr>
      </w:pPr>
      <w:r w:rsidRPr="007077BA">
        <w:rPr>
          <w:color w:val="000000" w:themeColor="text1"/>
          <w:sz w:val="28"/>
          <w:szCs w:val="28"/>
          <w:lang w:val="nl-NL"/>
        </w:rPr>
        <w:t>- Các hạng mục phụ trợ khác, như: Biển tên công trình, biển báo tải trọng,... thực hiện theo quy định hiện hành.</w:t>
      </w:r>
    </w:p>
    <w:p w:rsidR="005C1D4C" w:rsidRPr="007077BA" w:rsidRDefault="005C1D4C" w:rsidP="005C1D4C">
      <w:pPr>
        <w:spacing w:before="60" w:line="252" w:lineRule="auto"/>
        <w:ind w:firstLine="720"/>
        <w:jc w:val="both"/>
        <w:rPr>
          <w:color w:val="000000" w:themeColor="text1"/>
          <w:sz w:val="28"/>
          <w:szCs w:val="28"/>
          <w:lang w:val="nl-NL"/>
        </w:rPr>
      </w:pPr>
      <w:r w:rsidRPr="007077BA">
        <w:rPr>
          <w:color w:val="000000" w:themeColor="text1"/>
          <w:sz w:val="28"/>
          <w:szCs w:val="28"/>
          <w:lang w:val="vi-VN"/>
        </w:rPr>
        <w:t>7</w:t>
      </w:r>
      <w:r w:rsidRPr="007077BA">
        <w:rPr>
          <w:color w:val="000000" w:themeColor="text1"/>
          <w:sz w:val="28"/>
          <w:szCs w:val="28"/>
          <w:lang w:val="nl-NL"/>
        </w:rPr>
        <w:t>. Tổng mức đầu tư (dự kiến): 160.000 triệu đồng.</w:t>
      </w:r>
    </w:p>
    <w:p w:rsidR="005C1D4C" w:rsidRPr="007077BA" w:rsidRDefault="005C1D4C" w:rsidP="005C1D4C">
      <w:pPr>
        <w:spacing w:before="60" w:line="252" w:lineRule="auto"/>
        <w:ind w:firstLine="720"/>
        <w:jc w:val="both"/>
        <w:rPr>
          <w:color w:val="000000" w:themeColor="text1"/>
          <w:sz w:val="28"/>
          <w:szCs w:val="28"/>
          <w:lang w:val="nl-NL"/>
        </w:rPr>
      </w:pPr>
      <w:r w:rsidRPr="007077BA">
        <w:rPr>
          <w:color w:val="000000" w:themeColor="text1"/>
          <w:sz w:val="28"/>
          <w:szCs w:val="28"/>
          <w:lang w:val="vi-VN"/>
        </w:rPr>
        <w:t>8</w:t>
      </w:r>
      <w:r w:rsidRPr="007077BA">
        <w:rPr>
          <w:color w:val="000000" w:themeColor="text1"/>
          <w:sz w:val="28"/>
          <w:szCs w:val="28"/>
          <w:lang w:val="nl-NL"/>
        </w:rPr>
        <w:t xml:space="preserve">. Nguồn vốn: Ngân sách Trung ương hỗ trợ giai đoạn 2016-2020 là 30.000 triệu đồng; giai đoạn 2021-2025 là 110.000 triệu đồng; Ngân sách tỉnh giai đoạn 2021-2025 là 10.000 triệu đồng; Ngân sách huyện giai đoạn </w:t>
      </w:r>
      <w:r w:rsidRPr="007077BA">
        <w:rPr>
          <w:color w:val="000000" w:themeColor="text1"/>
          <w:sz w:val="28"/>
          <w:szCs w:val="28"/>
          <w:lang w:val="nl-NL"/>
        </w:rPr>
        <w:br/>
        <w:t>2021-2025 là 10.000 triệu đồng.</w:t>
      </w:r>
    </w:p>
    <w:p w:rsidR="005C1D4C" w:rsidRPr="007077BA" w:rsidRDefault="005C1D4C" w:rsidP="005C1D4C">
      <w:pPr>
        <w:spacing w:before="60" w:line="252" w:lineRule="auto"/>
        <w:ind w:firstLine="720"/>
        <w:jc w:val="both"/>
        <w:rPr>
          <w:color w:val="000000" w:themeColor="text1"/>
          <w:sz w:val="28"/>
          <w:szCs w:val="28"/>
          <w:lang w:val="nl-NL"/>
        </w:rPr>
      </w:pPr>
      <w:r w:rsidRPr="007077BA">
        <w:rPr>
          <w:color w:val="000000" w:themeColor="text1"/>
          <w:sz w:val="28"/>
          <w:szCs w:val="28"/>
          <w:lang w:val="vi-VN"/>
        </w:rPr>
        <w:t>9</w:t>
      </w:r>
      <w:r w:rsidRPr="007077BA">
        <w:rPr>
          <w:color w:val="000000" w:themeColor="text1"/>
          <w:sz w:val="28"/>
          <w:szCs w:val="28"/>
          <w:lang w:val="nl-NL"/>
        </w:rPr>
        <w:t>. Thời gian thực hiện dự án: Năm 2020-2023.</w:t>
      </w:r>
    </w:p>
    <w:p w:rsidR="005C1D4C" w:rsidRPr="007077BA" w:rsidRDefault="005C1D4C" w:rsidP="005C1D4C">
      <w:pPr>
        <w:spacing w:before="60" w:line="252" w:lineRule="auto"/>
        <w:ind w:firstLine="720"/>
        <w:jc w:val="both"/>
        <w:rPr>
          <w:color w:val="000000" w:themeColor="text1"/>
          <w:sz w:val="28"/>
          <w:szCs w:val="28"/>
          <w:lang w:val="nl-NL"/>
        </w:rPr>
      </w:pPr>
      <w:r w:rsidRPr="007077BA">
        <w:rPr>
          <w:color w:val="000000" w:themeColor="text1"/>
          <w:sz w:val="28"/>
          <w:szCs w:val="28"/>
          <w:lang w:val="nl-NL"/>
        </w:rPr>
        <w:t>1</w:t>
      </w:r>
      <w:r w:rsidRPr="007077BA">
        <w:rPr>
          <w:color w:val="000000" w:themeColor="text1"/>
          <w:sz w:val="28"/>
          <w:szCs w:val="28"/>
          <w:lang w:val="vi-VN"/>
        </w:rPr>
        <w:t>0</w:t>
      </w:r>
      <w:r w:rsidRPr="007077BA">
        <w:rPr>
          <w:color w:val="000000" w:themeColor="text1"/>
          <w:sz w:val="28"/>
          <w:szCs w:val="28"/>
          <w:lang w:val="nl-NL"/>
        </w:rPr>
        <w:t>. Hình thức đầu tư của dự án: Xây dựng mới.</w:t>
      </w:r>
    </w:p>
    <w:p w:rsidR="005C1D4C" w:rsidRPr="007077BA" w:rsidRDefault="005C1D4C" w:rsidP="005C1D4C">
      <w:pPr>
        <w:spacing w:before="60" w:line="252" w:lineRule="auto"/>
        <w:ind w:firstLine="720"/>
        <w:jc w:val="both"/>
        <w:rPr>
          <w:color w:val="000000" w:themeColor="text1"/>
          <w:sz w:val="28"/>
          <w:szCs w:val="28"/>
          <w:lang w:val="nl-NL"/>
        </w:rPr>
      </w:pPr>
      <w:r w:rsidRPr="007077BA">
        <w:rPr>
          <w:color w:val="000000" w:themeColor="text1"/>
          <w:sz w:val="28"/>
          <w:szCs w:val="28"/>
          <w:lang w:val="nl-NL"/>
        </w:rPr>
        <w:t>1</w:t>
      </w:r>
      <w:r w:rsidRPr="007077BA">
        <w:rPr>
          <w:color w:val="000000" w:themeColor="text1"/>
          <w:sz w:val="28"/>
          <w:szCs w:val="28"/>
          <w:lang w:val="vi-VN"/>
        </w:rPr>
        <w:t>1</w:t>
      </w:r>
      <w:r w:rsidRPr="007077BA">
        <w:rPr>
          <w:color w:val="000000" w:themeColor="text1"/>
          <w:sz w:val="28"/>
          <w:szCs w:val="28"/>
          <w:lang w:val="nl-NL"/>
        </w:rPr>
        <w:t>. Hình thức quản lý dự án: Theo quy định hiện hành.</w:t>
      </w:r>
      <w:r w:rsidR="00EE37D9">
        <w:rPr>
          <w:color w:val="000000" w:themeColor="text1"/>
          <w:sz w:val="28"/>
          <w:szCs w:val="28"/>
          <w:lang w:val="nl-NL"/>
        </w:rPr>
        <w:t>/.</w:t>
      </w:r>
    </w:p>
    <w:p w:rsidR="00ED257F" w:rsidRPr="007077BA" w:rsidRDefault="00ED257F" w:rsidP="005C1D4C">
      <w:pPr>
        <w:spacing w:before="60" w:line="252" w:lineRule="auto"/>
        <w:ind w:firstLine="720"/>
        <w:jc w:val="both"/>
        <w:rPr>
          <w:color w:val="000000" w:themeColor="text1"/>
          <w:sz w:val="28"/>
          <w:szCs w:val="28"/>
          <w:lang w:val="nl-NL"/>
        </w:rPr>
      </w:pPr>
    </w:p>
    <w:p w:rsidR="00E90179" w:rsidRPr="007077BA" w:rsidRDefault="00E90179" w:rsidP="00E90179">
      <w:pPr>
        <w:pStyle w:val="Heading3"/>
        <w:spacing w:before="0" w:after="0" w:line="240" w:lineRule="auto"/>
        <w:ind w:firstLine="0"/>
        <w:jc w:val="right"/>
        <w:rPr>
          <w:rFonts w:ascii="Times New Roman" w:hAnsi="Times New Roman"/>
          <w:color w:val="000000" w:themeColor="text1"/>
          <w:szCs w:val="28"/>
        </w:rPr>
      </w:pPr>
      <w:r w:rsidRPr="007077BA">
        <w:rPr>
          <w:rFonts w:ascii="Times New Roman" w:hAnsi="Times New Roman"/>
          <w:color w:val="000000" w:themeColor="text1"/>
        </w:rPr>
        <w:t>HỘI ĐỒNG NHÂN DÂN TỈNH</w:t>
      </w:r>
    </w:p>
    <w:p w:rsidR="00E90179" w:rsidRPr="007077BA" w:rsidRDefault="00E90179" w:rsidP="00E90179">
      <w:pPr>
        <w:pStyle w:val="BodyTextIndent"/>
        <w:spacing w:after="0" w:line="240" w:lineRule="auto"/>
        <w:ind w:firstLine="0"/>
        <w:rPr>
          <w:rFonts w:ascii="Times New Roman" w:hAnsi="Times New Roman"/>
          <w:color w:val="000000" w:themeColor="text1"/>
          <w:lang w:val="vi-VN"/>
        </w:rPr>
      </w:pPr>
    </w:p>
    <w:p w:rsidR="00E90179" w:rsidRPr="007077BA" w:rsidRDefault="00E90179" w:rsidP="00E90179">
      <w:pPr>
        <w:pStyle w:val="BodyTextIndent"/>
        <w:spacing w:before="120" w:after="0" w:line="264" w:lineRule="auto"/>
        <w:jc w:val="right"/>
        <w:rPr>
          <w:rFonts w:ascii="Times New Roman" w:hAnsi="Times New Roman"/>
          <w:b/>
          <w:color w:val="000000" w:themeColor="text1"/>
          <w:lang w:val="en-US"/>
        </w:rPr>
      </w:pPr>
    </w:p>
    <w:p w:rsidR="00E90179" w:rsidRPr="007077BA" w:rsidRDefault="00E90179" w:rsidP="00E90179">
      <w:pPr>
        <w:pStyle w:val="BodyTextIndent"/>
        <w:spacing w:before="120" w:after="0" w:line="264" w:lineRule="auto"/>
        <w:jc w:val="right"/>
        <w:rPr>
          <w:rFonts w:ascii="Times New Roman" w:hAnsi="Times New Roman"/>
          <w:b/>
          <w:color w:val="000000" w:themeColor="text1"/>
          <w:lang w:val="en-US"/>
        </w:rPr>
      </w:pPr>
    </w:p>
    <w:p w:rsidR="00E90179" w:rsidRPr="007077BA" w:rsidRDefault="00E90179" w:rsidP="00E90179">
      <w:pPr>
        <w:pStyle w:val="BodyTextIndent"/>
        <w:spacing w:before="120" w:after="0" w:line="264" w:lineRule="auto"/>
        <w:jc w:val="right"/>
        <w:rPr>
          <w:rFonts w:ascii="Times New Roman" w:hAnsi="Times New Roman"/>
          <w:b/>
          <w:color w:val="000000" w:themeColor="text1"/>
          <w:lang w:val="en-US"/>
        </w:rPr>
      </w:pPr>
    </w:p>
    <w:p w:rsidR="005D7AA8" w:rsidRPr="007077BA" w:rsidRDefault="005D7AA8" w:rsidP="00E90179">
      <w:pPr>
        <w:pStyle w:val="BodyTextIndent"/>
        <w:spacing w:before="120" w:after="0" w:line="264" w:lineRule="auto"/>
        <w:jc w:val="right"/>
        <w:rPr>
          <w:rFonts w:ascii="Times New Roman" w:hAnsi="Times New Roman"/>
          <w:b/>
          <w:color w:val="000000" w:themeColor="text1"/>
          <w:lang w:val="en-US"/>
        </w:rPr>
      </w:pPr>
    </w:p>
    <w:p w:rsidR="005D7AA8" w:rsidRPr="007077BA" w:rsidRDefault="005D7AA8" w:rsidP="00E90179">
      <w:pPr>
        <w:pStyle w:val="BodyTextIndent"/>
        <w:spacing w:before="120" w:after="0" w:line="264" w:lineRule="auto"/>
        <w:jc w:val="right"/>
        <w:rPr>
          <w:rFonts w:ascii="Times New Roman" w:hAnsi="Times New Roman"/>
          <w:b/>
          <w:color w:val="000000" w:themeColor="text1"/>
          <w:lang w:val="en-US"/>
        </w:rPr>
      </w:pPr>
    </w:p>
    <w:p w:rsidR="005D7AA8" w:rsidRPr="007077BA" w:rsidRDefault="005D7AA8" w:rsidP="00E90179">
      <w:pPr>
        <w:pStyle w:val="BodyTextIndent"/>
        <w:spacing w:before="120" w:after="0" w:line="264" w:lineRule="auto"/>
        <w:jc w:val="right"/>
        <w:rPr>
          <w:rFonts w:ascii="Times New Roman" w:hAnsi="Times New Roman"/>
          <w:b/>
          <w:color w:val="000000" w:themeColor="text1"/>
          <w:lang w:val="en-US"/>
        </w:rPr>
      </w:pPr>
    </w:p>
    <w:p w:rsidR="005D7AA8" w:rsidRPr="007077BA" w:rsidRDefault="005D7AA8" w:rsidP="00E90179">
      <w:pPr>
        <w:pStyle w:val="BodyTextIndent"/>
        <w:spacing w:before="120" w:after="0" w:line="264" w:lineRule="auto"/>
        <w:jc w:val="right"/>
        <w:rPr>
          <w:rFonts w:ascii="Times New Roman" w:hAnsi="Times New Roman"/>
          <w:b/>
          <w:color w:val="000000" w:themeColor="text1"/>
          <w:lang w:val="en-US"/>
        </w:rPr>
      </w:pPr>
    </w:p>
    <w:tbl>
      <w:tblPr>
        <w:tblW w:w="9640" w:type="dxa"/>
        <w:tblInd w:w="-34" w:type="dxa"/>
        <w:tblLayout w:type="fixed"/>
        <w:tblLook w:val="0000" w:firstRow="0" w:lastRow="0" w:firstColumn="0" w:lastColumn="0" w:noHBand="0" w:noVBand="0"/>
      </w:tblPr>
      <w:tblGrid>
        <w:gridCol w:w="3544"/>
        <w:gridCol w:w="6096"/>
      </w:tblGrid>
      <w:tr w:rsidR="00E90179" w:rsidRPr="007077BA" w:rsidTr="00E90179">
        <w:trPr>
          <w:trHeight w:val="1091"/>
        </w:trPr>
        <w:tc>
          <w:tcPr>
            <w:tcW w:w="3544" w:type="dxa"/>
          </w:tcPr>
          <w:p w:rsidR="00E90179" w:rsidRPr="007077BA" w:rsidRDefault="00E90179" w:rsidP="00A73AB8">
            <w:pPr>
              <w:pStyle w:val="Heading3"/>
              <w:spacing w:before="0" w:after="0" w:line="240" w:lineRule="auto"/>
              <w:ind w:firstLine="0"/>
              <w:jc w:val="center"/>
              <w:rPr>
                <w:rFonts w:ascii="Times New Roman" w:hAnsi="Times New Roman"/>
                <w:color w:val="000000" w:themeColor="text1"/>
              </w:rPr>
            </w:pPr>
            <w:r w:rsidRPr="007077BA">
              <w:rPr>
                <w:rFonts w:ascii="Times New Roman" w:hAnsi="Times New Roman"/>
                <w:b w:val="0"/>
                <w:color w:val="000000" w:themeColor="text1"/>
              </w:rPr>
              <w:lastRenderedPageBreak/>
              <w:br w:type="page"/>
            </w:r>
            <w:r w:rsidRPr="007077BA">
              <w:rPr>
                <w:rFonts w:ascii="Times New Roman" w:hAnsi="Times New Roman"/>
                <w:color w:val="000000" w:themeColor="text1"/>
              </w:rPr>
              <w:t>HỘI ĐỒNG NHÂN DÂN</w:t>
            </w:r>
          </w:p>
          <w:p w:rsidR="00E90179" w:rsidRPr="007077BA" w:rsidRDefault="00E90179" w:rsidP="00A73AB8">
            <w:pPr>
              <w:pStyle w:val="Heading3"/>
              <w:spacing w:before="0" w:after="0" w:line="240" w:lineRule="auto"/>
              <w:ind w:firstLine="0"/>
              <w:jc w:val="center"/>
              <w:rPr>
                <w:rFonts w:ascii="Times New Roman" w:hAnsi="Times New Roman"/>
                <w:color w:val="000000" w:themeColor="text1"/>
              </w:rPr>
            </w:pPr>
            <w:r w:rsidRPr="007077BA">
              <w:rPr>
                <w:rFonts w:ascii="Times New Roman" w:hAnsi="Times New Roman"/>
                <w:color w:val="000000" w:themeColor="text1"/>
              </w:rPr>
              <w:t>TỈNH HÀ TĨNH</w:t>
            </w:r>
          </w:p>
          <w:p w:rsidR="00E90179" w:rsidRPr="007077BA" w:rsidRDefault="007E7B39" w:rsidP="00E90179">
            <w:pPr>
              <w:pStyle w:val="Heading3"/>
              <w:spacing w:before="0" w:after="0" w:line="240" w:lineRule="auto"/>
              <w:ind w:firstLine="0"/>
              <w:jc w:val="center"/>
              <w:rPr>
                <w:rFonts w:ascii="Times New Roman" w:hAnsi="Times New Roman"/>
                <w:b w:val="0"/>
                <w:color w:val="000000" w:themeColor="text1"/>
              </w:rPr>
            </w:pPr>
            <w:r w:rsidRPr="007077BA">
              <w:rPr>
                <w:rFonts w:ascii="Times New Roman" w:hAnsi="Times New Roman"/>
                <w:b w:val="0"/>
                <w:noProof/>
                <w:color w:val="000000" w:themeColor="text1"/>
              </w:rPr>
              <mc:AlternateContent>
                <mc:Choice Requires="wps">
                  <w:drawing>
                    <wp:anchor distT="0" distB="0" distL="114300" distR="114300" simplePos="0" relativeHeight="251668992" behindDoc="0" locked="0" layoutInCell="1" allowOverlap="1" wp14:anchorId="29E9BB7E" wp14:editId="06CA8B85">
                      <wp:simplePos x="0" y="0"/>
                      <wp:positionH relativeFrom="column">
                        <wp:posOffset>772160</wp:posOffset>
                      </wp:positionH>
                      <wp:positionV relativeFrom="paragraph">
                        <wp:posOffset>26670</wp:posOffset>
                      </wp:positionV>
                      <wp:extent cx="662940" cy="0"/>
                      <wp:effectExtent l="6985" t="12700" r="6350" b="6350"/>
                      <wp:wrapNone/>
                      <wp:docPr id="8"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B6E766" id="Line 11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1pt" to="1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qg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"/>
                  </w:pict>
                </mc:Fallback>
              </mc:AlternateContent>
            </w:r>
          </w:p>
        </w:tc>
        <w:tc>
          <w:tcPr>
            <w:tcW w:w="6096" w:type="dxa"/>
          </w:tcPr>
          <w:p w:rsidR="00E90179" w:rsidRPr="007077BA" w:rsidRDefault="00E90179" w:rsidP="00A73AB8">
            <w:pPr>
              <w:spacing w:line="320" w:lineRule="atLeast"/>
              <w:jc w:val="center"/>
              <w:rPr>
                <w:b/>
                <w:color w:val="000000" w:themeColor="text1"/>
                <w:sz w:val="26"/>
                <w:lang w:val="nl-NL"/>
              </w:rPr>
            </w:pPr>
            <w:r w:rsidRPr="007077BA">
              <w:rPr>
                <w:b/>
                <w:color w:val="000000" w:themeColor="text1"/>
                <w:sz w:val="26"/>
                <w:lang w:val="nl-NL"/>
              </w:rPr>
              <w:t>CỘNG HOÀ XÃ HỘI CHỦ NGHĨA VIỆT NAM</w:t>
            </w:r>
          </w:p>
          <w:p w:rsidR="00E90179" w:rsidRPr="007077BA" w:rsidRDefault="00E90179" w:rsidP="00A73AB8">
            <w:pPr>
              <w:spacing w:line="320" w:lineRule="atLeast"/>
              <w:jc w:val="center"/>
              <w:rPr>
                <w:b/>
                <w:color w:val="000000" w:themeColor="text1"/>
                <w:sz w:val="26"/>
                <w:lang w:val="nl-NL"/>
              </w:rPr>
            </w:pPr>
            <w:r w:rsidRPr="007077BA">
              <w:rPr>
                <w:b/>
                <w:color w:val="000000" w:themeColor="text1"/>
                <w:sz w:val="26"/>
                <w:lang w:val="nl-NL"/>
              </w:rPr>
              <w:t>Độc lập - Tự do - Hạnh phúc</w:t>
            </w:r>
          </w:p>
          <w:p w:rsidR="00E90179" w:rsidRPr="007077BA" w:rsidRDefault="007E7B39" w:rsidP="00A73AB8">
            <w:pPr>
              <w:spacing w:line="320" w:lineRule="atLeast"/>
              <w:jc w:val="center"/>
              <w:rPr>
                <w:b/>
                <w:color w:val="000000" w:themeColor="text1"/>
                <w:sz w:val="26"/>
                <w:lang w:val="nl-NL"/>
              </w:rPr>
            </w:pPr>
            <w:r w:rsidRPr="007077BA">
              <w:rPr>
                <w:b/>
                <w:noProof/>
                <w:color w:val="000000" w:themeColor="text1"/>
                <w:sz w:val="26"/>
              </w:rPr>
              <mc:AlternateContent>
                <mc:Choice Requires="wps">
                  <w:drawing>
                    <wp:anchor distT="0" distB="0" distL="114300" distR="114300" simplePos="0" relativeHeight="251670016" behindDoc="0" locked="0" layoutInCell="1" allowOverlap="1" wp14:anchorId="7236BE2D" wp14:editId="392AC17B">
                      <wp:simplePos x="0" y="0"/>
                      <wp:positionH relativeFrom="column">
                        <wp:posOffset>814070</wp:posOffset>
                      </wp:positionH>
                      <wp:positionV relativeFrom="paragraph">
                        <wp:posOffset>34925</wp:posOffset>
                      </wp:positionV>
                      <wp:extent cx="2103120" cy="0"/>
                      <wp:effectExtent l="13335" t="8890" r="7620" b="10160"/>
                      <wp:wrapNone/>
                      <wp:docPr id="7"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C1250D" id="Line 12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2.75pt" to="22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"/>
                  </w:pict>
                </mc:Fallback>
              </mc:AlternateContent>
            </w:r>
          </w:p>
        </w:tc>
      </w:tr>
    </w:tbl>
    <w:p w:rsidR="00E90179" w:rsidRPr="007077BA" w:rsidRDefault="00E90179" w:rsidP="00E90179">
      <w:pPr>
        <w:pStyle w:val="BodyTextIndent"/>
        <w:spacing w:before="120" w:after="120" w:line="240" w:lineRule="auto"/>
        <w:ind w:firstLine="0"/>
        <w:jc w:val="center"/>
        <w:rPr>
          <w:rFonts w:ascii="Times New Roman" w:hAnsi="Times New Roman"/>
          <w:b/>
          <w:color w:val="000000" w:themeColor="text1"/>
          <w:lang w:val="en-US"/>
        </w:rPr>
      </w:pPr>
    </w:p>
    <w:p w:rsidR="00E90179" w:rsidRPr="007077BA" w:rsidRDefault="00E90179" w:rsidP="00E90179">
      <w:pPr>
        <w:pStyle w:val="BodyTextIndent"/>
        <w:spacing w:before="120" w:after="120" w:line="240" w:lineRule="auto"/>
        <w:ind w:firstLine="0"/>
        <w:jc w:val="center"/>
        <w:rPr>
          <w:rFonts w:ascii="Times New Roman" w:hAnsi="Times New Roman"/>
          <w:b/>
          <w:color w:val="000000" w:themeColor="text1"/>
          <w:lang w:val="nl-NL"/>
        </w:rPr>
      </w:pPr>
      <w:r w:rsidRPr="007077BA">
        <w:rPr>
          <w:rFonts w:ascii="Times New Roman" w:hAnsi="Times New Roman"/>
          <w:b/>
          <w:color w:val="000000" w:themeColor="text1"/>
          <w:lang w:val="en-US"/>
        </w:rPr>
        <w:t>PHỤ LỤC 0</w:t>
      </w:r>
      <w:r w:rsidR="005D7AA8" w:rsidRPr="007077BA">
        <w:rPr>
          <w:rFonts w:ascii="Times New Roman" w:hAnsi="Times New Roman"/>
          <w:b/>
          <w:color w:val="000000" w:themeColor="text1"/>
          <w:lang w:val="en-US"/>
        </w:rPr>
        <w:t>6</w:t>
      </w:r>
    </w:p>
    <w:p w:rsidR="00E90179" w:rsidRPr="007077BA" w:rsidRDefault="00E90179" w:rsidP="00E82D3B">
      <w:pPr>
        <w:pStyle w:val="BodyTextIndent"/>
        <w:spacing w:after="0" w:line="240" w:lineRule="auto"/>
        <w:ind w:firstLine="0"/>
        <w:jc w:val="center"/>
        <w:rPr>
          <w:rFonts w:ascii="Times New Roman" w:hAnsi="Times New Roman"/>
          <w:b/>
          <w:color w:val="000000" w:themeColor="text1"/>
          <w:lang w:val="en-US"/>
        </w:rPr>
      </w:pPr>
      <w:r w:rsidRPr="007077BA">
        <w:rPr>
          <w:rFonts w:ascii="Times New Roman" w:hAnsi="Times New Roman"/>
          <w:b/>
          <w:color w:val="000000" w:themeColor="text1"/>
          <w:lang w:val="nl-NL"/>
        </w:rPr>
        <w:t xml:space="preserve">Quyết định chủ trương đầu tư </w:t>
      </w:r>
    </w:p>
    <w:p w:rsidR="00AD2D45" w:rsidRDefault="00E90179" w:rsidP="00E82D3B">
      <w:pPr>
        <w:ind w:firstLine="720"/>
        <w:jc w:val="center"/>
        <w:rPr>
          <w:b/>
          <w:color w:val="000000" w:themeColor="text1"/>
          <w:sz w:val="28"/>
          <w:szCs w:val="28"/>
          <w:lang w:val="pt-BR"/>
        </w:rPr>
      </w:pPr>
      <w:r w:rsidRPr="007077BA">
        <w:rPr>
          <w:b/>
          <w:color w:val="000000" w:themeColor="text1"/>
          <w:sz w:val="28"/>
          <w:szCs w:val="28"/>
          <w:lang w:val="pt-BR"/>
        </w:rPr>
        <w:t xml:space="preserve">Dự án Xử lý cấp bách đê </w:t>
      </w:r>
      <w:r w:rsidR="00D328E9" w:rsidRPr="007077BA">
        <w:rPr>
          <w:b/>
          <w:color w:val="000000" w:themeColor="text1"/>
          <w:sz w:val="28"/>
          <w:szCs w:val="28"/>
          <w:lang w:val="pt-BR"/>
        </w:rPr>
        <w:t>Hữu</w:t>
      </w:r>
      <w:r w:rsidRPr="007077BA">
        <w:rPr>
          <w:b/>
          <w:color w:val="000000" w:themeColor="text1"/>
          <w:sz w:val="28"/>
          <w:szCs w:val="28"/>
          <w:lang w:val="pt-BR"/>
        </w:rPr>
        <w:t xml:space="preserve"> Phủ,</w:t>
      </w:r>
      <w:r w:rsidR="00A56A08" w:rsidRPr="007077BA">
        <w:rPr>
          <w:b/>
          <w:color w:val="000000" w:themeColor="text1"/>
          <w:sz w:val="28"/>
          <w:szCs w:val="28"/>
          <w:lang w:val="vi-VN"/>
        </w:rPr>
        <w:t xml:space="preserve"> huyện Thạch Hà,</w:t>
      </w:r>
    </w:p>
    <w:p w:rsidR="00E90179" w:rsidRPr="007077BA" w:rsidRDefault="00A56A08" w:rsidP="00E82D3B">
      <w:pPr>
        <w:ind w:firstLine="720"/>
        <w:jc w:val="center"/>
        <w:rPr>
          <w:b/>
          <w:color w:val="000000" w:themeColor="text1"/>
          <w:sz w:val="28"/>
          <w:szCs w:val="28"/>
          <w:lang w:val="pt-BR"/>
        </w:rPr>
      </w:pPr>
      <w:r w:rsidRPr="007077BA">
        <w:rPr>
          <w:b/>
          <w:color w:val="000000" w:themeColor="text1"/>
          <w:sz w:val="28"/>
          <w:szCs w:val="28"/>
          <w:lang w:val="pt-BR"/>
        </w:rPr>
        <w:t>đoạn từ K10+00 đến K15+315</w:t>
      </w:r>
    </w:p>
    <w:p w:rsidR="00E90179" w:rsidRPr="007077BA" w:rsidRDefault="00E90179" w:rsidP="00E90179">
      <w:pPr>
        <w:pStyle w:val="BodyTextIndent"/>
        <w:spacing w:after="0" w:line="240" w:lineRule="auto"/>
        <w:ind w:firstLine="0"/>
        <w:jc w:val="center"/>
        <w:rPr>
          <w:rFonts w:ascii="Times New Roman" w:hAnsi="Times New Roman"/>
          <w:b/>
          <w:color w:val="000000" w:themeColor="text1"/>
          <w:lang w:val="nl-NL"/>
        </w:rPr>
      </w:pPr>
      <w:r w:rsidRPr="007077BA">
        <w:rPr>
          <w:rFonts w:ascii="Times New Roman" w:hAnsi="Times New Roman"/>
          <w:i/>
          <w:color w:val="000000" w:themeColor="text1"/>
          <w:szCs w:val="22"/>
          <w:lang w:val="nl-NL"/>
        </w:rPr>
        <w:t>(Kèm theo Nghị quyết số  .../20202/NQ-HĐND ngày  .../3/2020 của HĐND tỉnh)</w:t>
      </w:r>
    </w:p>
    <w:p w:rsidR="00E336D4" w:rsidRPr="007077BA" w:rsidRDefault="00E336D4" w:rsidP="00E90179">
      <w:pPr>
        <w:spacing w:before="120"/>
        <w:ind w:firstLine="720"/>
        <w:jc w:val="both"/>
        <w:rPr>
          <w:color w:val="000000" w:themeColor="text1"/>
          <w:sz w:val="28"/>
          <w:szCs w:val="28"/>
          <w:lang w:val="pt-BR"/>
        </w:rPr>
      </w:pP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nl-NL"/>
        </w:rPr>
        <w:t xml:space="preserve">1. Tên dự án: Xử lý cấp bách đê Hữu Phủ, huyện Thạch Hà, đoạn từ K10+00 đến K15+315. </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nl-NL"/>
        </w:rPr>
        <w:t>2. Chủ đầu tư: Ủy ban nhân dân huyện Thạch Hà.</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nl-NL"/>
        </w:rPr>
        <w:t>3. Địa điểm thực hiện: Xã Thạch Khê và xã Thạch Đỉnh, huyện Thạch Hà.</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nl-NL"/>
        </w:rPr>
        <w:t>4. Phân loại dự án: Dự án nhóm B.</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vi-VN"/>
        </w:rPr>
        <w:t>5</w:t>
      </w:r>
      <w:r w:rsidRPr="007077BA">
        <w:rPr>
          <w:color w:val="000000" w:themeColor="text1"/>
          <w:sz w:val="28"/>
          <w:szCs w:val="28"/>
          <w:lang w:val="nl-NL"/>
        </w:rPr>
        <w:t>. Mục tiêu đầu tư: Sửa chữa, nâng cấp đoạn đê Hữu Phủ đoạn K10+00-K15+315 tạo tuyến đê khép kín để chống lũ, bảo vệ trực tiếp người dân cho các xã: Thạch Khê, Thạch Đỉnh và vùng phụ cận, với tổng số dân khoảng hơn 7.000 người; 1.900ha đất nông nghiệp, khu nuôi trồng thủy sản và cơ sở hạ tầng trong vùng. Tạo hành lang giao thông nối liền tuyến đường Tỉnh lộ 550 và đường Quốc lộ 15B phục vụ cho công tác quản lý, ứng cứu đê khi bão lũ xảy ra và dân sinh kinh tế trong vùng. Cải thiện môi trường sinh thái khu vực nhằm phát triển bền vững kinh tế, xã hội cho vùng đầu tư xây dựng dự án.</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vi-VN"/>
        </w:rPr>
        <w:t>6</w:t>
      </w:r>
      <w:r w:rsidRPr="007077BA">
        <w:rPr>
          <w:color w:val="000000" w:themeColor="text1"/>
          <w:sz w:val="28"/>
          <w:szCs w:val="28"/>
          <w:lang w:val="nl-NL"/>
        </w:rPr>
        <w:t xml:space="preserve">. Quy mô, nội dung đầu tư (dự kiến): </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nl-NL"/>
        </w:rPr>
        <w:t xml:space="preserve">Tổng chiều dài đoạn đê khoảng 5.315m; hướng tuyến cơ bản bám theo tuyến cũ, nắn chỉnh tuyến một số đoạn cho trơn thuận, đảm bảo giao thông được thuận tiện; xây dựng 09 cống qua đê thay thế các cống cũ đã hư hỏng, xuống cấp; xây dựng 02 cống mới; gia cố chân đê và sửa chữa hệ thống mỏ hàn hiện có tại khu vực bờ sông sạt lở mạnh; trồng cây chắn sóng một số vị trí; sửa chữa, hoàn trả khoảng 3km đường thi công và tiếp nối tuyến đê với các công trình </w:t>
      </w:r>
      <w:r w:rsidRPr="007077BA">
        <w:rPr>
          <w:color w:val="000000" w:themeColor="text1"/>
          <w:sz w:val="28"/>
          <w:szCs w:val="28"/>
          <w:lang w:val="nl-NL"/>
        </w:rPr>
        <w:br/>
        <w:t>hiện trạng.</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nl-NL"/>
        </w:rPr>
        <w:t>Nội dung đầu tư dự kiến cụ thể như sau :</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nl-NL"/>
        </w:rPr>
        <w:t>- Mặt đê: Chiều rộng mặt đê B=6,0m, kết cấu mặt đê bằng bê tông, phía dưới lót 01 lớp bạt, tiếp đến lớp cấp phối đá dăm dăm và dưới cùng là lớp đất đầm chặt. Phía đồng có khóa mái và gờ chắn bánh bằng bê tông.</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nl-NL"/>
        </w:rPr>
        <w:t>- Mái đê phía sông: mái đê được gia cố bằng đá lát khan trong khung BTCT.</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nl-NL"/>
        </w:rPr>
        <w:lastRenderedPageBreak/>
        <w:t>- Chân đê phía sông: Cao độ theo địa hình hiện trạng; khóa mái chân đê bằng dầm BTCT; hộ chân đê bằng đá hộc ghép khan, phía dưới là lớp đá dăm, dưới cùng là lớp vải địa kỹ thuật.</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nl-NL"/>
        </w:rPr>
        <w:t>(Một số đoạn lòng sông chính ép sát bờ (khoảng 500m), kết cấu chân đê bằng đá hộc xếp khan ở đỉnh chân, phía dưới là lăng thể đá đổ và rồng đá được bó bằng thép mạ kẽm bọc PVC).</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nl-NL"/>
        </w:rPr>
        <w:t xml:space="preserve">- Mái đê phía đồng được trồng cỏ bảo vệ và gia cố một số đoạn xung yếu. </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nl-NL"/>
        </w:rPr>
        <w:t>- Công trình trên tuyến: Khôi phục 09 cống cũ; xây dựng 02 cống mới, cửa van điều tiết bằng COMPOZIT; trên tuyến những khu vực qua khu dân cư cứ 200m bố trí 1 bến dân sinh; một số vị trí giao nhau với đường giao thông được xử lý bằng vuốt dốc và cứng hóa mặt dốc bằng bê tông.</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vi-VN"/>
        </w:rPr>
        <w:t>7</w:t>
      </w:r>
      <w:r w:rsidRPr="007077BA">
        <w:rPr>
          <w:color w:val="000000" w:themeColor="text1"/>
          <w:sz w:val="28"/>
          <w:szCs w:val="28"/>
          <w:lang w:val="nl-NL"/>
        </w:rPr>
        <w:t>. Tổng mức đầu tư (dự kiến): 130.000 triệu đồng.</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vi-VN"/>
        </w:rPr>
        <w:t>8</w:t>
      </w:r>
      <w:r w:rsidRPr="007077BA">
        <w:rPr>
          <w:color w:val="000000" w:themeColor="text1"/>
          <w:sz w:val="28"/>
          <w:szCs w:val="28"/>
          <w:lang w:val="nl-NL"/>
        </w:rPr>
        <w:t>. Nguồn vốn: Ngân sách Trung ương hỗ trợ giai đoạn 2016-2020 là 20.000 triệu đồng, giai đoạn 2021-2025 là 80.000 triệu đồng; Ngân sách tỉnh bố trí 15.000 triệu đồng giai đoạn 2021-2025; Ngân sách huyện bố trí 15.000 triệu đồng giai đoạn 2021-2025.</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vi-VN"/>
        </w:rPr>
        <w:t>9</w:t>
      </w:r>
      <w:r w:rsidRPr="007077BA">
        <w:rPr>
          <w:color w:val="000000" w:themeColor="text1"/>
          <w:sz w:val="28"/>
          <w:szCs w:val="28"/>
          <w:lang w:val="nl-NL"/>
        </w:rPr>
        <w:t>. Thời gian thực hiện dự án: Năm 2020-2023.</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nl-NL"/>
        </w:rPr>
        <w:t>1</w:t>
      </w:r>
      <w:r w:rsidRPr="007077BA">
        <w:rPr>
          <w:color w:val="000000" w:themeColor="text1"/>
          <w:sz w:val="28"/>
          <w:szCs w:val="28"/>
          <w:lang w:val="vi-VN"/>
        </w:rPr>
        <w:t>0</w:t>
      </w:r>
      <w:r w:rsidRPr="007077BA">
        <w:rPr>
          <w:color w:val="000000" w:themeColor="text1"/>
          <w:sz w:val="28"/>
          <w:szCs w:val="28"/>
          <w:lang w:val="nl-NL"/>
        </w:rPr>
        <w:t>. Hình thức đầu tư của dự án: Xây dựng mới.</w:t>
      </w:r>
    </w:p>
    <w:p w:rsidR="00A56A08" w:rsidRPr="007077BA" w:rsidRDefault="00A56A08" w:rsidP="00A56A08">
      <w:pPr>
        <w:spacing w:before="60" w:line="252" w:lineRule="auto"/>
        <w:ind w:firstLine="720"/>
        <w:jc w:val="both"/>
        <w:rPr>
          <w:color w:val="000000" w:themeColor="text1"/>
          <w:sz w:val="28"/>
          <w:szCs w:val="28"/>
          <w:lang w:val="nl-NL"/>
        </w:rPr>
      </w:pPr>
      <w:r w:rsidRPr="007077BA">
        <w:rPr>
          <w:color w:val="000000" w:themeColor="text1"/>
          <w:sz w:val="28"/>
          <w:szCs w:val="28"/>
          <w:lang w:val="nl-NL"/>
        </w:rPr>
        <w:t>1</w:t>
      </w:r>
      <w:r w:rsidRPr="007077BA">
        <w:rPr>
          <w:color w:val="000000" w:themeColor="text1"/>
          <w:sz w:val="28"/>
          <w:szCs w:val="28"/>
          <w:lang w:val="vi-VN"/>
        </w:rPr>
        <w:t>1</w:t>
      </w:r>
      <w:r w:rsidRPr="007077BA">
        <w:rPr>
          <w:color w:val="000000" w:themeColor="text1"/>
          <w:sz w:val="28"/>
          <w:szCs w:val="28"/>
          <w:lang w:val="nl-NL"/>
        </w:rPr>
        <w:t>. Hình thức quản lý dự án: Theo quy định hiện hành.</w:t>
      </w:r>
      <w:r w:rsidR="00EE37D9">
        <w:rPr>
          <w:color w:val="000000" w:themeColor="text1"/>
          <w:sz w:val="28"/>
          <w:szCs w:val="28"/>
          <w:lang w:val="nl-NL"/>
        </w:rPr>
        <w:t>/.</w:t>
      </w:r>
    </w:p>
    <w:p w:rsidR="00A56A08" w:rsidRPr="007077BA" w:rsidRDefault="00A56A08" w:rsidP="00A56A08">
      <w:pPr>
        <w:spacing w:before="60" w:line="252" w:lineRule="auto"/>
        <w:ind w:firstLine="720"/>
        <w:jc w:val="both"/>
        <w:rPr>
          <w:color w:val="000000" w:themeColor="text1"/>
          <w:sz w:val="28"/>
          <w:szCs w:val="28"/>
          <w:lang w:val="nl-NL"/>
        </w:rPr>
      </w:pPr>
    </w:p>
    <w:p w:rsidR="00E90179" w:rsidRPr="007077BA" w:rsidRDefault="00E90179" w:rsidP="00E90179">
      <w:pPr>
        <w:pStyle w:val="BodyTextIndent"/>
        <w:spacing w:before="120" w:after="0" w:line="264" w:lineRule="auto"/>
        <w:rPr>
          <w:rFonts w:ascii="Times New Roman" w:hAnsi="Times New Roman"/>
          <w:color w:val="000000" w:themeColor="text1"/>
          <w:sz w:val="2"/>
        </w:rPr>
      </w:pPr>
    </w:p>
    <w:p w:rsidR="00E90179" w:rsidRPr="007077BA" w:rsidRDefault="00E90179" w:rsidP="00E90179">
      <w:pPr>
        <w:pStyle w:val="Heading3"/>
        <w:spacing w:before="0" w:after="0" w:line="240" w:lineRule="auto"/>
        <w:ind w:firstLine="0"/>
        <w:jc w:val="right"/>
        <w:rPr>
          <w:rFonts w:ascii="Times New Roman" w:hAnsi="Times New Roman"/>
          <w:color w:val="000000" w:themeColor="text1"/>
          <w:szCs w:val="28"/>
        </w:rPr>
      </w:pPr>
      <w:r w:rsidRPr="007077BA">
        <w:rPr>
          <w:rFonts w:ascii="Times New Roman" w:hAnsi="Times New Roman"/>
          <w:color w:val="000000" w:themeColor="text1"/>
        </w:rPr>
        <w:t>HỘI ĐỒNG NHÂN DÂN TỈNH</w:t>
      </w:r>
    </w:p>
    <w:p w:rsidR="00E90179" w:rsidRPr="007077BA" w:rsidRDefault="00E90179" w:rsidP="00E90179">
      <w:pPr>
        <w:pStyle w:val="BodyTextIndent"/>
        <w:spacing w:after="0" w:line="240" w:lineRule="auto"/>
        <w:ind w:firstLine="0"/>
        <w:rPr>
          <w:rFonts w:ascii="Times New Roman" w:hAnsi="Times New Roman"/>
          <w:color w:val="000000" w:themeColor="text1"/>
          <w:lang w:val="en-US"/>
        </w:rPr>
      </w:pPr>
    </w:p>
    <w:p w:rsidR="008E604F" w:rsidRPr="007077BA" w:rsidRDefault="008E604F" w:rsidP="00E90179">
      <w:pPr>
        <w:pStyle w:val="BodyTextIndent"/>
        <w:spacing w:after="0" w:line="240" w:lineRule="auto"/>
        <w:ind w:firstLine="0"/>
        <w:rPr>
          <w:rFonts w:ascii="Times New Roman" w:hAnsi="Times New Roman"/>
          <w:color w:val="000000" w:themeColor="text1"/>
          <w:lang w:val="en-US"/>
        </w:rPr>
      </w:pPr>
    </w:p>
    <w:p w:rsidR="008E604F" w:rsidRPr="007077BA" w:rsidRDefault="008E604F" w:rsidP="00E90179">
      <w:pPr>
        <w:pStyle w:val="BodyTextIndent"/>
        <w:spacing w:after="0" w:line="240" w:lineRule="auto"/>
        <w:ind w:firstLine="0"/>
        <w:rPr>
          <w:rFonts w:ascii="Times New Roman" w:hAnsi="Times New Roman"/>
          <w:color w:val="000000" w:themeColor="text1"/>
          <w:lang w:val="en-US"/>
        </w:rPr>
      </w:pPr>
    </w:p>
    <w:p w:rsidR="008E604F" w:rsidRPr="007077BA" w:rsidRDefault="008E604F" w:rsidP="00E90179">
      <w:pPr>
        <w:pStyle w:val="BodyTextIndent"/>
        <w:spacing w:after="0" w:line="240" w:lineRule="auto"/>
        <w:ind w:firstLine="0"/>
        <w:rPr>
          <w:rFonts w:ascii="Times New Roman" w:hAnsi="Times New Roman"/>
          <w:color w:val="000000" w:themeColor="text1"/>
          <w:lang w:val="en-US"/>
        </w:rPr>
      </w:pPr>
    </w:p>
    <w:p w:rsidR="008E604F" w:rsidRPr="007077BA" w:rsidRDefault="008E604F" w:rsidP="00E90179">
      <w:pPr>
        <w:pStyle w:val="BodyTextIndent"/>
        <w:spacing w:after="0" w:line="240" w:lineRule="auto"/>
        <w:ind w:firstLine="0"/>
        <w:rPr>
          <w:rFonts w:ascii="Times New Roman" w:hAnsi="Times New Roman"/>
          <w:color w:val="000000" w:themeColor="text1"/>
          <w:lang w:val="en-US"/>
        </w:rPr>
      </w:pPr>
    </w:p>
    <w:p w:rsidR="008E604F" w:rsidRPr="007077BA" w:rsidRDefault="008E604F" w:rsidP="00E90179">
      <w:pPr>
        <w:pStyle w:val="BodyTextIndent"/>
        <w:spacing w:after="0" w:line="240" w:lineRule="auto"/>
        <w:ind w:firstLine="0"/>
        <w:rPr>
          <w:rFonts w:ascii="Times New Roman" w:hAnsi="Times New Roman"/>
          <w:color w:val="000000" w:themeColor="text1"/>
          <w:lang w:val="en-US"/>
        </w:rPr>
      </w:pPr>
    </w:p>
    <w:p w:rsidR="008E604F" w:rsidRPr="007077BA" w:rsidRDefault="008E604F" w:rsidP="00E90179">
      <w:pPr>
        <w:pStyle w:val="BodyTextIndent"/>
        <w:spacing w:after="0" w:line="240" w:lineRule="auto"/>
        <w:ind w:firstLine="0"/>
        <w:rPr>
          <w:rFonts w:ascii="Times New Roman" w:hAnsi="Times New Roman"/>
          <w:color w:val="000000" w:themeColor="text1"/>
          <w:lang w:val="en-US"/>
        </w:rPr>
      </w:pPr>
    </w:p>
    <w:p w:rsidR="008E604F" w:rsidRPr="007077BA" w:rsidRDefault="008E604F" w:rsidP="00E90179">
      <w:pPr>
        <w:pStyle w:val="BodyTextIndent"/>
        <w:spacing w:after="0" w:line="240" w:lineRule="auto"/>
        <w:ind w:firstLine="0"/>
        <w:rPr>
          <w:rFonts w:ascii="Times New Roman" w:hAnsi="Times New Roman"/>
          <w:color w:val="000000" w:themeColor="text1"/>
          <w:lang w:val="en-US"/>
        </w:rPr>
      </w:pPr>
    </w:p>
    <w:p w:rsidR="008E604F" w:rsidRPr="007077BA" w:rsidRDefault="008E604F" w:rsidP="00E90179">
      <w:pPr>
        <w:pStyle w:val="BodyTextIndent"/>
        <w:spacing w:after="0" w:line="240" w:lineRule="auto"/>
        <w:ind w:firstLine="0"/>
        <w:rPr>
          <w:rFonts w:ascii="Times New Roman" w:hAnsi="Times New Roman"/>
          <w:color w:val="000000" w:themeColor="text1"/>
          <w:lang w:val="en-US"/>
        </w:rPr>
      </w:pPr>
    </w:p>
    <w:p w:rsidR="008E604F" w:rsidRPr="007077BA" w:rsidRDefault="008E604F" w:rsidP="00E90179">
      <w:pPr>
        <w:pStyle w:val="BodyTextIndent"/>
        <w:spacing w:after="0" w:line="240" w:lineRule="auto"/>
        <w:ind w:firstLine="0"/>
        <w:rPr>
          <w:rFonts w:ascii="Times New Roman" w:hAnsi="Times New Roman"/>
          <w:color w:val="000000" w:themeColor="text1"/>
          <w:lang w:val="en-US"/>
        </w:rPr>
      </w:pPr>
    </w:p>
    <w:p w:rsidR="008E604F" w:rsidRPr="007077BA" w:rsidRDefault="008E604F" w:rsidP="00E90179">
      <w:pPr>
        <w:pStyle w:val="BodyTextIndent"/>
        <w:spacing w:after="0" w:line="240" w:lineRule="auto"/>
        <w:ind w:firstLine="0"/>
        <w:rPr>
          <w:rFonts w:ascii="Times New Roman" w:hAnsi="Times New Roman"/>
          <w:color w:val="000000" w:themeColor="text1"/>
          <w:lang w:val="en-US"/>
        </w:rPr>
      </w:pPr>
    </w:p>
    <w:p w:rsidR="008E604F" w:rsidRPr="007077BA" w:rsidRDefault="008E604F" w:rsidP="00E90179">
      <w:pPr>
        <w:pStyle w:val="BodyTextIndent"/>
        <w:spacing w:after="0" w:line="240" w:lineRule="auto"/>
        <w:ind w:firstLine="0"/>
        <w:rPr>
          <w:rFonts w:ascii="Times New Roman" w:hAnsi="Times New Roman"/>
          <w:color w:val="000000" w:themeColor="text1"/>
          <w:lang w:val="en-US"/>
        </w:rPr>
      </w:pPr>
    </w:p>
    <w:p w:rsidR="008E604F" w:rsidRPr="007077BA" w:rsidRDefault="008E604F" w:rsidP="00E90179">
      <w:pPr>
        <w:pStyle w:val="BodyTextIndent"/>
        <w:spacing w:after="0" w:line="240" w:lineRule="auto"/>
        <w:ind w:firstLine="0"/>
        <w:rPr>
          <w:rFonts w:ascii="Times New Roman" w:hAnsi="Times New Roman"/>
          <w:color w:val="000000" w:themeColor="text1"/>
          <w:lang w:val="en-US"/>
        </w:rPr>
      </w:pPr>
    </w:p>
    <w:p w:rsidR="008E604F" w:rsidRPr="007077BA" w:rsidRDefault="008E604F" w:rsidP="00E90179">
      <w:pPr>
        <w:pStyle w:val="BodyTextIndent"/>
        <w:spacing w:after="0" w:line="240" w:lineRule="auto"/>
        <w:ind w:firstLine="0"/>
        <w:rPr>
          <w:rFonts w:ascii="Times New Roman" w:hAnsi="Times New Roman"/>
          <w:color w:val="000000" w:themeColor="text1"/>
          <w:lang w:val="en-US"/>
        </w:rPr>
      </w:pPr>
    </w:p>
    <w:p w:rsidR="008E604F" w:rsidRPr="007077BA" w:rsidRDefault="008E604F" w:rsidP="00E90179">
      <w:pPr>
        <w:pStyle w:val="BodyTextIndent"/>
        <w:spacing w:after="0" w:line="240" w:lineRule="auto"/>
        <w:ind w:firstLine="0"/>
        <w:rPr>
          <w:rFonts w:ascii="Times New Roman" w:hAnsi="Times New Roman"/>
          <w:color w:val="000000" w:themeColor="text1"/>
          <w:lang w:val="en-US"/>
        </w:rPr>
      </w:pPr>
    </w:p>
    <w:p w:rsidR="008E604F" w:rsidRPr="007077BA" w:rsidRDefault="008E604F" w:rsidP="00E90179">
      <w:pPr>
        <w:pStyle w:val="BodyTextIndent"/>
        <w:spacing w:after="0" w:line="240" w:lineRule="auto"/>
        <w:ind w:firstLine="0"/>
        <w:rPr>
          <w:rFonts w:ascii="Times New Roman" w:hAnsi="Times New Roman"/>
          <w:color w:val="000000" w:themeColor="text1"/>
          <w:lang w:val="en-US"/>
        </w:rPr>
      </w:pPr>
    </w:p>
    <w:p w:rsidR="008E604F" w:rsidRPr="007077BA" w:rsidRDefault="008E604F" w:rsidP="00E90179">
      <w:pPr>
        <w:pStyle w:val="BodyTextIndent"/>
        <w:spacing w:after="0" w:line="240" w:lineRule="auto"/>
        <w:ind w:firstLine="0"/>
        <w:rPr>
          <w:rFonts w:ascii="Times New Roman" w:hAnsi="Times New Roman"/>
          <w:color w:val="000000" w:themeColor="text1"/>
          <w:lang w:val="en-US"/>
        </w:rPr>
      </w:pPr>
    </w:p>
    <w:tbl>
      <w:tblPr>
        <w:tblW w:w="9640" w:type="dxa"/>
        <w:tblInd w:w="-34" w:type="dxa"/>
        <w:tblLayout w:type="fixed"/>
        <w:tblLook w:val="0000" w:firstRow="0" w:lastRow="0" w:firstColumn="0" w:lastColumn="0" w:noHBand="0" w:noVBand="0"/>
      </w:tblPr>
      <w:tblGrid>
        <w:gridCol w:w="3544"/>
        <w:gridCol w:w="6096"/>
      </w:tblGrid>
      <w:tr w:rsidR="00E90179" w:rsidRPr="007077BA" w:rsidTr="00A73AB8">
        <w:trPr>
          <w:trHeight w:val="1091"/>
        </w:trPr>
        <w:tc>
          <w:tcPr>
            <w:tcW w:w="3544" w:type="dxa"/>
          </w:tcPr>
          <w:p w:rsidR="00E90179" w:rsidRPr="007077BA" w:rsidRDefault="00E90179" w:rsidP="00E90179">
            <w:pPr>
              <w:pStyle w:val="Heading3"/>
              <w:spacing w:before="0" w:after="0" w:line="240" w:lineRule="auto"/>
              <w:ind w:firstLine="0"/>
              <w:jc w:val="center"/>
              <w:rPr>
                <w:rFonts w:ascii="Times New Roman" w:hAnsi="Times New Roman"/>
                <w:color w:val="000000" w:themeColor="text1"/>
              </w:rPr>
            </w:pPr>
            <w:r w:rsidRPr="007077BA">
              <w:rPr>
                <w:color w:val="000000" w:themeColor="text1"/>
              </w:rPr>
              <w:lastRenderedPageBreak/>
              <w:br w:type="page"/>
            </w:r>
            <w:r w:rsidRPr="007077BA">
              <w:rPr>
                <w:rFonts w:ascii="Times New Roman" w:hAnsi="Times New Roman"/>
                <w:color w:val="000000" w:themeColor="text1"/>
              </w:rPr>
              <w:t>HỘI ĐỒNG NHÂN DÂN</w:t>
            </w:r>
          </w:p>
          <w:p w:rsidR="00E90179" w:rsidRPr="007077BA" w:rsidRDefault="00E90179" w:rsidP="00E90179">
            <w:pPr>
              <w:pStyle w:val="Heading3"/>
              <w:spacing w:before="0" w:after="0" w:line="240" w:lineRule="auto"/>
              <w:ind w:firstLine="0"/>
              <w:jc w:val="center"/>
              <w:rPr>
                <w:rFonts w:ascii="Times New Roman" w:hAnsi="Times New Roman"/>
                <w:color w:val="000000" w:themeColor="text1"/>
              </w:rPr>
            </w:pPr>
            <w:r w:rsidRPr="007077BA">
              <w:rPr>
                <w:rFonts w:ascii="Times New Roman" w:hAnsi="Times New Roman"/>
                <w:color w:val="000000" w:themeColor="text1"/>
              </w:rPr>
              <w:t>TỈNH HÀ TĨNH</w:t>
            </w:r>
          </w:p>
          <w:p w:rsidR="00E90179" w:rsidRPr="007077BA" w:rsidRDefault="007E7B39" w:rsidP="00A73AB8">
            <w:pPr>
              <w:jc w:val="center"/>
              <w:rPr>
                <w:color w:val="000000" w:themeColor="text1"/>
                <w:lang w:val="nl-NL"/>
              </w:rPr>
            </w:pPr>
            <w:r w:rsidRPr="007077BA">
              <w:rPr>
                <w:b/>
                <w:noProof/>
                <w:color w:val="000000" w:themeColor="text1"/>
              </w:rPr>
              <mc:AlternateContent>
                <mc:Choice Requires="wps">
                  <w:drawing>
                    <wp:anchor distT="0" distB="0" distL="114300" distR="114300" simplePos="0" relativeHeight="251654656" behindDoc="0" locked="0" layoutInCell="1" allowOverlap="1" wp14:anchorId="15A8A333" wp14:editId="01898EC8">
                      <wp:simplePos x="0" y="0"/>
                      <wp:positionH relativeFrom="column">
                        <wp:posOffset>772160</wp:posOffset>
                      </wp:positionH>
                      <wp:positionV relativeFrom="paragraph">
                        <wp:posOffset>26670</wp:posOffset>
                      </wp:positionV>
                      <wp:extent cx="662940" cy="0"/>
                      <wp:effectExtent l="6985" t="12700" r="6350" b="6350"/>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723A68" id="Line 10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1pt" to="1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VvFAIAACk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"/>
                  </w:pict>
                </mc:Fallback>
              </mc:AlternateContent>
            </w:r>
          </w:p>
          <w:p w:rsidR="00E90179" w:rsidRPr="007077BA" w:rsidRDefault="00E90179" w:rsidP="00A73AB8">
            <w:pPr>
              <w:spacing w:line="320" w:lineRule="atLeast"/>
              <w:jc w:val="center"/>
              <w:rPr>
                <w:color w:val="000000" w:themeColor="text1"/>
                <w:lang w:val="nl-NL"/>
              </w:rPr>
            </w:pPr>
          </w:p>
        </w:tc>
        <w:tc>
          <w:tcPr>
            <w:tcW w:w="6096" w:type="dxa"/>
          </w:tcPr>
          <w:p w:rsidR="00E90179" w:rsidRPr="007077BA" w:rsidRDefault="00E90179" w:rsidP="00A73AB8">
            <w:pPr>
              <w:spacing w:line="320" w:lineRule="atLeast"/>
              <w:jc w:val="center"/>
              <w:rPr>
                <w:b/>
                <w:color w:val="000000" w:themeColor="text1"/>
                <w:sz w:val="26"/>
                <w:lang w:val="nl-NL"/>
              </w:rPr>
            </w:pPr>
            <w:r w:rsidRPr="007077BA">
              <w:rPr>
                <w:b/>
                <w:color w:val="000000" w:themeColor="text1"/>
                <w:sz w:val="26"/>
                <w:lang w:val="nl-NL"/>
              </w:rPr>
              <w:t>CỘNG HOÀ XÃ HỘI CHỦ NGHĨA VIỆT NAM</w:t>
            </w:r>
          </w:p>
          <w:p w:rsidR="00E90179" w:rsidRPr="007077BA" w:rsidRDefault="00E90179" w:rsidP="00A73AB8">
            <w:pPr>
              <w:spacing w:line="320" w:lineRule="atLeast"/>
              <w:jc w:val="center"/>
              <w:rPr>
                <w:b/>
                <w:color w:val="000000" w:themeColor="text1"/>
                <w:sz w:val="28"/>
                <w:szCs w:val="28"/>
              </w:rPr>
            </w:pPr>
            <w:r w:rsidRPr="007077BA">
              <w:rPr>
                <w:b/>
                <w:color w:val="000000" w:themeColor="text1"/>
                <w:sz w:val="28"/>
                <w:szCs w:val="28"/>
              </w:rPr>
              <w:t>Độc lập - Tự do - Hạnh phúc</w:t>
            </w:r>
          </w:p>
          <w:p w:rsidR="00E90179" w:rsidRPr="007077BA" w:rsidRDefault="007E7B39" w:rsidP="00A73AB8">
            <w:pPr>
              <w:spacing w:line="320" w:lineRule="atLeast"/>
              <w:jc w:val="center"/>
              <w:rPr>
                <w:i/>
                <w:color w:val="000000" w:themeColor="text1"/>
              </w:rPr>
            </w:pPr>
            <w:r w:rsidRPr="007077BA">
              <w:rPr>
                <w:noProof/>
                <w:color w:val="000000" w:themeColor="text1"/>
              </w:rPr>
              <mc:AlternateContent>
                <mc:Choice Requires="wps">
                  <w:drawing>
                    <wp:anchor distT="0" distB="0" distL="114300" distR="114300" simplePos="0" relativeHeight="251655680" behindDoc="0" locked="0" layoutInCell="1" allowOverlap="1" wp14:anchorId="77F91EE9" wp14:editId="2B23D0D9">
                      <wp:simplePos x="0" y="0"/>
                      <wp:positionH relativeFrom="column">
                        <wp:posOffset>814070</wp:posOffset>
                      </wp:positionH>
                      <wp:positionV relativeFrom="paragraph">
                        <wp:posOffset>34925</wp:posOffset>
                      </wp:positionV>
                      <wp:extent cx="2103120" cy="0"/>
                      <wp:effectExtent l="13335" t="10160" r="7620" b="8890"/>
                      <wp:wrapNone/>
                      <wp:docPr id="5"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E149DF" id="Line 10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2.75pt" to="22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ucwEw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"/>
                  </w:pict>
                </mc:Fallback>
              </mc:AlternateContent>
            </w:r>
          </w:p>
        </w:tc>
      </w:tr>
    </w:tbl>
    <w:p w:rsidR="00E90179" w:rsidRPr="007077BA" w:rsidRDefault="00E90179" w:rsidP="00E90179">
      <w:pPr>
        <w:pStyle w:val="BodyTextIndent"/>
        <w:spacing w:before="120" w:after="120" w:line="240" w:lineRule="auto"/>
        <w:ind w:firstLine="0"/>
        <w:jc w:val="center"/>
        <w:rPr>
          <w:rFonts w:ascii="Times New Roman" w:hAnsi="Times New Roman"/>
          <w:b/>
          <w:color w:val="000000" w:themeColor="text1"/>
          <w:lang w:val="en-US"/>
        </w:rPr>
      </w:pPr>
      <w:r w:rsidRPr="007077BA">
        <w:rPr>
          <w:rFonts w:ascii="Times New Roman" w:hAnsi="Times New Roman"/>
          <w:b/>
          <w:color w:val="000000" w:themeColor="text1"/>
          <w:lang w:val="en-US"/>
        </w:rPr>
        <w:t>PHỤ LỤC 0</w:t>
      </w:r>
      <w:r w:rsidR="0031446E" w:rsidRPr="007077BA">
        <w:rPr>
          <w:rFonts w:ascii="Times New Roman" w:hAnsi="Times New Roman"/>
          <w:b/>
          <w:color w:val="000000" w:themeColor="text1"/>
          <w:lang w:val="en-US"/>
        </w:rPr>
        <w:t>7</w:t>
      </w:r>
    </w:p>
    <w:p w:rsidR="00E90179" w:rsidRPr="007077BA" w:rsidRDefault="00E90179" w:rsidP="00E90179">
      <w:pPr>
        <w:pStyle w:val="BodyTextIndent"/>
        <w:spacing w:after="0" w:line="240" w:lineRule="auto"/>
        <w:ind w:firstLine="0"/>
        <w:jc w:val="center"/>
        <w:rPr>
          <w:rFonts w:ascii="Times New Roman" w:hAnsi="Times New Roman"/>
          <w:b/>
          <w:color w:val="000000" w:themeColor="text1"/>
          <w:lang w:val="en-US"/>
        </w:rPr>
      </w:pPr>
      <w:r w:rsidRPr="007077BA">
        <w:rPr>
          <w:rFonts w:ascii="Times New Roman" w:hAnsi="Times New Roman"/>
          <w:b/>
          <w:color w:val="000000" w:themeColor="text1"/>
          <w:lang w:val="nl-NL"/>
        </w:rPr>
        <w:t xml:space="preserve">Quyết định chủ trương đầu tư </w:t>
      </w:r>
    </w:p>
    <w:p w:rsidR="00E90179" w:rsidRPr="007077BA" w:rsidRDefault="00E90179" w:rsidP="00E90179">
      <w:pPr>
        <w:spacing w:before="120"/>
        <w:ind w:firstLine="720"/>
        <w:jc w:val="center"/>
        <w:rPr>
          <w:b/>
          <w:color w:val="000000" w:themeColor="text1"/>
          <w:sz w:val="28"/>
          <w:szCs w:val="28"/>
          <w:lang w:val="pt-BR"/>
        </w:rPr>
      </w:pPr>
      <w:r w:rsidRPr="007077BA">
        <w:rPr>
          <w:b/>
          <w:color w:val="000000" w:themeColor="text1"/>
          <w:sz w:val="28"/>
          <w:szCs w:val="28"/>
          <w:lang w:val="pt-BR"/>
        </w:rPr>
        <w:t>Dự án Xử lý cấp bách đê Tả Nghèn, huyện Lộc Hà</w:t>
      </w:r>
    </w:p>
    <w:p w:rsidR="00E90179" w:rsidRPr="007077BA" w:rsidRDefault="00E90179" w:rsidP="00E90179">
      <w:pPr>
        <w:pStyle w:val="BodyTextIndent"/>
        <w:spacing w:after="0" w:line="240" w:lineRule="auto"/>
        <w:ind w:firstLine="0"/>
        <w:jc w:val="center"/>
        <w:rPr>
          <w:rFonts w:ascii="Times New Roman" w:hAnsi="Times New Roman"/>
          <w:b/>
          <w:color w:val="000000" w:themeColor="text1"/>
          <w:lang w:val="nl-NL"/>
        </w:rPr>
      </w:pPr>
      <w:r w:rsidRPr="007077BA">
        <w:rPr>
          <w:rFonts w:ascii="Times New Roman" w:hAnsi="Times New Roman"/>
          <w:i/>
          <w:color w:val="000000" w:themeColor="text1"/>
          <w:szCs w:val="22"/>
          <w:lang w:val="nl-NL"/>
        </w:rPr>
        <w:t>(Kèm theo Nghị quyết số  .../20202/NQ-HĐND ngày  .../3/2020 của HĐND tỉnh)</w:t>
      </w:r>
    </w:p>
    <w:p w:rsidR="00E336D4" w:rsidRPr="007077BA" w:rsidRDefault="00E336D4" w:rsidP="00E90179">
      <w:pPr>
        <w:spacing w:before="120"/>
        <w:ind w:firstLine="720"/>
        <w:jc w:val="both"/>
        <w:rPr>
          <w:color w:val="000000" w:themeColor="text1"/>
          <w:sz w:val="28"/>
          <w:szCs w:val="28"/>
          <w:lang w:val="pt-BR"/>
        </w:rPr>
      </w:pPr>
    </w:p>
    <w:p w:rsidR="00D74299" w:rsidRPr="007077BA" w:rsidRDefault="00D74299" w:rsidP="00D74299">
      <w:pPr>
        <w:spacing w:before="120"/>
        <w:ind w:firstLine="720"/>
        <w:jc w:val="both"/>
        <w:rPr>
          <w:color w:val="000000" w:themeColor="text1"/>
          <w:sz w:val="28"/>
          <w:szCs w:val="28"/>
          <w:lang w:val="pt-BR"/>
        </w:rPr>
      </w:pPr>
      <w:r w:rsidRPr="007077BA">
        <w:rPr>
          <w:color w:val="000000" w:themeColor="text1"/>
          <w:sz w:val="28"/>
          <w:szCs w:val="28"/>
          <w:lang w:val="pt-BR"/>
        </w:rPr>
        <w:t>1. Tên dự án: Xử lý cấp bách đê Tả Nghèn, huyện Lộc Hà.</w:t>
      </w:r>
    </w:p>
    <w:p w:rsidR="00D74299" w:rsidRPr="007077BA" w:rsidRDefault="00D74299" w:rsidP="00D74299">
      <w:pPr>
        <w:spacing w:before="120"/>
        <w:ind w:firstLine="720"/>
        <w:jc w:val="both"/>
        <w:rPr>
          <w:color w:val="000000" w:themeColor="text1"/>
          <w:sz w:val="28"/>
          <w:szCs w:val="28"/>
          <w:lang w:val="nl-NL"/>
        </w:rPr>
      </w:pPr>
      <w:r w:rsidRPr="007077BA">
        <w:rPr>
          <w:color w:val="000000" w:themeColor="text1"/>
          <w:sz w:val="28"/>
          <w:szCs w:val="28"/>
          <w:lang w:val="pt-BR"/>
        </w:rPr>
        <w:t xml:space="preserve">2. </w:t>
      </w:r>
      <w:r w:rsidRPr="007077BA">
        <w:rPr>
          <w:color w:val="000000" w:themeColor="text1"/>
          <w:sz w:val="28"/>
          <w:szCs w:val="28"/>
          <w:lang w:val="nl-NL"/>
        </w:rPr>
        <w:t>Chủ đầu tư: Ủy ban nhân dân huyện Lộc Hà.</w:t>
      </w:r>
    </w:p>
    <w:p w:rsidR="00D74299" w:rsidRPr="007077BA" w:rsidRDefault="00D74299" w:rsidP="00D74299">
      <w:pPr>
        <w:spacing w:before="120"/>
        <w:ind w:firstLine="720"/>
        <w:jc w:val="both"/>
        <w:rPr>
          <w:color w:val="000000" w:themeColor="text1"/>
          <w:sz w:val="28"/>
          <w:szCs w:val="28"/>
          <w:lang w:val="pt-BR"/>
        </w:rPr>
      </w:pPr>
      <w:r w:rsidRPr="007077BA">
        <w:rPr>
          <w:color w:val="000000" w:themeColor="text1"/>
          <w:sz w:val="28"/>
          <w:szCs w:val="28"/>
          <w:lang w:val="nl-NL"/>
        </w:rPr>
        <w:t>3. Địa điểm thực hiện: Xã Thạch Bằng và xã Ích Hậu, huyện Lộc Hà</w:t>
      </w:r>
      <w:r w:rsidRPr="007077BA">
        <w:rPr>
          <w:color w:val="000000" w:themeColor="text1"/>
          <w:sz w:val="28"/>
          <w:szCs w:val="28"/>
          <w:lang w:val="pt-BR"/>
        </w:rPr>
        <w:t>.</w:t>
      </w:r>
    </w:p>
    <w:p w:rsidR="00D74299" w:rsidRPr="007077BA" w:rsidRDefault="00D74299" w:rsidP="00D74299">
      <w:pPr>
        <w:spacing w:before="120"/>
        <w:ind w:firstLine="720"/>
        <w:jc w:val="both"/>
        <w:rPr>
          <w:color w:val="000000" w:themeColor="text1"/>
          <w:sz w:val="28"/>
          <w:szCs w:val="28"/>
          <w:lang w:val="pt-BR"/>
        </w:rPr>
      </w:pPr>
      <w:r w:rsidRPr="007077BA">
        <w:rPr>
          <w:color w:val="000000" w:themeColor="text1"/>
          <w:sz w:val="28"/>
          <w:szCs w:val="28"/>
          <w:lang w:val="pt-BR"/>
        </w:rPr>
        <w:t xml:space="preserve">4. </w:t>
      </w:r>
      <w:r w:rsidRPr="007077BA">
        <w:rPr>
          <w:color w:val="000000" w:themeColor="text1"/>
          <w:sz w:val="28"/>
          <w:szCs w:val="28"/>
          <w:lang w:val="nl-NL"/>
        </w:rPr>
        <w:t>Phân loại dự án: Dự án nhóm B.</w:t>
      </w:r>
    </w:p>
    <w:p w:rsidR="00D74299" w:rsidRPr="007077BA" w:rsidRDefault="00D74299" w:rsidP="00D74299">
      <w:pPr>
        <w:spacing w:before="120"/>
        <w:ind w:firstLine="720"/>
        <w:jc w:val="both"/>
        <w:rPr>
          <w:color w:val="000000" w:themeColor="text1"/>
          <w:sz w:val="28"/>
          <w:szCs w:val="28"/>
          <w:lang w:val="nl-NL"/>
        </w:rPr>
      </w:pPr>
      <w:r w:rsidRPr="007077BA">
        <w:rPr>
          <w:color w:val="000000" w:themeColor="text1"/>
          <w:sz w:val="28"/>
          <w:szCs w:val="28"/>
          <w:lang w:val="vi-VN"/>
        </w:rPr>
        <w:t>5</w:t>
      </w:r>
      <w:r w:rsidRPr="007077BA">
        <w:rPr>
          <w:color w:val="000000" w:themeColor="text1"/>
          <w:sz w:val="28"/>
          <w:szCs w:val="28"/>
          <w:lang w:val="nl-NL"/>
        </w:rPr>
        <w:t>. Mục tiêu đầu tư: Nhằm ứng phó thiên tai, bảo lũ và chống biến đổi khí hậu hàng năm; đảm bảo an toàn cho tính mạng và tài sản của người dân trong phạm vi dự án; khép kín các tuyến đê sông trên địa bàn huyện Lộc Hà; nâng cấp kết cấu hạ tầng đảm bảo đời sống dân sinh, phát triển sản xuất cho nhân dân trong khu vực.</w:t>
      </w:r>
    </w:p>
    <w:p w:rsidR="00D74299" w:rsidRPr="007077BA" w:rsidRDefault="00D74299" w:rsidP="00D74299">
      <w:pPr>
        <w:spacing w:before="120"/>
        <w:ind w:firstLine="720"/>
        <w:jc w:val="both"/>
        <w:rPr>
          <w:color w:val="000000" w:themeColor="text1"/>
          <w:sz w:val="28"/>
          <w:szCs w:val="28"/>
          <w:lang w:val="nl-NL"/>
        </w:rPr>
      </w:pPr>
      <w:r w:rsidRPr="007077BA">
        <w:rPr>
          <w:color w:val="000000" w:themeColor="text1"/>
          <w:sz w:val="28"/>
          <w:szCs w:val="28"/>
          <w:lang w:val="vi-VN"/>
        </w:rPr>
        <w:t>6</w:t>
      </w:r>
      <w:r w:rsidRPr="007077BA">
        <w:rPr>
          <w:color w:val="000000" w:themeColor="text1"/>
          <w:sz w:val="28"/>
          <w:szCs w:val="28"/>
          <w:lang w:val="nl-NL"/>
        </w:rPr>
        <w:t>. Quy mô, nội dung đầu tư (dự kiến): Đầu tư xây dựng 02 tuyến đê, gồm:</w:t>
      </w:r>
    </w:p>
    <w:p w:rsidR="00D74299" w:rsidRPr="007077BA" w:rsidRDefault="00D74299" w:rsidP="00D74299">
      <w:pPr>
        <w:widowControl w:val="0"/>
        <w:spacing w:before="120"/>
        <w:ind w:firstLine="720"/>
        <w:jc w:val="both"/>
        <w:rPr>
          <w:color w:val="000000" w:themeColor="text1"/>
          <w:sz w:val="28"/>
          <w:lang w:val="pt-BR"/>
        </w:rPr>
      </w:pPr>
      <w:r w:rsidRPr="007077BA">
        <w:rPr>
          <w:color w:val="000000" w:themeColor="text1"/>
          <w:sz w:val="28"/>
          <w:lang w:val="es-ES"/>
        </w:rPr>
        <w:t xml:space="preserve">- Đầu tư xây dựng mới tuyến đê Tả Nghèn đoạn qua xã Thạch Bằng với chiều dài khoảng 1,9Km </w:t>
      </w:r>
      <w:r w:rsidRPr="007077BA">
        <w:rPr>
          <w:bCs/>
          <w:iCs/>
          <w:color w:val="000000" w:themeColor="text1"/>
          <w:sz w:val="28"/>
          <w:lang w:val="pt-BR"/>
        </w:rPr>
        <w:t xml:space="preserve">(Điểm đầu đấu nối với Đê bờ tả sông Nghèn đã được xây dựng; </w:t>
      </w:r>
      <w:r w:rsidRPr="007077BA">
        <w:rPr>
          <w:color w:val="000000" w:themeColor="text1"/>
          <w:sz w:val="28"/>
          <w:lang w:val="pt-BR"/>
        </w:rPr>
        <w:t>điểm cuối đấu nối với tuyến kè kết hợp đường giao thông Khu neo đậu thuyền và Cảng cá xã Thạch Kim, huyện Lộc Hà); với cao trình đỉnh đê (+3,3m); mặt đê rộng khoảng 6m kết hợp làm đường giao thông cứu hộ, cứu nạn; mái đê phía sông bằng tấm lát BTCT; mái đê phía đồng đối với các vị trí xung yếu bằng cấu kiện BTCT, các vị trí khác trồng cỏ bảo vệ và đầu tư xây dựng các công trình trên tuyến (cầu, cống, mương ....).</w:t>
      </w:r>
    </w:p>
    <w:p w:rsidR="00D74299" w:rsidRPr="007077BA" w:rsidRDefault="00D74299" w:rsidP="00D74299">
      <w:pPr>
        <w:spacing w:before="120"/>
        <w:ind w:firstLine="720"/>
        <w:jc w:val="both"/>
        <w:rPr>
          <w:color w:val="000000" w:themeColor="text1"/>
          <w:sz w:val="28"/>
          <w:szCs w:val="28"/>
          <w:lang w:val="nl-NL"/>
        </w:rPr>
      </w:pPr>
      <w:r w:rsidRPr="007077BA">
        <w:rPr>
          <w:color w:val="000000" w:themeColor="text1"/>
          <w:sz w:val="28"/>
          <w:lang w:val="pt-BR"/>
        </w:rPr>
        <w:t xml:space="preserve">- Đầu tư nâng cấp tuyến đê Tả nghèn đoạn qua xã Ích Hậu với tổng chiều dài khoảng 8,2Km từ </w:t>
      </w:r>
      <w:r w:rsidRPr="007077BA">
        <w:rPr>
          <w:color w:val="000000" w:themeColor="text1"/>
          <w:sz w:val="28"/>
          <w:lang w:val="es-ES"/>
        </w:rPr>
        <w:t>K15+00 đến K23+200 với mặt đê B</w:t>
      </w:r>
      <w:r w:rsidRPr="007077BA">
        <w:rPr>
          <w:color w:val="000000" w:themeColor="text1"/>
          <w:sz w:val="28"/>
          <w:vertAlign w:val="subscript"/>
          <w:lang w:val="es-ES"/>
        </w:rPr>
        <w:t>mặt</w:t>
      </w:r>
      <w:r w:rsidRPr="007077BA">
        <w:rPr>
          <w:color w:val="000000" w:themeColor="text1"/>
          <w:sz w:val="28"/>
          <w:lang w:val="es-ES"/>
        </w:rPr>
        <w:t>=6m được cứng hóa bằng bê tông, gia cố mái đê phía sông bằng đá hộc lát khan trong khung bê tông cốt thép dài khoảng 2km tại các vị trí xung yếu, mái đê phía đồng được trồng cỏ bảo vệ.</w:t>
      </w:r>
    </w:p>
    <w:p w:rsidR="00D74299" w:rsidRPr="007077BA" w:rsidRDefault="00D74299" w:rsidP="00D74299">
      <w:pPr>
        <w:spacing w:before="120"/>
        <w:ind w:firstLine="720"/>
        <w:jc w:val="both"/>
        <w:rPr>
          <w:color w:val="000000" w:themeColor="text1"/>
          <w:sz w:val="28"/>
          <w:szCs w:val="28"/>
          <w:lang w:val="nl-NL"/>
        </w:rPr>
      </w:pPr>
      <w:r w:rsidRPr="007077BA">
        <w:rPr>
          <w:color w:val="000000" w:themeColor="text1"/>
          <w:sz w:val="28"/>
          <w:szCs w:val="28"/>
          <w:lang w:val="vi-VN"/>
        </w:rPr>
        <w:t>7</w:t>
      </w:r>
      <w:r w:rsidRPr="007077BA">
        <w:rPr>
          <w:color w:val="000000" w:themeColor="text1"/>
          <w:sz w:val="28"/>
          <w:szCs w:val="28"/>
          <w:lang w:val="nl-NL"/>
        </w:rPr>
        <w:t>. Tổng mức đầu tư (dự kiến): 182.290 triệu đồng.</w:t>
      </w:r>
    </w:p>
    <w:p w:rsidR="00D74299" w:rsidRPr="007077BA" w:rsidRDefault="00D74299" w:rsidP="00D74299">
      <w:pPr>
        <w:spacing w:before="120"/>
        <w:ind w:firstLine="720"/>
        <w:jc w:val="both"/>
        <w:rPr>
          <w:color w:val="000000" w:themeColor="text1"/>
          <w:sz w:val="28"/>
          <w:szCs w:val="28"/>
          <w:lang w:val="pt-BR"/>
        </w:rPr>
      </w:pPr>
      <w:r w:rsidRPr="007077BA">
        <w:rPr>
          <w:color w:val="000000" w:themeColor="text1"/>
          <w:sz w:val="28"/>
          <w:szCs w:val="28"/>
          <w:lang w:val="vi-VN"/>
        </w:rPr>
        <w:t>8</w:t>
      </w:r>
      <w:r w:rsidRPr="007077BA">
        <w:rPr>
          <w:color w:val="000000" w:themeColor="text1"/>
          <w:sz w:val="28"/>
          <w:szCs w:val="28"/>
          <w:lang w:val="nl-NL"/>
        </w:rPr>
        <w:t xml:space="preserve">. Nguồn vốn: </w:t>
      </w:r>
    </w:p>
    <w:p w:rsidR="00D74299" w:rsidRPr="007077BA" w:rsidRDefault="00D74299" w:rsidP="00D74299">
      <w:pPr>
        <w:widowControl w:val="0"/>
        <w:spacing w:before="120"/>
        <w:ind w:firstLine="720"/>
        <w:jc w:val="both"/>
        <w:outlineLvl w:val="4"/>
        <w:rPr>
          <w:color w:val="000000" w:themeColor="text1"/>
          <w:sz w:val="28"/>
          <w:szCs w:val="28"/>
          <w:lang w:val="pt-BR"/>
        </w:rPr>
      </w:pPr>
      <w:r w:rsidRPr="007077BA">
        <w:rPr>
          <w:color w:val="000000" w:themeColor="text1"/>
          <w:sz w:val="28"/>
          <w:szCs w:val="28"/>
          <w:lang w:val="pt-BR"/>
        </w:rPr>
        <w:t xml:space="preserve">- Giai đoạn 2016-2020: Ngân sách Trung ương hỗ trợ 70.000 triệu đồng (từ nguồn 10.000 tỷ đồng điều chỉnh giảm nguồn vốn dự kiến bố trí cho các dự án trọng điểm quốc gia và nguồn dự phòng ngân sách Trung ương năm 2019); </w:t>
      </w:r>
    </w:p>
    <w:p w:rsidR="00D74299" w:rsidRPr="007077BA" w:rsidRDefault="00D74299" w:rsidP="00D74299">
      <w:pPr>
        <w:spacing w:before="120"/>
        <w:ind w:firstLine="720"/>
        <w:jc w:val="both"/>
        <w:rPr>
          <w:color w:val="000000" w:themeColor="text1"/>
          <w:sz w:val="28"/>
          <w:szCs w:val="28"/>
          <w:lang w:val="nl-NL"/>
        </w:rPr>
      </w:pPr>
      <w:r w:rsidRPr="007077BA">
        <w:rPr>
          <w:color w:val="000000" w:themeColor="text1"/>
          <w:sz w:val="28"/>
          <w:szCs w:val="28"/>
          <w:lang w:val="pt-BR"/>
        </w:rPr>
        <w:lastRenderedPageBreak/>
        <w:t>- Giai đoạn sau năm 2020: Ngân sách Trung ương và ngân sách địa phương bố trí 112.290 triệu đồng (trong đó, ngân sách huyện Lộc Hà bố trí 22.290 triệu đồng).</w:t>
      </w:r>
    </w:p>
    <w:p w:rsidR="00D74299" w:rsidRPr="007077BA" w:rsidRDefault="00D74299" w:rsidP="00D74299">
      <w:pPr>
        <w:spacing w:before="120"/>
        <w:ind w:firstLine="720"/>
        <w:jc w:val="both"/>
        <w:rPr>
          <w:color w:val="000000" w:themeColor="text1"/>
          <w:sz w:val="28"/>
          <w:szCs w:val="28"/>
          <w:lang w:val="nl-NL"/>
        </w:rPr>
      </w:pPr>
      <w:r w:rsidRPr="007077BA">
        <w:rPr>
          <w:color w:val="000000" w:themeColor="text1"/>
          <w:sz w:val="28"/>
          <w:szCs w:val="28"/>
          <w:lang w:val="vi-VN"/>
        </w:rPr>
        <w:t>9</w:t>
      </w:r>
      <w:r w:rsidRPr="007077BA">
        <w:rPr>
          <w:color w:val="000000" w:themeColor="text1"/>
          <w:sz w:val="28"/>
          <w:szCs w:val="28"/>
          <w:lang w:val="nl-NL"/>
        </w:rPr>
        <w:t>. Thời gian thực hiện dự án: Năm 2020-2023.</w:t>
      </w:r>
    </w:p>
    <w:p w:rsidR="00D74299" w:rsidRPr="007077BA" w:rsidRDefault="00D74299" w:rsidP="00D74299">
      <w:pPr>
        <w:spacing w:before="120"/>
        <w:ind w:firstLine="720"/>
        <w:jc w:val="both"/>
        <w:rPr>
          <w:color w:val="000000" w:themeColor="text1"/>
          <w:sz w:val="28"/>
          <w:szCs w:val="28"/>
          <w:lang w:val="nl-NL"/>
        </w:rPr>
      </w:pPr>
      <w:r w:rsidRPr="007077BA">
        <w:rPr>
          <w:color w:val="000000" w:themeColor="text1"/>
          <w:sz w:val="28"/>
          <w:szCs w:val="28"/>
          <w:lang w:val="nl-NL"/>
        </w:rPr>
        <w:t>1</w:t>
      </w:r>
      <w:r w:rsidRPr="007077BA">
        <w:rPr>
          <w:color w:val="000000" w:themeColor="text1"/>
          <w:sz w:val="28"/>
          <w:szCs w:val="28"/>
          <w:lang w:val="vi-VN"/>
        </w:rPr>
        <w:t>0</w:t>
      </w:r>
      <w:r w:rsidRPr="007077BA">
        <w:rPr>
          <w:color w:val="000000" w:themeColor="text1"/>
          <w:sz w:val="28"/>
          <w:szCs w:val="28"/>
          <w:lang w:val="nl-NL"/>
        </w:rPr>
        <w:t xml:space="preserve">. Hình thức đầu tư của dự án: </w:t>
      </w:r>
      <w:r w:rsidRPr="007077BA">
        <w:rPr>
          <w:color w:val="000000" w:themeColor="text1"/>
          <w:sz w:val="28"/>
          <w:szCs w:val="28"/>
          <w:lang w:val="pt-BR"/>
        </w:rPr>
        <w:t xml:space="preserve">Xây dựng mới tuyến đê qua xã </w:t>
      </w:r>
      <w:r w:rsidRPr="007077BA">
        <w:rPr>
          <w:color w:val="000000" w:themeColor="text1"/>
          <w:sz w:val="28"/>
          <w:szCs w:val="28"/>
          <w:lang w:val="pt-BR"/>
        </w:rPr>
        <w:br/>
        <w:t>Thạch Bằng và nâng cấp tuyến đê qua xã Ích Hậu</w:t>
      </w:r>
      <w:r w:rsidRPr="007077BA">
        <w:rPr>
          <w:color w:val="000000" w:themeColor="text1"/>
          <w:sz w:val="28"/>
          <w:szCs w:val="28"/>
          <w:lang w:val="nl-NL"/>
        </w:rPr>
        <w:t>.</w:t>
      </w:r>
    </w:p>
    <w:p w:rsidR="00D74299" w:rsidRPr="007077BA" w:rsidRDefault="00D74299" w:rsidP="00D74299">
      <w:pPr>
        <w:spacing w:before="120"/>
        <w:ind w:firstLine="720"/>
        <w:jc w:val="both"/>
        <w:rPr>
          <w:color w:val="000000" w:themeColor="text1"/>
          <w:sz w:val="28"/>
          <w:szCs w:val="28"/>
          <w:lang w:val="nl-NL"/>
        </w:rPr>
      </w:pPr>
      <w:r w:rsidRPr="007077BA">
        <w:rPr>
          <w:color w:val="000000" w:themeColor="text1"/>
          <w:sz w:val="28"/>
          <w:szCs w:val="28"/>
          <w:lang w:val="nl-NL"/>
        </w:rPr>
        <w:t>1</w:t>
      </w:r>
      <w:r w:rsidRPr="007077BA">
        <w:rPr>
          <w:color w:val="000000" w:themeColor="text1"/>
          <w:sz w:val="28"/>
          <w:szCs w:val="28"/>
          <w:lang w:val="vi-VN"/>
        </w:rPr>
        <w:t>1</w:t>
      </w:r>
      <w:r w:rsidRPr="007077BA">
        <w:rPr>
          <w:color w:val="000000" w:themeColor="text1"/>
          <w:sz w:val="28"/>
          <w:szCs w:val="28"/>
          <w:lang w:val="nl-NL"/>
        </w:rPr>
        <w:t>. Hình thức quản lý dự án: Theo quy định hiện hành.</w:t>
      </w:r>
    </w:p>
    <w:p w:rsidR="00D74299" w:rsidRPr="007077BA" w:rsidRDefault="00D74299" w:rsidP="00D74299">
      <w:pPr>
        <w:spacing w:before="120"/>
        <w:ind w:firstLine="720"/>
        <w:jc w:val="both"/>
        <w:rPr>
          <w:color w:val="000000" w:themeColor="text1"/>
          <w:sz w:val="28"/>
          <w:szCs w:val="28"/>
          <w:lang w:val="nl-NL"/>
        </w:rPr>
      </w:pPr>
    </w:p>
    <w:p w:rsidR="00E90179" w:rsidRPr="007077BA" w:rsidRDefault="00E90179" w:rsidP="00E90179">
      <w:pPr>
        <w:pStyle w:val="BodyTextIndent"/>
        <w:spacing w:before="120" w:after="0" w:line="264" w:lineRule="auto"/>
        <w:rPr>
          <w:rFonts w:ascii="Times New Roman" w:hAnsi="Times New Roman"/>
          <w:color w:val="000000" w:themeColor="text1"/>
          <w:sz w:val="2"/>
        </w:rPr>
      </w:pPr>
    </w:p>
    <w:p w:rsidR="00E90179" w:rsidRPr="007077BA" w:rsidRDefault="00E90179" w:rsidP="00E90179">
      <w:pPr>
        <w:pStyle w:val="Heading3"/>
        <w:spacing w:before="0" w:after="0" w:line="240" w:lineRule="auto"/>
        <w:ind w:firstLine="0"/>
        <w:jc w:val="right"/>
        <w:rPr>
          <w:rFonts w:ascii="Times New Roman" w:hAnsi="Times New Roman"/>
          <w:color w:val="000000" w:themeColor="text1"/>
          <w:szCs w:val="28"/>
        </w:rPr>
      </w:pPr>
      <w:r w:rsidRPr="007077BA">
        <w:rPr>
          <w:rFonts w:ascii="Times New Roman" w:hAnsi="Times New Roman"/>
          <w:color w:val="000000" w:themeColor="text1"/>
        </w:rPr>
        <w:t>HỘI ĐỒNG NHÂN DÂN TỈNH</w:t>
      </w:r>
    </w:p>
    <w:p w:rsidR="00E90179" w:rsidRPr="007077BA" w:rsidRDefault="00E90179" w:rsidP="00E90179">
      <w:pPr>
        <w:pStyle w:val="BodyTextIndent"/>
        <w:spacing w:after="0" w:line="240" w:lineRule="auto"/>
        <w:ind w:firstLine="0"/>
        <w:rPr>
          <w:rFonts w:ascii="Times New Roman" w:hAnsi="Times New Roman"/>
          <w:color w:val="000000" w:themeColor="text1"/>
          <w:lang w:val="vi-VN"/>
        </w:rPr>
      </w:pPr>
    </w:p>
    <w:p w:rsidR="00E90179" w:rsidRPr="007077BA" w:rsidRDefault="00E90179" w:rsidP="00E90179">
      <w:pPr>
        <w:rPr>
          <w:color w:val="000000" w:themeColor="text1"/>
          <w:sz w:val="4"/>
        </w:rPr>
      </w:pPr>
      <w:r w:rsidRPr="007077BA">
        <w:rPr>
          <w:color w:val="000000" w:themeColor="text1"/>
        </w:rPr>
        <w:br w:type="page"/>
      </w:r>
    </w:p>
    <w:tbl>
      <w:tblPr>
        <w:tblW w:w="9640" w:type="dxa"/>
        <w:tblInd w:w="-34" w:type="dxa"/>
        <w:tblLayout w:type="fixed"/>
        <w:tblLook w:val="0000" w:firstRow="0" w:lastRow="0" w:firstColumn="0" w:lastColumn="0" w:noHBand="0" w:noVBand="0"/>
      </w:tblPr>
      <w:tblGrid>
        <w:gridCol w:w="3544"/>
        <w:gridCol w:w="6096"/>
      </w:tblGrid>
      <w:tr w:rsidR="00E90179" w:rsidRPr="007077BA" w:rsidTr="00A73AB8">
        <w:trPr>
          <w:trHeight w:val="1091"/>
        </w:trPr>
        <w:tc>
          <w:tcPr>
            <w:tcW w:w="3544" w:type="dxa"/>
          </w:tcPr>
          <w:p w:rsidR="00E90179" w:rsidRPr="007077BA" w:rsidRDefault="00E90179" w:rsidP="00E90179">
            <w:pPr>
              <w:pStyle w:val="Heading3"/>
              <w:spacing w:before="0" w:after="0" w:line="240" w:lineRule="auto"/>
              <w:ind w:firstLine="0"/>
              <w:jc w:val="center"/>
              <w:rPr>
                <w:rFonts w:ascii="Times New Roman" w:hAnsi="Times New Roman"/>
                <w:color w:val="000000" w:themeColor="text1"/>
              </w:rPr>
            </w:pPr>
            <w:r w:rsidRPr="007077BA">
              <w:rPr>
                <w:rFonts w:ascii="Times New Roman" w:hAnsi="Times New Roman"/>
                <w:color w:val="000000" w:themeColor="text1"/>
              </w:rPr>
              <w:lastRenderedPageBreak/>
              <w:t>HỘI ĐỒNG NHÂN DÂN</w:t>
            </w:r>
          </w:p>
          <w:p w:rsidR="00E90179" w:rsidRPr="007077BA" w:rsidRDefault="00E90179" w:rsidP="00E90179">
            <w:pPr>
              <w:pStyle w:val="Heading3"/>
              <w:spacing w:before="0" w:after="0" w:line="240" w:lineRule="auto"/>
              <w:ind w:firstLine="0"/>
              <w:jc w:val="center"/>
              <w:rPr>
                <w:rFonts w:ascii="Times New Roman" w:hAnsi="Times New Roman"/>
                <w:color w:val="000000" w:themeColor="text1"/>
              </w:rPr>
            </w:pPr>
            <w:r w:rsidRPr="007077BA">
              <w:rPr>
                <w:rFonts w:ascii="Times New Roman" w:hAnsi="Times New Roman"/>
                <w:color w:val="000000" w:themeColor="text1"/>
              </w:rPr>
              <w:t>TỈNH HÀ TĨNH</w:t>
            </w:r>
          </w:p>
          <w:p w:rsidR="00E90179" w:rsidRPr="007077BA" w:rsidRDefault="007E7B39" w:rsidP="00A73AB8">
            <w:pPr>
              <w:jc w:val="center"/>
              <w:rPr>
                <w:color w:val="000000" w:themeColor="text1"/>
                <w:lang w:val="nl-NL"/>
              </w:rPr>
            </w:pPr>
            <w:r w:rsidRPr="007077BA">
              <w:rPr>
                <w:b/>
                <w:noProof/>
                <w:color w:val="000000" w:themeColor="text1"/>
              </w:rPr>
              <mc:AlternateContent>
                <mc:Choice Requires="wps">
                  <w:drawing>
                    <wp:anchor distT="0" distB="0" distL="114300" distR="114300" simplePos="0" relativeHeight="251656704" behindDoc="0" locked="0" layoutInCell="1" allowOverlap="1" wp14:anchorId="5A71A0FA" wp14:editId="54397707">
                      <wp:simplePos x="0" y="0"/>
                      <wp:positionH relativeFrom="column">
                        <wp:posOffset>772160</wp:posOffset>
                      </wp:positionH>
                      <wp:positionV relativeFrom="paragraph">
                        <wp:posOffset>26670</wp:posOffset>
                      </wp:positionV>
                      <wp:extent cx="662940" cy="0"/>
                      <wp:effectExtent l="6985" t="13335" r="6350" b="5715"/>
                      <wp:wrapNone/>
                      <wp:docPr id="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2D7F1B" id="Line 10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2.1pt" to="11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1Yr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"/>
                  </w:pict>
                </mc:Fallback>
              </mc:AlternateContent>
            </w:r>
          </w:p>
          <w:p w:rsidR="00E90179" w:rsidRPr="007077BA" w:rsidRDefault="00E90179" w:rsidP="00A73AB8">
            <w:pPr>
              <w:spacing w:line="320" w:lineRule="atLeast"/>
              <w:jc w:val="center"/>
              <w:rPr>
                <w:color w:val="000000" w:themeColor="text1"/>
                <w:lang w:val="nl-NL"/>
              </w:rPr>
            </w:pPr>
          </w:p>
        </w:tc>
        <w:tc>
          <w:tcPr>
            <w:tcW w:w="6096" w:type="dxa"/>
          </w:tcPr>
          <w:p w:rsidR="00E90179" w:rsidRPr="007077BA" w:rsidRDefault="00E90179" w:rsidP="00A73AB8">
            <w:pPr>
              <w:spacing w:line="320" w:lineRule="atLeast"/>
              <w:jc w:val="center"/>
              <w:rPr>
                <w:b/>
                <w:color w:val="000000" w:themeColor="text1"/>
                <w:sz w:val="26"/>
                <w:lang w:val="nl-NL"/>
              </w:rPr>
            </w:pPr>
            <w:r w:rsidRPr="007077BA">
              <w:rPr>
                <w:b/>
                <w:color w:val="000000" w:themeColor="text1"/>
                <w:sz w:val="26"/>
                <w:lang w:val="nl-NL"/>
              </w:rPr>
              <w:t>CỘNG HOÀ XÃ HỘI CHỦ NGHĨA VIỆT NAM</w:t>
            </w:r>
          </w:p>
          <w:p w:rsidR="00E90179" w:rsidRPr="007077BA" w:rsidRDefault="00E90179" w:rsidP="00A73AB8">
            <w:pPr>
              <w:spacing w:line="320" w:lineRule="atLeast"/>
              <w:jc w:val="center"/>
              <w:rPr>
                <w:b/>
                <w:color w:val="000000" w:themeColor="text1"/>
                <w:sz w:val="28"/>
                <w:szCs w:val="28"/>
              </w:rPr>
            </w:pPr>
            <w:r w:rsidRPr="007077BA">
              <w:rPr>
                <w:b/>
                <w:color w:val="000000" w:themeColor="text1"/>
                <w:sz w:val="28"/>
                <w:szCs w:val="28"/>
              </w:rPr>
              <w:t>Độc lập - Tự do - Hạnh phúc</w:t>
            </w:r>
          </w:p>
          <w:p w:rsidR="00E90179" w:rsidRPr="007077BA" w:rsidRDefault="007E7B39" w:rsidP="00A73AB8">
            <w:pPr>
              <w:spacing w:line="320" w:lineRule="atLeast"/>
              <w:jc w:val="center"/>
              <w:rPr>
                <w:i/>
                <w:color w:val="000000" w:themeColor="text1"/>
              </w:rPr>
            </w:pPr>
            <w:r w:rsidRPr="007077BA">
              <w:rPr>
                <w:noProof/>
                <w:color w:val="000000" w:themeColor="text1"/>
              </w:rPr>
              <mc:AlternateContent>
                <mc:Choice Requires="wps">
                  <w:drawing>
                    <wp:anchor distT="0" distB="0" distL="114300" distR="114300" simplePos="0" relativeHeight="251657728" behindDoc="0" locked="0" layoutInCell="1" allowOverlap="1" wp14:anchorId="22A925F5" wp14:editId="4E21DC9A">
                      <wp:simplePos x="0" y="0"/>
                      <wp:positionH relativeFrom="column">
                        <wp:posOffset>814070</wp:posOffset>
                      </wp:positionH>
                      <wp:positionV relativeFrom="paragraph">
                        <wp:posOffset>34925</wp:posOffset>
                      </wp:positionV>
                      <wp:extent cx="2103120" cy="0"/>
                      <wp:effectExtent l="13335" t="10795" r="7620" b="8255"/>
                      <wp:wrapNone/>
                      <wp:docPr id="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117CA3" id="Line 10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pt,2.75pt" to="22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Jz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"/>
                  </w:pict>
                </mc:Fallback>
              </mc:AlternateContent>
            </w:r>
          </w:p>
        </w:tc>
      </w:tr>
    </w:tbl>
    <w:p w:rsidR="00E90179" w:rsidRPr="007077BA" w:rsidRDefault="00E90179" w:rsidP="00E90179">
      <w:pPr>
        <w:pStyle w:val="BodyTextIndent"/>
        <w:spacing w:before="120" w:after="120" w:line="240" w:lineRule="auto"/>
        <w:ind w:firstLine="0"/>
        <w:jc w:val="center"/>
        <w:rPr>
          <w:rFonts w:ascii="Times New Roman" w:hAnsi="Times New Roman"/>
          <w:b/>
          <w:color w:val="000000" w:themeColor="text1"/>
          <w:lang w:val="en-US"/>
        </w:rPr>
      </w:pPr>
      <w:r w:rsidRPr="007077BA">
        <w:rPr>
          <w:rFonts w:ascii="Times New Roman" w:hAnsi="Times New Roman"/>
          <w:b/>
          <w:color w:val="000000" w:themeColor="text1"/>
          <w:lang w:val="en-US"/>
        </w:rPr>
        <w:t>PHỤ LỤC 0</w:t>
      </w:r>
      <w:r w:rsidR="0031446E" w:rsidRPr="007077BA">
        <w:rPr>
          <w:rFonts w:ascii="Times New Roman" w:hAnsi="Times New Roman"/>
          <w:b/>
          <w:color w:val="000000" w:themeColor="text1"/>
          <w:lang w:val="en-US"/>
        </w:rPr>
        <w:t>8</w:t>
      </w:r>
    </w:p>
    <w:p w:rsidR="00E90179" w:rsidRPr="007077BA" w:rsidRDefault="00E90179" w:rsidP="00E90179">
      <w:pPr>
        <w:pStyle w:val="BodyTextIndent"/>
        <w:spacing w:after="0" w:line="240" w:lineRule="auto"/>
        <w:ind w:firstLine="0"/>
        <w:jc w:val="center"/>
        <w:rPr>
          <w:rFonts w:ascii="Times New Roman" w:hAnsi="Times New Roman"/>
          <w:b/>
          <w:color w:val="000000" w:themeColor="text1"/>
          <w:lang w:val="en-US"/>
        </w:rPr>
      </w:pPr>
      <w:r w:rsidRPr="007077BA">
        <w:rPr>
          <w:rFonts w:ascii="Times New Roman" w:hAnsi="Times New Roman"/>
          <w:b/>
          <w:color w:val="000000" w:themeColor="text1"/>
          <w:lang w:val="nl-NL"/>
        </w:rPr>
        <w:t xml:space="preserve">Quyết định chủ trương đầu tư </w:t>
      </w:r>
    </w:p>
    <w:p w:rsidR="00E90179" w:rsidRPr="007077BA" w:rsidRDefault="00E90179" w:rsidP="00E90179">
      <w:pPr>
        <w:pStyle w:val="BodyTextIndent"/>
        <w:spacing w:before="120" w:after="120" w:line="240" w:lineRule="auto"/>
        <w:ind w:firstLine="0"/>
        <w:jc w:val="center"/>
        <w:rPr>
          <w:rFonts w:ascii="Times New Roman" w:hAnsi="Times New Roman"/>
          <w:b/>
          <w:color w:val="000000" w:themeColor="text1"/>
          <w:lang w:val="pt-BR"/>
        </w:rPr>
      </w:pPr>
      <w:r w:rsidRPr="007077BA">
        <w:rPr>
          <w:rFonts w:ascii="Times New Roman" w:hAnsi="Times New Roman"/>
          <w:b/>
          <w:color w:val="000000" w:themeColor="text1"/>
          <w:lang w:val="pt-BR"/>
        </w:rPr>
        <w:t>Dự án Xây dựng Khu xạ trị tại Bệnh viện Đa khoa tỉnh Hà Tĩnh</w:t>
      </w:r>
    </w:p>
    <w:p w:rsidR="00E90179" w:rsidRPr="007077BA" w:rsidRDefault="00E90179" w:rsidP="00E90179">
      <w:pPr>
        <w:pStyle w:val="BodyTextIndent"/>
        <w:spacing w:after="0" w:line="240" w:lineRule="auto"/>
        <w:ind w:firstLine="0"/>
        <w:jc w:val="center"/>
        <w:rPr>
          <w:rFonts w:ascii="Times New Roman" w:hAnsi="Times New Roman"/>
          <w:b/>
          <w:color w:val="000000" w:themeColor="text1"/>
          <w:lang w:val="nl-NL"/>
        </w:rPr>
      </w:pPr>
      <w:r w:rsidRPr="007077BA">
        <w:rPr>
          <w:rFonts w:ascii="Times New Roman" w:hAnsi="Times New Roman"/>
          <w:i/>
          <w:color w:val="000000" w:themeColor="text1"/>
          <w:szCs w:val="22"/>
          <w:lang w:val="nl-NL"/>
        </w:rPr>
        <w:t>(Kèm theo Nghị quyết số  .../20202/NQ-HĐND ngày  .../3/2020 của HĐND tỉnh)</w:t>
      </w:r>
    </w:p>
    <w:p w:rsidR="00A35B09" w:rsidRPr="007077BA" w:rsidRDefault="00A35B09" w:rsidP="00E90179">
      <w:pPr>
        <w:spacing w:before="120"/>
        <w:ind w:firstLine="720"/>
        <w:jc w:val="both"/>
        <w:rPr>
          <w:color w:val="000000" w:themeColor="text1"/>
          <w:sz w:val="28"/>
          <w:szCs w:val="28"/>
          <w:lang w:val="pt-BR"/>
        </w:rPr>
      </w:pPr>
    </w:p>
    <w:p w:rsidR="00E90179" w:rsidRPr="007077BA" w:rsidRDefault="00E90179" w:rsidP="00E90179">
      <w:pPr>
        <w:spacing w:before="120"/>
        <w:ind w:firstLine="720"/>
        <w:jc w:val="both"/>
        <w:rPr>
          <w:color w:val="000000" w:themeColor="text1"/>
          <w:sz w:val="28"/>
          <w:szCs w:val="28"/>
          <w:lang w:val="pt-BR"/>
        </w:rPr>
      </w:pPr>
      <w:r w:rsidRPr="007077BA">
        <w:rPr>
          <w:color w:val="000000" w:themeColor="text1"/>
          <w:sz w:val="28"/>
          <w:szCs w:val="28"/>
          <w:lang w:val="pt-BR"/>
        </w:rPr>
        <w:t>1. Tên Dự án: Xây dựng Khu xạ trị tại Bệnh viện Đa khoa tỉnh Hà Tĩnh.</w:t>
      </w:r>
    </w:p>
    <w:p w:rsidR="00E90179" w:rsidRPr="007077BA" w:rsidRDefault="00E90179" w:rsidP="00E90179">
      <w:pPr>
        <w:spacing w:before="120" w:line="340" w:lineRule="exact"/>
        <w:jc w:val="both"/>
        <w:rPr>
          <w:color w:val="000000" w:themeColor="text1"/>
          <w:sz w:val="28"/>
          <w:szCs w:val="28"/>
          <w:lang w:val="nl-NL"/>
        </w:rPr>
      </w:pPr>
      <w:r w:rsidRPr="007077BA">
        <w:rPr>
          <w:color w:val="000000" w:themeColor="text1"/>
          <w:sz w:val="28"/>
          <w:szCs w:val="28"/>
          <w:lang w:val="nl-NL"/>
        </w:rPr>
        <w:tab/>
        <w:t>2. Chủ đầu tư: Bệnh viện Đa khoa tỉnh.</w:t>
      </w:r>
    </w:p>
    <w:p w:rsidR="00E90179" w:rsidRPr="007077BA" w:rsidRDefault="00E90179" w:rsidP="00E90179">
      <w:pPr>
        <w:widowControl w:val="0"/>
        <w:spacing w:before="120"/>
        <w:ind w:firstLine="720"/>
        <w:jc w:val="both"/>
        <w:outlineLvl w:val="4"/>
        <w:rPr>
          <w:color w:val="000000" w:themeColor="text1"/>
          <w:sz w:val="28"/>
          <w:szCs w:val="28"/>
          <w:lang w:val="nl-NL"/>
        </w:rPr>
      </w:pPr>
      <w:r w:rsidRPr="007077BA">
        <w:rPr>
          <w:color w:val="000000" w:themeColor="text1"/>
          <w:sz w:val="28"/>
          <w:szCs w:val="28"/>
          <w:lang w:val="nl-NL"/>
        </w:rPr>
        <w:t>3. Mục tiêu đầu tư: Đầu tư xây dựng Khu xạ trị tại Bệnh viện Đa khoa tỉnh Hà Tĩnh nhằm đáp ứng nhu cầu điều trị toàn diện của bệnh nhân ung thư thông qua phương pháp điều trị đa mô thức (phẫu thuật, hóa chất, xạ trị); góp phần đảm bảo an sinh xã hội, giảm bớt khó khăn cho người bệnh và tạo điều kiện tham gia nghiên cứu khoa học, chuyển giao, tiếp nhận, làm chủ công nghệ, kỹ thuật xạ trị nói riêng và khám, điều trị bệnh ung thư nói chung.</w:t>
      </w:r>
    </w:p>
    <w:p w:rsidR="00E90179" w:rsidRPr="007077BA" w:rsidRDefault="00E90179" w:rsidP="00E90179">
      <w:pPr>
        <w:pStyle w:val="BodyTextIndent"/>
        <w:spacing w:before="120" w:after="0" w:line="240" w:lineRule="auto"/>
        <w:rPr>
          <w:rFonts w:ascii="Times New Roman" w:hAnsi="Times New Roman"/>
          <w:color w:val="000000" w:themeColor="text1"/>
          <w:lang w:val="nl-NL" w:eastAsia="en-US"/>
        </w:rPr>
      </w:pPr>
      <w:r w:rsidRPr="007077BA">
        <w:rPr>
          <w:rFonts w:ascii="Times New Roman" w:hAnsi="Times New Roman"/>
          <w:color w:val="000000" w:themeColor="text1"/>
          <w:lang w:val="nl-NL" w:eastAsia="en-US"/>
        </w:rPr>
        <w:t>4. Địa điểm thực hiện dự án: Tại Bệnh viện Đa khoa tỉnh, thành phố Hà Tỉnh, tỉnh Hà Tĩnh.</w:t>
      </w:r>
    </w:p>
    <w:p w:rsidR="00E90179" w:rsidRPr="007077BA" w:rsidRDefault="00E90179" w:rsidP="00E90179">
      <w:pPr>
        <w:widowControl w:val="0"/>
        <w:spacing w:before="120" w:line="340" w:lineRule="exact"/>
        <w:ind w:firstLine="720"/>
        <w:jc w:val="both"/>
        <w:outlineLvl w:val="4"/>
        <w:rPr>
          <w:color w:val="000000" w:themeColor="text1"/>
          <w:sz w:val="28"/>
          <w:szCs w:val="28"/>
          <w:lang w:val="nl-NL"/>
        </w:rPr>
      </w:pPr>
      <w:r w:rsidRPr="007077BA">
        <w:rPr>
          <w:color w:val="000000" w:themeColor="text1"/>
          <w:sz w:val="28"/>
          <w:szCs w:val="28"/>
          <w:lang w:val="nl-NL"/>
        </w:rPr>
        <w:t>5. Phân loại dự án: Dự án nhóm B.</w:t>
      </w:r>
    </w:p>
    <w:p w:rsidR="00E90179" w:rsidRPr="007077BA" w:rsidRDefault="00E90179" w:rsidP="00E90179">
      <w:pPr>
        <w:pStyle w:val="BodyTextIndent"/>
        <w:spacing w:before="120" w:after="0" w:line="240" w:lineRule="auto"/>
        <w:rPr>
          <w:rFonts w:ascii="Times New Roman" w:hAnsi="Times New Roman"/>
          <w:color w:val="000000" w:themeColor="text1"/>
          <w:lang w:val="nl-NL" w:eastAsia="en-US"/>
        </w:rPr>
      </w:pPr>
      <w:r w:rsidRPr="007077BA">
        <w:rPr>
          <w:rFonts w:ascii="Times New Roman" w:hAnsi="Times New Roman"/>
          <w:color w:val="000000" w:themeColor="text1"/>
          <w:lang w:val="nl-NL" w:eastAsia="en-US"/>
        </w:rPr>
        <w:t>6. Nội dung, quy mô đầu tư (dự kiến):</w:t>
      </w:r>
    </w:p>
    <w:p w:rsidR="00E90179" w:rsidRPr="007077BA" w:rsidRDefault="00E90179" w:rsidP="00E90179">
      <w:pPr>
        <w:widowControl w:val="0"/>
        <w:spacing w:before="120"/>
        <w:ind w:firstLine="720"/>
        <w:jc w:val="both"/>
        <w:outlineLvl w:val="4"/>
        <w:rPr>
          <w:color w:val="000000" w:themeColor="text1"/>
          <w:sz w:val="28"/>
          <w:szCs w:val="28"/>
          <w:lang w:val="nl-NL"/>
        </w:rPr>
      </w:pPr>
      <w:r w:rsidRPr="007077BA">
        <w:rPr>
          <w:color w:val="000000" w:themeColor="text1"/>
          <w:sz w:val="28"/>
          <w:szCs w:val="28"/>
          <w:lang w:val="nl-NL"/>
        </w:rPr>
        <w:t xml:space="preserve">- Xây dựng Khu xạ trị theo quy hoạch được duyệt; </w:t>
      </w:r>
    </w:p>
    <w:p w:rsidR="00E90179" w:rsidRPr="007077BA" w:rsidRDefault="00E90179" w:rsidP="00E90179">
      <w:pPr>
        <w:widowControl w:val="0"/>
        <w:spacing w:before="120"/>
        <w:ind w:firstLine="720"/>
        <w:jc w:val="both"/>
        <w:outlineLvl w:val="4"/>
        <w:rPr>
          <w:color w:val="000000" w:themeColor="text1"/>
          <w:sz w:val="28"/>
          <w:szCs w:val="28"/>
          <w:lang w:val="nl-NL"/>
        </w:rPr>
      </w:pPr>
      <w:r w:rsidRPr="007077BA">
        <w:rPr>
          <w:color w:val="000000" w:themeColor="text1"/>
          <w:sz w:val="28"/>
          <w:szCs w:val="28"/>
          <w:lang w:val="nl-NL"/>
        </w:rPr>
        <w:t>- Mua sắm mới Hệ thống xạ trị gia tốc và các thiết bị hỗ trợ triển khai xạ trị.</w:t>
      </w:r>
    </w:p>
    <w:p w:rsidR="00E90179" w:rsidRPr="007077BA" w:rsidRDefault="00E90179" w:rsidP="00E90179">
      <w:pPr>
        <w:spacing w:before="120"/>
        <w:ind w:firstLine="720"/>
        <w:jc w:val="both"/>
        <w:rPr>
          <w:color w:val="000000" w:themeColor="text1"/>
          <w:sz w:val="28"/>
          <w:szCs w:val="28"/>
          <w:lang w:val="nl-NL"/>
        </w:rPr>
      </w:pPr>
      <w:r w:rsidRPr="007077BA">
        <w:rPr>
          <w:color w:val="000000" w:themeColor="text1"/>
          <w:sz w:val="28"/>
          <w:szCs w:val="28"/>
          <w:lang w:val="nl-NL"/>
        </w:rPr>
        <w:t>7. Tổng mức đầu tư (dự kiến): 120.000 triệu đồng.</w:t>
      </w:r>
    </w:p>
    <w:p w:rsidR="00E90179" w:rsidRPr="007077BA" w:rsidRDefault="00E90179" w:rsidP="00E90179">
      <w:pPr>
        <w:spacing w:before="120"/>
        <w:ind w:firstLine="720"/>
        <w:jc w:val="both"/>
        <w:rPr>
          <w:color w:val="000000" w:themeColor="text1"/>
          <w:sz w:val="28"/>
          <w:szCs w:val="28"/>
          <w:lang w:val="nl-NL"/>
        </w:rPr>
      </w:pPr>
      <w:r w:rsidRPr="007077BA">
        <w:rPr>
          <w:color w:val="000000" w:themeColor="text1"/>
          <w:sz w:val="28"/>
          <w:szCs w:val="28"/>
          <w:lang w:val="nl-NL"/>
        </w:rPr>
        <w:t>8. Nguồn vốn: Nguồn vốn giảm chi thường xuyên ngành y tế (90.000 triệu đồng) và Nguồn Quỹ phát triển hoạt động sự nghiệp của Bệnh viện Đa khoa tỉnh (30.000 triệu đồng).</w:t>
      </w:r>
    </w:p>
    <w:p w:rsidR="00E90179" w:rsidRPr="007077BA" w:rsidRDefault="00E90179" w:rsidP="00E90179">
      <w:pPr>
        <w:spacing w:before="120"/>
        <w:ind w:firstLine="720"/>
        <w:jc w:val="both"/>
        <w:rPr>
          <w:color w:val="000000" w:themeColor="text1"/>
          <w:sz w:val="28"/>
          <w:szCs w:val="28"/>
          <w:lang w:val="nl-NL"/>
        </w:rPr>
      </w:pPr>
      <w:r w:rsidRPr="007077BA">
        <w:rPr>
          <w:color w:val="000000" w:themeColor="text1"/>
          <w:sz w:val="28"/>
          <w:szCs w:val="28"/>
          <w:lang w:val="nl-NL"/>
        </w:rPr>
        <w:t xml:space="preserve">9. Thời gian thực hiện dự án: Năm 2020-2021 </w:t>
      </w:r>
    </w:p>
    <w:p w:rsidR="00E90179" w:rsidRPr="007077BA" w:rsidRDefault="00E90179" w:rsidP="00E90179">
      <w:pPr>
        <w:spacing w:before="120"/>
        <w:ind w:firstLine="720"/>
        <w:jc w:val="both"/>
        <w:rPr>
          <w:color w:val="000000" w:themeColor="text1"/>
          <w:sz w:val="28"/>
          <w:szCs w:val="28"/>
          <w:lang w:val="nl-NL"/>
        </w:rPr>
      </w:pPr>
      <w:r w:rsidRPr="007077BA">
        <w:rPr>
          <w:color w:val="000000" w:themeColor="text1"/>
          <w:sz w:val="28"/>
          <w:szCs w:val="28"/>
          <w:lang w:val="nl-NL"/>
        </w:rPr>
        <w:t>10. Hình thức đầu tư của dự án: Xây dựng mới.</w:t>
      </w:r>
    </w:p>
    <w:p w:rsidR="00E90179" w:rsidRPr="007077BA" w:rsidRDefault="00E90179" w:rsidP="00E90179">
      <w:pPr>
        <w:pStyle w:val="BodyTextIndent"/>
        <w:spacing w:before="120" w:after="0" w:line="264" w:lineRule="auto"/>
        <w:rPr>
          <w:rFonts w:ascii="Times New Roman" w:hAnsi="Times New Roman"/>
          <w:color w:val="000000" w:themeColor="text1"/>
          <w:sz w:val="2"/>
        </w:rPr>
      </w:pPr>
      <w:r w:rsidRPr="007077BA">
        <w:rPr>
          <w:rFonts w:ascii="Times New Roman" w:hAnsi="Times New Roman"/>
          <w:color w:val="000000" w:themeColor="text1"/>
          <w:lang w:val="nl-NL"/>
        </w:rPr>
        <w:t>11. Hình thức quản lý dự án: Theo quy định hiện hành</w:t>
      </w:r>
    </w:p>
    <w:p w:rsidR="00E90179" w:rsidRPr="007077BA" w:rsidRDefault="00E90179" w:rsidP="00E90179">
      <w:pPr>
        <w:pStyle w:val="Heading3"/>
        <w:spacing w:before="0" w:after="0" w:line="240" w:lineRule="auto"/>
        <w:ind w:firstLine="0"/>
        <w:jc w:val="right"/>
        <w:rPr>
          <w:rFonts w:ascii="Times New Roman" w:hAnsi="Times New Roman"/>
          <w:color w:val="000000" w:themeColor="text1"/>
          <w:szCs w:val="28"/>
        </w:rPr>
      </w:pPr>
      <w:r w:rsidRPr="007077BA">
        <w:rPr>
          <w:rFonts w:ascii="Times New Roman" w:hAnsi="Times New Roman"/>
          <w:color w:val="000000" w:themeColor="text1"/>
        </w:rPr>
        <w:t>HỘI ĐỒNG NHÂN DÂN TỈNH</w:t>
      </w:r>
    </w:p>
    <w:p w:rsidR="00E90179" w:rsidRPr="007077BA" w:rsidRDefault="00E90179" w:rsidP="00E90179">
      <w:pPr>
        <w:pStyle w:val="BodyTextIndent"/>
        <w:spacing w:after="0" w:line="240" w:lineRule="auto"/>
        <w:ind w:firstLine="0"/>
        <w:rPr>
          <w:rFonts w:ascii="Times New Roman" w:hAnsi="Times New Roman"/>
          <w:color w:val="000000" w:themeColor="text1"/>
          <w:lang w:val="vi-VN"/>
        </w:rPr>
      </w:pPr>
    </w:p>
    <w:p w:rsidR="00E90179" w:rsidRPr="007077BA" w:rsidRDefault="00E90179" w:rsidP="00E90179">
      <w:pPr>
        <w:rPr>
          <w:color w:val="000000" w:themeColor="text1"/>
          <w:sz w:val="6"/>
        </w:rPr>
      </w:pPr>
      <w:r w:rsidRPr="007077BA">
        <w:rPr>
          <w:color w:val="000000" w:themeColor="text1"/>
        </w:rPr>
        <w:br w:type="page"/>
      </w:r>
    </w:p>
    <w:p w:rsidR="001A135D" w:rsidRPr="007077BA" w:rsidRDefault="001A135D" w:rsidP="001A135D">
      <w:pPr>
        <w:pStyle w:val="BodyTextIndent"/>
        <w:spacing w:after="0" w:line="240" w:lineRule="auto"/>
        <w:ind w:firstLine="0"/>
        <w:rPr>
          <w:rFonts w:ascii="Times New Roman" w:hAnsi="Times New Roman"/>
          <w:color w:val="000000" w:themeColor="text1"/>
          <w:lang w:val="vi-VN"/>
        </w:rPr>
      </w:pPr>
    </w:p>
    <w:p w:rsidR="00C156E2" w:rsidRPr="007077BA" w:rsidRDefault="00C156E2" w:rsidP="002C5574">
      <w:pPr>
        <w:pStyle w:val="BodyTextIndent"/>
        <w:spacing w:before="120" w:after="120" w:line="288" w:lineRule="auto"/>
        <w:rPr>
          <w:color w:val="000000" w:themeColor="text1"/>
          <w:lang w:val="en-US"/>
        </w:rPr>
      </w:pPr>
    </w:p>
    <w:p w:rsidR="003B09AE" w:rsidRPr="007077BA" w:rsidRDefault="003B09AE" w:rsidP="002C5574">
      <w:pPr>
        <w:pStyle w:val="BodyTextIndent"/>
        <w:spacing w:before="120" w:after="120" w:line="288" w:lineRule="auto"/>
        <w:rPr>
          <w:color w:val="000000" w:themeColor="text1"/>
          <w:lang w:val="en-US"/>
        </w:rPr>
      </w:pPr>
    </w:p>
    <w:p w:rsidR="003B09AE" w:rsidRPr="007077BA" w:rsidRDefault="003B09AE" w:rsidP="002C5574">
      <w:pPr>
        <w:pStyle w:val="BodyTextIndent"/>
        <w:spacing w:before="120" w:after="120" w:line="288" w:lineRule="auto"/>
        <w:rPr>
          <w:color w:val="000000" w:themeColor="text1"/>
          <w:lang w:val="en-US"/>
        </w:rPr>
      </w:pPr>
    </w:p>
    <w:sectPr w:rsidR="003B09AE" w:rsidRPr="007077BA" w:rsidSect="003C23A2">
      <w:footerReference w:type="even" r:id="rId14"/>
      <w:footerReference w:type="default" r:id="rId15"/>
      <w:pgSz w:w="11907" w:h="16840" w:code="9"/>
      <w:pgMar w:top="1134" w:right="1021" w:bottom="1134" w:left="1814" w:header="567" w:footer="3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148" w:rsidRDefault="00917148">
      <w:r>
        <w:separator/>
      </w:r>
    </w:p>
  </w:endnote>
  <w:endnote w:type="continuationSeparator" w:id="0">
    <w:p w:rsidR="00917148" w:rsidRDefault="0091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28" w:rsidRDefault="00814828" w:rsidP="002657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4828" w:rsidRDefault="00814828" w:rsidP="00F916B5">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28" w:rsidRDefault="00814828" w:rsidP="0026574E">
    <w:pPr>
      <w:pStyle w:val="Footer"/>
      <w:ind w:right="360"/>
      <w:jc w:val="center"/>
    </w:pPr>
  </w:p>
  <w:p w:rsidR="00814828" w:rsidRDefault="00814828" w:rsidP="00F916B5">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28" w:rsidRDefault="00814828" w:rsidP="002657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4828" w:rsidRDefault="00814828" w:rsidP="00F916B5">
    <w:pPr>
      <w:pStyle w:val="Footer"/>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828" w:rsidRDefault="00814828" w:rsidP="004618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217E">
      <w:rPr>
        <w:rStyle w:val="PageNumber"/>
        <w:noProof/>
      </w:rPr>
      <w:t>36</w:t>
    </w:r>
    <w:r>
      <w:rPr>
        <w:rStyle w:val="PageNumber"/>
      </w:rPr>
      <w:fldChar w:fldCharType="end"/>
    </w:r>
  </w:p>
  <w:p w:rsidR="00814828" w:rsidRDefault="00814828" w:rsidP="0026574E">
    <w:pPr>
      <w:pStyle w:val="Footer"/>
      <w:ind w:right="360"/>
      <w:jc w:val="center"/>
    </w:pPr>
  </w:p>
  <w:p w:rsidR="00814828" w:rsidRDefault="00814828" w:rsidP="00F916B5">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148" w:rsidRDefault="00917148">
      <w:r>
        <w:separator/>
      </w:r>
    </w:p>
  </w:footnote>
  <w:footnote w:type="continuationSeparator" w:id="0">
    <w:p w:rsidR="00917148" w:rsidRDefault="00917148">
      <w:r>
        <w:continuationSeparator/>
      </w:r>
    </w:p>
  </w:footnote>
  <w:footnote w:id="1">
    <w:p w:rsidR="001B3F17" w:rsidRPr="001B3F17" w:rsidRDefault="001B3F17" w:rsidP="001B3F17">
      <w:pPr>
        <w:pStyle w:val="FootnoteText"/>
        <w:jc w:val="both"/>
        <w:rPr>
          <w:rFonts w:ascii="Times New Roman" w:hAnsi="Times New Roman"/>
          <w:sz w:val="22"/>
          <w:szCs w:val="22"/>
        </w:rPr>
      </w:pPr>
      <w:r w:rsidRPr="001B3F17">
        <w:rPr>
          <w:rStyle w:val="FootnoteReference"/>
          <w:rFonts w:ascii="Times New Roman" w:hAnsi="Times New Roman"/>
          <w:sz w:val="22"/>
          <w:szCs w:val="22"/>
        </w:rPr>
        <w:footnoteRef/>
      </w:r>
      <w:r w:rsidRPr="001B3F17">
        <w:rPr>
          <w:rFonts w:ascii="Times New Roman" w:hAnsi="Times New Roman"/>
          <w:sz w:val="22"/>
          <w:szCs w:val="22"/>
        </w:rPr>
        <w:t xml:space="preserve"> </w:t>
      </w:r>
      <w:r w:rsidRPr="001B3F17">
        <w:rPr>
          <w:rFonts w:ascii="Times New Roman" w:hAnsi="Times New Roman"/>
          <w:color w:val="FF0000"/>
          <w:sz w:val="22"/>
          <w:szCs w:val="22"/>
          <w:lang w:val="nl-NL"/>
        </w:rPr>
        <w:t xml:space="preserve">Bao gồm: </w:t>
      </w:r>
      <w:r w:rsidRPr="001B3F17">
        <w:rPr>
          <w:rFonts w:ascii="Times New Roman" w:hAnsi="Times New Roman"/>
          <w:color w:val="FF0000"/>
          <w:spacing w:val="-4"/>
          <w:sz w:val="22"/>
          <w:szCs w:val="22"/>
          <w:lang w:val="nl-NL"/>
        </w:rPr>
        <w:t>Nâng cấp Trung tâm tích hợp dữ liệu tỉnh; Xây dựng Trung tâm điều hành Chính quyền điện tử cấp tỉnh; Nâng cấp Hệ thống Hội nghị truyền hình từ tỉnh đến cấp huyện; Triển khai hệ thống Hội nghị truyền hình trực tuyến tới cấp xã, phường, thị trấn</w:t>
      </w:r>
      <w:r>
        <w:rPr>
          <w:rFonts w:ascii="Times New Roman" w:hAnsi="Times New Roman"/>
          <w:color w:val="FF0000"/>
          <w:spacing w:val="-4"/>
          <w:sz w:val="22"/>
          <w:szCs w:val="22"/>
          <w:lang w:val="nl-NL"/>
        </w:rPr>
        <w:t>.</w:t>
      </w:r>
    </w:p>
  </w:footnote>
  <w:footnote w:id="2">
    <w:p w:rsidR="00A4328E" w:rsidRPr="004E6F20" w:rsidRDefault="00A4328E" w:rsidP="00A4328E">
      <w:pPr>
        <w:pStyle w:val="NormalWeb"/>
        <w:shd w:val="clear" w:color="auto" w:fill="FFFFFF"/>
        <w:spacing w:before="120" w:beforeAutospacing="0" w:after="120" w:afterAutospacing="0" w:line="234" w:lineRule="atLeast"/>
        <w:jc w:val="both"/>
        <w:rPr>
          <w:color w:val="000000"/>
          <w:sz w:val="22"/>
          <w:szCs w:val="22"/>
        </w:rPr>
      </w:pPr>
      <w:r w:rsidRPr="004E6F20">
        <w:rPr>
          <w:rStyle w:val="FootnoteReference"/>
        </w:rPr>
        <w:footnoteRef/>
      </w:r>
      <w:r w:rsidRPr="004E6F20">
        <w:t xml:space="preserve"> </w:t>
      </w:r>
      <w:r w:rsidR="001B3F17">
        <w:t>“</w:t>
      </w:r>
      <w:r w:rsidRPr="004E6F20">
        <w:rPr>
          <w:color w:val="000000"/>
          <w:sz w:val="22"/>
          <w:szCs w:val="22"/>
          <w:lang w:val="vi-VN"/>
        </w:rPr>
        <w:t>7. Hội đ</w:t>
      </w:r>
      <w:r w:rsidRPr="004E6F20">
        <w:rPr>
          <w:color w:val="000000"/>
          <w:sz w:val="22"/>
          <w:szCs w:val="22"/>
        </w:rPr>
        <w:t>ồ</w:t>
      </w:r>
      <w:r w:rsidRPr="004E6F20">
        <w:rPr>
          <w:color w:val="000000"/>
          <w:sz w:val="22"/>
          <w:szCs w:val="22"/>
          <w:lang w:val="vi-VN"/>
        </w:rPr>
        <w:t>ng nhân dân các cấp quyết định chủ trương đầu tư chương trình, dự án nhóm B, nhóm </w:t>
      </w:r>
      <w:r w:rsidRPr="004E6F20">
        <w:rPr>
          <w:color w:val="000000"/>
          <w:sz w:val="22"/>
          <w:szCs w:val="22"/>
        </w:rPr>
        <w:t>C </w:t>
      </w:r>
      <w:r w:rsidRPr="004E6F20">
        <w:rPr>
          <w:color w:val="000000"/>
          <w:sz w:val="22"/>
          <w:szCs w:val="22"/>
          <w:lang w:val="vi-VN"/>
        </w:rPr>
        <w:t>sử dụng vốn ngân sách địa phương, bao gồm cả vốn bổ sung có mục tiêu từ ngân sách cấp trên, các nguồn vốn hợp pháp của địa phương thuộc cấp m</w:t>
      </w:r>
      <w:r w:rsidRPr="004E6F20">
        <w:rPr>
          <w:color w:val="000000"/>
          <w:sz w:val="22"/>
          <w:szCs w:val="22"/>
        </w:rPr>
        <w:t>ì</w:t>
      </w:r>
      <w:r w:rsidRPr="004E6F20">
        <w:rPr>
          <w:color w:val="000000"/>
          <w:sz w:val="22"/>
          <w:szCs w:val="22"/>
          <w:lang w:val="vi-VN"/>
        </w:rPr>
        <w:t>nh quản lý, trừ dự án quy đ</w:t>
      </w:r>
      <w:r w:rsidRPr="004E6F20">
        <w:rPr>
          <w:color w:val="000000"/>
          <w:sz w:val="22"/>
          <w:szCs w:val="22"/>
        </w:rPr>
        <w:t>ị</w:t>
      </w:r>
      <w:r w:rsidRPr="004E6F20">
        <w:rPr>
          <w:color w:val="000000"/>
          <w:sz w:val="22"/>
          <w:szCs w:val="22"/>
          <w:lang w:val="vi-VN"/>
        </w:rPr>
        <w:t>nh tại khoản 4 Điều này.</w:t>
      </w:r>
    </w:p>
    <w:p w:rsidR="00A4328E" w:rsidRPr="001B3F17" w:rsidRDefault="00A4328E" w:rsidP="00A4328E">
      <w:pPr>
        <w:shd w:val="clear" w:color="auto" w:fill="FFFFFF"/>
        <w:spacing w:before="120" w:after="120" w:line="234" w:lineRule="atLeast"/>
        <w:jc w:val="both"/>
        <w:rPr>
          <w:color w:val="000000"/>
          <w:sz w:val="22"/>
          <w:szCs w:val="22"/>
        </w:rPr>
      </w:pPr>
      <w:r w:rsidRPr="004E6F20">
        <w:rPr>
          <w:color w:val="000000"/>
          <w:sz w:val="22"/>
          <w:szCs w:val="22"/>
          <w:lang w:val="vi-VN"/>
        </w:rPr>
        <w:t>Trong trường hợp cần thiết, Hội đ</w:t>
      </w:r>
      <w:r w:rsidRPr="004E6F20">
        <w:rPr>
          <w:color w:val="000000"/>
          <w:sz w:val="22"/>
          <w:szCs w:val="22"/>
        </w:rPr>
        <w:t>ồ</w:t>
      </w:r>
      <w:r w:rsidRPr="004E6F20">
        <w:rPr>
          <w:color w:val="000000"/>
          <w:sz w:val="22"/>
          <w:szCs w:val="22"/>
          <w:lang w:val="vi-VN"/>
        </w:rPr>
        <w:t>ng nhân dân quyết định việc giao cho Ủy ban nhân dân cùng cấp quyết định chủ trương đầu tư dự án quy định tại khoản này phù h</w:t>
      </w:r>
      <w:r w:rsidRPr="004E6F20">
        <w:rPr>
          <w:color w:val="000000"/>
          <w:sz w:val="22"/>
          <w:szCs w:val="22"/>
        </w:rPr>
        <w:t>ợ</w:t>
      </w:r>
      <w:r w:rsidRPr="004E6F20">
        <w:rPr>
          <w:color w:val="000000"/>
          <w:sz w:val="22"/>
          <w:szCs w:val="22"/>
          <w:lang w:val="vi-VN"/>
        </w:rPr>
        <w:t>p với mục tiêu, định hướng phát </w:t>
      </w:r>
      <w:r w:rsidRPr="004E6F20">
        <w:rPr>
          <w:color w:val="000000"/>
          <w:sz w:val="22"/>
          <w:szCs w:val="22"/>
        </w:rPr>
        <w:t>tr</w:t>
      </w:r>
      <w:r w:rsidRPr="004E6F20">
        <w:rPr>
          <w:color w:val="000000"/>
          <w:sz w:val="22"/>
          <w:szCs w:val="22"/>
          <w:lang w:val="vi-VN"/>
        </w:rPr>
        <w:t>iển, khả năng tài chính và đ</w:t>
      </w:r>
      <w:r w:rsidRPr="004E6F20">
        <w:rPr>
          <w:color w:val="000000"/>
          <w:sz w:val="22"/>
          <w:szCs w:val="22"/>
        </w:rPr>
        <w:t>ặ</w:t>
      </w:r>
      <w:r w:rsidR="001B3F17">
        <w:rPr>
          <w:color w:val="000000"/>
          <w:sz w:val="22"/>
          <w:szCs w:val="22"/>
          <w:lang w:val="vi-VN"/>
        </w:rPr>
        <w:t>c điểm cụ thể của địa phương</w:t>
      </w:r>
      <w:r w:rsidR="001B3F17">
        <w:rPr>
          <w:color w:val="000000"/>
          <w:sz w:val="22"/>
          <w:szCs w:val="22"/>
        </w:rPr>
        <w:t>”</w:t>
      </w:r>
    </w:p>
    <w:p w:rsidR="00A4328E" w:rsidRDefault="00A4328E" w:rsidP="00A4328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064125"/>
      <w:docPartObj>
        <w:docPartGallery w:val="Page Numbers (Top of Page)"/>
        <w:docPartUnique/>
      </w:docPartObj>
    </w:sdtPr>
    <w:sdtEndPr>
      <w:rPr>
        <w:noProof/>
        <w:sz w:val="28"/>
        <w:szCs w:val="28"/>
      </w:rPr>
    </w:sdtEndPr>
    <w:sdtContent>
      <w:p w:rsidR="00814828" w:rsidRPr="00A249FD" w:rsidRDefault="00814828">
        <w:pPr>
          <w:pStyle w:val="Header"/>
          <w:jc w:val="center"/>
          <w:rPr>
            <w:sz w:val="28"/>
            <w:szCs w:val="28"/>
          </w:rPr>
        </w:pPr>
        <w:r w:rsidRPr="00A249FD">
          <w:rPr>
            <w:sz w:val="28"/>
            <w:szCs w:val="28"/>
          </w:rPr>
          <w:fldChar w:fldCharType="begin"/>
        </w:r>
        <w:r w:rsidRPr="00A249FD">
          <w:rPr>
            <w:sz w:val="28"/>
            <w:szCs w:val="28"/>
          </w:rPr>
          <w:instrText xml:space="preserve"> PAGE   \* MERGEFORMAT </w:instrText>
        </w:r>
        <w:r w:rsidRPr="00A249FD">
          <w:rPr>
            <w:sz w:val="28"/>
            <w:szCs w:val="28"/>
          </w:rPr>
          <w:fldChar w:fldCharType="separate"/>
        </w:r>
        <w:r w:rsidR="006B217E">
          <w:rPr>
            <w:noProof/>
            <w:sz w:val="28"/>
            <w:szCs w:val="28"/>
          </w:rPr>
          <w:t>2</w:t>
        </w:r>
        <w:r w:rsidRPr="00A249FD">
          <w:rPr>
            <w:noProof/>
            <w:sz w:val="28"/>
            <w:szCs w:val="28"/>
          </w:rPr>
          <w:fldChar w:fldCharType="end"/>
        </w:r>
      </w:p>
    </w:sdtContent>
  </w:sdt>
  <w:p w:rsidR="00814828" w:rsidRDefault="008148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7AF"/>
    <w:multiLevelType w:val="hybridMultilevel"/>
    <w:tmpl w:val="979E2C6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52E30A52"/>
    <w:multiLevelType w:val="hybridMultilevel"/>
    <w:tmpl w:val="79508322"/>
    <w:lvl w:ilvl="0" w:tplc="1AF45348">
      <w:start w:val="1"/>
      <w:numFmt w:val="decimal"/>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552661C2"/>
    <w:multiLevelType w:val="hybridMultilevel"/>
    <w:tmpl w:val="653E96FA"/>
    <w:lvl w:ilvl="0" w:tplc="F52E7B6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6C9D1E49"/>
    <w:multiLevelType w:val="hybridMultilevel"/>
    <w:tmpl w:val="F17841A6"/>
    <w:lvl w:ilvl="0" w:tplc="6AB03A96">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72946AAD"/>
    <w:multiLevelType w:val="hybridMultilevel"/>
    <w:tmpl w:val="0B421F40"/>
    <w:lvl w:ilvl="0" w:tplc="051E884A">
      <w:start w:val="1"/>
      <w:numFmt w:val="upperRoman"/>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activeWritingStyle w:appName="MSWord" w:lang="en-US" w:vendorID="64" w:dllVersion="131078" w:nlCheck="1" w:checkStyle="1"/>
  <w:activeWritingStyle w:appName="MSWord" w:lang="en-US" w:vendorID="64" w:dllVersion="4096" w:nlCheck="1" w:checkStyle="0"/>
  <w:activeWritingStyle w:appName="MSWord" w:lang="es-ES" w:vendorID="64" w:dllVersion="4096" w:nlCheck="1" w:checkStyle="0"/>
  <w:activeWritingStyle w:appName="MSWord" w:lang="es-E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B62"/>
    <w:rsid w:val="00000367"/>
    <w:rsid w:val="0000067F"/>
    <w:rsid w:val="000012B5"/>
    <w:rsid w:val="00001596"/>
    <w:rsid w:val="0000205B"/>
    <w:rsid w:val="000024C2"/>
    <w:rsid w:val="000031C2"/>
    <w:rsid w:val="00003AB7"/>
    <w:rsid w:val="000049FD"/>
    <w:rsid w:val="00005072"/>
    <w:rsid w:val="00006D51"/>
    <w:rsid w:val="000106A8"/>
    <w:rsid w:val="00010AFE"/>
    <w:rsid w:val="00011ADF"/>
    <w:rsid w:val="000123D7"/>
    <w:rsid w:val="00012865"/>
    <w:rsid w:val="00012D78"/>
    <w:rsid w:val="00013C40"/>
    <w:rsid w:val="0001507D"/>
    <w:rsid w:val="00015FE7"/>
    <w:rsid w:val="00016A7C"/>
    <w:rsid w:val="000204DF"/>
    <w:rsid w:val="00020A8F"/>
    <w:rsid w:val="00020D31"/>
    <w:rsid w:val="0002125E"/>
    <w:rsid w:val="00021B0B"/>
    <w:rsid w:val="00022698"/>
    <w:rsid w:val="00022B8C"/>
    <w:rsid w:val="0002395A"/>
    <w:rsid w:val="00024681"/>
    <w:rsid w:val="000249F8"/>
    <w:rsid w:val="000258C4"/>
    <w:rsid w:val="000259D3"/>
    <w:rsid w:val="000261DC"/>
    <w:rsid w:val="00030147"/>
    <w:rsid w:val="00031526"/>
    <w:rsid w:val="000317EB"/>
    <w:rsid w:val="00031E72"/>
    <w:rsid w:val="0003269F"/>
    <w:rsid w:val="000337FE"/>
    <w:rsid w:val="00034E61"/>
    <w:rsid w:val="000372E2"/>
    <w:rsid w:val="0003766B"/>
    <w:rsid w:val="000402C9"/>
    <w:rsid w:val="00040680"/>
    <w:rsid w:val="00040AD3"/>
    <w:rsid w:val="00041A9A"/>
    <w:rsid w:val="00041BBF"/>
    <w:rsid w:val="00041C95"/>
    <w:rsid w:val="00041EBD"/>
    <w:rsid w:val="000425FE"/>
    <w:rsid w:val="00042A4F"/>
    <w:rsid w:val="00042C94"/>
    <w:rsid w:val="000435A8"/>
    <w:rsid w:val="000436B7"/>
    <w:rsid w:val="00044A80"/>
    <w:rsid w:val="00044ADA"/>
    <w:rsid w:val="0004581F"/>
    <w:rsid w:val="0004624D"/>
    <w:rsid w:val="00047297"/>
    <w:rsid w:val="00047A15"/>
    <w:rsid w:val="00050834"/>
    <w:rsid w:val="00051B66"/>
    <w:rsid w:val="00051B79"/>
    <w:rsid w:val="00056CCC"/>
    <w:rsid w:val="0005706B"/>
    <w:rsid w:val="000602D0"/>
    <w:rsid w:val="00060AE5"/>
    <w:rsid w:val="0006110C"/>
    <w:rsid w:val="00061673"/>
    <w:rsid w:val="000624E4"/>
    <w:rsid w:val="00063F0A"/>
    <w:rsid w:val="00064346"/>
    <w:rsid w:val="00065A99"/>
    <w:rsid w:val="00066D09"/>
    <w:rsid w:val="0006781A"/>
    <w:rsid w:val="00067906"/>
    <w:rsid w:val="00070851"/>
    <w:rsid w:val="000719C8"/>
    <w:rsid w:val="00073A10"/>
    <w:rsid w:val="000746BF"/>
    <w:rsid w:val="000748B9"/>
    <w:rsid w:val="000751F4"/>
    <w:rsid w:val="00075AD8"/>
    <w:rsid w:val="0007680A"/>
    <w:rsid w:val="00076C31"/>
    <w:rsid w:val="00076F46"/>
    <w:rsid w:val="0008133C"/>
    <w:rsid w:val="00081EEE"/>
    <w:rsid w:val="0008232A"/>
    <w:rsid w:val="00082527"/>
    <w:rsid w:val="00082F3C"/>
    <w:rsid w:val="0008300B"/>
    <w:rsid w:val="000830A1"/>
    <w:rsid w:val="000836E1"/>
    <w:rsid w:val="0008517B"/>
    <w:rsid w:val="00085270"/>
    <w:rsid w:val="000868F9"/>
    <w:rsid w:val="00086BC7"/>
    <w:rsid w:val="0009015E"/>
    <w:rsid w:val="00091DD9"/>
    <w:rsid w:val="00092A1D"/>
    <w:rsid w:val="00092BFE"/>
    <w:rsid w:val="00092C9C"/>
    <w:rsid w:val="00093BF0"/>
    <w:rsid w:val="00094E82"/>
    <w:rsid w:val="0009513A"/>
    <w:rsid w:val="000952C7"/>
    <w:rsid w:val="000961EF"/>
    <w:rsid w:val="00097D49"/>
    <w:rsid w:val="00097F8F"/>
    <w:rsid w:val="000A0B48"/>
    <w:rsid w:val="000A0FFA"/>
    <w:rsid w:val="000A12BA"/>
    <w:rsid w:val="000A1674"/>
    <w:rsid w:val="000A17D1"/>
    <w:rsid w:val="000A1D67"/>
    <w:rsid w:val="000A204E"/>
    <w:rsid w:val="000A23C4"/>
    <w:rsid w:val="000A31EC"/>
    <w:rsid w:val="000A3393"/>
    <w:rsid w:val="000A3D39"/>
    <w:rsid w:val="000A44EE"/>
    <w:rsid w:val="000A4687"/>
    <w:rsid w:val="000A4AAB"/>
    <w:rsid w:val="000A4AE4"/>
    <w:rsid w:val="000A507C"/>
    <w:rsid w:val="000A5FED"/>
    <w:rsid w:val="000A7B9D"/>
    <w:rsid w:val="000B185E"/>
    <w:rsid w:val="000B43A4"/>
    <w:rsid w:val="000B4D3A"/>
    <w:rsid w:val="000B5040"/>
    <w:rsid w:val="000B5844"/>
    <w:rsid w:val="000B5B10"/>
    <w:rsid w:val="000B5F69"/>
    <w:rsid w:val="000B6E7B"/>
    <w:rsid w:val="000C0288"/>
    <w:rsid w:val="000C11AA"/>
    <w:rsid w:val="000C13B1"/>
    <w:rsid w:val="000C2AB0"/>
    <w:rsid w:val="000C3654"/>
    <w:rsid w:val="000C3E7F"/>
    <w:rsid w:val="000C41D9"/>
    <w:rsid w:val="000C4577"/>
    <w:rsid w:val="000C4A0E"/>
    <w:rsid w:val="000C65CC"/>
    <w:rsid w:val="000C69B3"/>
    <w:rsid w:val="000C79EA"/>
    <w:rsid w:val="000C7BC6"/>
    <w:rsid w:val="000D0448"/>
    <w:rsid w:val="000D0836"/>
    <w:rsid w:val="000D0ADF"/>
    <w:rsid w:val="000D1FB1"/>
    <w:rsid w:val="000D24FC"/>
    <w:rsid w:val="000D36A7"/>
    <w:rsid w:val="000D37F1"/>
    <w:rsid w:val="000D4E53"/>
    <w:rsid w:val="000D54B6"/>
    <w:rsid w:val="000D578D"/>
    <w:rsid w:val="000D5F7E"/>
    <w:rsid w:val="000D6F8A"/>
    <w:rsid w:val="000D72CD"/>
    <w:rsid w:val="000E0F8E"/>
    <w:rsid w:val="000E103B"/>
    <w:rsid w:val="000E126A"/>
    <w:rsid w:val="000E1305"/>
    <w:rsid w:val="000E176B"/>
    <w:rsid w:val="000E2004"/>
    <w:rsid w:val="000E2391"/>
    <w:rsid w:val="000E2B4C"/>
    <w:rsid w:val="000E36F5"/>
    <w:rsid w:val="000E5DDD"/>
    <w:rsid w:val="000E62B4"/>
    <w:rsid w:val="000E6EAF"/>
    <w:rsid w:val="000E7112"/>
    <w:rsid w:val="000E7274"/>
    <w:rsid w:val="000E78EA"/>
    <w:rsid w:val="000E7A53"/>
    <w:rsid w:val="000E7DB9"/>
    <w:rsid w:val="000F1450"/>
    <w:rsid w:val="000F3FD7"/>
    <w:rsid w:val="000F43FF"/>
    <w:rsid w:val="000F4886"/>
    <w:rsid w:val="000F545C"/>
    <w:rsid w:val="000F6613"/>
    <w:rsid w:val="000F6E4C"/>
    <w:rsid w:val="000F6EC3"/>
    <w:rsid w:val="000F7BF8"/>
    <w:rsid w:val="00100459"/>
    <w:rsid w:val="00100553"/>
    <w:rsid w:val="00100C28"/>
    <w:rsid w:val="0010180C"/>
    <w:rsid w:val="0010188B"/>
    <w:rsid w:val="00101EFF"/>
    <w:rsid w:val="0010286D"/>
    <w:rsid w:val="00103732"/>
    <w:rsid w:val="00104B53"/>
    <w:rsid w:val="0010544E"/>
    <w:rsid w:val="00106672"/>
    <w:rsid w:val="001119B5"/>
    <w:rsid w:val="00111CA6"/>
    <w:rsid w:val="001121D6"/>
    <w:rsid w:val="001123FC"/>
    <w:rsid w:val="0011418E"/>
    <w:rsid w:val="0011470E"/>
    <w:rsid w:val="00115ECF"/>
    <w:rsid w:val="001172C2"/>
    <w:rsid w:val="001201B8"/>
    <w:rsid w:val="00121430"/>
    <w:rsid w:val="00122996"/>
    <w:rsid w:val="00122DC0"/>
    <w:rsid w:val="00123B78"/>
    <w:rsid w:val="001243A8"/>
    <w:rsid w:val="0012482A"/>
    <w:rsid w:val="00124B56"/>
    <w:rsid w:val="001254BE"/>
    <w:rsid w:val="0012645A"/>
    <w:rsid w:val="00127289"/>
    <w:rsid w:val="00131F57"/>
    <w:rsid w:val="001329A6"/>
    <w:rsid w:val="00132B67"/>
    <w:rsid w:val="00132BA9"/>
    <w:rsid w:val="00132BF5"/>
    <w:rsid w:val="00132D7B"/>
    <w:rsid w:val="001345D0"/>
    <w:rsid w:val="001349B7"/>
    <w:rsid w:val="001361B4"/>
    <w:rsid w:val="00136395"/>
    <w:rsid w:val="00136859"/>
    <w:rsid w:val="001372B9"/>
    <w:rsid w:val="0013797A"/>
    <w:rsid w:val="00137A16"/>
    <w:rsid w:val="00140BFF"/>
    <w:rsid w:val="001415D0"/>
    <w:rsid w:val="00142416"/>
    <w:rsid w:val="00142E61"/>
    <w:rsid w:val="001445FB"/>
    <w:rsid w:val="00144BF8"/>
    <w:rsid w:val="001454AD"/>
    <w:rsid w:val="00145AE2"/>
    <w:rsid w:val="00146C66"/>
    <w:rsid w:val="0014723D"/>
    <w:rsid w:val="00151090"/>
    <w:rsid w:val="00151946"/>
    <w:rsid w:val="00152837"/>
    <w:rsid w:val="001533DE"/>
    <w:rsid w:val="001536C2"/>
    <w:rsid w:val="00153900"/>
    <w:rsid w:val="00153A35"/>
    <w:rsid w:val="001548CA"/>
    <w:rsid w:val="001556D5"/>
    <w:rsid w:val="00155FA7"/>
    <w:rsid w:val="001562A7"/>
    <w:rsid w:val="0015736A"/>
    <w:rsid w:val="0015782B"/>
    <w:rsid w:val="001579C2"/>
    <w:rsid w:val="0016093B"/>
    <w:rsid w:val="00160ABB"/>
    <w:rsid w:val="001616BE"/>
    <w:rsid w:val="001618FC"/>
    <w:rsid w:val="00164123"/>
    <w:rsid w:val="0016529E"/>
    <w:rsid w:val="0016579A"/>
    <w:rsid w:val="00165D24"/>
    <w:rsid w:val="001668F8"/>
    <w:rsid w:val="00166F0E"/>
    <w:rsid w:val="001679A7"/>
    <w:rsid w:val="00170F72"/>
    <w:rsid w:val="00172486"/>
    <w:rsid w:val="001725D1"/>
    <w:rsid w:val="001735EC"/>
    <w:rsid w:val="001737FB"/>
    <w:rsid w:val="00173F17"/>
    <w:rsid w:val="00174A8C"/>
    <w:rsid w:val="00175058"/>
    <w:rsid w:val="001756A6"/>
    <w:rsid w:val="001756BE"/>
    <w:rsid w:val="00176179"/>
    <w:rsid w:val="00176771"/>
    <w:rsid w:val="001815F2"/>
    <w:rsid w:val="00181DA1"/>
    <w:rsid w:val="00182411"/>
    <w:rsid w:val="00182943"/>
    <w:rsid w:val="00183339"/>
    <w:rsid w:val="001833D1"/>
    <w:rsid w:val="0018348A"/>
    <w:rsid w:val="001836D0"/>
    <w:rsid w:val="001836D4"/>
    <w:rsid w:val="001836FA"/>
    <w:rsid w:val="00183971"/>
    <w:rsid w:val="00183C34"/>
    <w:rsid w:val="0018452E"/>
    <w:rsid w:val="00184BEA"/>
    <w:rsid w:val="001866AE"/>
    <w:rsid w:val="00186B8F"/>
    <w:rsid w:val="001901FC"/>
    <w:rsid w:val="0019034E"/>
    <w:rsid w:val="00190CD2"/>
    <w:rsid w:val="00192105"/>
    <w:rsid w:val="00193920"/>
    <w:rsid w:val="00193DA6"/>
    <w:rsid w:val="00194B4F"/>
    <w:rsid w:val="00195B2B"/>
    <w:rsid w:val="001961A4"/>
    <w:rsid w:val="00196481"/>
    <w:rsid w:val="00196E94"/>
    <w:rsid w:val="00197125"/>
    <w:rsid w:val="00197EF5"/>
    <w:rsid w:val="00197FA0"/>
    <w:rsid w:val="001A05AF"/>
    <w:rsid w:val="001A135D"/>
    <w:rsid w:val="001A1B74"/>
    <w:rsid w:val="001A2123"/>
    <w:rsid w:val="001A40C1"/>
    <w:rsid w:val="001A4898"/>
    <w:rsid w:val="001A53D7"/>
    <w:rsid w:val="001A57B3"/>
    <w:rsid w:val="001B18E6"/>
    <w:rsid w:val="001B1F16"/>
    <w:rsid w:val="001B2AE9"/>
    <w:rsid w:val="001B3585"/>
    <w:rsid w:val="001B3D93"/>
    <w:rsid w:val="001B3F17"/>
    <w:rsid w:val="001B4312"/>
    <w:rsid w:val="001B4530"/>
    <w:rsid w:val="001B60BA"/>
    <w:rsid w:val="001B60D0"/>
    <w:rsid w:val="001B723C"/>
    <w:rsid w:val="001B792B"/>
    <w:rsid w:val="001B792C"/>
    <w:rsid w:val="001B7F18"/>
    <w:rsid w:val="001C0188"/>
    <w:rsid w:val="001C01B3"/>
    <w:rsid w:val="001C0D99"/>
    <w:rsid w:val="001C0F47"/>
    <w:rsid w:val="001C187C"/>
    <w:rsid w:val="001C2701"/>
    <w:rsid w:val="001C2F63"/>
    <w:rsid w:val="001C38EC"/>
    <w:rsid w:val="001C421B"/>
    <w:rsid w:val="001C52A5"/>
    <w:rsid w:val="001C52D9"/>
    <w:rsid w:val="001C5518"/>
    <w:rsid w:val="001C581C"/>
    <w:rsid w:val="001C7356"/>
    <w:rsid w:val="001C743A"/>
    <w:rsid w:val="001C7A15"/>
    <w:rsid w:val="001C7D61"/>
    <w:rsid w:val="001D0D18"/>
    <w:rsid w:val="001D0D40"/>
    <w:rsid w:val="001D1C03"/>
    <w:rsid w:val="001D202C"/>
    <w:rsid w:val="001D3FAB"/>
    <w:rsid w:val="001D54D4"/>
    <w:rsid w:val="001D55D3"/>
    <w:rsid w:val="001D58BB"/>
    <w:rsid w:val="001D6DC5"/>
    <w:rsid w:val="001E0BFA"/>
    <w:rsid w:val="001E0E21"/>
    <w:rsid w:val="001E19C1"/>
    <w:rsid w:val="001E2CCD"/>
    <w:rsid w:val="001E4970"/>
    <w:rsid w:val="001E5A01"/>
    <w:rsid w:val="001E5F5E"/>
    <w:rsid w:val="001E60E8"/>
    <w:rsid w:val="001E6CED"/>
    <w:rsid w:val="001E6D9B"/>
    <w:rsid w:val="001E7447"/>
    <w:rsid w:val="001F0205"/>
    <w:rsid w:val="001F124A"/>
    <w:rsid w:val="001F14A2"/>
    <w:rsid w:val="001F2801"/>
    <w:rsid w:val="001F39A4"/>
    <w:rsid w:val="001F419C"/>
    <w:rsid w:val="001F58F0"/>
    <w:rsid w:val="001F6EA9"/>
    <w:rsid w:val="001F7575"/>
    <w:rsid w:val="00200152"/>
    <w:rsid w:val="002014AC"/>
    <w:rsid w:val="0020175A"/>
    <w:rsid w:val="002023E3"/>
    <w:rsid w:val="0020325F"/>
    <w:rsid w:val="00204C3F"/>
    <w:rsid w:val="00205970"/>
    <w:rsid w:val="00205F2D"/>
    <w:rsid w:val="00207EA9"/>
    <w:rsid w:val="00210114"/>
    <w:rsid w:val="00211034"/>
    <w:rsid w:val="00212571"/>
    <w:rsid w:val="00212BD7"/>
    <w:rsid w:val="00212D8C"/>
    <w:rsid w:val="002133C3"/>
    <w:rsid w:val="002149DD"/>
    <w:rsid w:val="00214A39"/>
    <w:rsid w:val="0021643D"/>
    <w:rsid w:val="00220141"/>
    <w:rsid w:val="00220622"/>
    <w:rsid w:val="00220722"/>
    <w:rsid w:val="00220A21"/>
    <w:rsid w:val="00220AAE"/>
    <w:rsid w:val="002221B2"/>
    <w:rsid w:val="002224AA"/>
    <w:rsid w:val="0022286B"/>
    <w:rsid w:val="00222BD8"/>
    <w:rsid w:val="00223338"/>
    <w:rsid w:val="0022363A"/>
    <w:rsid w:val="00224566"/>
    <w:rsid w:val="00225706"/>
    <w:rsid w:val="00225E73"/>
    <w:rsid w:val="00225F75"/>
    <w:rsid w:val="0022749F"/>
    <w:rsid w:val="00231180"/>
    <w:rsid w:val="0023174D"/>
    <w:rsid w:val="002317D8"/>
    <w:rsid w:val="0023292A"/>
    <w:rsid w:val="00233C0A"/>
    <w:rsid w:val="002348DB"/>
    <w:rsid w:val="00234967"/>
    <w:rsid w:val="0023688E"/>
    <w:rsid w:val="0023784B"/>
    <w:rsid w:val="00240D60"/>
    <w:rsid w:val="00242490"/>
    <w:rsid w:val="00243042"/>
    <w:rsid w:val="002430BF"/>
    <w:rsid w:val="00243874"/>
    <w:rsid w:val="0024425E"/>
    <w:rsid w:val="00246CA1"/>
    <w:rsid w:val="00246DD1"/>
    <w:rsid w:val="002470DA"/>
    <w:rsid w:val="00247BE6"/>
    <w:rsid w:val="002504F2"/>
    <w:rsid w:val="002515B6"/>
    <w:rsid w:val="00251B30"/>
    <w:rsid w:val="00252C37"/>
    <w:rsid w:val="00252DF6"/>
    <w:rsid w:val="00254F0C"/>
    <w:rsid w:val="00255159"/>
    <w:rsid w:val="00255807"/>
    <w:rsid w:val="00255DC4"/>
    <w:rsid w:val="00256505"/>
    <w:rsid w:val="002569F0"/>
    <w:rsid w:val="00256ABD"/>
    <w:rsid w:val="00257F44"/>
    <w:rsid w:val="002601F2"/>
    <w:rsid w:val="00260998"/>
    <w:rsid w:val="00260CA0"/>
    <w:rsid w:val="00260F74"/>
    <w:rsid w:val="00260F76"/>
    <w:rsid w:val="002633FC"/>
    <w:rsid w:val="0026378E"/>
    <w:rsid w:val="0026462D"/>
    <w:rsid w:val="0026574E"/>
    <w:rsid w:val="0026589B"/>
    <w:rsid w:val="00265D05"/>
    <w:rsid w:val="00265F96"/>
    <w:rsid w:val="00266156"/>
    <w:rsid w:val="0026621C"/>
    <w:rsid w:val="00267908"/>
    <w:rsid w:val="002702CB"/>
    <w:rsid w:val="00270439"/>
    <w:rsid w:val="00270F94"/>
    <w:rsid w:val="002726F0"/>
    <w:rsid w:val="00272D30"/>
    <w:rsid w:val="00272D78"/>
    <w:rsid w:val="00272D9F"/>
    <w:rsid w:val="00273060"/>
    <w:rsid w:val="002736F2"/>
    <w:rsid w:val="00273A05"/>
    <w:rsid w:val="00273B4D"/>
    <w:rsid w:val="00274182"/>
    <w:rsid w:val="00274939"/>
    <w:rsid w:val="002754C6"/>
    <w:rsid w:val="00276A8D"/>
    <w:rsid w:val="002778B9"/>
    <w:rsid w:val="002779CD"/>
    <w:rsid w:val="00280686"/>
    <w:rsid w:val="00281F5B"/>
    <w:rsid w:val="00283965"/>
    <w:rsid w:val="00283AA3"/>
    <w:rsid w:val="00284829"/>
    <w:rsid w:val="00284DFB"/>
    <w:rsid w:val="0028683E"/>
    <w:rsid w:val="00286A05"/>
    <w:rsid w:val="00287211"/>
    <w:rsid w:val="002875BC"/>
    <w:rsid w:val="00290261"/>
    <w:rsid w:val="00290EF8"/>
    <w:rsid w:val="00291A9A"/>
    <w:rsid w:val="002935D3"/>
    <w:rsid w:val="00296620"/>
    <w:rsid w:val="00296FDF"/>
    <w:rsid w:val="002A1C04"/>
    <w:rsid w:val="002A1CAC"/>
    <w:rsid w:val="002A2997"/>
    <w:rsid w:val="002A3997"/>
    <w:rsid w:val="002A4629"/>
    <w:rsid w:val="002A4D0B"/>
    <w:rsid w:val="002A4F69"/>
    <w:rsid w:val="002B0DEE"/>
    <w:rsid w:val="002B0FB4"/>
    <w:rsid w:val="002B2152"/>
    <w:rsid w:val="002B295E"/>
    <w:rsid w:val="002B4FD1"/>
    <w:rsid w:val="002B5E6E"/>
    <w:rsid w:val="002B69A1"/>
    <w:rsid w:val="002B749A"/>
    <w:rsid w:val="002B7B07"/>
    <w:rsid w:val="002B7FD7"/>
    <w:rsid w:val="002C2578"/>
    <w:rsid w:val="002C3057"/>
    <w:rsid w:val="002C35CF"/>
    <w:rsid w:val="002C3BD6"/>
    <w:rsid w:val="002C403D"/>
    <w:rsid w:val="002C4247"/>
    <w:rsid w:val="002C5214"/>
    <w:rsid w:val="002C5574"/>
    <w:rsid w:val="002C56A0"/>
    <w:rsid w:val="002C5EEC"/>
    <w:rsid w:val="002C6A2C"/>
    <w:rsid w:val="002C6D4D"/>
    <w:rsid w:val="002D3E96"/>
    <w:rsid w:val="002D4DBB"/>
    <w:rsid w:val="002D6048"/>
    <w:rsid w:val="002D6BD1"/>
    <w:rsid w:val="002D6FD9"/>
    <w:rsid w:val="002D7737"/>
    <w:rsid w:val="002D7B07"/>
    <w:rsid w:val="002D7F74"/>
    <w:rsid w:val="002E1F4A"/>
    <w:rsid w:val="002E32A8"/>
    <w:rsid w:val="002E461E"/>
    <w:rsid w:val="002E4F2F"/>
    <w:rsid w:val="002E5580"/>
    <w:rsid w:val="002E57A1"/>
    <w:rsid w:val="002E5C88"/>
    <w:rsid w:val="002E7424"/>
    <w:rsid w:val="002E76D8"/>
    <w:rsid w:val="002F130B"/>
    <w:rsid w:val="002F17F8"/>
    <w:rsid w:val="002F2075"/>
    <w:rsid w:val="002F2360"/>
    <w:rsid w:val="002F333E"/>
    <w:rsid w:val="002F33A1"/>
    <w:rsid w:val="002F5457"/>
    <w:rsid w:val="002F58E0"/>
    <w:rsid w:val="002F64A0"/>
    <w:rsid w:val="002F7FA2"/>
    <w:rsid w:val="003004E1"/>
    <w:rsid w:val="003008DF"/>
    <w:rsid w:val="00300B8C"/>
    <w:rsid w:val="003014BE"/>
    <w:rsid w:val="00301CC3"/>
    <w:rsid w:val="00302A05"/>
    <w:rsid w:val="00302EE1"/>
    <w:rsid w:val="003033BF"/>
    <w:rsid w:val="00303A62"/>
    <w:rsid w:val="00304205"/>
    <w:rsid w:val="00305BBB"/>
    <w:rsid w:val="00306C15"/>
    <w:rsid w:val="003071A3"/>
    <w:rsid w:val="00307A90"/>
    <w:rsid w:val="00310D2B"/>
    <w:rsid w:val="00312533"/>
    <w:rsid w:val="00313ACA"/>
    <w:rsid w:val="00314078"/>
    <w:rsid w:val="0031446E"/>
    <w:rsid w:val="00314E96"/>
    <w:rsid w:val="00315518"/>
    <w:rsid w:val="003161D0"/>
    <w:rsid w:val="003162E8"/>
    <w:rsid w:val="0031648B"/>
    <w:rsid w:val="00316E11"/>
    <w:rsid w:val="003172BC"/>
    <w:rsid w:val="003179A6"/>
    <w:rsid w:val="003209D6"/>
    <w:rsid w:val="00320ABD"/>
    <w:rsid w:val="003226ED"/>
    <w:rsid w:val="00322BD0"/>
    <w:rsid w:val="00322D57"/>
    <w:rsid w:val="003231FD"/>
    <w:rsid w:val="003232D3"/>
    <w:rsid w:val="003233D3"/>
    <w:rsid w:val="0032364D"/>
    <w:rsid w:val="00323A3F"/>
    <w:rsid w:val="00324514"/>
    <w:rsid w:val="0032495C"/>
    <w:rsid w:val="003249D6"/>
    <w:rsid w:val="00324A7F"/>
    <w:rsid w:val="003256A9"/>
    <w:rsid w:val="003260D3"/>
    <w:rsid w:val="003277C9"/>
    <w:rsid w:val="00327F2D"/>
    <w:rsid w:val="00331645"/>
    <w:rsid w:val="00331FF1"/>
    <w:rsid w:val="00332F1C"/>
    <w:rsid w:val="00333F4E"/>
    <w:rsid w:val="00334EB5"/>
    <w:rsid w:val="0033538D"/>
    <w:rsid w:val="003354F9"/>
    <w:rsid w:val="00335A8A"/>
    <w:rsid w:val="00335CB2"/>
    <w:rsid w:val="0033635D"/>
    <w:rsid w:val="00336530"/>
    <w:rsid w:val="0033767B"/>
    <w:rsid w:val="003376B3"/>
    <w:rsid w:val="003407AB"/>
    <w:rsid w:val="00340B52"/>
    <w:rsid w:val="00341185"/>
    <w:rsid w:val="00341EDA"/>
    <w:rsid w:val="0034302C"/>
    <w:rsid w:val="00344CDD"/>
    <w:rsid w:val="0034501D"/>
    <w:rsid w:val="00345665"/>
    <w:rsid w:val="00345CD8"/>
    <w:rsid w:val="003461B1"/>
    <w:rsid w:val="00347ED6"/>
    <w:rsid w:val="00347F9C"/>
    <w:rsid w:val="00350180"/>
    <w:rsid w:val="0035052F"/>
    <w:rsid w:val="0035096B"/>
    <w:rsid w:val="00350B47"/>
    <w:rsid w:val="0035294F"/>
    <w:rsid w:val="00352F60"/>
    <w:rsid w:val="00353A8E"/>
    <w:rsid w:val="00355273"/>
    <w:rsid w:val="003553DD"/>
    <w:rsid w:val="00356154"/>
    <w:rsid w:val="00356A2E"/>
    <w:rsid w:val="00357471"/>
    <w:rsid w:val="00357E9E"/>
    <w:rsid w:val="00357EF8"/>
    <w:rsid w:val="00360B1D"/>
    <w:rsid w:val="003611B4"/>
    <w:rsid w:val="00361429"/>
    <w:rsid w:val="003616A9"/>
    <w:rsid w:val="00361BE8"/>
    <w:rsid w:val="00362ADE"/>
    <w:rsid w:val="0036317E"/>
    <w:rsid w:val="00363226"/>
    <w:rsid w:val="00363EFC"/>
    <w:rsid w:val="00363FB7"/>
    <w:rsid w:val="00365282"/>
    <w:rsid w:val="003653DC"/>
    <w:rsid w:val="00365983"/>
    <w:rsid w:val="00366A89"/>
    <w:rsid w:val="00366DF7"/>
    <w:rsid w:val="003670F7"/>
    <w:rsid w:val="0037097E"/>
    <w:rsid w:val="00371909"/>
    <w:rsid w:val="003721F8"/>
    <w:rsid w:val="00372B42"/>
    <w:rsid w:val="00373281"/>
    <w:rsid w:val="003732E1"/>
    <w:rsid w:val="00373E0F"/>
    <w:rsid w:val="0037448F"/>
    <w:rsid w:val="00375B9B"/>
    <w:rsid w:val="00375CA1"/>
    <w:rsid w:val="00377A27"/>
    <w:rsid w:val="00380F58"/>
    <w:rsid w:val="003810E8"/>
    <w:rsid w:val="00381418"/>
    <w:rsid w:val="00382219"/>
    <w:rsid w:val="003826C9"/>
    <w:rsid w:val="00382F81"/>
    <w:rsid w:val="00383D20"/>
    <w:rsid w:val="0038407C"/>
    <w:rsid w:val="0038475D"/>
    <w:rsid w:val="00384DE9"/>
    <w:rsid w:val="003869AE"/>
    <w:rsid w:val="00387596"/>
    <w:rsid w:val="003879DF"/>
    <w:rsid w:val="00387F70"/>
    <w:rsid w:val="00390264"/>
    <w:rsid w:val="00391297"/>
    <w:rsid w:val="003919A5"/>
    <w:rsid w:val="00393610"/>
    <w:rsid w:val="00393D5A"/>
    <w:rsid w:val="003948FB"/>
    <w:rsid w:val="00395C03"/>
    <w:rsid w:val="00395D52"/>
    <w:rsid w:val="00396A93"/>
    <w:rsid w:val="00397036"/>
    <w:rsid w:val="00397B29"/>
    <w:rsid w:val="003A0FA8"/>
    <w:rsid w:val="003A1427"/>
    <w:rsid w:val="003A1D6F"/>
    <w:rsid w:val="003A33F9"/>
    <w:rsid w:val="003A4721"/>
    <w:rsid w:val="003A4D9A"/>
    <w:rsid w:val="003A6A30"/>
    <w:rsid w:val="003A6E38"/>
    <w:rsid w:val="003A709F"/>
    <w:rsid w:val="003B09AE"/>
    <w:rsid w:val="003B127F"/>
    <w:rsid w:val="003B1A40"/>
    <w:rsid w:val="003B200B"/>
    <w:rsid w:val="003B263D"/>
    <w:rsid w:val="003B2CFB"/>
    <w:rsid w:val="003B3630"/>
    <w:rsid w:val="003B5B62"/>
    <w:rsid w:val="003B601D"/>
    <w:rsid w:val="003B6109"/>
    <w:rsid w:val="003B6234"/>
    <w:rsid w:val="003B656E"/>
    <w:rsid w:val="003B6D1F"/>
    <w:rsid w:val="003B7329"/>
    <w:rsid w:val="003B7CED"/>
    <w:rsid w:val="003C04F7"/>
    <w:rsid w:val="003C0D6F"/>
    <w:rsid w:val="003C11C9"/>
    <w:rsid w:val="003C141E"/>
    <w:rsid w:val="003C1A18"/>
    <w:rsid w:val="003C1A7E"/>
    <w:rsid w:val="003C1AF5"/>
    <w:rsid w:val="003C23A2"/>
    <w:rsid w:val="003C2A01"/>
    <w:rsid w:val="003C3862"/>
    <w:rsid w:val="003C3B02"/>
    <w:rsid w:val="003C3D52"/>
    <w:rsid w:val="003C45AB"/>
    <w:rsid w:val="003C50CC"/>
    <w:rsid w:val="003C6814"/>
    <w:rsid w:val="003C6A07"/>
    <w:rsid w:val="003C7033"/>
    <w:rsid w:val="003C7D59"/>
    <w:rsid w:val="003D0E75"/>
    <w:rsid w:val="003D13B7"/>
    <w:rsid w:val="003D24CA"/>
    <w:rsid w:val="003D292A"/>
    <w:rsid w:val="003D3141"/>
    <w:rsid w:val="003D35C7"/>
    <w:rsid w:val="003D48BF"/>
    <w:rsid w:val="003D5DA0"/>
    <w:rsid w:val="003D66FF"/>
    <w:rsid w:val="003D687F"/>
    <w:rsid w:val="003D696C"/>
    <w:rsid w:val="003D6E87"/>
    <w:rsid w:val="003D71D4"/>
    <w:rsid w:val="003D7533"/>
    <w:rsid w:val="003E01AC"/>
    <w:rsid w:val="003E0502"/>
    <w:rsid w:val="003E2F77"/>
    <w:rsid w:val="003E39E9"/>
    <w:rsid w:val="003E3D30"/>
    <w:rsid w:val="003E5491"/>
    <w:rsid w:val="003E58B6"/>
    <w:rsid w:val="003E5CD8"/>
    <w:rsid w:val="003E5EB8"/>
    <w:rsid w:val="003E60ED"/>
    <w:rsid w:val="003E6B88"/>
    <w:rsid w:val="003E6D0E"/>
    <w:rsid w:val="003E6D64"/>
    <w:rsid w:val="003E7BC5"/>
    <w:rsid w:val="003F05D4"/>
    <w:rsid w:val="003F1828"/>
    <w:rsid w:val="003F1AD5"/>
    <w:rsid w:val="003F3203"/>
    <w:rsid w:val="003F39B4"/>
    <w:rsid w:val="003F4033"/>
    <w:rsid w:val="003F449C"/>
    <w:rsid w:val="003F4920"/>
    <w:rsid w:val="003F5C3A"/>
    <w:rsid w:val="003F5D0B"/>
    <w:rsid w:val="003F6AB5"/>
    <w:rsid w:val="003F6DAF"/>
    <w:rsid w:val="003F6ED7"/>
    <w:rsid w:val="003F783A"/>
    <w:rsid w:val="003F7924"/>
    <w:rsid w:val="003F79D7"/>
    <w:rsid w:val="0040054F"/>
    <w:rsid w:val="00400667"/>
    <w:rsid w:val="004018F3"/>
    <w:rsid w:val="00401CB3"/>
    <w:rsid w:val="00402100"/>
    <w:rsid w:val="0040249D"/>
    <w:rsid w:val="004035CB"/>
    <w:rsid w:val="004036BE"/>
    <w:rsid w:val="00403A07"/>
    <w:rsid w:val="00404101"/>
    <w:rsid w:val="00405831"/>
    <w:rsid w:val="00405DEE"/>
    <w:rsid w:val="00406E94"/>
    <w:rsid w:val="00410CE1"/>
    <w:rsid w:val="00412771"/>
    <w:rsid w:val="004133C4"/>
    <w:rsid w:val="0041369A"/>
    <w:rsid w:val="0041403D"/>
    <w:rsid w:val="0041448E"/>
    <w:rsid w:val="00414A23"/>
    <w:rsid w:val="00415A5A"/>
    <w:rsid w:val="00415BA3"/>
    <w:rsid w:val="004170B9"/>
    <w:rsid w:val="00417A66"/>
    <w:rsid w:val="00417C00"/>
    <w:rsid w:val="00421DCD"/>
    <w:rsid w:val="0042207E"/>
    <w:rsid w:val="0042287D"/>
    <w:rsid w:val="00422B5C"/>
    <w:rsid w:val="00422C16"/>
    <w:rsid w:val="00422F36"/>
    <w:rsid w:val="00423119"/>
    <w:rsid w:val="004231BD"/>
    <w:rsid w:val="004249CD"/>
    <w:rsid w:val="00424D5E"/>
    <w:rsid w:val="00425970"/>
    <w:rsid w:val="00425999"/>
    <w:rsid w:val="00426E2C"/>
    <w:rsid w:val="00427152"/>
    <w:rsid w:val="00427878"/>
    <w:rsid w:val="00427A72"/>
    <w:rsid w:val="0043013F"/>
    <w:rsid w:val="004301C0"/>
    <w:rsid w:val="004308AC"/>
    <w:rsid w:val="004309ED"/>
    <w:rsid w:val="004309FD"/>
    <w:rsid w:val="00430ED8"/>
    <w:rsid w:val="0043310D"/>
    <w:rsid w:val="00433331"/>
    <w:rsid w:val="004349BE"/>
    <w:rsid w:val="00434C25"/>
    <w:rsid w:val="00435275"/>
    <w:rsid w:val="00435643"/>
    <w:rsid w:val="00436CAC"/>
    <w:rsid w:val="00437005"/>
    <w:rsid w:val="00437144"/>
    <w:rsid w:val="00437FCE"/>
    <w:rsid w:val="0044060C"/>
    <w:rsid w:val="00440723"/>
    <w:rsid w:val="004409B9"/>
    <w:rsid w:val="0044129F"/>
    <w:rsid w:val="00441718"/>
    <w:rsid w:val="004433BE"/>
    <w:rsid w:val="00444A25"/>
    <w:rsid w:val="00445230"/>
    <w:rsid w:val="00445350"/>
    <w:rsid w:val="00445F61"/>
    <w:rsid w:val="00446653"/>
    <w:rsid w:val="004477E2"/>
    <w:rsid w:val="00450130"/>
    <w:rsid w:val="00453ABE"/>
    <w:rsid w:val="00453E57"/>
    <w:rsid w:val="00453F6C"/>
    <w:rsid w:val="00454040"/>
    <w:rsid w:val="00454662"/>
    <w:rsid w:val="00456E9E"/>
    <w:rsid w:val="00457042"/>
    <w:rsid w:val="00457C5A"/>
    <w:rsid w:val="0046031D"/>
    <w:rsid w:val="00460699"/>
    <w:rsid w:val="0046082C"/>
    <w:rsid w:val="00460D2D"/>
    <w:rsid w:val="004618C6"/>
    <w:rsid w:val="004619E0"/>
    <w:rsid w:val="00461B22"/>
    <w:rsid w:val="00461D54"/>
    <w:rsid w:val="00462D7F"/>
    <w:rsid w:val="004634CC"/>
    <w:rsid w:val="00463834"/>
    <w:rsid w:val="004638EB"/>
    <w:rsid w:val="00464D25"/>
    <w:rsid w:val="004650E6"/>
    <w:rsid w:val="0046553C"/>
    <w:rsid w:val="00465868"/>
    <w:rsid w:val="00466AEC"/>
    <w:rsid w:val="00466DC8"/>
    <w:rsid w:val="00467951"/>
    <w:rsid w:val="00467B91"/>
    <w:rsid w:val="00471499"/>
    <w:rsid w:val="00471AAD"/>
    <w:rsid w:val="00471E95"/>
    <w:rsid w:val="0047254F"/>
    <w:rsid w:val="004727CA"/>
    <w:rsid w:val="00472C34"/>
    <w:rsid w:val="004738A7"/>
    <w:rsid w:val="00473ED4"/>
    <w:rsid w:val="00476F7A"/>
    <w:rsid w:val="00477256"/>
    <w:rsid w:val="00477468"/>
    <w:rsid w:val="0047758A"/>
    <w:rsid w:val="00480137"/>
    <w:rsid w:val="00480625"/>
    <w:rsid w:val="00480657"/>
    <w:rsid w:val="00480AAA"/>
    <w:rsid w:val="00480C7E"/>
    <w:rsid w:val="004825DE"/>
    <w:rsid w:val="00483582"/>
    <w:rsid w:val="00483AB6"/>
    <w:rsid w:val="00483BDB"/>
    <w:rsid w:val="00483C93"/>
    <w:rsid w:val="00483CEF"/>
    <w:rsid w:val="00484E48"/>
    <w:rsid w:val="00484EC3"/>
    <w:rsid w:val="0048695C"/>
    <w:rsid w:val="00487152"/>
    <w:rsid w:val="0048758A"/>
    <w:rsid w:val="00491AF8"/>
    <w:rsid w:val="004948D6"/>
    <w:rsid w:val="00494A2B"/>
    <w:rsid w:val="00495561"/>
    <w:rsid w:val="00495635"/>
    <w:rsid w:val="00495773"/>
    <w:rsid w:val="00495A5F"/>
    <w:rsid w:val="00495DC4"/>
    <w:rsid w:val="004961A2"/>
    <w:rsid w:val="0049622D"/>
    <w:rsid w:val="00496B2B"/>
    <w:rsid w:val="00497A54"/>
    <w:rsid w:val="00497DE2"/>
    <w:rsid w:val="004A0456"/>
    <w:rsid w:val="004A1665"/>
    <w:rsid w:val="004A38BD"/>
    <w:rsid w:val="004A43BC"/>
    <w:rsid w:val="004A4438"/>
    <w:rsid w:val="004A4C4F"/>
    <w:rsid w:val="004A51A9"/>
    <w:rsid w:val="004A6347"/>
    <w:rsid w:val="004A65B1"/>
    <w:rsid w:val="004A73F9"/>
    <w:rsid w:val="004B01D7"/>
    <w:rsid w:val="004B08C8"/>
    <w:rsid w:val="004B090F"/>
    <w:rsid w:val="004B1D47"/>
    <w:rsid w:val="004B28A2"/>
    <w:rsid w:val="004B2AE7"/>
    <w:rsid w:val="004B2B54"/>
    <w:rsid w:val="004B3257"/>
    <w:rsid w:val="004B42EF"/>
    <w:rsid w:val="004B5855"/>
    <w:rsid w:val="004B5902"/>
    <w:rsid w:val="004B63F6"/>
    <w:rsid w:val="004B6494"/>
    <w:rsid w:val="004B6570"/>
    <w:rsid w:val="004C0775"/>
    <w:rsid w:val="004C100F"/>
    <w:rsid w:val="004C1764"/>
    <w:rsid w:val="004C28BA"/>
    <w:rsid w:val="004C33DA"/>
    <w:rsid w:val="004C369D"/>
    <w:rsid w:val="004C43F0"/>
    <w:rsid w:val="004C471E"/>
    <w:rsid w:val="004C5F1D"/>
    <w:rsid w:val="004C63F3"/>
    <w:rsid w:val="004C66DD"/>
    <w:rsid w:val="004D0292"/>
    <w:rsid w:val="004D150C"/>
    <w:rsid w:val="004D4BF5"/>
    <w:rsid w:val="004D4EC6"/>
    <w:rsid w:val="004D4EE7"/>
    <w:rsid w:val="004D5122"/>
    <w:rsid w:val="004D5C4A"/>
    <w:rsid w:val="004D5D2C"/>
    <w:rsid w:val="004D7F89"/>
    <w:rsid w:val="004E0AE6"/>
    <w:rsid w:val="004E1624"/>
    <w:rsid w:val="004E1AC1"/>
    <w:rsid w:val="004E2C81"/>
    <w:rsid w:val="004E306B"/>
    <w:rsid w:val="004E33BD"/>
    <w:rsid w:val="004E3483"/>
    <w:rsid w:val="004E3DCB"/>
    <w:rsid w:val="004E4D5F"/>
    <w:rsid w:val="004E4D96"/>
    <w:rsid w:val="004E5452"/>
    <w:rsid w:val="004E57A2"/>
    <w:rsid w:val="004E5AA6"/>
    <w:rsid w:val="004E5FDF"/>
    <w:rsid w:val="004E614A"/>
    <w:rsid w:val="004E631D"/>
    <w:rsid w:val="004E63EC"/>
    <w:rsid w:val="004E6C35"/>
    <w:rsid w:val="004E6D56"/>
    <w:rsid w:val="004E6F20"/>
    <w:rsid w:val="004E7277"/>
    <w:rsid w:val="004E766F"/>
    <w:rsid w:val="004F0184"/>
    <w:rsid w:val="004F12E7"/>
    <w:rsid w:val="004F170A"/>
    <w:rsid w:val="004F2007"/>
    <w:rsid w:val="004F344F"/>
    <w:rsid w:val="004F38F4"/>
    <w:rsid w:val="004F42E1"/>
    <w:rsid w:val="004F4583"/>
    <w:rsid w:val="004F47BA"/>
    <w:rsid w:val="004F4927"/>
    <w:rsid w:val="004F503D"/>
    <w:rsid w:val="004F50C5"/>
    <w:rsid w:val="004F5E18"/>
    <w:rsid w:val="004F6531"/>
    <w:rsid w:val="004F65BA"/>
    <w:rsid w:val="004F69F1"/>
    <w:rsid w:val="004F6C44"/>
    <w:rsid w:val="005006BD"/>
    <w:rsid w:val="00501759"/>
    <w:rsid w:val="005018DC"/>
    <w:rsid w:val="00502322"/>
    <w:rsid w:val="00502ABC"/>
    <w:rsid w:val="005032BC"/>
    <w:rsid w:val="00504BC2"/>
    <w:rsid w:val="0050659A"/>
    <w:rsid w:val="0050674B"/>
    <w:rsid w:val="00506AC6"/>
    <w:rsid w:val="00506E5B"/>
    <w:rsid w:val="00507D53"/>
    <w:rsid w:val="00510667"/>
    <w:rsid w:val="00511E7E"/>
    <w:rsid w:val="005130CF"/>
    <w:rsid w:val="005139C7"/>
    <w:rsid w:val="00513B51"/>
    <w:rsid w:val="00514E8D"/>
    <w:rsid w:val="00517656"/>
    <w:rsid w:val="00517E18"/>
    <w:rsid w:val="00520440"/>
    <w:rsid w:val="005212A5"/>
    <w:rsid w:val="00521BBF"/>
    <w:rsid w:val="00521F58"/>
    <w:rsid w:val="0052244C"/>
    <w:rsid w:val="00523AA2"/>
    <w:rsid w:val="005242B2"/>
    <w:rsid w:val="00524376"/>
    <w:rsid w:val="00524591"/>
    <w:rsid w:val="005254F2"/>
    <w:rsid w:val="0052556A"/>
    <w:rsid w:val="00525B15"/>
    <w:rsid w:val="0052681D"/>
    <w:rsid w:val="00526881"/>
    <w:rsid w:val="00527317"/>
    <w:rsid w:val="00527B60"/>
    <w:rsid w:val="005304FC"/>
    <w:rsid w:val="005310CC"/>
    <w:rsid w:val="005313A7"/>
    <w:rsid w:val="005315C8"/>
    <w:rsid w:val="00532051"/>
    <w:rsid w:val="00533039"/>
    <w:rsid w:val="005335E4"/>
    <w:rsid w:val="005336A2"/>
    <w:rsid w:val="0053538F"/>
    <w:rsid w:val="00535A0B"/>
    <w:rsid w:val="00536DA9"/>
    <w:rsid w:val="00536DD7"/>
    <w:rsid w:val="00537192"/>
    <w:rsid w:val="00537E4B"/>
    <w:rsid w:val="005402D2"/>
    <w:rsid w:val="0054074B"/>
    <w:rsid w:val="00540E41"/>
    <w:rsid w:val="005411DE"/>
    <w:rsid w:val="00541545"/>
    <w:rsid w:val="0054154D"/>
    <w:rsid w:val="0054292A"/>
    <w:rsid w:val="005435D7"/>
    <w:rsid w:val="005437AD"/>
    <w:rsid w:val="00543B32"/>
    <w:rsid w:val="0054429C"/>
    <w:rsid w:val="00544506"/>
    <w:rsid w:val="005445B0"/>
    <w:rsid w:val="00544AC2"/>
    <w:rsid w:val="0054548D"/>
    <w:rsid w:val="00545A76"/>
    <w:rsid w:val="00545BFD"/>
    <w:rsid w:val="005463C8"/>
    <w:rsid w:val="00546984"/>
    <w:rsid w:val="00550780"/>
    <w:rsid w:val="00550B4C"/>
    <w:rsid w:val="00552472"/>
    <w:rsid w:val="00553CB6"/>
    <w:rsid w:val="0055479C"/>
    <w:rsid w:val="00555512"/>
    <w:rsid w:val="00555A03"/>
    <w:rsid w:val="00555DFA"/>
    <w:rsid w:val="00555F73"/>
    <w:rsid w:val="0055660B"/>
    <w:rsid w:val="00556744"/>
    <w:rsid w:val="00557038"/>
    <w:rsid w:val="005571A0"/>
    <w:rsid w:val="005571BB"/>
    <w:rsid w:val="005606CF"/>
    <w:rsid w:val="00560FE0"/>
    <w:rsid w:val="00561ED0"/>
    <w:rsid w:val="00563210"/>
    <w:rsid w:val="005661D7"/>
    <w:rsid w:val="005664CC"/>
    <w:rsid w:val="00566D75"/>
    <w:rsid w:val="00567B1C"/>
    <w:rsid w:val="00567BF1"/>
    <w:rsid w:val="00570204"/>
    <w:rsid w:val="00570834"/>
    <w:rsid w:val="00570A0F"/>
    <w:rsid w:val="005722BC"/>
    <w:rsid w:val="00572567"/>
    <w:rsid w:val="00573EC4"/>
    <w:rsid w:val="00576E9B"/>
    <w:rsid w:val="00577209"/>
    <w:rsid w:val="00581B29"/>
    <w:rsid w:val="00586134"/>
    <w:rsid w:val="00586725"/>
    <w:rsid w:val="00586957"/>
    <w:rsid w:val="00586A26"/>
    <w:rsid w:val="0058745A"/>
    <w:rsid w:val="005911C5"/>
    <w:rsid w:val="00591AEF"/>
    <w:rsid w:val="00592277"/>
    <w:rsid w:val="005923C3"/>
    <w:rsid w:val="00592A4A"/>
    <w:rsid w:val="005931A1"/>
    <w:rsid w:val="0059390B"/>
    <w:rsid w:val="00593F73"/>
    <w:rsid w:val="00594E10"/>
    <w:rsid w:val="00597270"/>
    <w:rsid w:val="0059735C"/>
    <w:rsid w:val="005973D1"/>
    <w:rsid w:val="005A0A59"/>
    <w:rsid w:val="005A1216"/>
    <w:rsid w:val="005A139D"/>
    <w:rsid w:val="005A1BEE"/>
    <w:rsid w:val="005A2B4E"/>
    <w:rsid w:val="005A2C66"/>
    <w:rsid w:val="005A3542"/>
    <w:rsid w:val="005A4D62"/>
    <w:rsid w:val="005A574F"/>
    <w:rsid w:val="005A6AF5"/>
    <w:rsid w:val="005A76B9"/>
    <w:rsid w:val="005A7DD3"/>
    <w:rsid w:val="005B0B97"/>
    <w:rsid w:val="005B16A9"/>
    <w:rsid w:val="005B23A1"/>
    <w:rsid w:val="005B2C66"/>
    <w:rsid w:val="005B3248"/>
    <w:rsid w:val="005B440F"/>
    <w:rsid w:val="005B5566"/>
    <w:rsid w:val="005B6DB7"/>
    <w:rsid w:val="005B7B39"/>
    <w:rsid w:val="005C0DF6"/>
    <w:rsid w:val="005C1431"/>
    <w:rsid w:val="005C1D4C"/>
    <w:rsid w:val="005C2696"/>
    <w:rsid w:val="005C28C8"/>
    <w:rsid w:val="005C2A13"/>
    <w:rsid w:val="005C2BEA"/>
    <w:rsid w:val="005C2EBA"/>
    <w:rsid w:val="005C32CC"/>
    <w:rsid w:val="005C3635"/>
    <w:rsid w:val="005C366B"/>
    <w:rsid w:val="005C38FC"/>
    <w:rsid w:val="005C4C2B"/>
    <w:rsid w:val="005C4DAC"/>
    <w:rsid w:val="005C5072"/>
    <w:rsid w:val="005C5447"/>
    <w:rsid w:val="005C5C2A"/>
    <w:rsid w:val="005C5F26"/>
    <w:rsid w:val="005C6479"/>
    <w:rsid w:val="005C6747"/>
    <w:rsid w:val="005C6909"/>
    <w:rsid w:val="005C6CC7"/>
    <w:rsid w:val="005C7A23"/>
    <w:rsid w:val="005D075D"/>
    <w:rsid w:val="005D1925"/>
    <w:rsid w:val="005D3B11"/>
    <w:rsid w:val="005D5996"/>
    <w:rsid w:val="005D6129"/>
    <w:rsid w:val="005D6537"/>
    <w:rsid w:val="005D68F6"/>
    <w:rsid w:val="005D7656"/>
    <w:rsid w:val="005D7AA8"/>
    <w:rsid w:val="005D7D37"/>
    <w:rsid w:val="005D7EAF"/>
    <w:rsid w:val="005E00CB"/>
    <w:rsid w:val="005E186C"/>
    <w:rsid w:val="005E237E"/>
    <w:rsid w:val="005E35A0"/>
    <w:rsid w:val="005E3C6A"/>
    <w:rsid w:val="005E4778"/>
    <w:rsid w:val="005E48E1"/>
    <w:rsid w:val="005E4EDF"/>
    <w:rsid w:val="005F0B94"/>
    <w:rsid w:val="005F0C41"/>
    <w:rsid w:val="005F0E96"/>
    <w:rsid w:val="005F1111"/>
    <w:rsid w:val="005F2F6B"/>
    <w:rsid w:val="005F3150"/>
    <w:rsid w:val="005F3737"/>
    <w:rsid w:val="005F510F"/>
    <w:rsid w:val="005F52BD"/>
    <w:rsid w:val="005F5FDF"/>
    <w:rsid w:val="005F75E8"/>
    <w:rsid w:val="00601AA4"/>
    <w:rsid w:val="00604425"/>
    <w:rsid w:val="00604960"/>
    <w:rsid w:val="00604B1E"/>
    <w:rsid w:val="006056EF"/>
    <w:rsid w:val="00607391"/>
    <w:rsid w:val="00610705"/>
    <w:rsid w:val="00610CDE"/>
    <w:rsid w:val="00610FE5"/>
    <w:rsid w:val="00612367"/>
    <w:rsid w:val="0061379F"/>
    <w:rsid w:val="00613FE0"/>
    <w:rsid w:val="006145AC"/>
    <w:rsid w:val="00616738"/>
    <w:rsid w:val="00617B72"/>
    <w:rsid w:val="006207A4"/>
    <w:rsid w:val="00621E21"/>
    <w:rsid w:val="006228E1"/>
    <w:rsid w:val="00622E8E"/>
    <w:rsid w:val="006231F1"/>
    <w:rsid w:val="00624F32"/>
    <w:rsid w:val="00625419"/>
    <w:rsid w:val="0062568A"/>
    <w:rsid w:val="006256F0"/>
    <w:rsid w:val="0062663E"/>
    <w:rsid w:val="0062698A"/>
    <w:rsid w:val="006302D6"/>
    <w:rsid w:val="006305A1"/>
    <w:rsid w:val="00630CDA"/>
    <w:rsid w:val="00631346"/>
    <w:rsid w:val="006316A5"/>
    <w:rsid w:val="00631B72"/>
    <w:rsid w:val="006320CE"/>
    <w:rsid w:val="006335F3"/>
    <w:rsid w:val="0063485A"/>
    <w:rsid w:val="0063559C"/>
    <w:rsid w:val="006358AA"/>
    <w:rsid w:val="00635905"/>
    <w:rsid w:val="00636AA4"/>
    <w:rsid w:val="0063719D"/>
    <w:rsid w:val="006371E3"/>
    <w:rsid w:val="00637EF3"/>
    <w:rsid w:val="00637F5F"/>
    <w:rsid w:val="006404E5"/>
    <w:rsid w:val="00640A5C"/>
    <w:rsid w:val="006427E9"/>
    <w:rsid w:val="00642888"/>
    <w:rsid w:val="00642D3F"/>
    <w:rsid w:val="006444C9"/>
    <w:rsid w:val="00645A34"/>
    <w:rsid w:val="00646653"/>
    <w:rsid w:val="006471F3"/>
    <w:rsid w:val="0065050E"/>
    <w:rsid w:val="00650C41"/>
    <w:rsid w:val="0065154E"/>
    <w:rsid w:val="0065162A"/>
    <w:rsid w:val="0065171F"/>
    <w:rsid w:val="006517C5"/>
    <w:rsid w:val="00652502"/>
    <w:rsid w:val="00652B2B"/>
    <w:rsid w:val="00653C95"/>
    <w:rsid w:val="0065426B"/>
    <w:rsid w:val="0065524F"/>
    <w:rsid w:val="00655494"/>
    <w:rsid w:val="006555EC"/>
    <w:rsid w:val="0065592C"/>
    <w:rsid w:val="00655D8F"/>
    <w:rsid w:val="0065604E"/>
    <w:rsid w:val="006561EA"/>
    <w:rsid w:val="006568AE"/>
    <w:rsid w:val="00656C76"/>
    <w:rsid w:val="00656F6B"/>
    <w:rsid w:val="00661667"/>
    <w:rsid w:val="00662C66"/>
    <w:rsid w:val="00663596"/>
    <w:rsid w:val="00664C3A"/>
    <w:rsid w:val="00665A5F"/>
    <w:rsid w:val="00666503"/>
    <w:rsid w:val="00667978"/>
    <w:rsid w:val="0067040A"/>
    <w:rsid w:val="0067141D"/>
    <w:rsid w:val="006725F0"/>
    <w:rsid w:val="006726F3"/>
    <w:rsid w:val="00672D4A"/>
    <w:rsid w:val="00673D57"/>
    <w:rsid w:val="00675343"/>
    <w:rsid w:val="00675B98"/>
    <w:rsid w:val="00676854"/>
    <w:rsid w:val="00676F36"/>
    <w:rsid w:val="006770EC"/>
    <w:rsid w:val="0067727E"/>
    <w:rsid w:val="00677824"/>
    <w:rsid w:val="00677FBB"/>
    <w:rsid w:val="00680155"/>
    <w:rsid w:val="00680193"/>
    <w:rsid w:val="00680CAE"/>
    <w:rsid w:val="00680FA2"/>
    <w:rsid w:val="00681B17"/>
    <w:rsid w:val="0068208E"/>
    <w:rsid w:val="00682607"/>
    <w:rsid w:val="00683B12"/>
    <w:rsid w:val="00684845"/>
    <w:rsid w:val="00684CE8"/>
    <w:rsid w:val="00684F76"/>
    <w:rsid w:val="006856EB"/>
    <w:rsid w:val="00686DAC"/>
    <w:rsid w:val="0068729A"/>
    <w:rsid w:val="006876FC"/>
    <w:rsid w:val="00690BD4"/>
    <w:rsid w:val="006918C6"/>
    <w:rsid w:val="00692F85"/>
    <w:rsid w:val="0069319C"/>
    <w:rsid w:val="00693D07"/>
    <w:rsid w:val="00693F1B"/>
    <w:rsid w:val="00693F45"/>
    <w:rsid w:val="00696122"/>
    <w:rsid w:val="006967F4"/>
    <w:rsid w:val="00696850"/>
    <w:rsid w:val="006968C0"/>
    <w:rsid w:val="0069693A"/>
    <w:rsid w:val="006972B6"/>
    <w:rsid w:val="006974BD"/>
    <w:rsid w:val="00697F86"/>
    <w:rsid w:val="006A0025"/>
    <w:rsid w:val="006A00A0"/>
    <w:rsid w:val="006A0816"/>
    <w:rsid w:val="006A08DB"/>
    <w:rsid w:val="006A1679"/>
    <w:rsid w:val="006A2230"/>
    <w:rsid w:val="006A29B8"/>
    <w:rsid w:val="006A4856"/>
    <w:rsid w:val="006A5D9E"/>
    <w:rsid w:val="006A6A98"/>
    <w:rsid w:val="006A720F"/>
    <w:rsid w:val="006A76C2"/>
    <w:rsid w:val="006B0233"/>
    <w:rsid w:val="006B04BD"/>
    <w:rsid w:val="006B0798"/>
    <w:rsid w:val="006B1608"/>
    <w:rsid w:val="006B1A35"/>
    <w:rsid w:val="006B217E"/>
    <w:rsid w:val="006B400E"/>
    <w:rsid w:val="006B4FEA"/>
    <w:rsid w:val="006B59C6"/>
    <w:rsid w:val="006B5AD7"/>
    <w:rsid w:val="006B6482"/>
    <w:rsid w:val="006B788F"/>
    <w:rsid w:val="006B7D34"/>
    <w:rsid w:val="006C05F8"/>
    <w:rsid w:val="006C071C"/>
    <w:rsid w:val="006C1078"/>
    <w:rsid w:val="006C10B4"/>
    <w:rsid w:val="006C1B5E"/>
    <w:rsid w:val="006C2E3D"/>
    <w:rsid w:val="006C3414"/>
    <w:rsid w:val="006C3C9B"/>
    <w:rsid w:val="006C40A4"/>
    <w:rsid w:val="006C442B"/>
    <w:rsid w:val="006C447D"/>
    <w:rsid w:val="006C54CC"/>
    <w:rsid w:val="006C6409"/>
    <w:rsid w:val="006C7419"/>
    <w:rsid w:val="006C7AD8"/>
    <w:rsid w:val="006D1608"/>
    <w:rsid w:val="006D183C"/>
    <w:rsid w:val="006D2069"/>
    <w:rsid w:val="006D21C5"/>
    <w:rsid w:val="006D383A"/>
    <w:rsid w:val="006D4DDC"/>
    <w:rsid w:val="006D4EB7"/>
    <w:rsid w:val="006D55AD"/>
    <w:rsid w:val="006D6424"/>
    <w:rsid w:val="006D6492"/>
    <w:rsid w:val="006D6893"/>
    <w:rsid w:val="006D68AC"/>
    <w:rsid w:val="006D7580"/>
    <w:rsid w:val="006E13F5"/>
    <w:rsid w:val="006E2605"/>
    <w:rsid w:val="006E2DB4"/>
    <w:rsid w:val="006E3142"/>
    <w:rsid w:val="006E371E"/>
    <w:rsid w:val="006E459C"/>
    <w:rsid w:val="006E4844"/>
    <w:rsid w:val="006E67C4"/>
    <w:rsid w:val="006E6A62"/>
    <w:rsid w:val="006E6BBB"/>
    <w:rsid w:val="006E79F5"/>
    <w:rsid w:val="006E7A8C"/>
    <w:rsid w:val="006F0A10"/>
    <w:rsid w:val="006F228A"/>
    <w:rsid w:val="006F30E7"/>
    <w:rsid w:val="006F3433"/>
    <w:rsid w:val="006F571A"/>
    <w:rsid w:val="006F6BE8"/>
    <w:rsid w:val="006F6C54"/>
    <w:rsid w:val="00700AB7"/>
    <w:rsid w:val="00701CCE"/>
    <w:rsid w:val="00702ABE"/>
    <w:rsid w:val="00703057"/>
    <w:rsid w:val="00705417"/>
    <w:rsid w:val="0070690C"/>
    <w:rsid w:val="00706B7A"/>
    <w:rsid w:val="0070711D"/>
    <w:rsid w:val="0070732D"/>
    <w:rsid w:val="0070757E"/>
    <w:rsid w:val="0070771B"/>
    <w:rsid w:val="007077BA"/>
    <w:rsid w:val="00710B33"/>
    <w:rsid w:val="00710C2C"/>
    <w:rsid w:val="00710FFC"/>
    <w:rsid w:val="00711942"/>
    <w:rsid w:val="00711F40"/>
    <w:rsid w:val="007124FA"/>
    <w:rsid w:val="00712AA8"/>
    <w:rsid w:val="007134D3"/>
    <w:rsid w:val="00713937"/>
    <w:rsid w:val="00714B00"/>
    <w:rsid w:val="007158EE"/>
    <w:rsid w:val="00715E6C"/>
    <w:rsid w:val="0071777C"/>
    <w:rsid w:val="00717783"/>
    <w:rsid w:val="00717E4B"/>
    <w:rsid w:val="007200A0"/>
    <w:rsid w:val="00720250"/>
    <w:rsid w:val="007207AC"/>
    <w:rsid w:val="00720D62"/>
    <w:rsid w:val="00721BD1"/>
    <w:rsid w:val="00721C97"/>
    <w:rsid w:val="00721CD6"/>
    <w:rsid w:val="00721FC7"/>
    <w:rsid w:val="0072298F"/>
    <w:rsid w:val="00722D56"/>
    <w:rsid w:val="0072305B"/>
    <w:rsid w:val="00723DFE"/>
    <w:rsid w:val="007244BE"/>
    <w:rsid w:val="00725DA4"/>
    <w:rsid w:val="00726033"/>
    <w:rsid w:val="007265FF"/>
    <w:rsid w:val="007270B7"/>
    <w:rsid w:val="007307EA"/>
    <w:rsid w:val="00731164"/>
    <w:rsid w:val="007317AF"/>
    <w:rsid w:val="007324E4"/>
    <w:rsid w:val="00732DD1"/>
    <w:rsid w:val="0073330C"/>
    <w:rsid w:val="0073333F"/>
    <w:rsid w:val="007345F6"/>
    <w:rsid w:val="00734B5D"/>
    <w:rsid w:val="00734BCE"/>
    <w:rsid w:val="007353C7"/>
    <w:rsid w:val="00735FAA"/>
    <w:rsid w:val="00735FD1"/>
    <w:rsid w:val="00736775"/>
    <w:rsid w:val="0074001A"/>
    <w:rsid w:val="00741589"/>
    <w:rsid w:val="007418B8"/>
    <w:rsid w:val="007418C6"/>
    <w:rsid w:val="00741939"/>
    <w:rsid w:val="00741CAE"/>
    <w:rsid w:val="00742612"/>
    <w:rsid w:val="0074367B"/>
    <w:rsid w:val="00745880"/>
    <w:rsid w:val="007458AA"/>
    <w:rsid w:val="007504A3"/>
    <w:rsid w:val="00751021"/>
    <w:rsid w:val="00752654"/>
    <w:rsid w:val="00752C1B"/>
    <w:rsid w:val="007533A3"/>
    <w:rsid w:val="007563EC"/>
    <w:rsid w:val="00756B4E"/>
    <w:rsid w:val="00757775"/>
    <w:rsid w:val="00761910"/>
    <w:rsid w:val="00761FE8"/>
    <w:rsid w:val="00762E17"/>
    <w:rsid w:val="00763330"/>
    <w:rsid w:val="007633E9"/>
    <w:rsid w:val="00764DC9"/>
    <w:rsid w:val="0076543D"/>
    <w:rsid w:val="00765837"/>
    <w:rsid w:val="00766091"/>
    <w:rsid w:val="00767857"/>
    <w:rsid w:val="00767BA5"/>
    <w:rsid w:val="00771D4D"/>
    <w:rsid w:val="00773975"/>
    <w:rsid w:val="007743DE"/>
    <w:rsid w:val="0077459F"/>
    <w:rsid w:val="00776CE4"/>
    <w:rsid w:val="00780224"/>
    <w:rsid w:val="007806AF"/>
    <w:rsid w:val="00780D5C"/>
    <w:rsid w:val="00780F7C"/>
    <w:rsid w:val="00781293"/>
    <w:rsid w:val="00781C66"/>
    <w:rsid w:val="00781CF2"/>
    <w:rsid w:val="0078289C"/>
    <w:rsid w:val="007828DA"/>
    <w:rsid w:val="0078290F"/>
    <w:rsid w:val="00782FFC"/>
    <w:rsid w:val="00784012"/>
    <w:rsid w:val="00784BFB"/>
    <w:rsid w:val="00784DD0"/>
    <w:rsid w:val="00784FEE"/>
    <w:rsid w:val="00785254"/>
    <w:rsid w:val="00785878"/>
    <w:rsid w:val="00785B26"/>
    <w:rsid w:val="0078600F"/>
    <w:rsid w:val="0078703C"/>
    <w:rsid w:val="0078763A"/>
    <w:rsid w:val="00787890"/>
    <w:rsid w:val="00790B41"/>
    <w:rsid w:val="007922B8"/>
    <w:rsid w:val="00792B38"/>
    <w:rsid w:val="007931B7"/>
    <w:rsid w:val="00793BA6"/>
    <w:rsid w:val="007940B4"/>
    <w:rsid w:val="007941D8"/>
    <w:rsid w:val="00794746"/>
    <w:rsid w:val="00795FE2"/>
    <w:rsid w:val="00796706"/>
    <w:rsid w:val="00797440"/>
    <w:rsid w:val="00797DB7"/>
    <w:rsid w:val="007A029C"/>
    <w:rsid w:val="007A029D"/>
    <w:rsid w:val="007A0643"/>
    <w:rsid w:val="007A0EE8"/>
    <w:rsid w:val="007A0FD3"/>
    <w:rsid w:val="007A1F9D"/>
    <w:rsid w:val="007A2339"/>
    <w:rsid w:val="007A240F"/>
    <w:rsid w:val="007A265C"/>
    <w:rsid w:val="007A271D"/>
    <w:rsid w:val="007A315C"/>
    <w:rsid w:val="007A3334"/>
    <w:rsid w:val="007A441B"/>
    <w:rsid w:val="007A4458"/>
    <w:rsid w:val="007A44B0"/>
    <w:rsid w:val="007A51C7"/>
    <w:rsid w:val="007A5671"/>
    <w:rsid w:val="007A5E61"/>
    <w:rsid w:val="007A6479"/>
    <w:rsid w:val="007A65FD"/>
    <w:rsid w:val="007A6D08"/>
    <w:rsid w:val="007A6E9E"/>
    <w:rsid w:val="007B0158"/>
    <w:rsid w:val="007B0C4E"/>
    <w:rsid w:val="007B1197"/>
    <w:rsid w:val="007B1C39"/>
    <w:rsid w:val="007B2D53"/>
    <w:rsid w:val="007B2DC9"/>
    <w:rsid w:val="007B2E73"/>
    <w:rsid w:val="007B361D"/>
    <w:rsid w:val="007B3B9C"/>
    <w:rsid w:val="007B41AD"/>
    <w:rsid w:val="007B42C1"/>
    <w:rsid w:val="007B4BA2"/>
    <w:rsid w:val="007B512F"/>
    <w:rsid w:val="007B5275"/>
    <w:rsid w:val="007B55F1"/>
    <w:rsid w:val="007B6381"/>
    <w:rsid w:val="007C0123"/>
    <w:rsid w:val="007C0269"/>
    <w:rsid w:val="007C0294"/>
    <w:rsid w:val="007C06BF"/>
    <w:rsid w:val="007C14E8"/>
    <w:rsid w:val="007C180B"/>
    <w:rsid w:val="007C1E5C"/>
    <w:rsid w:val="007C2018"/>
    <w:rsid w:val="007C2F7B"/>
    <w:rsid w:val="007C30FC"/>
    <w:rsid w:val="007C3386"/>
    <w:rsid w:val="007C34DC"/>
    <w:rsid w:val="007C36EA"/>
    <w:rsid w:val="007C3CA2"/>
    <w:rsid w:val="007C3CE2"/>
    <w:rsid w:val="007C4B15"/>
    <w:rsid w:val="007C5448"/>
    <w:rsid w:val="007C650F"/>
    <w:rsid w:val="007C74BB"/>
    <w:rsid w:val="007D0A18"/>
    <w:rsid w:val="007D0F09"/>
    <w:rsid w:val="007D11CC"/>
    <w:rsid w:val="007D2FC8"/>
    <w:rsid w:val="007D3728"/>
    <w:rsid w:val="007D40F2"/>
    <w:rsid w:val="007D4633"/>
    <w:rsid w:val="007D473A"/>
    <w:rsid w:val="007D4A55"/>
    <w:rsid w:val="007D5CD0"/>
    <w:rsid w:val="007D5ECD"/>
    <w:rsid w:val="007D6098"/>
    <w:rsid w:val="007D614A"/>
    <w:rsid w:val="007D61B0"/>
    <w:rsid w:val="007D6883"/>
    <w:rsid w:val="007D7E13"/>
    <w:rsid w:val="007E00D3"/>
    <w:rsid w:val="007E0E20"/>
    <w:rsid w:val="007E1C4E"/>
    <w:rsid w:val="007E29AA"/>
    <w:rsid w:val="007E3BB0"/>
    <w:rsid w:val="007E3E77"/>
    <w:rsid w:val="007E59CD"/>
    <w:rsid w:val="007E7B39"/>
    <w:rsid w:val="007F028D"/>
    <w:rsid w:val="007F090B"/>
    <w:rsid w:val="007F0DD9"/>
    <w:rsid w:val="007F11BD"/>
    <w:rsid w:val="007F129C"/>
    <w:rsid w:val="007F1347"/>
    <w:rsid w:val="007F2387"/>
    <w:rsid w:val="007F2906"/>
    <w:rsid w:val="007F2FD0"/>
    <w:rsid w:val="007F351C"/>
    <w:rsid w:val="007F3F6E"/>
    <w:rsid w:val="007F4AF0"/>
    <w:rsid w:val="007F4F9F"/>
    <w:rsid w:val="007F57EC"/>
    <w:rsid w:val="007F6519"/>
    <w:rsid w:val="007F6A80"/>
    <w:rsid w:val="00800725"/>
    <w:rsid w:val="00800869"/>
    <w:rsid w:val="00801AB4"/>
    <w:rsid w:val="008030BA"/>
    <w:rsid w:val="00803308"/>
    <w:rsid w:val="0080330E"/>
    <w:rsid w:val="008042A5"/>
    <w:rsid w:val="00804CDA"/>
    <w:rsid w:val="008051A7"/>
    <w:rsid w:val="00805264"/>
    <w:rsid w:val="008053CD"/>
    <w:rsid w:val="00805ADF"/>
    <w:rsid w:val="00806F35"/>
    <w:rsid w:val="00807348"/>
    <w:rsid w:val="00810C68"/>
    <w:rsid w:val="00810D8A"/>
    <w:rsid w:val="0081104A"/>
    <w:rsid w:val="00811F9F"/>
    <w:rsid w:val="00812C33"/>
    <w:rsid w:val="00812C9B"/>
    <w:rsid w:val="00812D50"/>
    <w:rsid w:val="00813AF1"/>
    <w:rsid w:val="00813E09"/>
    <w:rsid w:val="00814828"/>
    <w:rsid w:val="00815198"/>
    <w:rsid w:val="00815821"/>
    <w:rsid w:val="00816C7A"/>
    <w:rsid w:val="008170BC"/>
    <w:rsid w:val="008174DC"/>
    <w:rsid w:val="0082032C"/>
    <w:rsid w:val="00820BEE"/>
    <w:rsid w:val="00821954"/>
    <w:rsid w:val="00822389"/>
    <w:rsid w:val="008224F8"/>
    <w:rsid w:val="00823C74"/>
    <w:rsid w:val="00823D8F"/>
    <w:rsid w:val="00823DFC"/>
    <w:rsid w:val="008241BF"/>
    <w:rsid w:val="00824697"/>
    <w:rsid w:val="008246C4"/>
    <w:rsid w:val="008248F8"/>
    <w:rsid w:val="00825166"/>
    <w:rsid w:val="0083022A"/>
    <w:rsid w:val="008304EB"/>
    <w:rsid w:val="0083067D"/>
    <w:rsid w:val="008308EE"/>
    <w:rsid w:val="00830EF0"/>
    <w:rsid w:val="00834015"/>
    <w:rsid w:val="008345C0"/>
    <w:rsid w:val="00835A54"/>
    <w:rsid w:val="00835EF1"/>
    <w:rsid w:val="00836FB5"/>
    <w:rsid w:val="0083733F"/>
    <w:rsid w:val="00837CD9"/>
    <w:rsid w:val="00840265"/>
    <w:rsid w:val="00840AA9"/>
    <w:rsid w:val="008412C1"/>
    <w:rsid w:val="008412DF"/>
    <w:rsid w:val="008413E5"/>
    <w:rsid w:val="008423C7"/>
    <w:rsid w:val="00843C35"/>
    <w:rsid w:val="00844141"/>
    <w:rsid w:val="00844552"/>
    <w:rsid w:val="00844623"/>
    <w:rsid w:val="00845497"/>
    <w:rsid w:val="00845F1B"/>
    <w:rsid w:val="008464BA"/>
    <w:rsid w:val="00847880"/>
    <w:rsid w:val="00847DE6"/>
    <w:rsid w:val="00847DF2"/>
    <w:rsid w:val="00850784"/>
    <w:rsid w:val="0085142A"/>
    <w:rsid w:val="00851B9F"/>
    <w:rsid w:val="00852CB1"/>
    <w:rsid w:val="008535E4"/>
    <w:rsid w:val="00854E5F"/>
    <w:rsid w:val="00857543"/>
    <w:rsid w:val="008576FE"/>
    <w:rsid w:val="00860008"/>
    <w:rsid w:val="008603AD"/>
    <w:rsid w:val="00861A80"/>
    <w:rsid w:val="00861CD7"/>
    <w:rsid w:val="00862788"/>
    <w:rsid w:val="00862D05"/>
    <w:rsid w:val="00864017"/>
    <w:rsid w:val="00865064"/>
    <w:rsid w:val="00865DDE"/>
    <w:rsid w:val="00866370"/>
    <w:rsid w:val="008664DC"/>
    <w:rsid w:val="00866FFD"/>
    <w:rsid w:val="00867D12"/>
    <w:rsid w:val="00870822"/>
    <w:rsid w:val="008714B1"/>
    <w:rsid w:val="00872447"/>
    <w:rsid w:val="008735CF"/>
    <w:rsid w:val="00873687"/>
    <w:rsid w:val="00873DF3"/>
    <w:rsid w:val="00874717"/>
    <w:rsid w:val="00874A5C"/>
    <w:rsid w:val="00875F46"/>
    <w:rsid w:val="00875F99"/>
    <w:rsid w:val="00876708"/>
    <w:rsid w:val="00876878"/>
    <w:rsid w:val="00877438"/>
    <w:rsid w:val="008774E1"/>
    <w:rsid w:val="00881619"/>
    <w:rsid w:val="00881D91"/>
    <w:rsid w:val="0088240E"/>
    <w:rsid w:val="00883885"/>
    <w:rsid w:val="008839B0"/>
    <w:rsid w:val="00883B04"/>
    <w:rsid w:val="008840E3"/>
    <w:rsid w:val="00885616"/>
    <w:rsid w:val="008860C9"/>
    <w:rsid w:val="0088705B"/>
    <w:rsid w:val="008871D1"/>
    <w:rsid w:val="008903A8"/>
    <w:rsid w:val="00890617"/>
    <w:rsid w:val="00890C5F"/>
    <w:rsid w:val="00890CCB"/>
    <w:rsid w:val="00890E71"/>
    <w:rsid w:val="0089206E"/>
    <w:rsid w:val="00894DA9"/>
    <w:rsid w:val="008952A3"/>
    <w:rsid w:val="00895FFD"/>
    <w:rsid w:val="00897AB0"/>
    <w:rsid w:val="00897FA6"/>
    <w:rsid w:val="008A0E75"/>
    <w:rsid w:val="008A12C4"/>
    <w:rsid w:val="008A2048"/>
    <w:rsid w:val="008A3D82"/>
    <w:rsid w:val="008A4B2B"/>
    <w:rsid w:val="008A4E10"/>
    <w:rsid w:val="008A5CC2"/>
    <w:rsid w:val="008A5F0C"/>
    <w:rsid w:val="008A625C"/>
    <w:rsid w:val="008A7520"/>
    <w:rsid w:val="008A7782"/>
    <w:rsid w:val="008A77E8"/>
    <w:rsid w:val="008B04B6"/>
    <w:rsid w:val="008B09FF"/>
    <w:rsid w:val="008B1228"/>
    <w:rsid w:val="008B22D3"/>
    <w:rsid w:val="008B235B"/>
    <w:rsid w:val="008B2606"/>
    <w:rsid w:val="008B2614"/>
    <w:rsid w:val="008B29E9"/>
    <w:rsid w:val="008B2F9F"/>
    <w:rsid w:val="008B3638"/>
    <w:rsid w:val="008B418B"/>
    <w:rsid w:val="008B594B"/>
    <w:rsid w:val="008B6351"/>
    <w:rsid w:val="008B6D39"/>
    <w:rsid w:val="008B7BF6"/>
    <w:rsid w:val="008C073A"/>
    <w:rsid w:val="008C0988"/>
    <w:rsid w:val="008C2153"/>
    <w:rsid w:val="008C2370"/>
    <w:rsid w:val="008C24A0"/>
    <w:rsid w:val="008C2691"/>
    <w:rsid w:val="008C298A"/>
    <w:rsid w:val="008C3B94"/>
    <w:rsid w:val="008C3E71"/>
    <w:rsid w:val="008C49DA"/>
    <w:rsid w:val="008C5086"/>
    <w:rsid w:val="008C5881"/>
    <w:rsid w:val="008C58B0"/>
    <w:rsid w:val="008C6956"/>
    <w:rsid w:val="008C6F99"/>
    <w:rsid w:val="008C76CF"/>
    <w:rsid w:val="008D0396"/>
    <w:rsid w:val="008D056A"/>
    <w:rsid w:val="008D0825"/>
    <w:rsid w:val="008D100A"/>
    <w:rsid w:val="008D1C5A"/>
    <w:rsid w:val="008D2173"/>
    <w:rsid w:val="008D21AE"/>
    <w:rsid w:val="008D2B03"/>
    <w:rsid w:val="008D2E6B"/>
    <w:rsid w:val="008D3215"/>
    <w:rsid w:val="008D3470"/>
    <w:rsid w:val="008D35E4"/>
    <w:rsid w:val="008D4648"/>
    <w:rsid w:val="008D4EDA"/>
    <w:rsid w:val="008D5128"/>
    <w:rsid w:val="008D51F7"/>
    <w:rsid w:val="008D5704"/>
    <w:rsid w:val="008D61B9"/>
    <w:rsid w:val="008D6B11"/>
    <w:rsid w:val="008D78D1"/>
    <w:rsid w:val="008E09FA"/>
    <w:rsid w:val="008E1E5C"/>
    <w:rsid w:val="008E20F9"/>
    <w:rsid w:val="008E26CF"/>
    <w:rsid w:val="008E2ABB"/>
    <w:rsid w:val="008E32C3"/>
    <w:rsid w:val="008E52F2"/>
    <w:rsid w:val="008E5B13"/>
    <w:rsid w:val="008E604F"/>
    <w:rsid w:val="008E6455"/>
    <w:rsid w:val="008E6ADF"/>
    <w:rsid w:val="008E7044"/>
    <w:rsid w:val="008E7FC3"/>
    <w:rsid w:val="008F1A48"/>
    <w:rsid w:val="008F1FBB"/>
    <w:rsid w:val="008F2549"/>
    <w:rsid w:val="008F2914"/>
    <w:rsid w:val="008F2D19"/>
    <w:rsid w:val="008F30B5"/>
    <w:rsid w:val="008F393E"/>
    <w:rsid w:val="008F4217"/>
    <w:rsid w:val="008F4BD3"/>
    <w:rsid w:val="008F6BDF"/>
    <w:rsid w:val="008F793F"/>
    <w:rsid w:val="008F7A99"/>
    <w:rsid w:val="009002F7"/>
    <w:rsid w:val="009010B9"/>
    <w:rsid w:val="009022D2"/>
    <w:rsid w:val="00902352"/>
    <w:rsid w:val="009025E4"/>
    <w:rsid w:val="00902938"/>
    <w:rsid w:val="00902BE9"/>
    <w:rsid w:val="00904A08"/>
    <w:rsid w:val="00904ECF"/>
    <w:rsid w:val="009054B4"/>
    <w:rsid w:val="00905CFF"/>
    <w:rsid w:val="009061DC"/>
    <w:rsid w:val="00906A4D"/>
    <w:rsid w:val="00906DA7"/>
    <w:rsid w:val="009074D4"/>
    <w:rsid w:val="00907887"/>
    <w:rsid w:val="009111A7"/>
    <w:rsid w:val="0091138C"/>
    <w:rsid w:val="00912BB5"/>
    <w:rsid w:val="009140B5"/>
    <w:rsid w:val="00914201"/>
    <w:rsid w:val="00915B26"/>
    <w:rsid w:val="0091626B"/>
    <w:rsid w:val="00917148"/>
    <w:rsid w:val="0091735C"/>
    <w:rsid w:val="009174DD"/>
    <w:rsid w:val="0092076B"/>
    <w:rsid w:val="00920D8A"/>
    <w:rsid w:val="00920ED1"/>
    <w:rsid w:val="009237BF"/>
    <w:rsid w:val="009258EB"/>
    <w:rsid w:val="00925E39"/>
    <w:rsid w:val="00925F4E"/>
    <w:rsid w:val="00926011"/>
    <w:rsid w:val="009269CF"/>
    <w:rsid w:val="00927136"/>
    <w:rsid w:val="00930948"/>
    <w:rsid w:val="00933819"/>
    <w:rsid w:val="009351B8"/>
    <w:rsid w:val="009364AB"/>
    <w:rsid w:val="00936508"/>
    <w:rsid w:val="00936EAB"/>
    <w:rsid w:val="00940932"/>
    <w:rsid w:val="00940F81"/>
    <w:rsid w:val="0094123F"/>
    <w:rsid w:val="00941A2E"/>
    <w:rsid w:val="0094263C"/>
    <w:rsid w:val="00942C97"/>
    <w:rsid w:val="00942D1E"/>
    <w:rsid w:val="00943964"/>
    <w:rsid w:val="00944FC9"/>
    <w:rsid w:val="00945012"/>
    <w:rsid w:val="0094585F"/>
    <w:rsid w:val="00947691"/>
    <w:rsid w:val="00947DC8"/>
    <w:rsid w:val="009504C8"/>
    <w:rsid w:val="00951620"/>
    <w:rsid w:val="00951AAC"/>
    <w:rsid w:val="00951C4C"/>
    <w:rsid w:val="0095204B"/>
    <w:rsid w:val="00953906"/>
    <w:rsid w:val="0095395E"/>
    <w:rsid w:val="00955049"/>
    <w:rsid w:val="00956A61"/>
    <w:rsid w:val="00956E31"/>
    <w:rsid w:val="00956E7E"/>
    <w:rsid w:val="00957B1D"/>
    <w:rsid w:val="00960325"/>
    <w:rsid w:val="009605CE"/>
    <w:rsid w:val="00962790"/>
    <w:rsid w:val="00962EF7"/>
    <w:rsid w:val="00963F4F"/>
    <w:rsid w:val="00964C9B"/>
    <w:rsid w:val="00967056"/>
    <w:rsid w:val="00971FFD"/>
    <w:rsid w:val="0097208A"/>
    <w:rsid w:val="00972544"/>
    <w:rsid w:val="0097257E"/>
    <w:rsid w:val="00972ADC"/>
    <w:rsid w:val="00972B6F"/>
    <w:rsid w:val="00972FBB"/>
    <w:rsid w:val="009730FA"/>
    <w:rsid w:val="00974020"/>
    <w:rsid w:val="00974841"/>
    <w:rsid w:val="009750B0"/>
    <w:rsid w:val="009750BB"/>
    <w:rsid w:val="009759E9"/>
    <w:rsid w:val="00975D7F"/>
    <w:rsid w:val="00975EDD"/>
    <w:rsid w:val="0097651F"/>
    <w:rsid w:val="0097726C"/>
    <w:rsid w:val="0097751A"/>
    <w:rsid w:val="0098011F"/>
    <w:rsid w:val="00980D77"/>
    <w:rsid w:val="00981540"/>
    <w:rsid w:val="00982393"/>
    <w:rsid w:val="0098310B"/>
    <w:rsid w:val="0098315D"/>
    <w:rsid w:val="0098318D"/>
    <w:rsid w:val="00983A63"/>
    <w:rsid w:val="00984CB7"/>
    <w:rsid w:val="0098561C"/>
    <w:rsid w:val="00985A81"/>
    <w:rsid w:val="00985B44"/>
    <w:rsid w:val="009904C7"/>
    <w:rsid w:val="0099069D"/>
    <w:rsid w:val="0099090B"/>
    <w:rsid w:val="00990D0B"/>
    <w:rsid w:val="009923E0"/>
    <w:rsid w:val="00992A20"/>
    <w:rsid w:val="00992E69"/>
    <w:rsid w:val="00992FFA"/>
    <w:rsid w:val="00994324"/>
    <w:rsid w:val="009944ED"/>
    <w:rsid w:val="009949ED"/>
    <w:rsid w:val="00994D68"/>
    <w:rsid w:val="00995163"/>
    <w:rsid w:val="00995641"/>
    <w:rsid w:val="0099608A"/>
    <w:rsid w:val="009978E5"/>
    <w:rsid w:val="00997A06"/>
    <w:rsid w:val="009A0297"/>
    <w:rsid w:val="009A077D"/>
    <w:rsid w:val="009A08D8"/>
    <w:rsid w:val="009A119C"/>
    <w:rsid w:val="009A1646"/>
    <w:rsid w:val="009A1BB1"/>
    <w:rsid w:val="009A1D7C"/>
    <w:rsid w:val="009A2F9A"/>
    <w:rsid w:val="009A31BA"/>
    <w:rsid w:val="009A3E52"/>
    <w:rsid w:val="009A5371"/>
    <w:rsid w:val="009A65A8"/>
    <w:rsid w:val="009A6D58"/>
    <w:rsid w:val="009A7922"/>
    <w:rsid w:val="009B073F"/>
    <w:rsid w:val="009B0864"/>
    <w:rsid w:val="009B12E1"/>
    <w:rsid w:val="009B5657"/>
    <w:rsid w:val="009B5D31"/>
    <w:rsid w:val="009B7A9E"/>
    <w:rsid w:val="009C00D1"/>
    <w:rsid w:val="009C2AE5"/>
    <w:rsid w:val="009C4257"/>
    <w:rsid w:val="009C448D"/>
    <w:rsid w:val="009C6C7C"/>
    <w:rsid w:val="009C6EC9"/>
    <w:rsid w:val="009C7227"/>
    <w:rsid w:val="009C7E26"/>
    <w:rsid w:val="009D0271"/>
    <w:rsid w:val="009D0369"/>
    <w:rsid w:val="009D0E0E"/>
    <w:rsid w:val="009D11E0"/>
    <w:rsid w:val="009D237A"/>
    <w:rsid w:val="009D23F7"/>
    <w:rsid w:val="009D291A"/>
    <w:rsid w:val="009D39FC"/>
    <w:rsid w:val="009D3B14"/>
    <w:rsid w:val="009D42D5"/>
    <w:rsid w:val="009D4341"/>
    <w:rsid w:val="009D47FE"/>
    <w:rsid w:val="009D4A1D"/>
    <w:rsid w:val="009D4DDF"/>
    <w:rsid w:val="009D51E9"/>
    <w:rsid w:val="009D54AF"/>
    <w:rsid w:val="009D63FC"/>
    <w:rsid w:val="009D6AC7"/>
    <w:rsid w:val="009D6DF4"/>
    <w:rsid w:val="009E0007"/>
    <w:rsid w:val="009E0491"/>
    <w:rsid w:val="009E0994"/>
    <w:rsid w:val="009E17C5"/>
    <w:rsid w:val="009E262C"/>
    <w:rsid w:val="009E3C07"/>
    <w:rsid w:val="009E42D4"/>
    <w:rsid w:val="009E55D8"/>
    <w:rsid w:val="009E5820"/>
    <w:rsid w:val="009E5E82"/>
    <w:rsid w:val="009E6C96"/>
    <w:rsid w:val="009E70F4"/>
    <w:rsid w:val="009F0464"/>
    <w:rsid w:val="009F1A9F"/>
    <w:rsid w:val="009F1AEF"/>
    <w:rsid w:val="009F1C5D"/>
    <w:rsid w:val="009F2D27"/>
    <w:rsid w:val="009F425E"/>
    <w:rsid w:val="009F770F"/>
    <w:rsid w:val="00A00A05"/>
    <w:rsid w:val="00A00D70"/>
    <w:rsid w:val="00A0184C"/>
    <w:rsid w:val="00A02AFE"/>
    <w:rsid w:val="00A03809"/>
    <w:rsid w:val="00A040ED"/>
    <w:rsid w:val="00A051AC"/>
    <w:rsid w:val="00A056A9"/>
    <w:rsid w:val="00A0579C"/>
    <w:rsid w:val="00A05E1A"/>
    <w:rsid w:val="00A06256"/>
    <w:rsid w:val="00A063BF"/>
    <w:rsid w:val="00A07494"/>
    <w:rsid w:val="00A10540"/>
    <w:rsid w:val="00A11232"/>
    <w:rsid w:val="00A12223"/>
    <w:rsid w:val="00A13959"/>
    <w:rsid w:val="00A14A6D"/>
    <w:rsid w:val="00A14D12"/>
    <w:rsid w:val="00A176C9"/>
    <w:rsid w:val="00A17CA1"/>
    <w:rsid w:val="00A2024D"/>
    <w:rsid w:val="00A2163E"/>
    <w:rsid w:val="00A21CF6"/>
    <w:rsid w:val="00A22FC5"/>
    <w:rsid w:val="00A23187"/>
    <w:rsid w:val="00A23561"/>
    <w:rsid w:val="00A236B9"/>
    <w:rsid w:val="00A237B2"/>
    <w:rsid w:val="00A2416B"/>
    <w:rsid w:val="00A249FD"/>
    <w:rsid w:val="00A26237"/>
    <w:rsid w:val="00A2631F"/>
    <w:rsid w:val="00A26A1F"/>
    <w:rsid w:val="00A27AF6"/>
    <w:rsid w:val="00A27F75"/>
    <w:rsid w:val="00A3027F"/>
    <w:rsid w:val="00A317EC"/>
    <w:rsid w:val="00A31B24"/>
    <w:rsid w:val="00A31C69"/>
    <w:rsid w:val="00A31FDC"/>
    <w:rsid w:val="00A321C7"/>
    <w:rsid w:val="00A3234F"/>
    <w:rsid w:val="00A33965"/>
    <w:rsid w:val="00A33F6C"/>
    <w:rsid w:val="00A34A30"/>
    <w:rsid w:val="00A34D91"/>
    <w:rsid w:val="00A35666"/>
    <w:rsid w:val="00A35A40"/>
    <w:rsid w:val="00A35B09"/>
    <w:rsid w:val="00A35D12"/>
    <w:rsid w:val="00A35DEB"/>
    <w:rsid w:val="00A37396"/>
    <w:rsid w:val="00A37946"/>
    <w:rsid w:val="00A40F1E"/>
    <w:rsid w:val="00A41E4E"/>
    <w:rsid w:val="00A42074"/>
    <w:rsid w:val="00A4328E"/>
    <w:rsid w:val="00A433FD"/>
    <w:rsid w:val="00A4356B"/>
    <w:rsid w:val="00A4438C"/>
    <w:rsid w:val="00A45307"/>
    <w:rsid w:val="00A4587B"/>
    <w:rsid w:val="00A46FC4"/>
    <w:rsid w:val="00A46FF3"/>
    <w:rsid w:val="00A47C6D"/>
    <w:rsid w:val="00A50072"/>
    <w:rsid w:val="00A50ECA"/>
    <w:rsid w:val="00A510C3"/>
    <w:rsid w:val="00A5129C"/>
    <w:rsid w:val="00A51AEC"/>
    <w:rsid w:val="00A52DD6"/>
    <w:rsid w:val="00A5362A"/>
    <w:rsid w:val="00A53C2D"/>
    <w:rsid w:val="00A54008"/>
    <w:rsid w:val="00A557F4"/>
    <w:rsid w:val="00A5581B"/>
    <w:rsid w:val="00A5588D"/>
    <w:rsid w:val="00A56390"/>
    <w:rsid w:val="00A569FA"/>
    <w:rsid w:val="00A56A08"/>
    <w:rsid w:val="00A57768"/>
    <w:rsid w:val="00A57818"/>
    <w:rsid w:val="00A603BC"/>
    <w:rsid w:val="00A605AE"/>
    <w:rsid w:val="00A60B29"/>
    <w:rsid w:val="00A613CE"/>
    <w:rsid w:val="00A622B3"/>
    <w:rsid w:val="00A62324"/>
    <w:rsid w:val="00A62877"/>
    <w:rsid w:val="00A63070"/>
    <w:rsid w:val="00A6372D"/>
    <w:rsid w:val="00A63F7B"/>
    <w:rsid w:val="00A64C0E"/>
    <w:rsid w:val="00A64E39"/>
    <w:rsid w:val="00A65A02"/>
    <w:rsid w:val="00A65E86"/>
    <w:rsid w:val="00A667A1"/>
    <w:rsid w:val="00A66C50"/>
    <w:rsid w:val="00A66F5D"/>
    <w:rsid w:val="00A702A7"/>
    <w:rsid w:val="00A70AA1"/>
    <w:rsid w:val="00A713BE"/>
    <w:rsid w:val="00A71832"/>
    <w:rsid w:val="00A718F2"/>
    <w:rsid w:val="00A71FA8"/>
    <w:rsid w:val="00A727B4"/>
    <w:rsid w:val="00A73AB8"/>
    <w:rsid w:val="00A74C4E"/>
    <w:rsid w:val="00A75A54"/>
    <w:rsid w:val="00A8048C"/>
    <w:rsid w:val="00A81A0C"/>
    <w:rsid w:val="00A823C9"/>
    <w:rsid w:val="00A82EE0"/>
    <w:rsid w:val="00A83BCD"/>
    <w:rsid w:val="00A83C02"/>
    <w:rsid w:val="00A86128"/>
    <w:rsid w:val="00A86179"/>
    <w:rsid w:val="00A8636C"/>
    <w:rsid w:val="00A87360"/>
    <w:rsid w:val="00A904C4"/>
    <w:rsid w:val="00A913AD"/>
    <w:rsid w:val="00A914D1"/>
    <w:rsid w:val="00A92936"/>
    <w:rsid w:val="00A92B62"/>
    <w:rsid w:val="00A94279"/>
    <w:rsid w:val="00A95139"/>
    <w:rsid w:val="00A95227"/>
    <w:rsid w:val="00A95278"/>
    <w:rsid w:val="00A95EE8"/>
    <w:rsid w:val="00A97671"/>
    <w:rsid w:val="00AA1437"/>
    <w:rsid w:val="00AA165D"/>
    <w:rsid w:val="00AA167D"/>
    <w:rsid w:val="00AA1A8F"/>
    <w:rsid w:val="00AA2D44"/>
    <w:rsid w:val="00AA3006"/>
    <w:rsid w:val="00AA31AD"/>
    <w:rsid w:val="00AA3A91"/>
    <w:rsid w:val="00AA3FC9"/>
    <w:rsid w:val="00AA4531"/>
    <w:rsid w:val="00AA578B"/>
    <w:rsid w:val="00AA5A0D"/>
    <w:rsid w:val="00AA65CD"/>
    <w:rsid w:val="00AA68C5"/>
    <w:rsid w:val="00AA6E87"/>
    <w:rsid w:val="00AA7061"/>
    <w:rsid w:val="00AA71AB"/>
    <w:rsid w:val="00AB0665"/>
    <w:rsid w:val="00AB0DEB"/>
    <w:rsid w:val="00AB34E2"/>
    <w:rsid w:val="00AB3B1E"/>
    <w:rsid w:val="00AB3F51"/>
    <w:rsid w:val="00AB450C"/>
    <w:rsid w:val="00AB4623"/>
    <w:rsid w:val="00AB5327"/>
    <w:rsid w:val="00AB567D"/>
    <w:rsid w:val="00AB7526"/>
    <w:rsid w:val="00AC1263"/>
    <w:rsid w:val="00AC232B"/>
    <w:rsid w:val="00AC2853"/>
    <w:rsid w:val="00AC377B"/>
    <w:rsid w:val="00AC4058"/>
    <w:rsid w:val="00AC42B6"/>
    <w:rsid w:val="00AC5D2D"/>
    <w:rsid w:val="00AC66C9"/>
    <w:rsid w:val="00AC68A5"/>
    <w:rsid w:val="00AD0060"/>
    <w:rsid w:val="00AD08BF"/>
    <w:rsid w:val="00AD0A9A"/>
    <w:rsid w:val="00AD10EB"/>
    <w:rsid w:val="00AD12AB"/>
    <w:rsid w:val="00AD1E01"/>
    <w:rsid w:val="00AD214C"/>
    <w:rsid w:val="00AD2376"/>
    <w:rsid w:val="00AD2D45"/>
    <w:rsid w:val="00AD2EB6"/>
    <w:rsid w:val="00AD4980"/>
    <w:rsid w:val="00AD4991"/>
    <w:rsid w:val="00AD4DB7"/>
    <w:rsid w:val="00AD54A5"/>
    <w:rsid w:val="00AD5503"/>
    <w:rsid w:val="00AD552B"/>
    <w:rsid w:val="00AD59AB"/>
    <w:rsid w:val="00AD5ABB"/>
    <w:rsid w:val="00AD5F51"/>
    <w:rsid w:val="00AD5F68"/>
    <w:rsid w:val="00AD6076"/>
    <w:rsid w:val="00AD62FC"/>
    <w:rsid w:val="00AD689F"/>
    <w:rsid w:val="00AD79AC"/>
    <w:rsid w:val="00AE0DE7"/>
    <w:rsid w:val="00AE0E82"/>
    <w:rsid w:val="00AE16D2"/>
    <w:rsid w:val="00AE1BB0"/>
    <w:rsid w:val="00AE340A"/>
    <w:rsid w:val="00AE3D3C"/>
    <w:rsid w:val="00AE435B"/>
    <w:rsid w:val="00AE4989"/>
    <w:rsid w:val="00AE4AFA"/>
    <w:rsid w:val="00AE4D5B"/>
    <w:rsid w:val="00AE56BD"/>
    <w:rsid w:val="00AE633F"/>
    <w:rsid w:val="00AE670E"/>
    <w:rsid w:val="00AE6B59"/>
    <w:rsid w:val="00AE6C3E"/>
    <w:rsid w:val="00AE735B"/>
    <w:rsid w:val="00AE7765"/>
    <w:rsid w:val="00AE77D5"/>
    <w:rsid w:val="00AE78C7"/>
    <w:rsid w:val="00AF0775"/>
    <w:rsid w:val="00AF0879"/>
    <w:rsid w:val="00AF0C8E"/>
    <w:rsid w:val="00AF10C5"/>
    <w:rsid w:val="00AF19C9"/>
    <w:rsid w:val="00AF1B48"/>
    <w:rsid w:val="00AF1C3F"/>
    <w:rsid w:val="00AF2A20"/>
    <w:rsid w:val="00AF34BE"/>
    <w:rsid w:val="00AF5663"/>
    <w:rsid w:val="00AF56A7"/>
    <w:rsid w:val="00AF572C"/>
    <w:rsid w:val="00AF5C71"/>
    <w:rsid w:val="00AF6601"/>
    <w:rsid w:val="00AF6F60"/>
    <w:rsid w:val="00AF7756"/>
    <w:rsid w:val="00B00D6D"/>
    <w:rsid w:val="00B010B2"/>
    <w:rsid w:val="00B010B8"/>
    <w:rsid w:val="00B0135C"/>
    <w:rsid w:val="00B013F1"/>
    <w:rsid w:val="00B01443"/>
    <w:rsid w:val="00B02961"/>
    <w:rsid w:val="00B035B4"/>
    <w:rsid w:val="00B03903"/>
    <w:rsid w:val="00B03D5A"/>
    <w:rsid w:val="00B045E9"/>
    <w:rsid w:val="00B04DCD"/>
    <w:rsid w:val="00B05E8D"/>
    <w:rsid w:val="00B07471"/>
    <w:rsid w:val="00B079BB"/>
    <w:rsid w:val="00B10079"/>
    <w:rsid w:val="00B103B8"/>
    <w:rsid w:val="00B121A0"/>
    <w:rsid w:val="00B12243"/>
    <w:rsid w:val="00B12697"/>
    <w:rsid w:val="00B126B8"/>
    <w:rsid w:val="00B12BAD"/>
    <w:rsid w:val="00B12C3A"/>
    <w:rsid w:val="00B13208"/>
    <w:rsid w:val="00B140DE"/>
    <w:rsid w:val="00B1571E"/>
    <w:rsid w:val="00B1588A"/>
    <w:rsid w:val="00B15D47"/>
    <w:rsid w:val="00B17541"/>
    <w:rsid w:val="00B17B64"/>
    <w:rsid w:val="00B2141E"/>
    <w:rsid w:val="00B218FD"/>
    <w:rsid w:val="00B22583"/>
    <w:rsid w:val="00B22E9D"/>
    <w:rsid w:val="00B23A00"/>
    <w:rsid w:val="00B23B56"/>
    <w:rsid w:val="00B2414A"/>
    <w:rsid w:val="00B24788"/>
    <w:rsid w:val="00B26206"/>
    <w:rsid w:val="00B26274"/>
    <w:rsid w:val="00B264B7"/>
    <w:rsid w:val="00B272A5"/>
    <w:rsid w:val="00B27D6E"/>
    <w:rsid w:val="00B3023A"/>
    <w:rsid w:val="00B30303"/>
    <w:rsid w:val="00B30EEE"/>
    <w:rsid w:val="00B31629"/>
    <w:rsid w:val="00B333E1"/>
    <w:rsid w:val="00B34E78"/>
    <w:rsid w:val="00B35739"/>
    <w:rsid w:val="00B35D09"/>
    <w:rsid w:val="00B3656A"/>
    <w:rsid w:val="00B36E6F"/>
    <w:rsid w:val="00B36F02"/>
    <w:rsid w:val="00B4024B"/>
    <w:rsid w:val="00B410F8"/>
    <w:rsid w:val="00B413A7"/>
    <w:rsid w:val="00B41712"/>
    <w:rsid w:val="00B41BAD"/>
    <w:rsid w:val="00B4252F"/>
    <w:rsid w:val="00B42663"/>
    <w:rsid w:val="00B430F5"/>
    <w:rsid w:val="00B43243"/>
    <w:rsid w:val="00B43665"/>
    <w:rsid w:val="00B43CB9"/>
    <w:rsid w:val="00B457E3"/>
    <w:rsid w:val="00B47662"/>
    <w:rsid w:val="00B50DF2"/>
    <w:rsid w:val="00B52B72"/>
    <w:rsid w:val="00B52D78"/>
    <w:rsid w:val="00B52DDB"/>
    <w:rsid w:val="00B54D23"/>
    <w:rsid w:val="00B55F00"/>
    <w:rsid w:val="00B56295"/>
    <w:rsid w:val="00B56FEC"/>
    <w:rsid w:val="00B60488"/>
    <w:rsid w:val="00B61B3C"/>
    <w:rsid w:val="00B61C7C"/>
    <w:rsid w:val="00B61EA7"/>
    <w:rsid w:val="00B62580"/>
    <w:rsid w:val="00B63193"/>
    <w:rsid w:val="00B64010"/>
    <w:rsid w:val="00B64869"/>
    <w:rsid w:val="00B65FAF"/>
    <w:rsid w:val="00B667B0"/>
    <w:rsid w:val="00B66A57"/>
    <w:rsid w:val="00B7016F"/>
    <w:rsid w:val="00B72261"/>
    <w:rsid w:val="00B733FD"/>
    <w:rsid w:val="00B73781"/>
    <w:rsid w:val="00B7500E"/>
    <w:rsid w:val="00B755F6"/>
    <w:rsid w:val="00B757F3"/>
    <w:rsid w:val="00B75AB1"/>
    <w:rsid w:val="00B76D06"/>
    <w:rsid w:val="00B76EB4"/>
    <w:rsid w:val="00B77A42"/>
    <w:rsid w:val="00B77A58"/>
    <w:rsid w:val="00B77BBB"/>
    <w:rsid w:val="00B80645"/>
    <w:rsid w:val="00B80734"/>
    <w:rsid w:val="00B820AD"/>
    <w:rsid w:val="00B820B0"/>
    <w:rsid w:val="00B82771"/>
    <w:rsid w:val="00B82FB8"/>
    <w:rsid w:val="00B84BA8"/>
    <w:rsid w:val="00B856C8"/>
    <w:rsid w:val="00B85AD8"/>
    <w:rsid w:val="00B85C70"/>
    <w:rsid w:val="00B860DD"/>
    <w:rsid w:val="00B8657A"/>
    <w:rsid w:val="00B867CC"/>
    <w:rsid w:val="00B879D0"/>
    <w:rsid w:val="00B9045B"/>
    <w:rsid w:val="00B90898"/>
    <w:rsid w:val="00B90DD8"/>
    <w:rsid w:val="00B91735"/>
    <w:rsid w:val="00B91ADF"/>
    <w:rsid w:val="00B92293"/>
    <w:rsid w:val="00B935E8"/>
    <w:rsid w:val="00B93E82"/>
    <w:rsid w:val="00B947D5"/>
    <w:rsid w:val="00B9517A"/>
    <w:rsid w:val="00B9558D"/>
    <w:rsid w:val="00B95807"/>
    <w:rsid w:val="00B95CE3"/>
    <w:rsid w:val="00B961AF"/>
    <w:rsid w:val="00B96A11"/>
    <w:rsid w:val="00BA09A4"/>
    <w:rsid w:val="00BA16A3"/>
    <w:rsid w:val="00BA17FF"/>
    <w:rsid w:val="00BA40DE"/>
    <w:rsid w:val="00BA44B8"/>
    <w:rsid w:val="00BA5845"/>
    <w:rsid w:val="00BA6369"/>
    <w:rsid w:val="00BA6B15"/>
    <w:rsid w:val="00BA6D7F"/>
    <w:rsid w:val="00BA7758"/>
    <w:rsid w:val="00BB03BE"/>
    <w:rsid w:val="00BB0D95"/>
    <w:rsid w:val="00BB1050"/>
    <w:rsid w:val="00BB17FD"/>
    <w:rsid w:val="00BB2740"/>
    <w:rsid w:val="00BB31A8"/>
    <w:rsid w:val="00BB3D32"/>
    <w:rsid w:val="00BB3E37"/>
    <w:rsid w:val="00BB50BE"/>
    <w:rsid w:val="00BB58E0"/>
    <w:rsid w:val="00BB628F"/>
    <w:rsid w:val="00BB6FF0"/>
    <w:rsid w:val="00BC0789"/>
    <w:rsid w:val="00BC2635"/>
    <w:rsid w:val="00BC2752"/>
    <w:rsid w:val="00BC3438"/>
    <w:rsid w:val="00BC3794"/>
    <w:rsid w:val="00BC3E78"/>
    <w:rsid w:val="00BC4C63"/>
    <w:rsid w:val="00BC4E6D"/>
    <w:rsid w:val="00BC53C5"/>
    <w:rsid w:val="00BC54E6"/>
    <w:rsid w:val="00BC5DFE"/>
    <w:rsid w:val="00BC7BCE"/>
    <w:rsid w:val="00BD16B2"/>
    <w:rsid w:val="00BD1F98"/>
    <w:rsid w:val="00BD276D"/>
    <w:rsid w:val="00BD2FA3"/>
    <w:rsid w:val="00BD33A0"/>
    <w:rsid w:val="00BD4B21"/>
    <w:rsid w:val="00BD521C"/>
    <w:rsid w:val="00BD60F8"/>
    <w:rsid w:val="00BD66A2"/>
    <w:rsid w:val="00BD67C9"/>
    <w:rsid w:val="00BD6F62"/>
    <w:rsid w:val="00BE0FA3"/>
    <w:rsid w:val="00BE162A"/>
    <w:rsid w:val="00BE1D09"/>
    <w:rsid w:val="00BE20EC"/>
    <w:rsid w:val="00BE2724"/>
    <w:rsid w:val="00BE313E"/>
    <w:rsid w:val="00BE3B92"/>
    <w:rsid w:val="00BE597B"/>
    <w:rsid w:val="00BE5E40"/>
    <w:rsid w:val="00BE7B94"/>
    <w:rsid w:val="00BE7DD9"/>
    <w:rsid w:val="00BF0FAC"/>
    <w:rsid w:val="00BF2219"/>
    <w:rsid w:val="00BF2694"/>
    <w:rsid w:val="00BF2895"/>
    <w:rsid w:val="00BF3BC5"/>
    <w:rsid w:val="00BF45DB"/>
    <w:rsid w:val="00BF4856"/>
    <w:rsid w:val="00BF4A34"/>
    <w:rsid w:val="00BF51A2"/>
    <w:rsid w:val="00BF5B48"/>
    <w:rsid w:val="00BF66E2"/>
    <w:rsid w:val="00BF6A39"/>
    <w:rsid w:val="00BF7146"/>
    <w:rsid w:val="00C005FE"/>
    <w:rsid w:val="00C00DD3"/>
    <w:rsid w:val="00C01032"/>
    <w:rsid w:val="00C012DE"/>
    <w:rsid w:val="00C01A76"/>
    <w:rsid w:val="00C02FF7"/>
    <w:rsid w:val="00C03570"/>
    <w:rsid w:val="00C03CED"/>
    <w:rsid w:val="00C04798"/>
    <w:rsid w:val="00C05257"/>
    <w:rsid w:val="00C0526E"/>
    <w:rsid w:val="00C10687"/>
    <w:rsid w:val="00C10A11"/>
    <w:rsid w:val="00C12AA1"/>
    <w:rsid w:val="00C12CE5"/>
    <w:rsid w:val="00C132EE"/>
    <w:rsid w:val="00C137C5"/>
    <w:rsid w:val="00C13FBB"/>
    <w:rsid w:val="00C14E5B"/>
    <w:rsid w:val="00C14F89"/>
    <w:rsid w:val="00C15166"/>
    <w:rsid w:val="00C156E2"/>
    <w:rsid w:val="00C16528"/>
    <w:rsid w:val="00C165AB"/>
    <w:rsid w:val="00C17876"/>
    <w:rsid w:val="00C17D65"/>
    <w:rsid w:val="00C2066B"/>
    <w:rsid w:val="00C20E6A"/>
    <w:rsid w:val="00C222EA"/>
    <w:rsid w:val="00C22C08"/>
    <w:rsid w:val="00C23093"/>
    <w:rsid w:val="00C23F15"/>
    <w:rsid w:val="00C25225"/>
    <w:rsid w:val="00C25F61"/>
    <w:rsid w:val="00C270FA"/>
    <w:rsid w:val="00C2714A"/>
    <w:rsid w:val="00C27D28"/>
    <w:rsid w:val="00C30657"/>
    <w:rsid w:val="00C30776"/>
    <w:rsid w:val="00C320C9"/>
    <w:rsid w:val="00C333AD"/>
    <w:rsid w:val="00C33C67"/>
    <w:rsid w:val="00C33E0A"/>
    <w:rsid w:val="00C3470C"/>
    <w:rsid w:val="00C3526D"/>
    <w:rsid w:val="00C35967"/>
    <w:rsid w:val="00C35B82"/>
    <w:rsid w:val="00C36099"/>
    <w:rsid w:val="00C37A68"/>
    <w:rsid w:val="00C418B8"/>
    <w:rsid w:val="00C4192A"/>
    <w:rsid w:val="00C41BB3"/>
    <w:rsid w:val="00C42348"/>
    <w:rsid w:val="00C427C3"/>
    <w:rsid w:val="00C42A33"/>
    <w:rsid w:val="00C42E7F"/>
    <w:rsid w:val="00C453B1"/>
    <w:rsid w:val="00C45B96"/>
    <w:rsid w:val="00C46292"/>
    <w:rsid w:val="00C4669C"/>
    <w:rsid w:val="00C4698F"/>
    <w:rsid w:val="00C46D63"/>
    <w:rsid w:val="00C46EC6"/>
    <w:rsid w:val="00C46F26"/>
    <w:rsid w:val="00C47A53"/>
    <w:rsid w:val="00C47F23"/>
    <w:rsid w:val="00C50941"/>
    <w:rsid w:val="00C50B76"/>
    <w:rsid w:val="00C5149D"/>
    <w:rsid w:val="00C51F46"/>
    <w:rsid w:val="00C52E4A"/>
    <w:rsid w:val="00C534D3"/>
    <w:rsid w:val="00C537BB"/>
    <w:rsid w:val="00C53BE7"/>
    <w:rsid w:val="00C5467E"/>
    <w:rsid w:val="00C54906"/>
    <w:rsid w:val="00C54C51"/>
    <w:rsid w:val="00C54D1C"/>
    <w:rsid w:val="00C54F6B"/>
    <w:rsid w:val="00C558A5"/>
    <w:rsid w:val="00C562FF"/>
    <w:rsid w:val="00C5637A"/>
    <w:rsid w:val="00C56443"/>
    <w:rsid w:val="00C56CF6"/>
    <w:rsid w:val="00C5742A"/>
    <w:rsid w:val="00C574F9"/>
    <w:rsid w:val="00C60642"/>
    <w:rsid w:val="00C60959"/>
    <w:rsid w:val="00C60DE8"/>
    <w:rsid w:val="00C611CC"/>
    <w:rsid w:val="00C61BCA"/>
    <w:rsid w:val="00C627A4"/>
    <w:rsid w:val="00C62970"/>
    <w:rsid w:val="00C62A9A"/>
    <w:rsid w:val="00C62B3C"/>
    <w:rsid w:val="00C63274"/>
    <w:rsid w:val="00C6362C"/>
    <w:rsid w:val="00C638B5"/>
    <w:rsid w:val="00C63D8F"/>
    <w:rsid w:val="00C63F6A"/>
    <w:rsid w:val="00C6522A"/>
    <w:rsid w:val="00C655DC"/>
    <w:rsid w:val="00C659AA"/>
    <w:rsid w:val="00C66F1E"/>
    <w:rsid w:val="00C67AA4"/>
    <w:rsid w:val="00C67C98"/>
    <w:rsid w:val="00C67CAF"/>
    <w:rsid w:val="00C67F95"/>
    <w:rsid w:val="00C707A5"/>
    <w:rsid w:val="00C708F4"/>
    <w:rsid w:val="00C70A82"/>
    <w:rsid w:val="00C70BDA"/>
    <w:rsid w:val="00C71067"/>
    <w:rsid w:val="00C7144A"/>
    <w:rsid w:val="00C71CFD"/>
    <w:rsid w:val="00C72101"/>
    <w:rsid w:val="00C738E2"/>
    <w:rsid w:val="00C74C37"/>
    <w:rsid w:val="00C762F5"/>
    <w:rsid w:val="00C771FB"/>
    <w:rsid w:val="00C80BAF"/>
    <w:rsid w:val="00C80C32"/>
    <w:rsid w:val="00C815F2"/>
    <w:rsid w:val="00C81A6B"/>
    <w:rsid w:val="00C81ECC"/>
    <w:rsid w:val="00C821FE"/>
    <w:rsid w:val="00C82653"/>
    <w:rsid w:val="00C8317C"/>
    <w:rsid w:val="00C832C5"/>
    <w:rsid w:val="00C83B8A"/>
    <w:rsid w:val="00C857B6"/>
    <w:rsid w:val="00C85960"/>
    <w:rsid w:val="00C85C8F"/>
    <w:rsid w:val="00C85E19"/>
    <w:rsid w:val="00C86969"/>
    <w:rsid w:val="00C909FC"/>
    <w:rsid w:val="00C90B0D"/>
    <w:rsid w:val="00C91062"/>
    <w:rsid w:val="00C912AA"/>
    <w:rsid w:val="00C914D0"/>
    <w:rsid w:val="00C91C72"/>
    <w:rsid w:val="00C925FF"/>
    <w:rsid w:val="00C92661"/>
    <w:rsid w:val="00C92DA3"/>
    <w:rsid w:val="00C93503"/>
    <w:rsid w:val="00C94911"/>
    <w:rsid w:val="00C94CFA"/>
    <w:rsid w:val="00C95D2E"/>
    <w:rsid w:val="00C9640F"/>
    <w:rsid w:val="00C96AA0"/>
    <w:rsid w:val="00C97FD5"/>
    <w:rsid w:val="00CA0776"/>
    <w:rsid w:val="00CA10C0"/>
    <w:rsid w:val="00CA10EA"/>
    <w:rsid w:val="00CA21FB"/>
    <w:rsid w:val="00CA3375"/>
    <w:rsid w:val="00CA3DC1"/>
    <w:rsid w:val="00CA41DD"/>
    <w:rsid w:val="00CA6B20"/>
    <w:rsid w:val="00CA6D2F"/>
    <w:rsid w:val="00CA782C"/>
    <w:rsid w:val="00CB00F3"/>
    <w:rsid w:val="00CB0138"/>
    <w:rsid w:val="00CB1C91"/>
    <w:rsid w:val="00CB2031"/>
    <w:rsid w:val="00CB276C"/>
    <w:rsid w:val="00CB2F6B"/>
    <w:rsid w:val="00CB33FE"/>
    <w:rsid w:val="00CB38EB"/>
    <w:rsid w:val="00CB45E3"/>
    <w:rsid w:val="00CB56BD"/>
    <w:rsid w:val="00CB6EFE"/>
    <w:rsid w:val="00CB7246"/>
    <w:rsid w:val="00CB7F8A"/>
    <w:rsid w:val="00CC031D"/>
    <w:rsid w:val="00CC05AA"/>
    <w:rsid w:val="00CC0CE2"/>
    <w:rsid w:val="00CC0FCE"/>
    <w:rsid w:val="00CC1A6D"/>
    <w:rsid w:val="00CC1F0D"/>
    <w:rsid w:val="00CC3E92"/>
    <w:rsid w:val="00CC3F36"/>
    <w:rsid w:val="00CC40D5"/>
    <w:rsid w:val="00CC4F1C"/>
    <w:rsid w:val="00CC58BC"/>
    <w:rsid w:val="00CC5B2F"/>
    <w:rsid w:val="00CC63A0"/>
    <w:rsid w:val="00CC739B"/>
    <w:rsid w:val="00CC75F2"/>
    <w:rsid w:val="00CC79D5"/>
    <w:rsid w:val="00CC7DFA"/>
    <w:rsid w:val="00CD0832"/>
    <w:rsid w:val="00CD3DAD"/>
    <w:rsid w:val="00CD45E1"/>
    <w:rsid w:val="00CD46BE"/>
    <w:rsid w:val="00CD57EA"/>
    <w:rsid w:val="00CD5B18"/>
    <w:rsid w:val="00CD640D"/>
    <w:rsid w:val="00CD6CD3"/>
    <w:rsid w:val="00CD6F3A"/>
    <w:rsid w:val="00CD709F"/>
    <w:rsid w:val="00CD7E94"/>
    <w:rsid w:val="00CE06CA"/>
    <w:rsid w:val="00CE1048"/>
    <w:rsid w:val="00CE105B"/>
    <w:rsid w:val="00CE17DC"/>
    <w:rsid w:val="00CE3289"/>
    <w:rsid w:val="00CE37FD"/>
    <w:rsid w:val="00CE382A"/>
    <w:rsid w:val="00CE48E4"/>
    <w:rsid w:val="00CE4C7C"/>
    <w:rsid w:val="00CE5A24"/>
    <w:rsid w:val="00CE5FD9"/>
    <w:rsid w:val="00CE6588"/>
    <w:rsid w:val="00CE73C4"/>
    <w:rsid w:val="00CF1028"/>
    <w:rsid w:val="00CF1381"/>
    <w:rsid w:val="00CF1A45"/>
    <w:rsid w:val="00CF1C97"/>
    <w:rsid w:val="00CF24B7"/>
    <w:rsid w:val="00CF2FFC"/>
    <w:rsid w:val="00CF394C"/>
    <w:rsid w:val="00CF3D06"/>
    <w:rsid w:val="00CF433F"/>
    <w:rsid w:val="00CF4F8B"/>
    <w:rsid w:val="00CF4FEF"/>
    <w:rsid w:val="00CF5375"/>
    <w:rsid w:val="00CF53BA"/>
    <w:rsid w:val="00CF5AB8"/>
    <w:rsid w:val="00CF6E2E"/>
    <w:rsid w:val="00CF6F1B"/>
    <w:rsid w:val="00CF7E5A"/>
    <w:rsid w:val="00D00361"/>
    <w:rsid w:val="00D003FE"/>
    <w:rsid w:val="00D0050A"/>
    <w:rsid w:val="00D00782"/>
    <w:rsid w:val="00D02E8E"/>
    <w:rsid w:val="00D03E2A"/>
    <w:rsid w:val="00D03E83"/>
    <w:rsid w:val="00D0478C"/>
    <w:rsid w:val="00D051C0"/>
    <w:rsid w:val="00D06464"/>
    <w:rsid w:val="00D070D0"/>
    <w:rsid w:val="00D0723F"/>
    <w:rsid w:val="00D078D9"/>
    <w:rsid w:val="00D1083C"/>
    <w:rsid w:val="00D12337"/>
    <w:rsid w:val="00D12595"/>
    <w:rsid w:val="00D138F0"/>
    <w:rsid w:val="00D145DF"/>
    <w:rsid w:val="00D146EF"/>
    <w:rsid w:val="00D14BC2"/>
    <w:rsid w:val="00D1563A"/>
    <w:rsid w:val="00D15F82"/>
    <w:rsid w:val="00D1656F"/>
    <w:rsid w:val="00D16F3B"/>
    <w:rsid w:val="00D1745F"/>
    <w:rsid w:val="00D20BFE"/>
    <w:rsid w:val="00D20FD8"/>
    <w:rsid w:val="00D214C7"/>
    <w:rsid w:val="00D2182F"/>
    <w:rsid w:val="00D21E5B"/>
    <w:rsid w:val="00D2265B"/>
    <w:rsid w:val="00D22770"/>
    <w:rsid w:val="00D228C6"/>
    <w:rsid w:val="00D22AA2"/>
    <w:rsid w:val="00D25304"/>
    <w:rsid w:val="00D25738"/>
    <w:rsid w:val="00D25870"/>
    <w:rsid w:val="00D25914"/>
    <w:rsid w:val="00D2595B"/>
    <w:rsid w:val="00D25D41"/>
    <w:rsid w:val="00D30C7C"/>
    <w:rsid w:val="00D3143E"/>
    <w:rsid w:val="00D31DD9"/>
    <w:rsid w:val="00D328E9"/>
    <w:rsid w:val="00D3368D"/>
    <w:rsid w:val="00D35228"/>
    <w:rsid w:val="00D3601B"/>
    <w:rsid w:val="00D36729"/>
    <w:rsid w:val="00D36CC8"/>
    <w:rsid w:val="00D37443"/>
    <w:rsid w:val="00D4042F"/>
    <w:rsid w:val="00D4134D"/>
    <w:rsid w:val="00D4211B"/>
    <w:rsid w:val="00D427C5"/>
    <w:rsid w:val="00D42F93"/>
    <w:rsid w:val="00D43443"/>
    <w:rsid w:val="00D44813"/>
    <w:rsid w:val="00D4604F"/>
    <w:rsid w:val="00D47B28"/>
    <w:rsid w:val="00D47C73"/>
    <w:rsid w:val="00D47D1B"/>
    <w:rsid w:val="00D521CF"/>
    <w:rsid w:val="00D522DC"/>
    <w:rsid w:val="00D53B23"/>
    <w:rsid w:val="00D53E48"/>
    <w:rsid w:val="00D5403E"/>
    <w:rsid w:val="00D54901"/>
    <w:rsid w:val="00D5530C"/>
    <w:rsid w:val="00D55BC6"/>
    <w:rsid w:val="00D56352"/>
    <w:rsid w:val="00D56B58"/>
    <w:rsid w:val="00D60588"/>
    <w:rsid w:val="00D608A9"/>
    <w:rsid w:val="00D60DDE"/>
    <w:rsid w:val="00D631E5"/>
    <w:rsid w:val="00D633D3"/>
    <w:rsid w:val="00D64117"/>
    <w:rsid w:val="00D6417D"/>
    <w:rsid w:val="00D668E4"/>
    <w:rsid w:val="00D670F5"/>
    <w:rsid w:val="00D67327"/>
    <w:rsid w:val="00D7078C"/>
    <w:rsid w:val="00D72120"/>
    <w:rsid w:val="00D72549"/>
    <w:rsid w:val="00D72993"/>
    <w:rsid w:val="00D72B8F"/>
    <w:rsid w:val="00D732BD"/>
    <w:rsid w:val="00D733CB"/>
    <w:rsid w:val="00D73BED"/>
    <w:rsid w:val="00D74299"/>
    <w:rsid w:val="00D7499D"/>
    <w:rsid w:val="00D75202"/>
    <w:rsid w:val="00D75AA0"/>
    <w:rsid w:val="00D76DE3"/>
    <w:rsid w:val="00D77238"/>
    <w:rsid w:val="00D77BC9"/>
    <w:rsid w:val="00D802E0"/>
    <w:rsid w:val="00D80FD2"/>
    <w:rsid w:val="00D819C1"/>
    <w:rsid w:val="00D81EA9"/>
    <w:rsid w:val="00D822A6"/>
    <w:rsid w:val="00D82996"/>
    <w:rsid w:val="00D82CAC"/>
    <w:rsid w:val="00D857C0"/>
    <w:rsid w:val="00D85BA5"/>
    <w:rsid w:val="00D86EAF"/>
    <w:rsid w:val="00D873D7"/>
    <w:rsid w:val="00D87507"/>
    <w:rsid w:val="00D87508"/>
    <w:rsid w:val="00D87AAC"/>
    <w:rsid w:val="00D90218"/>
    <w:rsid w:val="00D9175D"/>
    <w:rsid w:val="00D9220E"/>
    <w:rsid w:val="00D934B5"/>
    <w:rsid w:val="00D935F5"/>
    <w:rsid w:val="00D93E42"/>
    <w:rsid w:val="00D94CCE"/>
    <w:rsid w:val="00D94EAD"/>
    <w:rsid w:val="00D96605"/>
    <w:rsid w:val="00D96BC6"/>
    <w:rsid w:val="00D96D2A"/>
    <w:rsid w:val="00D97027"/>
    <w:rsid w:val="00D97116"/>
    <w:rsid w:val="00D979E3"/>
    <w:rsid w:val="00DA0150"/>
    <w:rsid w:val="00DA0D52"/>
    <w:rsid w:val="00DA0E94"/>
    <w:rsid w:val="00DA20A2"/>
    <w:rsid w:val="00DA33E4"/>
    <w:rsid w:val="00DA3826"/>
    <w:rsid w:val="00DA4676"/>
    <w:rsid w:val="00DA5EA9"/>
    <w:rsid w:val="00DA6550"/>
    <w:rsid w:val="00DA67D5"/>
    <w:rsid w:val="00DB022B"/>
    <w:rsid w:val="00DB0FBA"/>
    <w:rsid w:val="00DB101D"/>
    <w:rsid w:val="00DB19E2"/>
    <w:rsid w:val="00DB222E"/>
    <w:rsid w:val="00DB3918"/>
    <w:rsid w:val="00DB3DEA"/>
    <w:rsid w:val="00DB4709"/>
    <w:rsid w:val="00DB56F0"/>
    <w:rsid w:val="00DB5B50"/>
    <w:rsid w:val="00DB696B"/>
    <w:rsid w:val="00DC0599"/>
    <w:rsid w:val="00DC07DA"/>
    <w:rsid w:val="00DC0927"/>
    <w:rsid w:val="00DC0A58"/>
    <w:rsid w:val="00DC20E5"/>
    <w:rsid w:val="00DC2EEA"/>
    <w:rsid w:val="00DC3A37"/>
    <w:rsid w:val="00DC4F90"/>
    <w:rsid w:val="00DC68C7"/>
    <w:rsid w:val="00DD0001"/>
    <w:rsid w:val="00DD042C"/>
    <w:rsid w:val="00DD0A20"/>
    <w:rsid w:val="00DD0C7B"/>
    <w:rsid w:val="00DD0D0C"/>
    <w:rsid w:val="00DD36B2"/>
    <w:rsid w:val="00DD419D"/>
    <w:rsid w:val="00DD4591"/>
    <w:rsid w:val="00DD4D78"/>
    <w:rsid w:val="00DD6A9D"/>
    <w:rsid w:val="00DE0A4D"/>
    <w:rsid w:val="00DE0B9D"/>
    <w:rsid w:val="00DE1638"/>
    <w:rsid w:val="00DE1D66"/>
    <w:rsid w:val="00DE3FCA"/>
    <w:rsid w:val="00DE4A52"/>
    <w:rsid w:val="00DE60B1"/>
    <w:rsid w:val="00DE644A"/>
    <w:rsid w:val="00DE73CB"/>
    <w:rsid w:val="00DE77D6"/>
    <w:rsid w:val="00DE7EBC"/>
    <w:rsid w:val="00DF1470"/>
    <w:rsid w:val="00DF1A2A"/>
    <w:rsid w:val="00DF1BFF"/>
    <w:rsid w:val="00DF36CB"/>
    <w:rsid w:val="00DF4B13"/>
    <w:rsid w:val="00DF4B73"/>
    <w:rsid w:val="00DF5006"/>
    <w:rsid w:val="00DF6A65"/>
    <w:rsid w:val="00DF7612"/>
    <w:rsid w:val="00DF7A87"/>
    <w:rsid w:val="00DF7D30"/>
    <w:rsid w:val="00E002C1"/>
    <w:rsid w:val="00E00CD0"/>
    <w:rsid w:val="00E00FF5"/>
    <w:rsid w:val="00E0161E"/>
    <w:rsid w:val="00E018BF"/>
    <w:rsid w:val="00E0222B"/>
    <w:rsid w:val="00E026F0"/>
    <w:rsid w:val="00E03220"/>
    <w:rsid w:val="00E0334F"/>
    <w:rsid w:val="00E0405B"/>
    <w:rsid w:val="00E05C58"/>
    <w:rsid w:val="00E061DD"/>
    <w:rsid w:val="00E06414"/>
    <w:rsid w:val="00E06461"/>
    <w:rsid w:val="00E07B84"/>
    <w:rsid w:val="00E101BC"/>
    <w:rsid w:val="00E105CB"/>
    <w:rsid w:val="00E1080F"/>
    <w:rsid w:val="00E1249A"/>
    <w:rsid w:val="00E1298E"/>
    <w:rsid w:val="00E12E50"/>
    <w:rsid w:val="00E131AF"/>
    <w:rsid w:val="00E13BE4"/>
    <w:rsid w:val="00E13D67"/>
    <w:rsid w:val="00E13E02"/>
    <w:rsid w:val="00E17055"/>
    <w:rsid w:val="00E17297"/>
    <w:rsid w:val="00E1783B"/>
    <w:rsid w:val="00E204BF"/>
    <w:rsid w:val="00E220B7"/>
    <w:rsid w:val="00E22125"/>
    <w:rsid w:val="00E221B2"/>
    <w:rsid w:val="00E2252A"/>
    <w:rsid w:val="00E22723"/>
    <w:rsid w:val="00E239D6"/>
    <w:rsid w:val="00E24A17"/>
    <w:rsid w:val="00E25C94"/>
    <w:rsid w:val="00E26217"/>
    <w:rsid w:val="00E268F1"/>
    <w:rsid w:val="00E2700A"/>
    <w:rsid w:val="00E2749C"/>
    <w:rsid w:val="00E27562"/>
    <w:rsid w:val="00E27CA3"/>
    <w:rsid w:val="00E27CE6"/>
    <w:rsid w:val="00E30506"/>
    <w:rsid w:val="00E325B6"/>
    <w:rsid w:val="00E32E88"/>
    <w:rsid w:val="00E336D4"/>
    <w:rsid w:val="00E346CD"/>
    <w:rsid w:val="00E349EC"/>
    <w:rsid w:val="00E34ACC"/>
    <w:rsid w:val="00E35B4E"/>
    <w:rsid w:val="00E36A6B"/>
    <w:rsid w:val="00E4113F"/>
    <w:rsid w:val="00E42181"/>
    <w:rsid w:val="00E4240D"/>
    <w:rsid w:val="00E42D3E"/>
    <w:rsid w:val="00E42E32"/>
    <w:rsid w:val="00E42FBA"/>
    <w:rsid w:val="00E44C48"/>
    <w:rsid w:val="00E45596"/>
    <w:rsid w:val="00E45B7D"/>
    <w:rsid w:val="00E45C1C"/>
    <w:rsid w:val="00E4632F"/>
    <w:rsid w:val="00E4646D"/>
    <w:rsid w:val="00E4748B"/>
    <w:rsid w:val="00E47BF1"/>
    <w:rsid w:val="00E50034"/>
    <w:rsid w:val="00E5077C"/>
    <w:rsid w:val="00E50A16"/>
    <w:rsid w:val="00E53ACB"/>
    <w:rsid w:val="00E5495F"/>
    <w:rsid w:val="00E5590A"/>
    <w:rsid w:val="00E55973"/>
    <w:rsid w:val="00E561BF"/>
    <w:rsid w:val="00E565E4"/>
    <w:rsid w:val="00E56A84"/>
    <w:rsid w:val="00E57151"/>
    <w:rsid w:val="00E57C0F"/>
    <w:rsid w:val="00E57FB0"/>
    <w:rsid w:val="00E60955"/>
    <w:rsid w:val="00E622A2"/>
    <w:rsid w:val="00E62474"/>
    <w:rsid w:val="00E625FC"/>
    <w:rsid w:val="00E63799"/>
    <w:rsid w:val="00E653D7"/>
    <w:rsid w:val="00E65D17"/>
    <w:rsid w:val="00E65EA9"/>
    <w:rsid w:val="00E665E3"/>
    <w:rsid w:val="00E66D34"/>
    <w:rsid w:val="00E67037"/>
    <w:rsid w:val="00E67D5A"/>
    <w:rsid w:val="00E712B6"/>
    <w:rsid w:val="00E714AC"/>
    <w:rsid w:val="00E71888"/>
    <w:rsid w:val="00E7234A"/>
    <w:rsid w:val="00E75152"/>
    <w:rsid w:val="00E7517B"/>
    <w:rsid w:val="00E76BC1"/>
    <w:rsid w:val="00E771BB"/>
    <w:rsid w:val="00E8107F"/>
    <w:rsid w:val="00E81625"/>
    <w:rsid w:val="00E82920"/>
    <w:rsid w:val="00E82D3B"/>
    <w:rsid w:val="00E83A6F"/>
    <w:rsid w:val="00E84598"/>
    <w:rsid w:val="00E85150"/>
    <w:rsid w:val="00E85183"/>
    <w:rsid w:val="00E861B5"/>
    <w:rsid w:val="00E865EC"/>
    <w:rsid w:val="00E86692"/>
    <w:rsid w:val="00E872E2"/>
    <w:rsid w:val="00E87F2F"/>
    <w:rsid w:val="00E90179"/>
    <w:rsid w:val="00E9109B"/>
    <w:rsid w:val="00E910D1"/>
    <w:rsid w:val="00E9180D"/>
    <w:rsid w:val="00E92969"/>
    <w:rsid w:val="00E92AAF"/>
    <w:rsid w:val="00E92E60"/>
    <w:rsid w:val="00E93D70"/>
    <w:rsid w:val="00E94D0C"/>
    <w:rsid w:val="00E95037"/>
    <w:rsid w:val="00E95948"/>
    <w:rsid w:val="00E95977"/>
    <w:rsid w:val="00E96126"/>
    <w:rsid w:val="00E97BD6"/>
    <w:rsid w:val="00E97FBC"/>
    <w:rsid w:val="00EA0429"/>
    <w:rsid w:val="00EA194C"/>
    <w:rsid w:val="00EA1F95"/>
    <w:rsid w:val="00EA3338"/>
    <w:rsid w:val="00EA351B"/>
    <w:rsid w:val="00EA3934"/>
    <w:rsid w:val="00EA4A0F"/>
    <w:rsid w:val="00EA576E"/>
    <w:rsid w:val="00EA6247"/>
    <w:rsid w:val="00EA62DE"/>
    <w:rsid w:val="00EA6465"/>
    <w:rsid w:val="00EA6A08"/>
    <w:rsid w:val="00EA6A68"/>
    <w:rsid w:val="00EA6BF9"/>
    <w:rsid w:val="00EA7305"/>
    <w:rsid w:val="00EA7814"/>
    <w:rsid w:val="00EB208B"/>
    <w:rsid w:val="00EB3A17"/>
    <w:rsid w:val="00EB4ECD"/>
    <w:rsid w:val="00EB520C"/>
    <w:rsid w:val="00EB5437"/>
    <w:rsid w:val="00EB5D4C"/>
    <w:rsid w:val="00EB686F"/>
    <w:rsid w:val="00EB75DB"/>
    <w:rsid w:val="00EB7F26"/>
    <w:rsid w:val="00EC2479"/>
    <w:rsid w:val="00EC2C59"/>
    <w:rsid w:val="00EC4121"/>
    <w:rsid w:val="00EC4E47"/>
    <w:rsid w:val="00EC4EF8"/>
    <w:rsid w:val="00EC7E70"/>
    <w:rsid w:val="00ED0D33"/>
    <w:rsid w:val="00ED0D91"/>
    <w:rsid w:val="00ED1F90"/>
    <w:rsid w:val="00ED257F"/>
    <w:rsid w:val="00ED30F1"/>
    <w:rsid w:val="00ED4601"/>
    <w:rsid w:val="00ED580F"/>
    <w:rsid w:val="00ED58D5"/>
    <w:rsid w:val="00ED6E28"/>
    <w:rsid w:val="00ED7E4B"/>
    <w:rsid w:val="00EE041C"/>
    <w:rsid w:val="00EE0A3B"/>
    <w:rsid w:val="00EE0DCB"/>
    <w:rsid w:val="00EE1888"/>
    <w:rsid w:val="00EE2966"/>
    <w:rsid w:val="00EE2A74"/>
    <w:rsid w:val="00EE37D9"/>
    <w:rsid w:val="00EE3BB8"/>
    <w:rsid w:val="00EE3D8D"/>
    <w:rsid w:val="00EE4865"/>
    <w:rsid w:val="00EE51FF"/>
    <w:rsid w:val="00EE6106"/>
    <w:rsid w:val="00EE6432"/>
    <w:rsid w:val="00EE7153"/>
    <w:rsid w:val="00EF05BC"/>
    <w:rsid w:val="00EF108B"/>
    <w:rsid w:val="00EF216A"/>
    <w:rsid w:val="00EF2A5E"/>
    <w:rsid w:val="00EF2F51"/>
    <w:rsid w:val="00EF331E"/>
    <w:rsid w:val="00EF3DBF"/>
    <w:rsid w:val="00EF4671"/>
    <w:rsid w:val="00EF47AC"/>
    <w:rsid w:val="00EF4920"/>
    <w:rsid w:val="00EF4E53"/>
    <w:rsid w:val="00EF56AB"/>
    <w:rsid w:val="00EF6875"/>
    <w:rsid w:val="00EF6FD9"/>
    <w:rsid w:val="00EF7029"/>
    <w:rsid w:val="00F00492"/>
    <w:rsid w:val="00F0054A"/>
    <w:rsid w:val="00F01339"/>
    <w:rsid w:val="00F02128"/>
    <w:rsid w:val="00F027D5"/>
    <w:rsid w:val="00F02BE9"/>
    <w:rsid w:val="00F0301F"/>
    <w:rsid w:val="00F034F6"/>
    <w:rsid w:val="00F036B2"/>
    <w:rsid w:val="00F04955"/>
    <w:rsid w:val="00F049C8"/>
    <w:rsid w:val="00F06621"/>
    <w:rsid w:val="00F06C3D"/>
    <w:rsid w:val="00F071A7"/>
    <w:rsid w:val="00F1136E"/>
    <w:rsid w:val="00F115DD"/>
    <w:rsid w:val="00F12260"/>
    <w:rsid w:val="00F13A26"/>
    <w:rsid w:val="00F14239"/>
    <w:rsid w:val="00F14AEC"/>
    <w:rsid w:val="00F14DAC"/>
    <w:rsid w:val="00F15D5D"/>
    <w:rsid w:val="00F1634E"/>
    <w:rsid w:val="00F17DD9"/>
    <w:rsid w:val="00F17EBA"/>
    <w:rsid w:val="00F2079B"/>
    <w:rsid w:val="00F20C4D"/>
    <w:rsid w:val="00F2132A"/>
    <w:rsid w:val="00F21BB2"/>
    <w:rsid w:val="00F21D6F"/>
    <w:rsid w:val="00F220CB"/>
    <w:rsid w:val="00F26212"/>
    <w:rsid w:val="00F26CC1"/>
    <w:rsid w:val="00F27961"/>
    <w:rsid w:val="00F32CD6"/>
    <w:rsid w:val="00F32FC7"/>
    <w:rsid w:val="00F3397F"/>
    <w:rsid w:val="00F349EC"/>
    <w:rsid w:val="00F35BB0"/>
    <w:rsid w:val="00F35DD4"/>
    <w:rsid w:val="00F36506"/>
    <w:rsid w:val="00F36A42"/>
    <w:rsid w:val="00F408AF"/>
    <w:rsid w:val="00F40975"/>
    <w:rsid w:val="00F41904"/>
    <w:rsid w:val="00F43452"/>
    <w:rsid w:val="00F44175"/>
    <w:rsid w:val="00F45115"/>
    <w:rsid w:val="00F46FAB"/>
    <w:rsid w:val="00F477B8"/>
    <w:rsid w:val="00F5194D"/>
    <w:rsid w:val="00F53841"/>
    <w:rsid w:val="00F53A86"/>
    <w:rsid w:val="00F55C93"/>
    <w:rsid w:val="00F56743"/>
    <w:rsid w:val="00F60839"/>
    <w:rsid w:val="00F6135D"/>
    <w:rsid w:val="00F61F8E"/>
    <w:rsid w:val="00F62163"/>
    <w:rsid w:val="00F65035"/>
    <w:rsid w:val="00F65B53"/>
    <w:rsid w:val="00F66398"/>
    <w:rsid w:val="00F66D42"/>
    <w:rsid w:val="00F67BAE"/>
    <w:rsid w:val="00F70663"/>
    <w:rsid w:val="00F71325"/>
    <w:rsid w:val="00F7186E"/>
    <w:rsid w:val="00F720AE"/>
    <w:rsid w:val="00F7287F"/>
    <w:rsid w:val="00F72CCB"/>
    <w:rsid w:val="00F72E12"/>
    <w:rsid w:val="00F736F8"/>
    <w:rsid w:val="00F77076"/>
    <w:rsid w:val="00F802D3"/>
    <w:rsid w:val="00F81C15"/>
    <w:rsid w:val="00F81DE0"/>
    <w:rsid w:val="00F8213E"/>
    <w:rsid w:val="00F84CE8"/>
    <w:rsid w:val="00F84E45"/>
    <w:rsid w:val="00F84E54"/>
    <w:rsid w:val="00F85070"/>
    <w:rsid w:val="00F8677C"/>
    <w:rsid w:val="00F868D4"/>
    <w:rsid w:val="00F86A0A"/>
    <w:rsid w:val="00F86D22"/>
    <w:rsid w:val="00F90B26"/>
    <w:rsid w:val="00F90B76"/>
    <w:rsid w:val="00F9135E"/>
    <w:rsid w:val="00F916B5"/>
    <w:rsid w:val="00F9181E"/>
    <w:rsid w:val="00F91D36"/>
    <w:rsid w:val="00F927A6"/>
    <w:rsid w:val="00F92E0B"/>
    <w:rsid w:val="00F9337A"/>
    <w:rsid w:val="00F933B5"/>
    <w:rsid w:val="00F93854"/>
    <w:rsid w:val="00F95316"/>
    <w:rsid w:val="00F95A9C"/>
    <w:rsid w:val="00F95AB0"/>
    <w:rsid w:val="00F97890"/>
    <w:rsid w:val="00FA08AA"/>
    <w:rsid w:val="00FA165C"/>
    <w:rsid w:val="00FA1902"/>
    <w:rsid w:val="00FA1D24"/>
    <w:rsid w:val="00FA2461"/>
    <w:rsid w:val="00FA2CFB"/>
    <w:rsid w:val="00FA30C8"/>
    <w:rsid w:val="00FA3AFE"/>
    <w:rsid w:val="00FA3B43"/>
    <w:rsid w:val="00FA505B"/>
    <w:rsid w:val="00FA6577"/>
    <w:rsid w:val="00FA71F7"/>
    <w:rsid w:val="00FA73E8"/>
    <w:rsid w:val="00FA77BA"/>
    <w:rsid w:val="00FA7DF5"/>
    <w:rsid w:val="00FB0554"/>
    <w:rsid w:val="00FB05C7"/>
    <w:rsid w:val="00FB2875"/>
    <w:rsid w:val="00FB2944"/>
    <w:rsid w:val="00FB2CC0"/>
    <w:rsid w:val="00FB394E"/>
    <w:rsid w:val="00FB5717"/>
    <w:rsid w:val="00FB6130"/>
    <w:rsid w:val="00FB767D"/>
    <w:rsid w:val="00FB7B25"/>
    <w:rsid w:val="00FB7F66"/>
    <w:rsid w:val="00FC0A3B"/>
    <w:rsid w:val="00FC1904"/>
    <w:rsid w:val="00FC2845"/>
    <w:rsid w:val="00FC2B25"/>
    <w:rsid w:val="00FC324D"/>
    <w:rsid w:val="00FC34E1"/>
    <w:rsid w:val="00FC42AF"/>
    <w:rsid w:val="00FC4385"/>
    <w:rsid w:val="00FC4557"/>
    <w:rsid w:val="00FC4D3B"/>
    <w:rsid w:val="00FC5123"/>
    <w:rsid w:val="00FC573C"/>
    <w:rsid w:val="00FC5CB5"/>
    <w:rsid w:val="00FC6B53"/>
    <w:rsid w:val="00FC7E74"/>
    <w:rsid w:val="00FD011D"/>
    <w:rsid w:val="00FD059E"/>
    <w:rsid w:val="00FD1CB8"/>
    <w:rsid w:val="00FD239C"/>
    <w:rsid w:val="00FD2538"/>
    <w:rsid w:val="00FD2C51"/>
    <w:rsid w:val="00FD2F51"/>
    <w:rsid w:val="00FD480E"/>
    <w:rsid w:val="00FD4BFC"/>
    <w:rsid w:val="00FD530E"/>
    <w:rsid w:val="00FD60D3"/>
    <w:rsid w:val="00FD68CA"/>
    <w:rsid w:val="00FD6DB7"/>
    <w:rsid w:val="00FE03BB"/>
    <w:rsid w:val="00FE0BD8"/>
    <w:rsid w:val="00FE1679"/>
    <w:rsid w:val="00FE1802"/>
    <w:rsid w:val="00FE2370"/>
    <w:rsid w:val="00FE46D1"/>
    <w:rsid w:val="00FE48BC"/>
    <w:rsid w:val="00FE4EAF"/>
    <w:rsid w:val="00FE4F8F"/>
    <w:rsid w:val="00FE714B"/>
    <w:rsid w:val="00FE7412"/>
    <w:rsid w:val="00FE7B69"/>
    <w:rsid w:val="00FF0545"/>
    <w:rsid w:val="00FF131C"/>
    <w:rsid w:val="00FF1C09"/>
    <w:rsid w:val="00FF1DF6"/>
    <w:rsid w:val="00FF321A"/>
    <w:rsid w:val="00FF4458"/>
    <w:rsid w:val="00FF459E"/>
    <w:rsid w:val="00FF4EB4"/>
    <w:rsid w:val="00FF4F6F"/>
    <w:rsid w:val="00FF53F1"/>
    <w:rsid w:val="00FF5F97"/>
    <w:rsid w:val="00FF6082"/>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 w:hAnsi=".VnTime"/>
      <w:b/>
      <w:sz w:val="28"/>
      <w:szCs w:val="28"/>
      <w:lang w:val="x-none" w:eastAsia="x-none"/>
    </w:rPr>
  </w:style>
  <w:style w:type="paragraph" w:styleId="Heading2">
    <w:name w:val="heading 2"/>
    <w:basedOn w:val="Normal"/>
    <w:next w:val="Normal"/>
    <w:qFormat/>
    <w:pPr>
      <w:keepNext/>
      <w:spacing w:line="288" w:lineRule="auto"/>
      <w:jc w:val="center"/>
      <w:outlineLvl w:val="1"/>
    </w:pPr>
    <w:rPr>
      <w:rFonts w:ascii=".VnTimeH" w:hAnsi=".VnTimeH"/>
      <w:sz w:val="28"/>
      <w:szCs w:val="26"/>
    </w:rPr>
  </w:style>
  <w:style w:type="paragraph" w:styleId="Heading3">
    <w:name w:val="heading 3"/>
    <w:basedOn w:val="Normal"/>
    <w:next w:val="Normal"/>
    <w:qFormat/>
    <w:pPr>
      <w:keepNext/>
      <w:spacing w:before="60" w:after="60" w:line="288" w:lineRule="auto"/>
      <w:ind w:firstLine="720"/>
      <w:jc w:val="both"/>
      <w:outlineLvl w:val="2"/>
    </w:pPr>
    <w:rPr>
      <w:rFonts w:ascii=".VnTime" w:hAnsi=".VnTime"/>
      <w:b/>
      <w:sz w:val="28"/>
    </w:rPr>
  </w:style>
  <w:style w:type="paragraph" w:styleId="Heading4">
    <w:name w:val="heading 4"/>
    <w:basedOn w:val="Normal"/>
    <w:next w:val="Normal"/>
    <w:qFormat/>
    <w:pPr>
      <w:keepNext/>
      <w:spacing w:line="288" w:lineRule="auto"/>
      <w:jc w:val="center"/>
      <w:outlineLvl w:val="3"/>
    </w:pPr>
    <w:rPr>
      <w:rFonts w:ascii=".VnTime" w:hAnsi=".VnTime"/>
      <w:i/>
      <w:sz w:val="26"/>
    </w:rPr>
  </w:style>
  <w:style w:type="paragraph" w:styleId="Heading5">
    <w:name w:val="heading 5"/>
    <w:basedOn w:val="Normal"/>
    <w:next w:val="Normal"/>
    <w:link w:val="Heading5Char"/>
    <w:qFormat/>
    <w:rsid w:val="002C5574"/>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after="40" w:line="312" w:lineRule="auto"/>
      <w:ind w:firstLine="720"/>
      <w:jc w:val="both"/>
    </w:pPr>
    <w:rPr>
      <w:rFonts w:ascii=".VnTime" w:hAnsi=".VnTime"/>
      <w:sz w:val="28"/>
      <w:szCs w:val="28"/>
      <w:lang w:val="x-none" w:eastAsia="x-none"/>
    </w:rPr>
  </w:style>
  <w:style w:type="paragraph" w:styleId="BodyText">
    <w:name w:val="Body Text"/>
    <w:aliases w:val="Char,Heading 3 Char Char Char"/>
    <w:basedOn w:val="Normal"/>
    <w:link w:val="BodyTextChar"/>
    <w:pPr>
      <w:spacing w:line="288" w:lineRule="auto"/>
    </w:pPr>
    <w:rPr>
      <w:rFonts w:ascii=".VnTimeH" w:hAnsi=".VnTimeH"/>
      <w:b/>
      <w:bCs/>
      <w:sz w:val="28"/>
      <w:szCs w:val="26"/>
    </w:rPr>
  </w:style>
  <w:style w:type="paragraph" w:styleId="Footer">
    <w:name w:val="footer"/>
    <w:basedOn w:val="Normal"/>
    <w:link w:val="FooterChar"/>
    <w:uiPriority w:val="99"/>
    <w:rsid w:val="009904C7"/>
    <w:pPr>
      <w:tabs>
        <w:tab w:val="center" w:pos="4320"/>
        <w:tab w:val="right" w:pos="8640"/>
      </w:tabs>
    </w:pPr>
    <w:rPr>
      <w:lang w:val="x-none" w:eastAsia="x-none"/>
    </w:rPr>
  </w:style>
  <w:style w:type="character" w:styleId="PageNumber">
    <w:name w:val="page number"/>
    <w:basedOn w:val="DefaultParagraphFont"/>
    <w:rsid w:val="009904C7"/>
  </w:style>
  <w:style w:type="paragraph" w:styleId="BalloonText">
    <w:name w:val="Balloon Text"/>
    <w:basedOn w:val="Normal"/>
    <w:semiHidden/>
    <w:rsid w:val="00EA6465"/>
    <w:rPr>
      <w:rFonts w:ascii="Tahoma" w:hAnsi="Tahoma" w:cs="Tahoma"/>
      <w:sz w:val="16"/>
      <w:szCs w:val="16"/>
    </w:rPr>
  </w:style>
  <w:style w:type="character" w:styleId="CommentReference">
    <w:name w:val="annotation reference"/>
    <w:semiHidden/>
    <w:rsid w:val="00EA6465"/>
    <w:rPr>
      <w:sz w:val="16"/>
      <w:szCs w:val="16"/>
    </w:rPr>
  </w:style>
  <w:style w:type="paragraph" w:styleId="CommentText">
    <w:name w:val="annotation text"/>
    <w:basedOn w:val="Normal"/>
    <w:semiHidden/>
    <w:rsid w:val="00EA6465"/>
    <w:rPr>
      <w:sz w:val="20"/>
      <w:szCs w:val="20"/>
    </w:rPr>
  </w:style>
  <w:style w:type="paragraph" w:styleId="CommentSubject">
    <w:name w:val="annotation subject"/>
    <w:basedOn w:val="CommentText"/>
    <w:next w:val="CommentText"/>
    <w:semiHidden/>
    <w:rsid w:val="00EA6465"/>
    <w:rPr>
      <w:b/>
      <w:bCs/>
    </w:rPr>
  </w:style>
  <w:style w:type="table" w:styleId="TableGrid">
    <w:name w:val="Table Grid"/>
    <w:basedOn w:val="TableNormal"/>
    <w:rsid w:val="007A0E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next w:val="Normal"/>
    <w:autoRedefine/>
    <w:semiHidden/>
    <w:rsid w:val="006A720F"/>
    <w:pPr>
      <w:spacing w:before="120" w:after="120" w:line="312" w:lineRule="auto"/>
    </w:pPr>
    <w:rPr>
      <w:sz w:val="28"/>
      <w:szCs w:val="28"/>
    </w:rPr>
  </w:style>
  <w:style w:type="paragraph" w:styleId="BodyText2">
    <w:name w:val="Body Text 2"/>
    <w:basedOn w:val="Normal"/>
    <w:rsid w:val="006A720F"/>
    <w:pPr>
      <w:tabs>
        <w:tab w:val="left" w:pos="975"/>
        <w:tab w:val="left" w:pos="2820"/>
        <w:tab w:val="left" w:pos="2940"/>
      </w:tabs>
      <w:spacing w:line="340" w:lineRule="exact"/>
      <w:jc w:val="both"/>
    </w:pPr>
    <w:rPr>
      <w:rFonts w:ascii=".VnTime" w:hAnsi=".VnTime"/>
      <w:sz w:val="28"/>
      <w:szCs w:val="20"/>
    </w:rPr>
  </w:style>
  <w:style w:type="paragraph" w:styleId="Header">
    <w:name w:val="header"/>
    <w:basedOn w:val="Normal"/>
    <w:link w:val="HeaderChar"/>
    <w:uiPriority w:val="99"/>
    <w:rsid w:val="000A5FED"/>
    <w:pPr>
      <w:tabs>
        <w:tab w:val="center" w:pos="4680"/>
        <w:tab w:val="right" w:pos="9360"/>
      </w:tabs>
    </w:pPr>
    <w:rPr>
      <w:lang w:val="x-none" w:eastAsia="x-none"/>
    </w:rPr>
  </w:style>
  <w:style w:type="character" w:customStyle="1" w:styleId="HeaderChar">
    <w:name w:val="Header Char"/>
    <w:link w:val="Header"/>
    <w:uiPriority w:val="99"/>
    <w:rsid w:val="000A5FED"/>
    <w:rPr>
      <w:sz w:val="24"/>
      <w:szCs w:val="24"/>
    </w:rPr>
  </w:style>
  <w:style w:type="character" w:customStyle="1" w:styleId="Heading1Char">
    <w:name w:val="Heading 1 Char"/>
    <w:link w:val="Heading1"/>
    <w:rsid w:val="004F47BA"/>
    <w:rPr>
      <w:rFonts w:ascii=".VnTime" w:hAnsi=".VnTime"/>
      <w:b/>
      <w:sz w:val="28"/>
      <w:szCs w:val="28"/>
    </w:rPr>
  </w:style>
  <w:style w:type="character" w:customStyle="1" w:styleId="BodyTextIndentChar">
    <w:name w:val="Body Text Indent Char"/>
    <w:link w:val="BodyTextIndent"/>
    <w:rsid w:val="00214A39"/>
    <w:rPr>
      <w:rFonts w:ascii=".VnTime" w:hAnsi=".VnTime"/>
      <w:sz w:val="28"/>
      <w:szCs w:val="28"/>
    </w:rPr>
  </w:style>
  <w:style w:type="character" w:customStyle="1" w:styleId="Heading5Char">
    <w:name w:val="Heading 5 Char"/>
    <w:link w:val="Heading5"/>
    <w:semiHidden/>
    <w:rsid w:val="002C5574"/>
    <w:rPr>
      <w:rFonts w:ascii="Calibri" w:eastAsia="Times New Roman" w:hAnsi="Calibri" w:cs="Times New Roman"/>
      <w:b/>
      <w:bCs/>
      <w:i/>
      <w:iCs/>
      <w:sz w:val="26"/>
      <w:szCs w:val="26"/>
    </w:rPr>
  </w:style>
  <w:style w:type="paragraph" w:styleId="NormalWeb">
    <w:name w:val="Normal (Web)"/>
    <w:basedOn w:val="Normal"/>
    <w:uiPriority w:val="99"/>
    <w:unhideWhenUsed/>
    <w:rsid w:val="003B200B"/>
    <w:pPr>
      <w:spacing w:before="100" w:beforeAutospacing="1" w:after="100" w:afterAutospacing="1"/>
    </w:pPr>
  </w:style>
  <w:style w:type="character" w:customStyle="1" w:styleId="FooterChar">
    <w:name w:val="Footer Char"/>
    <w:link w:val="Footer"/>
    <w:uiPriority w:val="99"/>
    <w:rsid w:val="00675B98"/>
    <w:rPr>
      <w:sz w:val="24"/>
      <w:szCs w:val="24"/>
    </w:rPr>
  </w:style>
  <w:style w:type="paragraph" w:styleId="Revision">
    <w:name w:val="Revision"/>
    <w:hidden/>
    <w:uiPriority w:val="99"/>
    <w:semiHidden/>
    <w:rsid w:val="0081104A"/>
    <w:rPr>
      <w:sz w:val="24"/>
      <w:szCs w:val="24"/>
    </w:rPr>
  </w:style>
  <w:style w:type="character" w:customStyle="1" w:styleId="04BodyChar">
    <w:name w:val="04. Body Char"/>
    <w:link w:val="04Body"/>
    <w:locked/>
    <w:rsid w:val="00477256"/>
    <w:rPr>
      <w:sz w:val="28"/>
      <w:szCs w:val="26"/>
      <w:lang w:val="x-none" w:eastAsia="x-none" w:bidi="ar-SA"/>
    </w:rPr>
  </w:style>
  <w:style w:type="paragraph" w:customStyle="1" w:styleId="04Body">
    <w:name w:val="04. Body"/>
    <w:basedOn w:val="Normal"/>
    <w:link w:val="04BodyChar"/>
    <w:qFormat/>
    <w:rsid w:val="00477256"/>
    <w:pPr>
      <w:spacing w:before="120" w:after="120" w:line="264" w:lineRule="auto"/>
      <w:ind w:firstLine="720"/>
      <w:jc w:val="both"/>
    </w:pPr>
    <w:rPr>
      <w:sz w:val="28"/>
      <w:szCs w:val="26"/>
      <w:lang w:val="x-none" w:eastAsia="x-none"/>
    </w:rPr>
  </w:style>
  <w:style w:type="character" w:customStyle="1" w:styleId="apple-converted-space">
    <w:name w:val="apple-converted-space"/>
    <w:basedOn w:val="DefaultParagraphFont"/>
    <w:rsid w:val="00477256"/>
  </w:style>
  <w:style w:type="character" w:customStyle="1" w:styleId="BodyTextChar">
    <w:name w:val="Body Text Char"/>
    <w:aliases w:val="Char Char,Heading 3 Char Char Char Char"/>
    <w:link w:val="BodyText"/>
    <w:rsid w:val="003461B1"/>
    <w:rPr>
      <w:rFonts w:ascii=".VnTimeH" w:hAnsi=".VnTimeH"/>
      <w:b/>
      <w:bCs/>
      <w:sz w:val="28"/>
      <w:szCs w:val="26"/>
      <w:lang w:val="en-US" w:eastAsia="en-US"/>
    </w:rPr>
  </w:style>
  <w:style w:type="paragraph" w:styleId="FootnoteText">
    <w:name w:val="footnote text"/>
    <w:basedOn w:val="Normal"/>
    <w:link w:val="FootnoteTextChar"/>
    <w:rsid w:val="00A4328E"/>
    <w:rPr>
      <w:rFonts w:ascii=".VnTime" w:hAnsi=".VnTime"/>
      <w:sz w:val="20"/>
      <w:szCs w:val="20"/>
    </w:rPr>
  </w:style>
  <w:style w:type="character" w:customStyle="1" w:styleId="FootnoteTextChar">
    <w:name w:val="Footnote Text Char"/>
    <w:basedOn w:val="DefaultParagraphFont"/>
    <w:link w:val="FootnoteText"/>
    <w:rsid w:val="00A4328E"/>
    <w:rPr>
      <w:rFonts w:ascii=".VnTime" w:hAnsi=".VnTime"/>
    </w:rPr>
  </w:style>
  <w:style w:type="character" w:styleId="FootnoteReference">
    <w:name w:val="footnote reference"/>
    <w:basedOn w:val="DefaultParagraphFont"/>
    <w:uiPriority w:val="99"/>
    <w:semiHidden/>
    <w:unhideWhenUsed/>
    <w:rsid w:val="00A4328E"/>
    <w:rPr>
      <w:vertAlign w:val="superscript"/>
    </w:rPr>
  </w:style>
  <w:style w:type="paragraph" w:styleId="ListParagraph">
    <w:name w:val="List Paragraph"/>
    <w:basedOn w:val="Normal"/>
    <w:uiPriority w:val="34"/>
    <w:qFormat/>
    <w:rsid w:val="005E00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 w:hAnsi=".VnTime"/>
      <w:b/>
      <w:sz w:val="28"/>
      <w:szCs w:val="28"/>
      <w:lang w:val="x-none" w:eastAsia="x-none"/>
    </w:rPr>
  </w:style>
  <w:style w:type="paragraph" w:styleId="Heading2">
    <w:name w:val="heading 2"/>
    <w:basedOn w:val="Normal"/>
    <w:next w:val="Normal"/>
    <w:qFormat/>
    <w:pPr>
      <w:keepNext/>
      <w:spacing w:line="288" w:lineRule="auto"/>
      <w:jc w:val="center"/>
      <w:outlineLvl w:val="1"/>
    </w:pPr>
    <w:rPr>
      <w:rFonts w:ascii=".VnTimeH" w:hAnsi=".VnTimeH"/>
      <w:sz w:val="28"/>
      <w:szCs w:val="26"/>
    </w:rPr>
  </w:style>
  <w:style w:type="paragraph" w:styleId="Heading3">
    <w:name w:val="heading 3"/>
    <w:basedOn w:val="Normal"/>
    <w:next w:val="Normal"/>
    <w:qFormat/>
    <w:pPr>
      <w:keepNext/>
      <w:spacing w:before="60" w:after="60" w:line="288" w:lineRule="auto"/>
      <w:ind w:firstLine="720"/>
      <w:jc w:val="both"/>
      <w:outlineLvl w:val="2"/>
    </w:pPr>
    <w:rPr>
      <w:rFonts w:ascii=".VnTime" w:hAnsi=".VnTime"/>
      <w:b/>
      <w:sz w:val="28"/>
    </w:rPr>
  </w:style>
  <w:style w:type="paragraph" w:styleId="Heading4">
    <w:name w:val="heading 4"/>
    <w:basedOn w:val="Normal"/>
    <w:next w:val="Normal"/>
    <w:qFormat/>
    <w:pPr>
      <w:keepNext/>
      <w:spacing w:line="288" w:lineRule="auto"/>
      <w:jc w:val="center"/>
      <w:outlineLvl w:val="3"/>
    </w:pPr>
    <w:rPr>
      <w:rFonts w:ascii=".VnTime" w:hAnsi=".VnTime"/>
      <w:i/>
      <w:sz w:val="26"/>
    </w:rPr>
  </w:style>
  <w:style w:type="paragraph" w:styleId="Heading5">
    <w:name w:val="heading 5"/>
    <w:basedOn w:val="Normal"/>
    <w:next w:val="Normal"/>
    <w:link w:val="Heading5Char"/>
    <w:qFormat/>
    <w:rsid w:val="002C5574"/>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after="40" w:line="312" w:lineRule="auto"/>
      <w:ind w:firstLine="720"/>
      <w:jc w:val="both"/>
    </w:pPr>
    <w:rPr>
      <w:rFonts w:ascii=".VnTime" w:hAnsi=".VnTime"/>
      <w:sz w:val="28"/>
      <w:szCs w:val="28"/>
      <w:lang w:val="x-none" w:eastAsia="x-none"/>
    </w:rPr>
  </w:style>
  <w:style w:type="paragraph" w:styleId="BodyText">
    <w:name w:val="Body Text"/>
    <w:aliases w:val="Char,Heading 3 Char Char Char"/>
    <w:basedOn w:val="Normal"/>
    <w:link w:val="BodyTextChar"/>
    <w:pPr>
      <w:spacing w:line="288" w:lineRule="auto"/>
    </w:pPr>
    <w:rPr>
      <w:rFonts w:ascii=".VnTimeH" w:hAnsi=".VnTimeH"/>
      <w:b/>
      <w:bCs/>
      <w:sz w:val="28"/>
      <w:szCs w:val="26"/>
    </w:rPr>
  </w:style>
  <w:style w:type="paragraph" w:styleId="Footer">
    <w:name w:val="footer"/>
    <w:basedOn w:val="Normal"/>
    <w:link w:val="FooterChar"/>
    <w:uiPriority w:val="99"/>
    <w:rsid w:val="009904C7"/>
    <w:pPr>
      <w:tabs>
        <w:tab w:val="center" w:pos="4320"/>
        <w:tab w:val="right" w:pos="8640"/>
      </w:tabs>
    </w:pPr>
    <w:rPr>
      <w:lang w:val="x-none" w:eastAsia="x-none"/>
    </w:rPr>
  </w:style>
  <w:style w:type="character" w:styleId="PageNumber">
    <w:name w:val="page number"/>
    <w:basedOn w:val="DefaultParagraphFont"/>
    <w:rsid w:val="009904C7"/>
  </w:style>
  <w:style w:type="paragraph" w:styleId="BalloonText">
    <w:name w:val="Balloon Text"/>
    <w:basedOn w:val="Normal"/>
    <w:semiHidden/>
    <w:rsid w:val="00EA6465"/>
    <w:rPr>
      <w:rFonts w:ascii="Tahoma" w:hAnsi="Tahoma" w:cs="Tahoma"/>
      <w:sz w:val="16"/>
      <w:szCs w:val="16"/>
    </w:rPr>
  </w:style>
  <w:style w:type="character" w:styleId="CommentReference">
    <w:name w:val="annotation reference"/>
    <w:semiHidden/>
    <w:rsid w:val="00EA6465"/>
    <w:rPr>
      <w:sz w:val="16"/>
      <w:szCs w:val="16"/>
    </w:rPr>
  </w:style>
  <w:style w:type="paragraph" w:styleId="CommentText">
    <w:name w:val="annotation text"/>
    <w:basedOn w:val="Normal"/>
    <w:semiHidden/>
    <w:rsid w:val="00EA6465"/>
    <w:rPr>
      <w:sz w:val="20"/>
      <w:szCs w:val="20"/>
    </w:rPr>
  </w:style>
  <w:style w:type="paragraph" w:styleId="CommentSubject">
    <w:name w:val="annotation subject"/>
    <w:basedOn w:val="CommentText"/>
    <w:next w:val="CommentText"/>
    <w:semiHidden/>
    <w:rsid w:val="00EA6465"/>
    <w:rPr>
      <w:b/>
      <w:bCs/>
    </w:rPr>
  </w:style>
  <w:style w:type="table" w:styleId="TableGrid">
    <w:name w:val="Table Grid"/>
    <w:basedOn w:val="TableNormal"/>
    <w:rsid w:val="007A0E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next w:val="Normal"/>
    <w:autoRedefine/>
    <w:semiHidden/>
    <w:rsid w:val="006A720F"/>
    <w:pPr>
      <w:spacing w:before="120" w:after="120" w:line="312" w:lineRule="auto"/>
    </w:pPr>
    <w:rPr>
      <w:sz w:val="28"/>
      <w:szCs w:val="28"/>
    </w:rPr>
  </w:style>
  <w:style w:type="paragraph" w:styleId="BodyText2">
    <w:name w:val="Body Text 2"/>
    <w:basedOn w:val="Normal"/>
    <w:rsid w:val="006A720F"/>
    <w:pPr>
      <w:tabs>
        <w:tab w:val="left" w:pos="975"/>
        <w:tab w:val="left" w:pos="2820"/>
        <w:tab w:val="left" w:pos="2940"/>
      </w:tabs>
      <w:spacing w:line="340" w:lineRule="exact"/>
      <w:jc w:val="both"/>
    </w:pPr>
    <w:rPr>
      <w:rFonts w:ascii=".VnTime" w:hAnsi=".VnTime"/>
      <w:sz w:val="28"/>
      <w:szCs w:val="20"/>
    </w:rPr>
  </w:style>
  <w:style w:type="paragraph" w:styleId="Header">
    <w:name w:val="header"/>
    <w:basedOn w:val="Normal"/>
    <w:link w:val="HeaderChar"/>
    <w:uiPriority w:val="99"/>
    <w:rsid w:val="000A5FED"/>
    <w:pPr>
      <w:tabs>
        <w:tab w:val="center" w:pos="4680"/>
        <w:tab w:val="right" w:pos="9360"/>
      </w:tabs>
    </w:pPr>
    <w:rPr>
      <w:lang w:val="x-none" w:eastAsia="x-none"/>
    </w:rPr>
  </w:style>
  <w:style w:type="character" w:customStyle="1" w:styleId="HeaderChar">
    <w:name w:val="Header Char"/>
    <w:link w:val="Header"/>
    <w:uiPriority w:val="99"/>
    <w:rsid w:val="000A5FED"/>
    <w:rPr>
      <w:sz w:val="24"/>
      <w:szCs w:val="24"/>
    </w:rPr>
  </w:style>
  <w:style w:type="character" w:customStyle="1" w:styleId="Heading1Char">
    <w:name w:val="Heading 1 Char"/>
    <w:link w:val="Heading1"/>
    <w:rsid w:val="004F47BA"/>
    <w:rPr>
      <w:rFonts w:ascii=".VnTime" w:hAnsi=".VnTime"/>
      <w:b/>
      <w:sz w:val="28"/>
      <w:szCs w:val="28"/>
    </w:rPr>
  </w:style>
  <w:style w:type="character" w:customStyle="1" w:styleId="BodyTextIndentChar">
    <w:name w:val="Body Text Indent Char"/>
    <w:link w:val="BodyTextIndent"/>
    <w:rsid w:val="00214A39"/>
    <w:rPr>
      <w:rFonts w:ascii=".VnTime" w:hAnsi=".VnTime"/>
      <w:sz w:val="28"/>
      <w:szCs w:val="28"/>
    </w:rPr>
  </w:style>
  <w:style w:type="character" w:customStyle="1" w:styleId="Heading5Char">
    <w:name w:val="Heading 5 Char"/>
    <w:link w:val="Heading5"/>
    <w:semiHidden/>
    <w:rsid w:val="002C5574"/>
    <w:rPr>
      <w:rFonts w:ascii="Calibri" w:eastAsia="Times New Roman" w:hAnsi="Calibri" w:cs="Times New Roman"/>
      <w:b/>
      <w:bCs/>
      <w:i/>
      <w:iCs/>
      <w:sz w:val="26"/>
      <w:szCs w:val="26"/>
    </w:rPr>
  </w:style>
  <w:style w:type="paragraph" w:styleId="NormalWeb">
    <w:name w:val="Normal (Web)"/>
    <w:basedOn w:val="Normal"/>
    <w:uiPriority w:val="99"/>
    <w:unhideWhenUsed/>
    <w:rsid w:val="003B200B"/>
    <w:pPr>
      <w:spacing w:before="100" w:beforeAutospacing="1" w:after="100" w:afterAutospacing="1"/>
    </w:pPr>
  </w:style>
  <w:style w:type="character" w:customStyle="1" w:styleId="FooterChar">
    <w:name w:val="Footer Char"/>
    <w:link w:val="Footer"/>
    <w:uiPriority w:val="99"/>
    <w:rsid w:val="00675B98"/>
    <w:rPr>
      <w:sz w:val="24"/>
      <w:szCs w:val="24"/>
    </w:rPr>
  </w:style>
  <w:style w:type="paragraph" w:styleId="Revision">
    <w:name w:val="Revision"/>
    <w:hidden/>
    <w:uiPriority w:val="99"/>
    <w:semiHidden/>
    <w:rsid w:val="0081104A"/>
    <w:rPr>
      <w:sz w:val="24"/>
      <w:szCs w:val="24"/>
    </w:rPr>
  </w:style>
  <w:style w:type="character" w:customStyle="1" w:styleId="04BodyChar">
    <w:name w:val="04. Body Char"/>
    <w:link w:val="04Body"/>
    <w:locked/>
    <w:rsid w:val="00477256"/>
    <w:rPr>
      <w:sz w:val="28"/>
      <w:szCs w:val="26"/>
      <w:lang w:val="x-none" w:eastAsia="x-none" w:bidi="ar-SA"/>
    </w:rPr>
  </w:style>
  <w:style w:type="paragraph" w:customStyle="1" w:styleId="04Body">
    <w:name w:val="04. Body"/>
    <w:basedOn w:val="Normal"/>
    <w:link w:val="04BodyChar"/>
    <w:qFormat/>
    <w:rsid w:val="00477256"/>
    <w:pPr>
      <w:spacing w:before="120" w:after="120" w:line="264" w:lineRule="auto"/>
      <w:ind w:firstLine="720"/>
      <w:jc w:val="both"/>
    </w:pPr>
    <w:rPr>
      <w:sz w:val="28"/>
      <w:szCs w:val="26"/>
      <w:lang w:val="x-none" w:eastAsia="x-none"/>
    </w:rPr>
  </w:style>
  <w:style w:type="character" w:customStyle="1" w:styleId="apple-converted-space">
    <w:name w:val="apple-converted-space"/>
    <w:basedOn w:val="DefaultParagraphFont"/>
    <w:rsid w:val="00477256"/>
  </w:style>
  <w:style w:type="character" w:customStyle="1" w:styleId="BodyTextChar">
    <w:name w:val="Body Text Char"/>
    <w:aliases w:val="Char Char,Heading 3 Char Char Char Char"/>
    <w:link w:val="BodyText"/>
    <w:rsid w:val="003461B1"/>
    <w:rPr>
      <w:rFonts w:ascii=".VnTimeH" w:hAnsi=".VnTimeH"/>
      <w:b/>
      <w:bCs/>
      <w:sz w:val="28"/>
      <w:szCs w:val="26"/>
      <w:lang w:val="en-US" w:eastAsia="en-US"/>
    </w:rPr>
  </w:style>
  <w:style w:type="paragraph" w:styleId="FootnoteText">
    <w:name w:val="footnote text"/>
    <w:basedOn w:val="Normal"/>
    <w:link w:val="FootnoteTextChar"/>
    <w:rsid w:val="00A4328E"/>
    <w:rPr>
      <w:rFonts w:ascii=".VnTime" w:hAnsi=".VnTime"/>
      <w:sz w:val="20"/>
      <w:szCs w:val="20"/>
    </w:rPr>
  </w:style>
  <w:style w:type="character" w:customStyle="1" w:styleId="FootnoteTextChar">
    <w:name w:val="Footnote Text Char"/>
    <w:basedOn w:val="DefaultParagraphFont"/>
    <w:link w:val="FootnoteText"/>
    <w:rsid w:val="00A4328E"/>
    <w:rPr>
      <w:rFonts w:ascii=".VnTime" w:hAnsi=".VnTime"/>
    </w:rPr>
  </w:style>
  <w:style w:type="character" w:styleId="FootnoteReference">
    <w:name w:val="footnote reference"/>
    <w:basedOn w:val="DefaultParagraphFont"/>
    <w:uiPriority w:val="99"/>
    <w:semiHidden/>
    <w:unhideWhenUsed/>
    <w:rsid w:val="00A4328E"/>
    <w:rPr>
      <w:vertAlign w:val="superscript"/>
    </w:rPr>
  </w:style>
  <w:style w:type="paragraph" w:styleId="ListParagraph">
    <w:name w:val="List Paragraph"/>
    <w:basedOn w:val="Normal"/>
    <w:uiPriority w:val="34"/>
    <w:qFormat/>
    <w:rsid w:val="005E0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3826">
      <w:bodyDiv w:val="1"/>
      <w:marLeft w:val="0"/>
      <w:marRight w:val="0"/>
      <w:marTop w:val="0"/>
      <w:marBottom w:val="0"/>
      <w:divBdr>
        <w:top w:val="none" w:sz="0" w:space="0" w:color="auto"/>
        <w:left w:val="none" w:sz="0" w:space="0" w:color="auto"/>
        <w:bottom w:val="none" w:sz="0" w:space="0" w:color="auto"/>
        <w:right w:val="none" w:sz="0" w:space="0" w:color="auto"/>
      </w:divBdr>
    </w:div>
    <w:div w:id="156727964">
      <w:bodyDiv w:val="1"/>
      <w:marLeft w:val="0"/>
      <w:marRight w:val="0"/>
      <w:marTop w:val="0"/>
      <w:marBottom w:val="0"/>
      <w:divBdr>
        <w:top w:val="none" w:sz="0" w:space="0" w:color="auto"/>
        <w:left w:val="none" w:sz="0" w:space="0" w:color="auto"/>
        <w:bottom w:val="none" w:sz="0" w:space="0" w:color="auto"/>
        <w:right w:val="none" w:sz="0" w:space="0" w:color="auto"/>
      </w:divBdr>
    </w:div>
    <w:div w:id="290404545">
      <w:bodyDiv w:val="1"/>
      <w:marLeft w:val="0"/>
      <w:marRight w:val="0"/>
      <w:marTop w:val="0"/>
      <w:marBottom w:val="0"/>
      <w:divBdr>
        <w:top w:val="none" w:sz="0" w:space="0" w:color="auto"/>
        <w:left w:val="none" w:sz="0" w:space="0" w:color="auto"/>
        <w:bottom w:val="none" w:sz="0" w:space="0" w:color="auto"/>
        <w:right w:val="none" w:sz="0" w:space="0" w:color="auto"/>
      </w:divBdr>
    </w:div>
    <w:div w:id="383985829">
      <w:bodyDiv w:val="1"/>
      <w:marLeft w:val="0"/>
      <w:marRight w:val="0"/>
      <w:marTop w:val="0"/>
      <w:marBottom w:val="0"/>
      <w:divBdr>
        <w:top w:val="none" w:sz="0" w:space="0" w:color="auto"/>
        <w:left w:val="none" w:sz="0" w:space="0" w:color="auto"/>
        <w:bottom w:val="none" w:sz="0" w:space="0" w:color="auto"/>
        <w:right w:val="none" w:sz="0" w:space="0" w:color="auto"/>
      </w:divBdr>
    </w:div>
    <w:div w:id="433209118">
      <w:bodyDiv w:val="1"/>
      <w:marLeft w:val="0"/>
      <w:marRight w:val="0"/>
      <w:marTop w:val="0"/>
      <w:marBottom w:val="0"/>
      <w:divBdr>
        <w:top w:val="none" w:sz="0" w:space="0" w:color="auto"/>
        <w:left w:val="none" w:sz="0" w:space="0" w:color="auto"/>
        <w:bottom w:val="none" w:sz="0" w:space="0" w:color="auto"/>
        <w:right w:val="none" w:sz="0" w:space="0" w:color="auto"/>
      </w:divBdr>
    </w:div>
    <w:div w:id="480194370">
      <w:bodyDiv w:val="1"/>
      <w:marLeft w:val="0"/>
      <w:marRight w:val="0"/>
      <w:marTop w:val="0"/>
      <w:marBottom w:val="0"/>
      <w:divBdr>
        <w:top w:val="none" w:sz="0" w:space="0" w:color="auto"/>
        <w:left w:val="none" w:sz="0" w:space="0" w:color="auto"/>
        <w:bottom w:val="none" w:sz="0" w:space="0" w:color="auto"/>
        <w:right w:val="none" w:sz="0" w:space="0" w:color="auto"/>
      </w:divBdr>
    </w:div>
    <w:div w:id="482695518">
      <w:bodyDiv w:val="1"/>
      <w:marLeft w:val="0"/>
      <w:marRight w:val="0"/>
      <w:marTop w:val="0"/>
      <w:marBottom w:val="0"/>
      <w:divBdr>
        <w:top w:val="none" w:sz="0" w:space="0" w:color="auto"/>
        <w:left w:val="none" w:sz="0" w:space="0" w:color="auto"/>
        <w:bottom w:val="none" w:sz="0" w:space="0" w:color="auto"/>
        <w:right w:val="none" w:sz="0" w:space="0" w:color="auto"/>
      </w:divBdr>
    </w:div>
    <w:div w:id="504370220">
      <w:bodyDiv w:val="1"/>
      <w:marLeft w:val="0"/>
      <w:marRight w:val="0"/>
      <w:marTop w:val="0"/>
      <w:marBottom w:val="0"/>
      <w:divBdr>
        <w:top w:val="none" w:sz="0" w:space="0" w:color="auto"/>
        <w:left w:val="none" w:sz="0" w:space="0" w:color="auto"/>
        <w:bottom w:val="none" w:sz="0" w:space="0" w:color="auto"/>
        <w:right w:val="none" w:sz="0" w:space="0" w:color="auto"/>
      </w:divBdr>
    </w:div>
    <w:div w:id="693768800">
      <w:bodyDiv w:val="1"/>
      <w:marLeft w:val="0"/>
      <w:marRight w:val="0"/>
      <w:marTop w:val="0"/>
      <w:marBottom w:val="0"/>
      <w:divBdr>
        <w:top w:val="none" w:sz="0" w:space="0" w:color="auto"/>
        <w:left w:val="none" w:sz="0" w:space="0" w:color="auto"/>
        <w:bottom w:val="none" w:sz="0" w:space="0" w:color="auto"/>
        <w:right w:val="none" w:sz="0" w:space="0" w:color="auto"/>
      </w:divBdr>
    </w:div>
    <w:div w:id="822552609">
      <w:bodyDiv w:val="1"/>
      <w:marLeft w:val="0"/>
      <w:marRight w:val="0"/>
      <w:marTop w:val="0"/>
      <w:marBottom w:val="0"/>
      <w:divBdr>
        <w:top w:val="none" w:sz="0" w:space="0" w:color="auto"/>
        <w:left w:val="none" w:sz="0" w:space="0" w:color="auto"/>
        <w:bottom w:val="none" w:sz="0" w:space="0" w:color="auto"/>
        <w:right w:val="none" w:sz="0" w:space="0" w:color="auto"/>
      </w:divBdr>
    </w:div>
    <w:div w:id="823543101">
      <w:bodyDiv w:val="1"/>
      <w:marLeft w:val="0"/>
      <w:marRight w:val="0"/>
      <w:marTop w:val="0"/>
      <w:marBottom w:val="0"/>
      <w:divBdr>
        <w:top w:val="none" w:sz="0" w:space="0" w:color="auto"/>
        <w:left w:val="none" w:sz="0" w:space="0" w:color="auto"/>
        <w:bottom w:val="none" w:sz="0" w:space="0" w:color="auto"/>
        <w:right w:val="none" w:sz="0" w:space="0" w:color="auto"/>
      </w:divBdr>
    </w:div>
    <w:div w:id="889224934">
      <w:bodyDiv w:val="1"/>
      <w:marLeft w:val="0"/>
      <w:marRight w:val="0"/>
      <w:marTop w:val="0"/>
      <w:marBottom w:val="0"/>
      <w:divBdr>
        <w:top w:val="none" w:sz="0" w:space="0" w:color="auto"/>
        <w:left w:val="none" w:sz="0" w:space="0" w:color="auto"/>
        <w:bottom w:val="none" w:sz="0" w:space="0" w:color="auto"/>
        <w:right w:val="none" w:sz="0" w:space="0" w:color="auto"/>
      </w:divBdr>
    </w:div>
    <w:div w:id="988554243">
      <w:bodyDiv w:val="1"/>
      <w:marLeft w:val="0"/>
      <w:marRight w:val="0"/>
      <w:marTop w:val="0"/>
      <w:marBottom w:val="0"/>
      <w:divBdr>
        <w:top w:val="none" w:sz="0" w:space="0" w:color="auto"/>
        <w:left w:val="none" w:sz="0" w:space="0" w:color="auto"/>
        <w:bottom w:val="none" w:sz="0" w:space="0" w:color="auto"/>
        <w:right w:val="none" w:sz="0" w:space="0" w:color="auto"/>
      </w:divBdr>
    </w:div>
    <w:div w:id="1070352428">
      <w:bodyDiv w:val="1"/>
      <w:marLeft w:val="0"/>
      <w:marRight w:val="0"/>
      <w:marTop w:val="0"/>
      <w:marBottom w:val="0"/>
      <w:divBdr>
        <w:top w:val="none" w:sz="0" w:space="0" w:color="auto"/>
        <w:left w:val="none" w:sz="0" w:space="0" w:color="auto"/>
        <w:bottom w:val="none" w:sz="0" w:space="0" w:color="auto"/>
        <w:right w:val="none" w:sz="0" w:space="0" w:color="auto"/>
      </w:divBdr>
    </w:div>
    <w:div w:id="1291203090">
      <w:bodyDiv w:val="1"/>
      <w:marLeft w:val="0"/>
      <w:marRight w:val="0"/>
      <w:marTop w:val="0"/>
      <w:marBottom w:val="0"/>
      <w:divBdr>
        <w:top w:val="none" w:sz="0" w:space="0" w:color="auto"/>
        <w:left w:val="none" w:sz="0" w:space="0" w:color="auto"/>
        <w:bottom w:val="none" w:sz="0" w:space="0" w:color="auto"/>
        <w:right w:val="none" w:sz="0" w:space="0" w:color="auto"/>
      </w:divBdr>
    </w:div>
    <w:div w:id="1356032313">
      <w:bodyDiv w:val="1"/>
      <w:marLeft w:val="0"/>
      <w:marRight w:val="0"/>
      <w:marTop w:val="0"/>
      <w:marBottom w:val="0"/>
      <w:divBdr>
        <w:top w:val="none" w:sz="0" w:space="0" w:color="auto"/>
        <w:left w:val="none" w:sz="0" w:space="0" w:color="auto"/>
        <w:bottom w:val="none" w:sz="0" w:space="0" w:color="auto"/>
        <w:right w:val="none" w:sz="0" w:space="0" w:color="auto"/>
      </w:divBdr>
    </w:div>
    <w:div w:id="1407219263">
      <w:bodyDiv w:val="1"/>
      <w:marLeft w:val="0"/>
      <w:marRight w:val="0"/>
      <w:marTop w:val="0"/>
      <w:marBottom w:val="0"/>
      <w:divBdr>
        <w:top w:val="none" w:sz="0" w:space="0" w:color="auto"/>
        <w:left w:val="none" w:sz="0" w:space="0" w:color="auto"/>
        <w:bottom w:val="none" w:sz="0" w:space="0" w:color="auto"/>
        <w:right w:val="none" w:sz="0" w:space="0" w:color="auto"/>
      </w:divBdr>
    </w:div>
    <w:div w:id="1620842666">
      <w:bodyDiv w:val="1"/>
      <w:marLeft w:val="0"/>
      <w:marRight w:val="0"/>
      <w:marTop w:val="0"/>
      <w:marBottom w:val="0"/>
      <w:divBdr>
        <w:top w:val="none" w:sz="0" w:space="0" w:color="auto"/>
        <w:left w:val="none" w:sz="0" w:space="0" w:color="auto"/>
        <w:bottom w:val="none" w:sz="0" w:space="0" w:color="auto"/>
        <w:right w:val="none" w:sz="0" w:space="0" w:color="auto"/>
      </w:divBdr>
    </w:div>
    <w:div w:id="1782532838">
      <w:bodyDiv w:val="1"/>
      <w:marLeft w:val="0"/>
      <w:marRight w:val="0"/>
      <w:marTop w:val="0"/>
      <w:marBottom w:val="0"/>
      <w:divBdr>
        <w:top w:val="none" w:sz="0" w:space="0" w:color="auto"/>
        <w:left w:val="none" w:sz="0" w:space="0" w:color="auto"/>
        <w:bottom w:val="none" w:sz="0" w:space="0" w:color="auto"/>
        <w:right w:val="none" w:sz="0" w:space="0" w:color="auto"/>
      </w:divBdr>
    </w:div>
    <w:div w:id="1798642155">
      <w:bodyDiv w:val="1"/>
      <w:marLeft w:val="0"/>
      <w:marRight w:val="0"/>
      <w:marTop w:val="0"/>
      <w:marBottom w:val="0"/>
      <w:divBdr>
        <w:top w:val="none" w:sz="0" w:space="0" w:color="auto"/>
        <w:left w:val="none" w:sz="0" w:space="0" w:color="auto"/>
        <w:bottom w:val="none" w:sz="0" w:space="0" w:color="auto"/>
        <w:right w:val="none" w:sz="0" w:space="0" w:color="auto"/>
      </w:divBdr>
    </w:div>
    <w:div w:id="1814250244">
      <w:bodyDiv w:val="1"/>
      <w:marLeft w:val="0"/>
      <w:marRight w:val="0"/>
      <w:marTop w:val="0"/>
      <w:marBottom w:val="0"/>
      <w:divBdr>
        <w:top w:val="none" w:sz="0" w:space="0" w:color="auto"/>
        <w:left w:val="none" w:sz="0" w:space="0" w:color="auto"/>
        <w:bottom w:val="none" w:sz="0" w:space="0" w:color="auto"/>
        <w:right w:val="none" w:sz="0" w:space="0" w:color="auto"/>
      </w:divBdr>
    </w:div>
    <w:div w:id="1927690206">
      <w:bodyDiv w:val="1"/>
      <w:marLeft w:val="0"/>
      <w:marRight w:val="0"/>
      <w:marTop w:val="0"/>
      <w:marBottom w:val="0"/>
      <w:divBdr>
        <w:top w:val="none" w:sz="0" w:space="0" w:color="auto"/>
        <w:left w:val="none" w:sz="0" w:space="0" w:color="auto"/>
        <w:bottom w:val="none" w:sz="0" w:space="0" w:color="auto"/>
        <w:right w:val="none" w:sz="0" w:space="0" w:color="auto"/>
      </w:divBdr>
    </w:div>
    <w:div w:id="199421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s://vanbanphapluat.co/nghi-quyet-17-nq-cp-2019-nhiem-vu-giai-phap-trong-tam-phat-trien-chinh-phu-dien-tu" TargetMode="External"/><Relationship Id="rId4" Type="http://schemas.microsoft.com/office/2007/relationships/stylesWithEffects" Target="stylesWithEffects.xml"/><Relationship Id="rId9" Type="http://schemas.openxmlformats.org/officeDocument/2006/relationships/hyperlink" Target="https://vanbanphapluat.co/nghi-quyet-17-nq-cp-2019-nhiem-vu-giai-phap-trong-tam-phat-trien-chinh-phu-dien-t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41B73-39A3-48E3-98B4-C20FE99B4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36</Pages>
  <Words>10246</Words>
  <Characters>58407</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UBND tØnh Hµ TÜnh</vt:lpstr>
    </vt:vector>
  </TitlesOfParts>
  <Company>Microsoft</Company>
  <LinksUpToDate>false</LinksUpToDate>
  <CharactersWithSpaces>68516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Hµ TÜnh</dc:title>
  <dc:creator>tiu</dc:creator>
  <cp:lastModifiedBy>lam hong</cp:lastModifiedBy>
  <cp:revision>12</cp:revision>
  <cp:lastPrinted>2020-03-20T10:59:00Z</cp:lastPrinted>
  <dcterms:created xsi:type="dcterms:W3CDTF">2020-03-23T08:24:00Z</dcterms:created>
  <dcterms:modified xsi:type="dcterms:W3CDTF">2020-03-23T09:30:00Z</dcterms:modified>
</cp:coreProperties>
</file>