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6" w:type="dxa"/>
        <w:jc w:val="center"/>
        <w:tblLook w:val="01E0" w:firstRow="1" w:lastRow="1" w:firstColumn="1" w:lastColumn="1" w:noHBand="0" w:noVBand="0"/>
      </w:tblPr>
      <w:tblGrid>
        <w:gridCol w:w="3360"/>
        <w:gridCol w:w="6006"/>
      </w:tblGrid>
      <w:tr w:rsidR="00632C33" w:rsidRPr="00F44DD1">
        <w:trPr>
          <w:jc w:val="center"/>
        </w:trPr>
        <w:tc>
          <w:tcPr>
            <w:tcW w:w="3360" w:type="dxa"/>
          </w:tcPr>
          <w:p w:rsidR="00632C33" w:rsidRPr="000B6D6D" w:rsidRDefault="000B6D6D" w:rsidP="00980681">
            <w:pPr>
              <w:jc w:val="center"/>
              <w:rPr>
                <w:b/>
              </w:rPr>
            </w:pPr>
            <w:bookmarkStart w:id="0" w:name="_GoBack"/>
            <w:bookmarkEnd w:id="0"/>
            <w:r w:rsidRPr="000B6D6D">
              <w:rPr>
                <w:b/>
              </w:rPr>
              <w:t>HỘI ĐỒNG NHÂN DÂN</w:t>
            </w:r>
          </w:p>
          <w:p w:rsidR="00632C33" w:rsidRPr="000B6D6D" w:rsidRDefault="00632C33" w:rsidP="00980681">
            <w:pPr>
              <w:jc w:val="center"/>
              <w:rPr>
                <w:b/>
              </w:rPr>
            </w:pPr>
            <w:r w:rsidRPr="000B6D6D">
              <w:rPr>
                <w:b/>
              </w:rPr>
              <w:t>TỈNH HÀ TĨNH</w:t>
            </w:r>
          </w:p>
          <w:p w:rsidR="00CD0AC6" w:rsidRPr="00F44DD1" w:rsidRDefault="009B237A" w:rsidP="009806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56514</wp:posOffset>
                      </wp:positionV>
                      <wp:extent cx="495935" cy="0"/>
                      <wp:effectExtent l="0" t="0" r="18415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75pt,4.45pt" to="98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L3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5craczj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"/>
                  </w:pict>
                </mc:Fallback>
              </mc:AlternateContent>
            </w:r>
          </w:p>
          <w:p w:rsidR="00632C33" w:rsidRPr="00CC7BBB" w:rsidRDefault="00632C33" w:rsidP="00544B3A">
            <w:pPr>
              <w:jc w:val="center"/>
            </w:pPr>
            <w:r w:rsidRPr="00CC7BBB">
              <w:t xml:space="preserve">Số: </w:t>
            </w:r>
            <w:r w:rsidR="00416F15" w:rsidRPr="00CC7BBB">
              <w:t>…</w:t>
            </w:r>
            <w:r w:rsidR="00A36EC0" w:rsidRPr="00CC7BBB">
              <w:t>/201</w:t>
            </w:r>
            <w:r w:rsidR="00544B3A" w:rsidRPr="00CC7BBB">
              <w:t>9</w:t>
            </w:r>
            <w:r w:rsidR="00E33EEB" w:rsidRPr="00CC7BBB">
              <w:t>/</w:t>
            </w:r>
            <w:r w:rsidR="000B6D6D" w:rsidRPr="00CC7BBB">
              <w:t>N</w:t>
            </w:r>
            <w:r w:rsidRPr="00CC7BBB">
              <w:t>Q-</w:t>
            </w:r>
            <w:r w:rsidR="000B6D6D" w:rsidRPr="00CC7BBB">
              <w:t>HĐ</w:t>
            </w:r>
            <w:r w:rsidRPr="00CC7BBB">
              <w:t>ND</w:t>
            </w:r>
          </w:p>
        </w:tc>
        <w:tc>
          <w:tcPr>
            <w:tcW w:w="6006" w:type="dxa"/>
          </w:tcPr>
          <w:p w:rsidR="00632C33" w:rsidRPr="00F44DD1" w:rsidRDefault="00632C33" w:rsidP="00980681">
            <w:pPr>
              <w:jc w:val="center"/>
              <w:rPr>
                <w:b/>
                <w:sz w:val="26"/>
              </w:rPr>
            </w:pPr>
            <w:r w:rsidRPr="00F44DD1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44DD1">
                  <w:rPr>
                    <w:b/>
                    <w:sz w:val="26"/>
                  </w:rPr>
                  <w:t>NAM</w:t>
                </w:r>
              </w:smartTag>
            </w:smartTag>
          </w:p>
          <w:p w:rsidR="00632C33" w:rsidRPr="000B6D6D" w:rsidRDefault="00632C33" w:rsidP="00980681">
            <w:pPr>
              <w:jc w:val="center"/>
              <w:rPr>
                <w:b/>
              </w:rPr>
            </w:pPr>
            <w:r w:rsidRPr="000B6D6D">
              <w:rPr>
                <w:b/>
              </w:rPr>
              <w:t xml:space="preserve">Độc lập </w:t>
            </w:r>
            <w:r w:rsidR="00D05B4D" w:rsidRPr="000B6D6D">
              <w:rPr>
                <w:b/>
              </w:rPr>
              <w:t>-</w:t>
            </w:r>
            <w:r w:rsidRPr="000B6D6D">
              <w:rPr>
                <w:b/>
              </w:rPr>
              <w:t xml:space="preserve"> Tự do </w:t>
            </w:r>
            <w:r w:rsidR="00D05B4D" w:rsidRPr="000B6D6D">
              <w:rPr>
                <w:b/>
              </w:rPr>
              <w:t>-</w:t>
            </w:r>
            <w:r w:rsidRPr="000B6D6D">
              <w:rPr>
                <w:b/>
              </w:rPr>
              <w:t xml:space="preserve"> Hạnh phúc</w:t>
            </w:r>
          </w:p>
          <w:p w:rsidR="00CD0AC6" w:rsidRPr="00F44DD1" w:rsidRDefault="009B237A" w:rsidP="00980681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46989</wp:posOffset>
                      </wp:positionV>
                      <wp:extent cx="2044700" cy="0"/>
                      <wp:effectExtent l="0" t="0" r="1270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75pt,3.7pt" to="222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dF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6J4TE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"/>
                  </w:pict>
                </mc:Fallback>
              </mc:AlternateContent>
            </w:r>
          </w:p>
          <w:p w:rsidR="00632C33" w:rsidRPr="00CC7BBB" w:rsidRDefault="00220122" w:rsidP="00220122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8516CD" w:rsidRPr="00CC7BBB">
              <w:rPr>
                <w:i/>
              </w:rPr>
              <w:t>Hà Tĩnh, ngày</w:t>
            </w:r>
            <w:r>
              <w:rPr>
                <w:i/>
              </w:rPr>
              <w:t xml:space="preserve">      </w:t>
            </w:r>
            <w:r w:rsidR="00632C33" w:rsidRPr="00CC7BBB">
              <w:rPr>
                <w:i/>
              </w:rPr>
              <w:t xml:space="preserve">tháng </w:t>
            </w:r>
            <w:r w:rsidR="00544B3A" w:rsidRPr="00CC7BBB">
              <w:rPr>
                <w:i/>
              </w:rPr>
              <w:t>5</w:t>
            </w:r>
            <w:r w:rsidR="00632C33" w:rsidRPr="00CC7BBB">
              <w:rPr>
                <w:i/>
              </w:rPr>
              <w:t xml:space="preserve"> năm 20</w:t>
            </w:r>
            <w:r w:rsidR="00A333A6" w:rsidRPr="00CC7BBB">
              <w:rPr>
                <w:i/>
              </w:rPr>
              <w:t>1</w:t>
            </w:r>
            <w:r w:rsidR="00544B3A" w:rsidRPr="00CC7BBB">
              <w:rPr>
                <w:i/>
              </w:rPr>
              <w:t>9</w:t>
            </w:r>
          </w:p>
        </w:tc>
      </w:tr>
    </w:tbl>
    <w:p w:rsidR="00435D86" w:rsidRDefault="00435D86">
      <w:pPr>
        <w:rPr>
          <w:sz w:val="18"/>
          <w:szCs w:val="16"/>
        </w:rPr>
      </w:pPr>
    </w:p>
    <w:p w:rsidR="00E464A5" w:rsidRDefault="009B237A">
      <w:pPr>
        <w:rPr>
          <w:sz w:val="18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1905</wp:posOffset>
                </wp:positionV>
                <wp:extent cx="1238250" cy="3333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00" w:rsidRDefault="00BC4C00" w:rsidP="00BC4C00">
                            <w:pPr>
                              <w:jc w:val="center"/>
                            </w:pPr>
                            <w: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.85pt;margin-top:.15pt;width:97.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" fillcolor="white [3201]" strokecolor="#f79646 [3209]" strokeweight="2pt">
                <v:path arrowok="t"/>
                <v:textbox>
                  <w:txbxContent>
                    <w:p w:rsidR="00BC4C00" w:rsidRDefault="00BC4C00" w:rsidP="00BC4C00">
                      <w:pPr>
                        <w:jc w:val="center"/>
                      </w:pPr>
                      <w: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E464A5" w:rsidRPr="00681D42" w:rsidRDefault="00E464A5">
      <w:pPr>
        <w:rPr>
          <w:sz w:val="18"/>
          <w:szCs w:val="16"/>
        </w:rPr>
      </w:pPr>
    </w:p>
    <w:p w:rsidR="00632C33" w:rsidRPr="00F44DD1" w:rsidRDefault="00C93D10" w:rsidP="00CD0AC6">
      <w:pPr>
        <w:jc w:val="center"/>
        <w:rPr>
          <w:b/>
        </w:rPr>
      </w:pPr>
      <w:r>
        <w:rPr>
          <w:b/>
        </w:rPr>
        <w:t xml:space="preserve">NGHỊ </w:t>
      </w:r>
      <w:r w:rsidR="00632C33" w:rsidRPr="00F44DD1">
        <w:rPr>
          <w:b/>
        </w:rPr>
        <w:t>QUYẾT</w:t>
      </w:r>
    </w:p>
    <w:p w:rsidR="00A60765" w:rsidRPr="00AE5746" w:rsidRDefault="00544B3A" w:rsidP="00C31ED4">
      <w:pPr>
        <w:shd w:val="clear" w:color="auto" w:fill="FFFFFF"/>
        <w:spacing w:line="312" w:lineRule="auto"/>
        <w:jc w:val="center"/>
        <w:rPr>
          <w:b/>
          <w:lang w:eastAsia="vi-VN"/>
        </w:rPr>
      </w:pPr>
      <w:r w:rsidRPr="00AE5746">
        <w:rPr>
          <w:b/>
          <w:bCs/>
        </w:rPr>
        <w:t>Về thu tiền bảo vệ, phát triể</w:t>
      </w:r>
      <w:r w:rsidR="00A60765" w:rsidRPr="00AE5746">
        <w:rPr>
          <w:b/>
          <w:bCs/>
        </w:rPr>
        <w:t xml:space="preserve">n đất trồng lúa trên địa bàn </w:t>
      </w:r>
      <w:r w:rsidR="001A1407" w:rsidRPr="00AE5746">
        <w:rPr>
          <w:b/>
          <w:bCs/>
        </w:rPr>
        <w:t>tỉ</w:t>
      </w:r>
      <w:r w:rsidR="00533528" w:rsidRPr="00AE5746">
        <w:rPr>
          <w:b/>
          <w:bCs/>
        </w:rPr>
        <w:t>nh</w:t>
      </w:r>
    </w:p>
    <w:p w:rsidR="00435D86" w:rsidRPr="00AE5746" w:rsidRDefault="00435D86" w:rsidP="00A60765">
      <w:pPr>
        <w:jc w:val="center"/>
        <w:rPr>
          <w:b/>
          <w:sz w:val="6"/>
          <w:szCs w:val="20"/>
        </w:rPr>
      </w:pPr>
    </w:p>
    <w:p w:rsidR="00C31ED4" w:rsidRPr="00AE5746" w:rsidRDefault="009B237A" w:rsidP="001F285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15240</wp:posOffset>
                </wp:positionV>
                <wp:extent cx="1228725" cy="0"/>
                <wp:effectExtent l="9525" t="5080" r="952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5.35pt;margin-top:1.2pt;width:96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"/>
            </w:pict>
          </mc:Fallback>
        </mc:AlternateContent>
      </w:r>
    </w:p>
    <w:p w:rsidR="001F285C" w:rsidRPr="001F285C" w:rsidRDefault="001F285C" w:rsidP="001F285C">
      <w:pPr>
        <w:jc w:val="center"/>
        <w:rPr>
          <w:b/>
        </w:rPr>
      </w:pPr>
      <w:r w:rsidRPr="001F285C">
        <w:rPr>
          <w:b/>
        </w:rPr>
        <w:t>HỘI ĐỒNG NHÂN DÂN TỈNH HÀ TĨNH</w:t>
      </w:r>
    </w:p>
    <w:p w:rsidR="00F75FEE" w:rsidRDefault="001F285C" w:rsidP="001F285C">
      <w:pPr>
        <w:jc w:val="center"/>
        <w:rPr>
          <w:b/>
        </w:rPr>
      </w:pPr>
      <w:r w:rsidRPr="001F285C">
        <w:rPr>
          <w:b/>
        </w:rPr>
        <w:t xml:space="preserve">KHÓA XVII, KỲ HỌP THỨ </w:t>
      </w:r>
      <w:r w:rsidR="004E0330" w:rsidRPr="00AE5746">
        <w:rPr>
          <w:b/>
        </w:rPr>
        <w:t>10</w:t>
      </w:r>
    </w:p>
    <w:p w:rsidR="00E53354" w:rsidRPr="00292206" w:rsidRDefault="00E53354" w:rsidP="009062AF">
      <w:pPr>
        <w:spacing w:before="120" w:after="120"/>
        <w:jc w:val="center"/>
        <w:rPr>
          <w:sz w:val="18"/>
          <w:szCs w:val="16"/>
        </w:rPr>
      </w:pPr>
    </w:p>
    <w:p w:rsidR="00E9046D" w:rsidRPr="00AE5746" w:rsidRDefault="0065344B" w:rsidP="009062AF">
      <w:pPr>
        <w:spacing w:before="120" w:after="120"/>
        <w:ind w:firstLine="720"/>
        <w:jc w:val="both"/>
        <w:rPr>
          <w:bCs/>
          <w:i/>
        </w:rPr>
      </w:pPr>
      <w:r w:rsidRPr="00AE5746">
        <w:rPr>
          <w:bCs/>
          <w:i/>
        </w:rPr>
        <w:t>Căn cứ Luật T</w:t>
      </w:r>
      <w:r w:rsidR="00E9046D" w:rsidRPr="00AE5746">
        <w:rPr>
          <w:bCs/>
          <w:i/>
        </w:rPr>
        <w:t>ổ chức chính quyền địa phương năm 2015;</w:t>
      </w:r>
    </w:p>
    <w:p w:rsidR="00E9046D" w:rsidRPr="00AE5746" w:rsidRDefault="0065344B" w:rsidP="009062AF">
      <w:pPr>
        <w:spacing w:before="120" w:after="120"/>
        <w:jc w:val="both"/>
        <w:rPr>
          <w:bCs/>
          <w:i/>
        </w:rPr>
      </w:pPr>
      <w:r w:rsidRPr="00AE5746">
        <w:rPr>
          <w:bCs/>
          <w:i/>
        </w:rPr>
        <w:tab/>
        <w:t>Căn cứ Luật B</w:t>
      </w:r>
      <w:r w:rsidR="00E9046D" w:rsidRPr="00AE5746">
        <w:rPr>
          <w:bCs/>
          <w:i/>
        </w:rPr>
        <w:t>an hành văn bản quy phạm pháp luật năm 2015;</w:t>
      </w:r>
    </w:p>
    <w:p w:rsidR="009062AF" w:rsidRPr="00AE5746" w:rsidRDefault="009062AF" w:rsidP="009062AF">
      <w:pPr>
        <w:spacing w:before="120" w:after="120"/>
        <w:jc w:val="both"/>
        <w:rPr>
          <w:bCs/>
          <w:i/>
        </w:rPr>
      </w:pPr>
      <w:r w:rsidRPr="00AE5746">
        <w:rPr>
          <w:bCs/>
          <w:i/>
        </w:rPr>
        <w:tab/>
        <w:t>Căn cứ Luật Đất đai năm 2013;</w:t>
      </w:r>
    </w:p>
    <w:p w:rsidR="00E9046D" w:rsidRPr="00AE5746" w:rsidRDefault="00E9046D" w:rsidP="009062AF">
      <w:pPr>
        <w:spacing w:before="120" w:after="120"/>
        <w:jc w:val="both"/>
        <w:rPr>
          <w:bCs/>
          <w:i/>
        </w:rPr>
      </w:pPr>
      <w:r w:rsidRPr="00AE5746">
        <w:rPr>
          <w:bCs/>
          <w:i/>
        </w:rPr>
        <w:tab/>
        <w:t xml:space="preserve">Căn cứ Nghị định số 34/2016/NĐ-CP, ngày 14 tháng 5 năm 2016 của Chính phủ quy định chi tiết một số điều và biện pháp thi hành Luật ban hành văn bản quy phạm pháp luật; </w:t>
      </w:r>
    </w:p>
    <w:p w:rsidR="002F4700" w:rsidRPr="00AE5746" w:rsidRDefault="002F4700" w:rsidP="009062AF">
      <w:pPr>
        <w:shd w:val="clear" w:color="auto" w:fill="FFFFFF"/>
        <w:spacing w:before="120" w:after="120"/>
        <w:ind w:firstLine="720"/>
        <w:jc w:val="both"/>
        <w:rPr>
          <w:bCs/>
          <w:i/>
        </w:rPr>
      </w:pPr>
      <w:r w:rsidRPr="00AE5746">
        <w:rPr>
          <w:bCs/>
          <w:i/>
        </w:rPr>
        <w:t>Căn cứ Nghị định số 3</w:t>
      </w:r>
      <w:r w:rsidR="00C31ED4" w:rsidRPr="00AE5746">
        <w:rPr>
          <w:bCs/>
          <w:i/>
        </w:rPr>
        <w:t>5</w:t>
      </w:r>
      <w:r w:rsidRPr="00AE5746">
        <w:rPr>
          <w:bCs/>
          <w:i/>
        </w:rPr>
        <w:t>/201</w:t>
      </w:r>
      <w:r w:rsidR="00C31ED4" w:rsidRPr="00AE5746">
        <w:rPr>
          <w:bCs/>
          <w:i/>
        </w:rPr>
        <w:t>5</w:t>
      </w:r>
      <w:r w:rsidRPr="00AE5746">
        <w:rPr>
          <w:bCs/>
          <w:i/>
        </w:rPr>
        <w:t>/NĐ-CP ngày 1</w:t>
      </w:r>
      <w:r w:rsidR="00C31ED4" w:rsidRPr="00AE5746">
        <w:rPr>
          <w:bCs/>
          <w:i/>
        </w:rPr>
        <w:t>3</w:t>
      </w:r>
      <w:r w:rsidRPr="00AE5746">
        <w:rPr>
          <w:bCs/>
          <w:i/>
        </w:rPr>
        <w:t>/</w:t>
      </w:r>
      <w:r w:rsidR="00C31ED4" w:rsidRPr="00AE5746">
        <w:rPr>
          <w:bCs/>
          <w:i/>
        </w:rPr>
        <w:t>4</w:t>
      </w:r>
      <w:r w:rsidRPr="00AE5746">
        <w:rPr>
          <w:bCs/>
          <w:i/>
        </w:rPr>
        <w:t>/201</w:t>
      </w:r>
      <w:r w:rsidR="00C31ED4" w:rsidRPr="00AE5746">
        <w:rPr>
          <w:bCs/>
          <w:i/>
        </w:rPr>
        <w:t>5</w:t>
      </w:r>
      <w:r w:rsidRPr="00AE5746">
        <w:rPr>
          <w:bCs/>
          <w:i/>
        </w:rPr>
        <w:t xml:space="preserve"> của Chính phủ</w:t>
      </w:r>
      <w:r w:rsidR="00117960">
        <w:rPr>
          <w:bCs/>
          <w:i/>
        </w:rPr>
        <w:t xml:space="preserve"> </w:t>
      </w:r>
      <w:r w:rsidR="00C31ED4" w:rsidRPr="00AE5746">
        <w:rPr>
          <w:i/>
          <w:iCs/>
          <w:lang w:eastAsia="vi-VN"/>
        </w:rPr>
        <w:t>về quản lý, sử dụng đất trồng lúa</w:t>
      </w:r>
      <w:r w:rsidRPr="00AE5746">
        <w:rPr>
          <w:bCs/>
          <w:i/>
        </w:rPr>
        <w:t>;</w:t>
      </w:r>
    </w:p>
    <w:p w:rsidR="00C31ED4" w:rsidRPr="00AE5746" w:rsidRDefault="00C31ED4" w:rsidP="009062AF">
      <w:pPr>
        <w:spacing w:before="120" w:after="120"/>
        <w:ind w:firstLine="720"/>
        <w:jc w:val="both"/>
        <w:rPr>
          <w:bCs/>
          <w:i/>
        </w:rPr>
      </w:pPr>
      <w:r w:rsidRPr="00AE5746">
        <w:rPr>
          <w:i/>
        </w:rPr>
        <w:t>Thông tư số 18/2016/TT-BTC ngày 21/01/2016 của Bộ Tài chính về việc hướng dẫn thực hiện một số điều của Nghị định số 35/2015/NĐ-CP ngày 13/4/2015 của Chính phủ quy định</w:t>
      </w:r>
      <w:r w:rsidR="00CC7BBB" w:rsidRPr="00AE5746">
        <w:rPr>
          <w:i/>
        </w:rPr>
        <w:t xml:space="preserve"> về quản lý, sử dụng đất trồng lúa</w:t>
      </w:r>
      <w:r w:rsidRPr="00AE5746">
        <w:rPr>
          <w:i/>
        </w:rPr>
        <w:t>;</w:t>
      </w:r>
    </w:p>
    <w:p w:rsidR="00435D86" w:rsidRPr="00AE5746" w:rsidRDefault="005F727B" w:rsidP="009062AF">
      <w:pPr>
        <w:shd w:val="clear" w:color="auto" w:fill="FFFFFF"/>
        <w:spacing w:before="120" w:after="120"/>
        <w:jc w:val="both"/>
        <w:rPr>
          <w:b/>
          <w:i/>
        </w:rPr>
      </w:pPr>
      <w:r w:rsidRPr="00AE5746">
        <w:rPr>
          <w:i/>
          <w:lang w:val="vi-VN"/>
        </w:rPr>
        <w:tab/>
      </w:r>
      <w:r w:rsidR="00C9435F" w:rsidRPr="00AE5746">
        <w:rPr>
          <w:i/>
        </w:rPr>
        <w:t>X</w:t>
      </w:r>
      <w:r w:rsidR="005731C1" w:rsidRPr="00AE5746">
        <w:rPr>
          <w:i/>
        </w:rPr>
        <w:t>ét Tờ trình số</w:t>
      </w:r>
      <w:r w:rsidR="00117960">
        <w:rPr>
          <w:i/>
        </w:rPr>
        <w:t>.</w:t>
      </w:r>
      <w:r w:rsidR="005731C1" w:rsidRPr="00AE5746">
        <w:rPr>
          <w:i/>
        </w:rPr>
        <w:t>../TTr-UBND</w:t>
      </w:r>
      <w:r w:rsidR="00117960">
        <w:rPr>
          <w:i/>
        </w:rPr>
        <w:t xml:space="preserve"> </w:t>
      </w:r>
      <w:r w:rsidR="005731C1" w:rsidRPr="00AE5746">
        <w:rPr>
          <w:i/>
        </w:rPr>
        <w:t>ngày</w:t>
      </w:r>
      <w:r w:rsidR="00B71275">
        <w:rPr>
          <w:i/>
        </w:rPr>
        <w:t>..</w:t>
      </w:r>
      <w:r w:rsidR="00662245" w:rsidRPr="00AE5746">
        <w:rPr>
          <w:i/>
        </w:rPr>
        <w:t>.</w:t>
      </w:r>
      <w:r w:rsidR="00FB2423" w:rsidRPr="00AE5746">
        <w:rPr>
          <w:i/>
        </w:rPr>
        <w:t>t</w:t>
      </w:r>
      <w:r w:rsidR="00662245" w:rsidRPr="00AE5746">
        <w:rPr>
          <w:i/>
        </w:rPr>
        <w:t>háng</w:t>
      </w:r>
      <w:r w:rsidR="009062AF" w:rsidRPr="00AE5746">
        <w:rPr>
          <w:i/>
        </w:rPr>
        <w:t xml:space="preserve"> 5</w:t>
      </w:r>
      <w:r w:rsidR="00662245" w:rsidRPr="00AE5746">
        <w:rPr>
          <w:i/>
        </w:rPr>
        <w:t xml:space="preserve"> năm</w:t>
      </w:r>
      <w:r w:rsidR="005731C1" w:rsidRPr="00AE5746">
        <w:rPr>
          <w:i/>
        </w:rPr>
        <w:t xml:space="preserve"> 201</w:t>
      </w:r>
      <w:r w:rsidR="00C31ED4" w:rsidRPr="00AE5746">
        <w:rPr>
          <w:i/>
        </w:rPr>
        <w:t>9</w:t>
      </w:r>
      <w:r w:rsidR="005731C1" w:rsidRPr="00AE5746">
        <w:rPr>
          <w:i/>
        </w:rPr>
        <w:t xml:space="preserve"> của Ủy ban nhân dân tỉnh về việc đề nghị phê chuẩn </w:t>
      </w:r>
      <w:r w:rsidR="00E01996" w:rsidRPr="00AE5746">
        <w:rPr>
          <w:i/>
        </w:rPr>
        <w:t>Nghị quyết</w:t>
      </w:r>
      <w:r w:rsidR="00117960">
        <w:rPr>
          <w:i/>
        </w:rPr>
        <w:t xml:space="preserve"> </w:t>
      </w:r>
      <w:r w:rsidR="009062AF" w:rsidRPr="00AE5746">
        <w:rPr>
          <w:bCs/>
          <w:i/>
        </w:rPr>
        <w:t>v</w:t>
      </w:r>
      <w:r w:rsidR="00C31ED4" w:rsidRPr="00AE5746">
        <w:rPr>
          <w:bCs/>
          <w:i/>
        </w:rPr>
        <w:t>ề thu tiền bảo vệ, phát triển đất trồng lúa trên địa bàn tỉnh</w:t>
      </w:r>
      <w:r w:rsidR="00784824" w:rsidRPr="00AE5746">
        <w:rPr>
          <w:i/>
        </w:rPr>
        <w:t xml:space="preserve">; </w:t>
      </w:r>
      <w:r w:rsidR="005731C1" w:rsidRPr="00AE5746">
        <w:rPr>
          <w:i/>
        </w:rPr>
        <w:t>Báo cáo thẩm tra của Ban kinh tế - ngân sách và ý kiến thảo luận của đại biểu Hội đồng nhân dân tỉnh tại kỳ họp.</w:t>
      </w:r>
    </w:p>
    <w:p w:rsidR="00292206" w:rsidRDefault="00292206" w:rsidP="009062AF">
      <w:pPr>
        <w:spacing w:before="120" w:after="120"/>
        <w:jc w:val="center"/>
        <w:rPr>
          <w:b/>
          <w:sz w:val="6"/>
        </w:rPr>
      </w:pPr>
    </w:p>
    <w:p w:rsidR="00292206" w:rsidRPr="00292206" w:rsidRDefault="00292206" w:rsidP="009062AF">
      <w:pPr>
        <w:spacing w:before="120" w:after="120"/>
        <w:jc w:val="center"/>
        <w:rPr>
          <w:b/>
          <w:sz w:val="6"/>
        </w:rPr>
      </w:pPr>
    </w:p>
    <w:p w:rsidR="00CD0AC6" w:rsidRDefault="00CD0AC6" w:rsidP="00292206">
      <w:pPr>
        <w:spacing w:before="120"/>
        <w:jc w:val="center"/>
        <w:rPr>
          <w:b/>
        </w:rPr>
      </w:pPr>
      <w:r w:rsidRPr="00AD1271">
        <w:rPr>
          <w:b/>
          <w:lang w:val="vi-VN"/>
        </w:rPr>
        <w:t xml:space="preserve">QUYẾT </w:t>
      </w:r>
      <w:r w:rsidR="00357A6B">
        <w:rPr>
          <w:b/>
        </w:rPr>
        <w:t>NGHỊ</w:t>
      </w:r>
      <w:r w:rsidRPr="00AD1271">
        <w:rPr>
          <w:b/>
          <w:lang w:val="vi-VN"/>
        </w:rPr>
        <w:t>:</w:t>
      </w:r>
    </w:p>
    <w:p w:rsidR="00292206" w:rsidRPr="00292206" w:rsidRDefault="00292206" w:rsidP="00292206">
      <w:pPr>
        <w:spacing w:before="120"/>
        <w:jc w:val="center"/>
        <w:rPr>
          <w:b/>
          <w:sz w:val="2"/>
        </w:rPr>
      </w:pPr>
    </w:p>
    <w:p w:rsidR="00CD0AC6" w:rsidRPr="00AD1271" w:rsidRDefault="00CD0AC6" w:rsidP="00292206">
      <w:pPr>
        <w:spacing w:before="120"/>
        <w:jc w:val="center"/>
        <w:rPr>
          <w:sz w:val="2"/>
          <w:szCs w:val="20"/>
          <w:lang w:val="vi-VN"/>
        </w:rPr>
      </w:pPr>
    </w:p>
    <w:p w:rsidR="00E35B53" w:rsidRPr="00AE5746" w:rsidRDefault="00CD0AC6" w:rsidP="009062AF">
      <w:pPr>
        <w:spacing w:before="120" w:after="120"/>
        <w:ind w:firstLine="720"/>
        <w:jc w:val="both"/>
        <w:rPr>
          <w:b/>
        </w:rPr>
      </w:pPr>
      <w:r w:rsidRPr="00AE5746">
        <w:rPr>
          <w:b/>
          <w:lang w:val="vi-VN"/>
        </w:rPr>
        <w:t>Điều 1.</w:t>
      </w:r>
      <w:r w:rsidR="00A0787E">
        <w:rPr>
          <w:b/>
        </w:rPr>
        <w:t xml:space="preserve"> </w:t>
      </w:r>
      <w:r w:rsidR="00541604" w:rsidRPr="00AE5746">
        <w:rPr>
          <w:b/>
        </w:rPr>
        <w:t xml:space="preserve">Quy định về mức </w:t>
      </w:r>
      <w:r w:rsidR="007E1149">
        <w:rPr>
          <w:b/>
        </w:rPr>
        <w:t xml:space="preserve">thu </w:t>
      </w:r>
      <w:r w:rsidR="00541604" w:rsidRPr="00AE5746">
        <w:rPr>
          <w:b/>
        </w:rPr>
        <w:t>tiền để bảo vệ, phát triển đất trồng lúa</w:t>
      </w:r>
    </w:p>
    <w:p w:rsidR="00541604" w:rsidRPr="00AE5746" w:rsidRDefault="0021421C" w:rsidP="009062AF">
      <w:pPr>
        <w:spacing w:before="120" w:after="120"/>
        <w:ind w:firstLine="720"/>
        <w:jc w:val="both"/>
      </w:pPr>
      <w:r w:rsidRPr="00AE5746">
        <w:t xml:space="preserve">1. </w:t>
      </w:r>
      <w:r w:rsidR="00C9435F" w:rsidRPr="00AE5746">
        <w:t>Phạm vi, đ</w:t>
      </w:r>
      <w:r w:rsidRPr="00AE5746">
        <w:t>ối</w:t>
      </w:r>
      <w:r w:rsidR="00541604" w:rsidRPr="00AE5746">
        <w:t xml:space="preserve"> tượng áp dụng: Các cơ quan</w:t>
      </w:r>
      <w:r w:rsidR="00782DC0" w:rsidRPr="00AE5746">
        <w:t>,</w:t>
      </w:r>
      <w:r w:rsidR="00541604" w:rsidRPr="00AE5746">
        <w:t xml:space="preserve"> tổ chức</w:t>
      </w:r>
      <w:r w:rsidR="00782DC0" w:rsidRPr="00AE5746">
        <w:t>,</w:t>
      </w:r>
      <w:r w:rsidR="00541604" w:rsidRPr="00AE5746">
        <w:t xml:space="preserve"> hộ gia đình, cá nhân trong nước, tổ chức, cá nhân nước ngoài có liên quan đến quản lý, sử dụng đất trồng lúa</w:t>
      </w:r>
      <w:r w:rsidR="00C9435F" w:rsidRPr="00AE5746">
        <w:t xml:space="preserve"> trên địa bàn tỉnh</w:t>
      </w:r>
      <w:r w:rsidR="00541604" w:rsidRPr="00AE5746">
        <w:t>.</w:t>
      </w:r>
    </w:p>
    <w:p w:rsidR="00541604" w:rsidRDefault="00541604" w:rsidP="009062AF">
      <w:pPr>
        <w:spacing w:before="120" w:after="120"/>
        <w:ind w:firstLine="720"/>
        <w:jc w:val="both"/>
      </w:pPr>
      <w:r>
        <w:t xml:space="preserve">2. Mức </w:t>
      </w:r>
      <w:r w:rsidR="007E1149">
        <w:t xml:space="preserve">thu </w:t>
      </w:r>
      <w:r>
        <w:t xml:space="preserve">tiền </w:t>
      </w:r>
      <w:r w:rsidRPr="00541604">
        <w:t xml:space="preserve">để bảo vệ, phát triển đất trồng lúa: </w:t>
      </w:r>
      <w:r>
        <w:t>B</w:t>
      </w:r>
      <w:r w:rsidRPr="00541604">
        <w:t xml:space="preserve">ằng 70% số tiền được xác định theo diện tích đất chuyên trồng lúa nước chuyển sang đất phi nông nghiệp nhân với giá của loại đất trồng lúa </w:t>
      </w:r>
      <w:r w:rsidR="00782DC0">
        <w:t>(</w:t>
      </w:r>
      <w:r w:rsidRPr="00541604">
        <w:t xml:space="preserve">tính theo bảng giá đất của UBND tỉnh </w:t>
      </w:r>
      <w:r w:rsidR="00782DC0">
        <w:t>quy định</w:t>
      </w:r>
      <w:r w:rsidRPr="00541604">
        <w:t xml:space="preserve"> tại thời điểm chuyển mục đích sử dụng đất</w:t>
      </w:r>
      <w:r w:rsidR="00782DC0">
        <w:t>)</w:t>
      </w:r>
      <w:r w:rsidRPr="00541604">
        <w:t>.</w:t>
      </w:r>
    </w:p>
    <w:p w:rsidR="00541604" w:rsidRDefault="00541604" w:rsidP="009062AF">
      <w:pPr>
        <w:spacing w:before="120" w:after="120"/>
        <w:ind w:firstLine="720"/>
        <w:jc w:val="both"/>
      </w:pPr>
      <w:r>
        <w:t xml:space="preserve">3. Số </w:t>
      </w:r>
      <w:r w:rsidR="00782DC0">
        <w:t xml:space="preserve">tiền </w:t>
      </w:r>
      <w:r>
        <w:t>thu được nộp kho bạc nhà nước, ngân sách tỉnh hưởng 100%.</w:t>
      </w:r>
    </w:p>
    <w:p w:rsidR="005842E4" w:rsidRPr="00541604" w:rsidRDefault="005842E4" w:rsidP="009062AF">
      <w:pPr>
        <w:spacing w:before="120" w:after="120"/>
        <w:ind w:firstLine="720"/>
        <w:jc w:val="both"/>
      </w:pPr>
      <w:r>
        <w:lastRenderedPageBreak/>
        <w:t>4. Quản lý, sử dụng nguồn thu tiền bảo vệ, phát triển đất trồng lú</w:t>
      </w:r>
      <w:r w:rsidR="00782DC0">
        <w:t>a</w:t>
      </w:r>
      <w:r>
        <w:t>: Thực hiện theo quy định tại</w:t>
      </w:r>
      <w:r w:rsidR="00ED654E">
        <w:t xml:space="preserve"> </w:t>
      </w:r>
      <w:r w:rsidRPr="005842E4">
        <w:rPr>
          <w:sz w:val="29"/>
          <w:szCs w:val="29"/>
        </w:rPr>
        <w:t>Thông tư số 18/2016/TT-BTC ngày 21/01/2016 của Bộ Tài chính về việc hướng dẫn thực hiện một số điều của Nghị định số 35/2015/NĐ-CP ngày 13/4/2015 của Chính phủ</w:t>
      </w:r>
      <w:r w:rsidR="009062AF">
        <w:rPr>
          <w:sz w:val="29"/>
          <w:szCs w:val="29"/>
        </w:rPr>
        <w:t xml:space="preserve"> và các quy định hiện hành.</w:t>
      </w:r>
    </w:p>
    <w:p w:rsidR="00DE1FD4" w:rsidRPr="00AE5746" w:rsidRDefault="00AE0835" w:rsidP="009062AF">
      <w:pPr>
        <w:spacing w:before="120" w:after="120"/>
        <w:ind w:firstLine="720"/>
        <w:jc w:val="both"/>
        <w:rPr>
          <w:b/>
          <w:lang w:eastAsia="vi-VN"/>
        </w:rPr>
      </w:pPr>
      <w:r w:rsidRPr="00AE5746">
        <w:rPr>
          <w:b/>
          <w:lang w:eastAsia="vi-VN"/>
        </w:rPr>
        <w:t>Điều 2</w:t>
      </w:r>
      <w:r w:rsidR="00DE1FD4" w:rsidRPr="00AE5746">
        <w:rPr>
          <w:b/>
          <w:lang w:eastAsia="vi-VN"/>
        </w:rPr>
        <w:t>.</w:t>
      </w:r>
      <w:r w:rsidR="00A0787E">
        <w:rPr>
          <w:b/>
          <w:lang w:eastAsia="vi-VN"/>
        </w:rPr>
        <w:t xml:space="preserve"> </w:t>
      </w:r>
      <w:r w:rsidR="00DE1FD4" w:rsidRPr="00AE5746">
        <w:rPr>
          <w:b/>
          <w:lang w:eastAsia="vi-VN"/>
        </w:rPr>
        <w:t>Tổ chức thực hiện</w:t>
      </w:r>
    </w:p>
    <w:p w:rsidR="0051203F" w:rsidRDefault="00DE1FD4" w:rsidP="009062AF">
      <w:pPr>
        <w:spacing w:before="120" w:after="120"/>
        <w:ind w:firstLine="720"/>
        <w:jc w:val="both"/>
        <w:rPr>
          <w:lang w:eastAsia="vi-VN"/>
        </w:rPr>
      </w:pPr>
      <w:r w:rsidRPr="00DE1FD4">
        <w:rPr>
          <w:lang w:eastAsia="vi-VN"/>
        </w:rPr>
        <w:t xml:space="preserve">1. Giao Ủy ban nhân dân tỉnh tổ chức thực hiện Nghị quyết. </w:t>
      </w:r>
    </w:p>
    <w:p w:rsidR="00DE1FD4" w:rsidRPr="00DE1FD4" w:rsidRDefault="00DE1FD4" w:rsidP="009062AF">
      <w:pPr>
        <w:spacing w:before="120" w:after="120"/>
        <w:ind w:firstLine="720"/>
        <w:jc w:val="both"/>
        <w:rPr>
          <w:lang w:eastAsia="vi-VN"/>
        </w:rPr>
      </w:pPr>
      <w:r w:rsidRPr="00DE1FD4">
        <w:rPr>
          <w:lang w:eastAsia="vi-VN"/>
        </w:rPr>
        <w:t>2. Thường trực Hội đồng nhân dân</w:t>
      </w:r>
      <w:r w:rsidR="00782DC0">
        <w:rPr>
          <w:lang w:eastAsia="vi-VN"/>
        </w:rPr>
        <w:t xml:space="preserve"> tỉnh</w:t>
      </w:r>
      <w:r w:rsidRPr="00DE1FD4">
        <w:rPr>
          <w:lang w:eastAsia="vi-VN"/>
        </w:rPr>
        <w:t>, các Ban Hội đồng nhân dân và các đại biểu Hội đồng nhân dân tỉnh giám sát việc thực hiện Nghị quyết.</w:t>
      </w:r>
    </w:p>
    <w:p w:rsidR="00FE4882" w:rsidRPr="00CC7BBB" w:rsidRDefault="00DE1FD4" w:rsidP="009062AF">
      <w:pPr>
        <w:spacing w:before="120" w:after="120"/>
        <w:ind w:firstLine="720"/>
        <w:jc w:val="both"/>
        <w:rPr>
          <w:color w:val="FF0000"/>
          <w:lang w:eastAsia="vi-VN"/>
        </w:rPr>
      </w:pPr>
      <w:r w:rsidRPr="00AE5746">
        <w:rPr>
          <w:lang w:eastAsia="vi-VN"/>
        </w:rPr>
        <w:t>Nghị quyết này được Hội đồng nhân dân</w:t>
      </w:r>
      <w:r w:rsidR="00ED654E">
        <w:rPr>
          <w:lang w:eastAsia="vi-VN"/>
        </w:rPr>
        <w:t xml:space="preserve"> </w:t>
      </w:r>
      <w:r w:rsidR="00782DC0" w:rsidRPr="00AE5746">
        <w:rPr>
          <w:lang w:eastAsia="vi-VN"/>
        </w:rPr>
        <w:t>T</w:t>
      </w:r>
      <w:r w:rsidRPr="00AE5746">
        <w:rPr>
          <w:lang w:eastAsia="vi-VN"/>
        </w:rPr>
        <w:t xml:space="preserve">ỉnh Hà Tĩnh Khóa XVII, Kỳ họp thứ </w:t>
      </w:r>
      <w:r w:rsidR="00B9558C" w:rsidRPr="00220122">
        <w:rPr>
          <w:lang w:eastAsia="vi-VN"/>
        </w:rPr>
        <w:t>10</w:t>
      </w:r>
      <w:r w:rsidR="00220122">
        <w:rPr>
          <w:color w:val="FF0000"/>
          <w:lang w:eastAsia="vi-VN"/>
        </w:rPr>
        <w:t xml:space="preserve"> </w:t>
      </w:r>
      <w:r w:rsidRPr="00AE5746">
        <w:rPr>
          <w:lang w:eastAsia="vi-VN"/>
        </w:rPr>
        <w:t>thông qua ngày</w:t>
      </w:r>
      <w:r w:rsidR="00A64142" w:rsidRPr="00AE5746">
        <w:rPr>
          <w:lang w:eastAsia="vi-VN"/>
        </w:rPr>
        <w:t>…</w:t>
      </w:r>
      <w:r w:rsidRPr="00AE5746">
        <w:rPr>
          <w:lang w:eastAsia="vi-VN"/>
        </w:rPr>
        <w:t xml:space="preserve">tháng </w:t>
      </w:r>
      <w:r w:rsidR="00A64142" w:rsidRPr="00AE5746">
        <w:rPr>
          <w:lang w:eastAsia="vi-VN"/>
        </w:rPr>
        <w:t>7</w:t>
      </w:r>
      <w:r w:rsidRPr="00AE5746">
        <w:rPr>
          <w:lang w:eastAsia="vi-VN"/>
        </w:rPr>
        <w:t xml:space="preserve"> năm 201</w:t>
      </w:r>
      <w:r w:rsidR="00541604" w:rsidRPr="00AE5746">
        <w:rPr>
          <w:lang w:eastAsia="vi-VN"/>
        </w:rPr>
        <w:t>9</w:t>
      </w:r>
      <w:r w:rsidR="005859C3" w:rsidRPr="00AE5746">
        <w:rPr>
          <w:lang w:eastAsia="vi-VN"/>
        </w:rPr>
        <w:t xml:space="preserve"> và có hiệu lực </w:t>
      </w:r>
      <w:r w:rsidR="00016CBD" w:rsidRPr="00AE5746">
        <w:rPr>
          <w:lang w:eastAsia="vi-VN"/>
        </w:rPr>
        <w:t>từ ngày… tháng 7 năm 201</w:t>
      </w:r>
      <w:r w:rsidR="006520AA" w:rsidRPr="00AE5746">
        <w:rPr>
          <w:lang w:eastAsia="vi-VN"/>
        </w:rPr>
        <w:t>9</w:t>
      </w:r>
      <w:r w:rsidRPr="00AE5746">
        <w:rPr>
          <w:lang w:eastAsia="vi-VN"/>
        </w:rPr>
        <w:t>./.</w:t>
      </w:r>
    </w:p>
    <w:p w:rsidR="00464F30" w:rsidRPr="00012305" w:rsidRDefault="00464F30" w:rsidP="00464F30">
      <w:pPr>
        <w:ind w:firstLine="720"/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4788"/>
        <w:gridCol w:w="4670"/>
      </w:tblGrid>
      <w:tr w:rsidR="00464F30" w:rsidRPr="00012305" w:rsidTr="00C154A4">
        <w:tc>
          <w:tcPr>
            <w:tcW w:w="4788" w:type="dxa"/>
          </w:tcPr>
          <w:p w:rsidR="00464F30" w:rsidRPr="00C239C1" w:rsidRDefault="00464F30" w:rsidP="00C154A4">
            <w:pPr>
              <w:rPr>
                <w:b/>
                <w:i/>
                <w:noProof/>
                <w:sz w:val="22"/>
                <w:lang w:val="vi-VN" w:eastAsia="en-GB"/>
              </w:rPr>
            </w:pPr>
            <w:r w:rsidRPr="00C239C1">
              <w:rPr>
                <w:b/>
                <w:i/>
                <w:noProof/>
                <w:sz w:val="22"/>
                <w:lang w:val="vi-VN" w:eastAsia="en-GB"/>
              </w:rPr>
              <w:t>Nơi nhận: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Ủy ban Thường vụ Quốc hội;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Ban Công tác đại biểu UBTVQH;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 xml:space="preserve">- Văn phòng Quốc hội; 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Văn phòng Chủ tịch nước;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Văn phòng Chính phủ, Website Chính phủ;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Kiểm toán nhà nước khu vực II;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Bộ Tài chính;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 xml:space="preserve">- Cục kiểm tra văn bản </w:t>
            </w:r>
            <w:r w:rsidR="00C9435F">
              <w:rPr>
                <w:noProof/>
                <w:sz w:val="22"/>
                <w:lang w:eastAsia="en-GB"/>
              </w:rPr>
              <w:t xml:space="preserve">QPPL </w:t>
            </w:r>
            <w:r w:rsidRPr="00C239C1">
              <w:rPr>
                <w:noProof/>
                <w:sz w:val="22"/>
                <w:lang w:val="vi-VN" w:eastAsia="en-GB"/>
              </w:rPr>
              <w:t>- Bộ Tư pháp;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TT Tỉnh uỷ, HĐND, UBND, UBMTTQ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Đại biểu Quốc hội đoàn Hà Tĩnh;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Đại biểu HĐND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Văn phòng Tỉnh uỷ;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Văn phòng HĐND</w:t>
            </w:r>
            <w:r w:rsidR="006520AA">
              <w:rPr>
                <w:noProof/>
                <w:sz w:val="22"/>
                <w:lang w:eastAsia="en-GB"/>
              </w:rPr>
              <w:t>-UBND-ĐBQH</w:t>
            </w:r>
            <w:r w:rsidRPr="00C239C1">
              <w:rPr>
                <w:noProof/>
                <w:sz w:val="22"/>
                <w:lang w:val="vi-VN" w:eastAsia="en-GB"/>
              </w:rPr>
              <w:t xml:space="preserve">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Các sở, ban, ngành, đoàn thể cấp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TT HĐND, UBND các huyện, thành phố, thị xã;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Trung tâm Công báo - tin học VP UBND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val="vi-VN"/>
              </w:rPr>
            </w:pPr>
            <w:r w:rsidRPr="00C239C1">
              <w:rPr>
                <w:noProof/>
                <w:sz w:val="22"/>
                <w:lang w:val="vi-VN"/>
              </w:rPr>
              <w:t>- Trang thông tin điện tử tỉnh;</w:t>
            </w:r>
          </w:p>
          <w:p w:rsidR="00464F30" w:rsidRPr="00C239C1" w:rsidRDefault="00464F30" w:rsidP="00C154A4">
            <w:pPr>
              <w:rPr>
                <w:noProof/>
                <w:sz w:val="22"/>
                <w:lang w:eastAsia="en-GB"/>
              </w:rPr>
            </w:pPr>
            <w:r w:rsidRPr="00C239C1">
              <w:rPr>
                <w:noProof/>
                <w:sz w:val="22"/>
                <w:lang w:val="vi-VN" w:eastAsia="en-GB"/>
              </w:rPr>
              <w:t>- Lưu</w:t>
            </w:r>
            <w:r w:rsidRPr="00C239C1">
              <w:rPr>
                <w:noProof/>
                <w:sz w:val="22"/>
                <w:lang w:val="en-GB" w:eastAsia="en-GB"/>
              </w:rPr>
              <w:t>:</w:t>
            </w:r>
            <w:r w:rsidRPr="00C239C1">
              <w:rPr>
                <w:noProof/>
                <w:sz w:val="22"/>
                <w:lang w:eastAsia="en-GB"/>
              </w:rPr>
              <w:t xml:space="preserve"> VT.</w:t>
            </w:r>
          </w:p>
        </w:tc>
        <w:tc>
          <w:tcPr>
            <w:tcW w:w="4670" w:type="dxa"/>
          </w:tcPr>
          <w:p w:rsidR="00464F30" w:rsidRPr="00012305" w:rsidRDefault="00464F30" w:rsidP="00C154A4">
            <w:pPr>
              <w:jc w:val="center"/>
              <w:rPr>
                <w:b/>
                <w:noProof/>
                <w:lang w:val="vi-VN" w:eastAsia="en-GB"/>
              </w:rPr>
            </w:pPr>
            <w:r w:rsidRPr="00012305">
              <w:rPr>
                <w:b/>
                <w:noProof/>
                <w:lang w:val="vi-VN" w:eastAsia="en-GB"/>
              </w:rPr>
              <w:t>CHỦ TỊCH</w:t>
            </w:r>
          </w:p>
          <w:p w:rsidR="00464F30" w:rsidRPr="00012305" w:rsidRDefault="00464F30" w:rsidP="00C154A4">
            <w:pPr>
              <w:jc w:val="center"/>
              <w:rPr>
                <w:b/>
                <w:noProof/>
                <w:lang w:val="vi-VN" w:eastAsia="en-GB"/>
              </w:rPr>
            </w:pPr>
          </w:p>
          <w:p w:rsidR="00464F30" w:rsidRPr="00012305" w:rsidRDefault="00464F30" w:rsidP="00C154A4">
            <w:pPr>
              <w:jc w:val="center"/>
              <w:rPr>
                <w:b/>
                <w:noProof/>
                <w:lang w:val="vi-VN" w:eastAsia="en-GB"/>
              </w:rPr>
            </w:pPr>
          </w:p>
          <w:p w:rsidR="00464F30" w:rsidRDefault="00464F30" w:rsidP="00C154A4">
            <w:pPr>
              <w:jc w:val="center"/>
              <w:rPr>
                <w:b/>
                <w:noProof/>
                <w:lang w:eastAsia="en-GB"/>
              </w:rPr>
            </w:pPr>
          </w:p>
          <w:p w:rsidR="00464F30" w:rsidRPr="00012305" w:rsidRDefault="00464F30" w:rsidP="00C154A4">
            <w:pPr>
              <w:jc w:val="center"/>
              <w:rPr>
                <w:b/>
                <w:noProof/>
                <w:lang w:val="vi-VN" w:eastAsia="en-GB"/>
              </w:rPr>
            </w:pPr>
          </w:p>
          <w:p w:rsidR="00464F30" w:rsidRPr="00012305" w:rsidRDefault="00464F30" w:rsidP="00C154A4">
            <w:pPr>
              <w:jc w:val="center"/>
              <w:rPr>
                <w:b/>
                <w:noProof/>
                <w:lang w:eastAsia="en-GB"/>
              </w:rPr>
            </w:pPr>
          </w:p>
          <w:p w:rsidR="00464F30" w:rsidRPr="00012305" w:rsidRDefault="00464F30" w:rsidP="00C154A4">
            <w:pPr>
              <w:jc w:val="center"/>
              <w:rPr>
                <w:b/>
                <w:noProof/>
                <w:lang w:val="en-GB" w:eastAsia="en-GB"/>
              </w:rPr>
            </w:pPr>
          </w:p>
          <w:p w:rsidR="00464F30" w:rsidRPr="00C0596F" w:rsidRDefault="00464F30" w:rsidP="00C154A4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Lê Đình Sơn</w:t>
            </w:r>
          </w:p>
        </w:tc>
      </w:tr>
    </w:tbl>
    <w:p w:rsidR="00A14FEC" w:rsidRPr="00F44DD1" w:rsidRDefault="00A14FEC" w:rsidP="007A06C9">
      <w:pPr>
        <w:rPr>
          <w:sz w:val="16"/>
          <w:szCs w:val="16"/>
        </w:rPr>
      </w:pPr>
    </w:p>
    <w:sectPr w:rsidR="00A14FEC" w:rsidRPr="00F44DD1" w:rsidSect="00292206">
      <w:headerReference w:type="even" r:id="rId9"/>
      <w:footerReference w:type="even" r:id="rId10"/>
      <w:footerReference w:type="default" r:id="rId11"/>
      <w:pgSz w:w="11907" w:h="16840" w:code="9"/>
      <w:pgMar w:top="964" w:right="964" w:bottom="964" w:left="158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E6" w:rsidRDefault="001151E6">
      <w:r>
        <w:separator/>
      </w:r>
    </w:p>
  </w:endnote>
  <w:endnote w:type="continuationSeparator" w:id="0">
    <w:p w:rsidR="001151E6" w:rsidRDefault="0011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D" w:rsidRDefault="00896F06" w:rsidP="00CC3B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69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93D" w:rsidRDefault="003D693D" w:rsidP="00CC3B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D" w:rsidRDefault="00896F06" w:rsidP="00FA4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69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AEA">
      <w:rPr>
        <w:rStyle w:val="PageNumber"/>
        <w:noProof/>
      </w:rPr>
      <w:t>1</w:t>
    </w:r>
    <w:r>
      <w:rPr>
        <w:rStyle w:val="PageNumber"/>
      </w:rPr>
      <w:fldChar w:fldCharType="end"/>
    </w:r>
  </w:p>
  <w:p w:rsidR="003D693D" w:rsidRDefault="003D693D" w:rsidP="00CC3B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E6" w:rsidRDefault="001151E6">
      <w:r>
        <w:separator/>
      </w:r>
    </w:p>
  </w:footnote>
  <w:footnote w:type="continuationSeparator" w:id="0">
    <w:p w:rsidR="001151E6" w:rsidRDefault="0011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D" w:rsidRDefault="00896F06" w:rsidP="00CB5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69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93D" w:rsidRDefault="003D69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E1D"/>
    <w:multiLevelType w:val="hybridMultilevel"/>
    <w:tmpl w:val="82E4CB0E"/>
    <w:lvl w:ilvl="0" w:tplc="F1EA3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">
    <w15:presenceInfo w15:providerId="None" w15:userId="na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33"/>
    <w:rsid w:val="00000227"/>
    <w:rsid w:val="000006F6"/>
    <w:rsid w:val="000012CE"/>
    <w:rsid w:val="00001A9D"/>
    <w:rsid w:val="000024B2"/>
    <w:rsid w:val="00007954"/>
    <w:rsid w:val="000133EE"/>
    <w:rsid w:val="000145C8"/>
    <w:rsid w:val="000169CF"/>
    <w:rsid w:val="00016CBD"/>
    <w:rsid w:val="00017094"/>
    <w:rsid w:val="00021220"/>
    <w:rsid w:val="00031382"/>
    <w:rsid w:val="000334D7"/>
    <w:rsid w:val="000366E4"/>
    <w:rsid w:val="00045DB0"/>
    <w:rsid w:val="00047AFB"/>
    <w:rsid w:val="00056722"/>
    <w:rsid w:val="000576B5"/>
    <w:rsid w:val="00064E3C"/>
    <w:rsid w:val="00065AFA"/>
    <w:rsid w:val="00065F10"/>
    <w:rsid w:val="00071641"/>
    <w:rsid w:val="0007331D"/>
    <w:rsid w:val="00075EC5"/>
    <w:rsid w:val="0007664B"/>
    <w:rsid w:val="000929C2"/>
    <w:rsid w:val="000B1938"/>
    <w:rsid w:val="000B6D6D"/>
    <w:rsid w:val="000C0A62"/>
    <w:rsid w:val="000C26DC"/>
    <w:rsid w:val="000C387C"/>
    <w:rsid w:val="000C4064"/>
    <w:rsid w:val="000C5D35"/>
    <w:rsid w:val="000D0A13"/>
    <w:rsid w:val="000D37EE"/>
    <w:rsid w:val="000D6C35"/>
    <w:rsid w:val="000D7DD2"/>
    <w:rsid w:val="000E4086"/>
    <w:rsid w:val="000E505D"/>
    <w:rsid w:val="000E663A"/>
    <w:rsid w:val="000F65F1"/>
    <w:rsid w:val="001076A3"/>
    <w:rsid w:val="001103B7"/>
    <w:rsid w:val="00111C69"/>
    <w:rsid w:val="001151E6"/>
    <w:rsid w:val="001152F3"/>
    <w:rsid w:val="00117960"/>
    <w:rsid w:val="00124C84"/>
    <w:rsid w:val="001264E1"/>
    <w:rsid w:val="00127AC1"/>
    <w:rsid w:val="001430DE"/>
    <w:rsid w:val="00144071"/>
    <w:rsid w:val="00144E2A"/>
    <w:rsid w:val="001453F7"/>
    <w:rsid w:val="00151303"/>
    <w:rsid w:val="00160AD5"/>
    <w:rsid w:val="00161AA1"/>
    <w:rsid w:val="001623A0"/>
    <w:rsid w:val="0016298A"/>
    <w:rsid w:val="00166877"/>
    <w:rsid w:val="001673CC"/>
    <w:rsid w:val="00174823"/>
    <w:rsid w:val="00180BFC"/>
    <w:rsid w:val="001821D7"/>
    <w:rsid w:val="00183A3A"/>
    <w:rsid w:val="001912EA"/>
    <w:rsid w:val="00192F8E"/>
    <w:rsid w:val="001A06C5"/>
    <w:rsid w:val="001A1407"/>
    <w:rsid w:val="001B3240"/>
    <w:rsid w:val="001B4D42"/>
    <w:rsid w:val="001C4846"/>
    <w:rsid w:val="001C665F"/>
    <w:rsid w:val="001C6B4D"/>
    <w:rsid w:val="001C7C8C"/>
    <w:rsid w:val="001D1AE8"/>
    <w:rsid w:val="001E2276"/>
    <w:rsid w:val="001E301B"/>
    <w:rsid w:val="001E7C7D"/>
    <w:rsid w:val="001F1BE3"/>
    <w:rsid w:val="001F285C"/>
    <w:rsid w:val="0020568D"/>
    <w:rsid w:val="00207D15"/>
    <w:rsid w:val="0021421C"/>
    <w:rsid w:val="00216645"/>
    <w:rsid w:val="00216A2D"/>
    <w:rsid w:val="00220122"/>
    <w:rsid w:val="00220FF3"/>
    <w:rsid w:val="00225B08"/>
    <w:rsid w:val="0022661D"/>
    <w:rsid w:val="00226A30"/>
    <w:rsid w:val="00242FFA"/>
    <w:rsid w:val="00253109"/>
    <w:rsid w:val="0025324D"/>
    <w:rsid w:val="0025468B"/>
    <w:rsid w:val="00257316"/>
    <w:rsid w:val="00266399"/>
    <w:rsid w:val="00282214"/>
    <w:rsid w:val="00290E71"/>
    <w:rsid w:val="00292206"/>
    <w:rsid w:val="00294969"/>
    <w:rsid w:val="002A1C86"/>
    <w:rsid w:val="002A3265"/>
    <w:rsid w:val="002A60D5"/>
    <w:rsid w:val="002B2B36"/>
    <w:rsid w:val="002B4EA3"/>
    <w:rsid w:val="002B50DA"/>
    <w:rsid w:val="002C37DA"/>
    <w:rsid w:val="002C3C80"/>
    <w:rsid w:val="002D0C37"/>
    <w:rsid w:val="002E34F7"/>
    <w:rsid w:val="002E5B5F"/>
    <w:rsid w:val="002E77ED"/>
    <w:rsid w:val="002F1A63"/>
    <w:rsid w:val="002F4700"/>
    <w:rsid w:val="002F4DEF"/>
    <w:rsid w:val="002F6DC9"/>
    <w:rsid w:val="002F7346"/>
    <w:rsid w:val="00313E38"/>
    <w:rsid w:val="00320F30"/>
    <w:rsid w:val="00321668"/>
    <w:rsid w:val="00337607"/>
    <w:rsid w:val="00342080"/>
    <w:rsid w:val="00347FE4"/>
    <w:rsid w:val="00353CED"/>
    <w:rsid w:val="00357647"/>
    <w:rsid w:val="00357A6B"/>
    <w:rsid w:val="00360EE2"/>
    <w:rsid w:val="0036107D"/>
    <w:rsid w:val="00362C70"/>
    <w:rsid w:val="003630E0"/>
    <w:rsid w:val="0037286E"/>
    <w:rsid w:val="0037471B"/>
    <w:rsid w:val="0037516E"/>
    <w:rsid w:val="003763AD"/>
    <w:rsid w:val="003769F7"/>
    <w:rsid w:val="00380A42"/>
    <w:rsid w:val="00381FF0"/>
    <w:rsid w:val="00387174"/>
    <w:rsid w:val="003A1453"/>
    <w:rsid w:val="003A2DF2"/>
    <w:rsid w:val="003B0A56"/>
    <w:rsid w:val="003B33E1"/>
    <w:rsid w:val="003B6FA4"/>
    <w:rsid w:val="003C13EE"/>
    <w:rsid w:val="003C1C48"/>
    <w:rsid w:val="003C1E70"/>
    <w:rsid w:val="003C1F75"/>
    <w:rsid w:val="003C5862"/>
    <w:rsid w:val="003D553D"/>
    <w:rsid w:val="003D693D"/>
    <w:rsid w:val="003E073F"/>
    <w:rsid w:val="003E1274"/>
    <w:rsid w:val="003E7285"/>
    <w:rsid w:val="003E7416"/>
    <w:rsid w:val="003F083D"/>
    <w:rsid w:val="003F5897"/>
    <w:rsid w:val="004022AC"/>
    <w:rsid w:val="004032E9"/>
    <w:rsid w:val="00416F15"/>
    <w:rsid w:val="0041756B"/>
    <w:rsid w:val="004205EA"/>
    <w:rsid w:val="004272E5"/>
    <w:rsid w:val="00427386"/>
    <w:rsid w:val="0043044D"/>
    <w:rsid w:val="00435D86"/>
    <w:rsid w:val="00437BB7"/>
    <w:rsid w:val="00443B71"/>
    <w:rsid w:val="00444D0D"/>
    <w:rsid w:val="004477B7"/>
    <w:rsid w:val="00461916"/>
    <w:rsid w:val="00462C22"/>
    <w:rsid w:val="00463591"/>
    <w:rsid w:val="00463ED1"/>
    <w:rsid w:val="00464F30"/>
    <w:rsid w:val="00465878"/>
    <w:rsid w:val="00474137"/>
    <w:rsid w:val="00477419"/>
    <w:rsid w:val="00480AB2"/>
    <w:rsid w:val="00485925"/>
    <w:rsid w:val="004907A5"/>
    <w:rsid w:val="00494750"/>
    <w:rsid w:val="004A6236"/>
    <w:rsid w:val="004A71F0"/>
    <w:rsid w:val="004A73F6"/>
    <w:rsid w:val="004B03DD"/>
    <w:rsid w:val="004B32B5"/>
    <w:rsid w:val="004B4F0B"/>
    <w:rsid w:val="004C11DC"/>
    <w:rsid w:val="004C1DAE"/>
    <w:rsid w:val="004C5488"/>
    <w:rsid w:val="004E0330"/>
    <w:rsid w:val="004E2A39"/>
    <w:rsid w:val="004E6082"/>
    <w:rsid w:val="004E639D"/>
    <w:rsid w:val="004E6F58"/>
    <w:rsid w:val="004F31DD"/>
    <w:rsid w:val="00501852"/>
    <w:rsid w:val="00502A6A"/>
    <w:rsid w:val="00503140"/>
    <w:rsid w:val="00503C28"/>
    <w:rsid w:val="0051154D"/>
    <w:rsid w:val="0051203F"/>
    <w:rsid w:val="00520599"/>
    <w:rsid w:val="00525FD5"/>
    <w:rsid w:val="00526780"/>
    <w:rsid w:val="00532591"/>
    <w:rsid w:val="00532E50"/>
    <w:rsid w:val="00532E91"/>
    <w:rsid w:val="00533528"/>
    <w:rsid w:val="00537EE0"/>
    <w:rsid w:val="00541604"/>
    <w:rsid w:val="00544B3A"/>
    <w:rsid w:val="00547255"/>
    <w:rsid w:val="00550198"/>
    <w:rsid w:val="00557A15"/>
    <w:rsid w:val="00564AD6"/>
    <w:rsid w:val="00571E99"/>
    <w:rsid w:val="00572536"/>
    <w:rsid w:val="005731C1"/>
    <w:rsid w:val="00575D48"/>
    <w:rsid w:val="00577294"/>
    <w:rsid w:val="00582B99"/>
    <w:rsid w:val="005842E4"/>
    <w:rsid w:val="005859C3"/>
    <w:rsid w:val="0059425A"/>
    <w:rsid w:val="00595218"/>
    <w:rsid w:val="00597281"/>
    <w:rsid w:val="005A0A57"/>
    <w:rsid w:val="005A49F6"/>
    <w:rsid w:val="005C22BC"/>
    <w:rsid w:val="005C511D"/>
    <w:rsid w:val="005C7CEB"/>
    <w:rsid w:val="005C7DAC"/>
    <w:rsid w:val="005D0990"/>
    <w:rsid w:val="005D19D6"/>
    <w:rsid w:val="005D2D5F"/>
    <w:rsid w:val="005D3DED"/>
    <w:rsid w:val="005D6DFF"/>
    <w:rsid w:val="005E5F0F"/>
    <w:rsid w:val="005F5DDF"/>
    <w:rsid w:val="005F727B"/>
    <w:rsid w:val="0060080B"/>
    <w:rsid w:val="00603557"/>
    <w:rsid w:val="006051A7"/>
    <w:rsid w:val="0060554C"/>
    <w:rsid w:val="00610F0A"/>
    <w:rsid w:val="00612830"/>
    <w:rsid w:val="006144D1"/>
    <w:rsid w:val="00622B23"/>
    <w:rsid w:val="00632C33"/>
    <w:rsid w:val="006345DB"/>
    <w:rsid w:val="00637EA8"/>
    <w:rsid w:val="0064673A"/>
    <w:rsid w:val="00650622"/>
    <w:rsid w:val="00650852"/>
    <w:rsid w:val="006520AA"/>
    <w:rsid w:val="00652749"/>
    <w:rsid w:val="0065344B"/>
    <w:rsid w:val="00662245"/>
    <w:rsid w:val="00662395"/>
    <w:rsid w:val="00663AE2"/>
    <w:rsid w:val="006668DF"/>
    <w:rsid w:val="00666A64"/>
    <w:rsid w:val="00666EEC"/>
    <w:rsid w:val="006707E6"/>
    <w:rsid w:val="00681D42"/>
    <w:rsid w:val="00684044"/>
    <w:rsid w:val="00690F44"/>
    <w:rsid w:val="006911D9"/>
    <w:rsid w:val="00693031"/>
    <w:rsid w:val="00696363"/>
    <w:rsid w:val="006A259D"/>
    <w:rsid w:val="006A4D6F"/>
    <w:rsid w:val="006A56BC"/>
    <w:rsid w:val="006B1F35"/>
    <w:rsid w:val="006B2DB6"/>
    <w:rsid w:val="006B2F46"/>
    <w:rsid w:val="006B33B3"/>
    <w:rsid w:val="006B4E20"/>
    <w:rsid w:val="006B56F6"/>
    <w:rsid w:val="006C5C70"/>
    <w:rsid w:val="006D106F"/>
    <w:rsid w:val="006D39B2"/>
    <w:rsid w:val="006D50C4"/>
    <w:rsid w:val="006E0800"/>
    <w:rsid w:val="006E269E"/>
    <w:rsid w:val="007048A3"/>
    <w:rsid w:val="007076AE"/>
    <w:rsid w:val="00712BD3"/>
    <w:rsid w:val="00712DA5"/>
    <w:rsid w:val="00713F1E"/>
    <w:rsid w:val="007153A5"/>
    <w:rsid w:val="00715DD2"/>
    <w:rsid w:val="0071757C"/>
    <w:rsid w:val="0072114B"/>
    <w:rsid w:val="00722D93"/>
    <w:rsid w:val="00724AED"/>
    <w:rsid w:val="007309A3"/>
    <w:rsid w:val="00730EF2"/>
    <w:rsid w:val="007313CB"/>
    <w:rsid w:val="00734B91"/>
    <w:rsid w:val="007351A0"/>
    <w:rsid w:val="00741230"/>
    <w:rsid w:val="00742D9B"/>
    <w:rsid w:val="00743174"/>
    <w:rsid w:val="00743F47"/>
    <w:rsid w:val="00744410"/>
    <w:rsid w:val="0074465B"/>
    <w:rsid w:val="00756A8C"/>
    <w:rsid w:val="007570A0"/>
    <w:rsid w:val="00762D94"/>
    <w:rsid w:val="00765F82"/>
    <w:rsid w:val="007669D6"/>
    <w:rsid w:val="00774681"/>
    <w:rsid w:val="00782DC0"/>
    <w:rsid w:val="00784824"/>
    <w:rsid w:val="00787073"/>
    <w:rsid w:val="00791AFA"/>
    <w:rsid w:val="007933B1"/>
    <w:rsid w:val="00793D02"/>
    <w:rsid w:val="007959CA"/>
    <w:rsid w:val="007A06C9"/>
    <w:rsid w:val="007B03EA"/>
    <w:rsid w:val="007B16EF"/>
    <w:rsid w:val="007C12CF"/>
    <w:rsid w:val="007C441B"/>
    <w:rsid w:val="007C6246"/>
    <w:rsid w:val="007C713D"/>
    <w:rsid w:val="007D5087"/>
    <w:rsid w:val="007E1149"/>
    <w:rsid w:val="007E1EE4"/>
    <w:rsid w:val="007F0BDE"/>
    <w:rsid w:val="00816F7C"/>
    <w:rsid w:val="0082155C"/>
    <w:rsid w:val="0084176A"/>
    <w:rsid w:val="00844BB7"/>
    <w:rsid w:val="008477AD"/>
    <w:rsid w:val="0084798F"/>
    <w:rsid w:val="008514CB"/>
    <w:rsid w:val="008516CD"/>
    <w:rsid w:val="00852BB9"/>
    <w:rsid w:val="0086009A"/>
    <w:rsid w:val="00870495"/>
    <w:rsid w:val="00875F90"/>
    <w:rsid w:val="00883268"/>
    <w:rsid w:val="00883AC0"/>
    <w:rsid w:val="00893801"/>
    <w:rsid w:val="0089414A"/>
    <w:rsid w:val="00894F22"/>
    <w:rsid w:val="00896F06"/>
    <w:rsid w:val="008A1D96"/>
    <w:rsid w:val="008A64FE"/>
    <w:rsid w:val="008B3EFF"/>
    <w:rsid w:val="008C3B1B"/>
    <w:rsid w:val="008C52F2"/>
    <w:rsid w:val="008C5599"/>
    <w:rsid w:val="008D2A93"/>
    <w:rsid w:val="008D31E3"/>
    <w:rsid w:val="008D60AB"/>
    <w:rsid w:val="008D6133"/>
    <w:rsid w:val="008E03C7"/>
    <w:rsid w:val="008E12F7"/>
    <w:rsid w:val="008E57E5"/>
    <w:rsid w:val="008E5ACE"/>
    <w:rsid w:val="008E7950"/>
    <w:rsid w:val="008F2F32"/>
    <w:rsid w:val="00900326"/>
    <w:rsid w:val="0090324F"/>
    <w:rsid w:val="00904E2D"/>
    <w:rsid w:val="0090561B"/>
    <w:rsid w:val="009062AF"/>
    <w:rsid w:val="00910E8C"/>
    <w:rsid w:val="00911D3E"/>
    <w:rsid w:val="00913570"/>
    <w:rsid w:val="00915E76"/>
    <w:rsid w:val="00923E91"/>
    <w:rsid w:val="00962081"/>
    <w:rsid w:val="00976E2D"/>
    <w:rsid w:val="00980681"/>
    <w:rsid w:val="009830D4"/>
    <w:rsid w:val="00985B85"/>
    <w:rsid w:val="009A3139"/>
    <w:rsid w:val="009B237A"/>
    <w:rsid w:val="009B360C"/>
    <w:rsid w:val="009C0FAD"/>
    <w:rsid w:val="009C162F"/>
    <w:rsid w:val="009D0FC0"/>
    <w:rsid w:val="009D3125"/>
    <w:rsid w:val="009D5580"/>
    <w:rsid w:val="009D57F3"/>
    <w:rsid w:val="009E4432"/>
    <w:rsid w:val="009E59D7"/>
    <w:rsid w:val="009F7DD9"/>
    <w:rsid w:val="009F7EC7"/>
    <w:rsid w:val="00A0787E"/>
    <w:rsid w:val="00A126F3"/>
    <w:rsid w:val="00A14FEC"/>
    <w:rsid w:val="00A2010C"/>
    <w:rsid w:val="00A25533"/>
    <w:rsid w:val="00A25FA6"/>
    <w:rsid w:val="00A26EEE"/>
    <w:rsid w:val="00A27256"/>
    <w:rsid w:val="00A333A6"/>
    <w:rsid w:val="00A36EC0"/>
    <w:rsid w:val="00A43EA1"/>
    <w:rsid w:val="00A56398"/>
    <w:rsid w:val="00A571CB"/>
    <w:rsid w:val="00A60765"/>
    <w:rsid w:val="00A64142"/>
    <w:rsid w:val="00A6725B"/>
    <w:rsid w:val="00A70E79"/>
    <w:rsid w:val="00A7574B"/>
    <w:rsid w:val="00A765B6"/>
    <w:rsid w:val="00A81F33"/>
    <w:rsid w:val="00A821D9"/>
    <w:rsid w:val="00A83190"/>
    <w:rsid w:val="00A90DA0"/>
    <w:rsid w:val="00A91E3C"/>
    <w:rsid w:val="00A962BF"/>
    <w:rsid w:val="00AA0F5D"/>
    <w:rsid w:val="00AA20DA"/>
    <w:rsid w:val="00AA409E"/>
    <w:rsid w:val="00AB0736"/>
    <w:rsid w:val="00AB0CD3"/>
    <w:rsid w:val="00AB300F"/>
    <w:rsid w:val="00AB39B3"/>
    <w:rsid w:val="00AB47B5"/>
    <w:rsid w:val="00AB5415"/>
    <w:rsid w:val="00AB7ED9"/>
    <w:rsid w:val="00AC0D6D"/>
    <w:rsid w:val="00AD062F"/>
    <w:rsid w:val="00AD1271"/>
    <w:rsid w:val="00AD78A8"/>
    <w:rsid w:val="00AE0835"/>
    <w:rsid w:val="00AE08A2"/>
    <w:rsid w:val="00AE5746"/>
    <w:rsid w:val="00AE7E11"/>
    <w:rsid w:val="00B00036"/>
    <w:rsid w:val="00B04012"/>
    <w:rsid w:val="00B07AF6"/>
    <w:rsid w:val="00B10750"/>
    <w:rsid w:val="00B15B05"/>
    <w:rsid w:val="00B170C9"/>
    <w:rsid w:val="00B22278"/>
    <w:rsid w:val="00B23033"/>
    <w:rsid w:val="00B24F2B"/>
    <w:rsid w:val="00B33034"/>
    <w:rsid w:val="00B35D2D"/>
    <w:rsid w:val="00B376D9"/>
    <w:rsid w:val="00B450A8"/>
    <w:rsid w:val="00B4618C"/>
    <w:rsid w:val="00B468C3"/>
    <w:rsid w:val="00B47462"/>
    <w:rsid w:val="00B500F2"/>
    <w:rsid w:val="00B55B09"/>
    <w:rsid w:val="00B57286"/>
    <w:rsid w:val="00B57E6A"/>
    <w:rsid w:val="00B6022F"/>
    <w:rsid w:val="00B61363"/>
    <w:rsid w:val="00B61F7E"/>
    <w:rsid w:val="00B70EBE"/>
    <w:rsid w:val="00B71275"/>
    <w:rsid w:val="00B71592"/>
    <w:rsid w:val="00B732C1"/>
    <w:rsid w:val="00B7429A"/>
    <w:rsid w:val="00B74F4E"/>
    <w:rsid w:val="00B76C5D"/>
    <w:rsid w:val="00B8328C"/>
    <w:rsid w:val="00B8759F"/>
    <w:rsid w:val="00B877CA"/>
    <w:rsid w:val="00B90D91"/>
    <w:rsid w:val="00B91268"/>
    <w:rsid w:val="00B9558C"/>
    <w:rsid w:val="00B97EDF"/>
    <w:rsid w:val="00BA0345"/>
    <w:rsid w:val="00BA2994"/>
    <w:rsid w:val="00BA3BDA"/>
    <w:rsid w:val="00BB1517"/>
    <w:rsid w:val="00BB35DD"/>
    <w:rsid w:val="00BB3A4A"/>
    <w:rsid w:val="00BB4CBF"/>
    <w:rsid w:val="00BC131F"/>
    <w:rsid w:val="00BC4C00"/>
    <w:rsid w:val="00BC4EDA"/>
    <w:rsid w:val="00BC640A"/>
    <w:rsid w:val="00BC78E1"/>
    <w:rsid w:val="00BD4765"/>
    <w:rsid w:val="00BD675C"/>
    <w:rsid w:val="00BD6BC4"/>
    <w:rsid w:val="00BD73EF"/>
    <w:rsid w:val="00BE4D02"/>
    <w:rsid w:val="00BE64B5"/>
    <w:rsid w:val="00BF05D9"/>
    <w:rsid w:val="00BF76DB"/>
    <w:rsid w:val="00C001E7"/>
    <w:rsid w:val="00C12D5A"/>
    <w:rsid w:val="00C227E7"/>
    <w:rsid w:val="00C2673B"/>
    <w:rsid w:val="00C31ED4"/>
    <w:rsid w:val="00C328C7"/>
    <w:rsid w:val="00C33885"/>
    <w:rsid w:val="00C36BB0"/>
    <w:rsid w:val="00C37E2B"/>
    <w:rsid w:val="00C40CC5"/>
    <w:rsid w:val="00C5023C"/>
    <w:rsid w:val="00C50B0B"/>
    <w:rsid w:val="00C72CE4"/>
    <w:rsid w:val="00C72D19"/>
    <w:rsid w:val="00C81E7C"/>
    <w:rsid w:val="00C83AC4"/>
    <w:rsid w:val="00C938EC"/>
    <w:rsid w:val="00C93D10"/>
    <w:rsid w:val="00C9435F"/>
    <w:rsid w:val="00C951C8"/>
    <w:rsid w:val="00C953D5"/>
    <w:rsid w:val="00CA07C3"/>
    <w:rsid w:val="00CA1D81"/>
    <w:rsid w:val="00CB31C9"/>
    <w:rsid w:val="00CB31F6"/>
    <w:rsid w:val="00CB3EB1"/>
    <w:rsid w:val="00CB543C"/>
    <w:rsid w:val="00CB6B5E"/>
    <w:rsid w:val="00CC0935"/>
    <w:rsid w:val="00CC2EBB"/>
    <w:rsid w:val="00CC319C"/>
    <w:rsid w:val="00CC3B62"/>
    <w:rsid w:val="00CC496E"/>
    <w:rsid w:val="00CC7BBB"/>
    <w:rsid w:val="00CD0AC6"/>
    <w:rsid w:val="00CD0EDD"/>
    <w:rsid w:val="00CD4652"/>
    <w:rsid w:val="00CD5081"/>
    <w:rsid w:val="00CE0F46"/>
    <w:rsid w:val="00CE1936"/>
    <w:rsid w:val="00CE5890"/>
    <w:rsid w:val="00D0560F"/>
    <w:rsid w:val="00D05B4D"/>
    <w:rsid w:val="00D07BE2"/>
    <w:rsid w:val="00D07DED"/>
    <w:rsid w:val="00D20891"/>
    <w:rsid w:val="00D21F72"/>
    <w:rsid w:val="00D248A6"/>
    <w:rsid w:val="00D26AEA"/>
    <w:rsid w:val="00D2701D"/>
    <w:rsid w:val="00D43E37"/>
    <w:rsid w:val="00D45E1B"/>
    <w:rsid w:val="00D47318"/>
    <w:rsid w:val="00D47B88"/>
    <w:rsid w:val="00D51A7A"/>
    <w:rsid w:val="00D51DC9"/>
    <w:rsid w:val="00D67336"/>
    <w:rsid w:val="00D7207B"/>
    <w:rsid w:val="00D72A5B"/>
    <w:rsid w:val="00D74BF7"/>
    <w:rsid w:val="00D77233"/>
    <w:rsid w:val="00D77A42"/>
    <w:rsid w:val="00D837FC"/>
    <w:rsid w:val="00D8506F"/>
    <w:rsid w:val="00D86818"/>
    <w:rsid w:val="00D91B04"/>
    <w:rsid w:val="00D92403"/>
    <w:rsid w:val="00D92951"/>
    <w:rsid w:val="00D92CF5"/>
    <w:rsid w:val="00D960E5"/>
    <w:rsid w:val="00DA29CC"/>
    <w:rsid w:val="00DA37C3"/>
    <w:rsid w:val="00DB290D"/>
    <w:rsid w:val="00DB3930"/>
    <w:rsid w:val="00DC099B"/>
    <w:rsid w:val="00DC2D95"/>
    <w:rsid w:val="00DD4451"/>
    <w:rsid w:val="00DE0743"/>
    <w:rsid w:val="00DE0E7C"/>
    <w:rsid w:val="00DE1FD4"/>
    <w:rsid w:val="00DE50BC"/>
    <w:rsid w:val="00DE6CB1"/>
    <w:rsid w:val="00DF2249"/>
    <w:rsid w:val="00DF7830"/>
    <w:rsid w:val="00E01996"/>
    <w:rsid w:val="00E02A4F"/>
    <w:rsid w:val="00E02D64"/>
    <w:rsid w:val="00E05036"/>
    <w:rsid w:val="00E20597"/>
    <w:rsid w:val="00E21FA4"/>
    <w:rsid w:val="00E33EEB"/>
    <w:rsid w:val="00E340EA"/>
    <w:rsid w:val="00E35B53"/>
    <w:rsid w:val="00E464A5"/>
    <w:rsid w:val="00E53354"/>
    <w:rsid w:val="00E53742"/>
    <w:rsid w:val="00E53C4F"/>
    <w:rsid w:val="00E57883"/>
    <w:rsid w:val="00E635DA"/>
    <w:rsid w:val="00E676E9"/>
    <w:rsid w:val="00E70A11"/>
    <w:rsid w:val="00E72D74"/>
    <w:rsid w:val="00E737CF"/>
    <w:rsid w:val="00E80F27"/>
    <w:rsid w:val="00E9046D"/>
    <w:rsid w:val="00E90E0B"/>
    <w:rsid w:val="00E9198C"/>
    <w:rsid w:val="00E9444D"/>
    <w:rsid w:val="00E9571B"/>
    <w:rsid w:val="00E960F1"/>
    <w:rsid w:val="00E97CAB"/>
    <w:rsid w:val="00EA2F0C"/>
    <w:rsid w:val="00EC1067"/>
    <w:rsid w:val="00EC1534"/>
    <w:rsid w:val="00EC1752"/>
    <w:rsid w:val="00EC6FA3"/>
    <w:rsid w:val="00ED654E"/>
    <w:rsid w:val="00EE086B"/>
    <w:rsid w:val="00EE5073"/>
    <w:rsid w:val="00EF3F0F"/>
    <w:rsid w:val="00EF60E6"/>
    <w:rsid w:val="00F10F4E"/>
    <w:rsid w:val="00F120A9"/>
    <w:rsid w:val="00F12475"/>
    <w:rsid w:val="00F1276F"/>
    <w:rsid w:val="00F15A48"/>
    <w:rsid w:val="00F17A36"/>
    <w:rsid w:val="00F22C85"/>
    <w:rsid w:val="00F3064C"/>
    <w:rsid w:val="00F307F0"/>
    <w:rsid w:val="00F40D41"/>
    <w:rsid w:val="00F426C9"/>
    <w:rsid w:val="00F426FA"/>
    <w:rsid w:val="00F43B48"/>
    <w:rsid w:val="00F44DD1"/>
    <w:rsid w:val="00F44F6D"/>
    <w:rsid w:val="00F67AFA"/>
    <w:rsid w:val="00F7213C"/>
    <w:rsid w:val="00F75407"/>
    <w:rsid w:val="00F75FEE"/>
    <w:rsid w:val="00F77D29"/>
    <w:rsid w:val="00F84CED"/>
    <w:rsid w:val="00F86993"/>
    <w:rsid w:val="00F8766E"/>
    <w:rsid w:val="00F94A3C"/>
    <w:rsid w:val="00F9595A"/>
    <w:rsid w:val="00F95B69"/>
    <w:rsid w:val="00FA4553"/>
    <w:rsid w:val="00FB2423"/>
    <w:rsid w:val="00FB701D"/>
    <w:rsid w:val="00FC46B8"/>
    <w:rsid w:val="00FC471B"/>
    <w:rsid w:val="00FC6345"/>
    <w:rsid w:val="00FD058C"/>
    <w:rsid w:val="00FD1300"/>
    <w:rsid w:val="00FD6578"/>
    <w:rsid w:val="00FE0E8E"/>
    <w:rsid w:val="00FE4882"/>
    <w:rsid w:val="00FE55B4"/>
    <w:rsid w:val="00FE5E46"/>
    <w:rsid w:val="00FF1A59"/>
    <w:rsid w:val="00FF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D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rsid w:val="003C5862"/>
    <w:pPr>
      <w:tabs>
        <w:tab w:val="center" w:pos="4320"/>
        <w:tab w:val="right" w:pos="8640"/>
      </w:tabs>
    </w:pPr>
  </w:style>
  <w:style w:type="paragraph" w:styleId="BodyText">
    <w:name w:val="Body Text"/>
    <w:aliases w:val=" Char,Heading 3 Char Char Char"/>
    <w:basedOn w:val="Normal"/>
    <w:rsid w:val="00B24F2B"/>
    <w:pPr>
      <w:jc w:val="both"/>
    </w:pPr>
    <w:rPr>
      <w:rFonts w:ascii=".VnTime" w:hAnsi=".VnTime"/>
      <w:szCs w:val="20"/>
      <w:lang w:val="en-GB"/>
    </w:rPr>
  </w:style>
  <w:style w:type="paragraph" w:customStyle="1" w:styleId="CharChar">
    <w:name w:val="Char Char"/>
    <w:basedOn w:val="Normal"/>
    <w:next w:val="Normal"/>
    <w:autoRedefine/>
    <w:semiHidden/>
    <w:rsid w:val="00B24F2B"/>
    <w:pPr>
      <w:spacing w:before="120" w:after="120" w:line="312" w:lineRule="auto"/>
    </w:pPr>
  </w:style>
  <w:style w:type="paragraph" w:styleId="BalloonText">
    <w:name w:val="Balloon Text"/>
    <w:basedOn w:val="Normal"/>
    <w:semiHidden/>
    <w:rsid w:val="00594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80B"/>
    <w:pPr>
      <w:ind w:left="720"/>
      <w:contextualSpacing/>
    </w:pPr>
  </w:style>
  <w:style w:type="paragraph" w:customStyle="1" w:styleId="CharCharCharChar">
    <w:name w:val="Char Char Char Char"/>
    <w:basedOn w:val="Normal"/>
    <w:next w:val="Normal"/>
    <w:autoRedefine/>
    <w:semiHidden/>
    <w:rsid w:val="000E4086"/>
    <w:pPr>
      <w:spacing w:before="120" w:after="120" w:line="312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D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rsid w:val="003C5862"/>
    <w:pPr>
      <w:tabs>
        <w:tab w:val="center" w:pos="4320"/>
        <w:tab w:val="right" w:pos="8640"/>
      </w:tabs>
    </w:pPr>
  </w:style>
  <w:style w:type="paragraph" w:styleId="BodyText">
    <w:name w:val="Body Text"/>
    <w:aliases w:val=" Char,Heading 3 Char Char Char"/>
    <w:basedOn w:val="Normal"/>
    <w:rsid w:val="00B24F2B"/>
    <w:pPr>
      <w:jc w:val="both"/>
    </w:pPr>
    <w:rPr>
      <w:rFonts w:ascii=".VnTime" w:hAnsi=".VnTime"/>
      <w:szCs w:val="20"/>
      <w:lang w:val="en-GB"/>
    </w:rPr>
  </w:style>
  <w:style w:type="paragraph" w:customStyle="1" w:styleId="CharChar">
    <w:name w:val="Char Char"/>
    <w:basedOn w:val="Normal"/>
    <w:next w:val="Normal"/>
    <w:autoRedefine/>
    <w:semiHidden/>
    <w:rsid w:val="00B24F2B"/>
    <w:pPr>
      <w:spacing w:before="120" w:after="120" w:line="312" w:lineRule="auto"/>
    </w:pPr>
  </w:style>
  <w:style w:type="paragraph" w:styleId="BalloonText">
    <w:name w:val="Balloon Text"/>
    <w:basedOn w:val="Normal"/>
    <w:semiHidden/>
    <w:rsid w:val="00594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80B"/>
    <w:pPr>
      <w:ind w:left="720"/>
      <w:contextualSpacing/>
    </w:pPr>
  </w:style>
  <w:style w:type="paragraph" w:customStyle="1" w:styleId="CharCharCharChar">
    <w:name w:val="Char Char Char Char"/>
    <w:basedOn w:val="Normal"/>
    <w:next w:val="Normal"/>
    <w:autoRedefine/>
    <w:semiHidden/>
    <w:rsid w:val="000E4086"/>
    <w:pPr>
      <w:spacing w:before="120" w:after="120"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B56F-306F-4EDF-A4D4-7A41BE0C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NONGNGHIEP</cp:lastModifiedBy>
  <cp:revision>2</cp:revision>
  <cp:lastPrinted>2019-05-27T00:17:00Z</cp:lastPrinted>
  <dcterms:created xsi:type="dcterms:W3CDTF">2019-06-04T03:29:00Z</dcterms:created>
  <dcterms:modified xsi:type="dcterms:W3CDTF">2019-06-04T03:29:00Z</dcterms:modified>
</cp:coreProperties>
</file>