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32" w:type="dxa"/>
        <w:tblLook w:val="01E0" w:firstRow="1" w:lastRow="1" w:firstColumn="1" w:lastColumn="1" w:noHBand="0" w:noVBand="0"/>
      </w:tblPr>
      <w:tblGrid>
        <w:gridCol w:w="2988"/>
        <w:gridCol w:w="6244"/>
      </w:tblGrid>
      <w:tr w:rsidR="00070631" w:rsidRPr="007014B9" w14:paraId="7FE4B390" w14:textId="77777777" w:rsidTr="00F671AA">
        <w:trPr>
          <w:trHeight w:val="1251"/>
        </w:trPr>
        <w:tc>
          <w:tcPr>
            <w:tcW w:w="2988" w:type="dxa"/>
          </w:tcPr>
          <w:p w14:paraId="2D6FCD52" w14:textId="77777777" w:rsidR="00070631" w:rsidRPr="007014B9" w:rsidRDefault="00070631" w:rsidP="00F671AA">
            <w:pPr>
              <w:jc w:val="center"/>
              <w:rPr>
                <w:b/>
                <w:sz w:val="26"/>
              </w:rPr>
            </w:pPr>
            <w:r w:rsidRPr="007014B9">
              <w:rPr>
                <w:b/>
                <w:sz w:val="26"/>
              </w:rPr>
              <w:t>ỦY BAN NHÂN DÂN</w:t>
            </w:r>
          </w:p>
          <w:p w14:paraId="35248B05" w14:textId="77777777" w:rsidR="00070631" w:rsidRPr="007014B9" w:rsidRDefault="00070631" w:rsidP="00F671AA">
            <w:pPr>
              <w:jc w:val="center"/>
              <w:rPr>
                <w:b/>
                <w:sz w:val="26"/>
              </w:rPr>
            </w:pPr>
            <w:r w:rsidRPr="007014B9">
              <w:rPr>
                <w:b/>
                <w:sz w:val="26"/>
              </w:rPr>
              <w:t>TỈNH HÀ TĨNH</w:t>
            </w:r>
          </w:p>
          <w:p w14:paraId="55F61C8D" w14:textId="77777777" w:rsidR="00070631" w:rsidRPr="007014B9" w:rsidRDefault="006F2CD4" w:rsidP="00F671AA">
            <w:pPr>
              <w:rPr>
                <w:b/>
                <w:sz w:val="20"/>
              </w:rPr>
            </w:pPr>
            <w:r>
              <w:rPr>
                <w:b/>
                <w:noProof/>
                <w:sz w:val="20"/>
              </w:rPr>
              <mc:AlternateContent>
                <mc:Choice Requires="wps">
                  <w:drawing>
                    <wp:anchor distT="4294967294" distB="4294967294" distL="114300" distR="114300" simplePos="0" relativeHeight="251663360" behindDoc="0" locked="0" layoutInCell="1" allowOverlap="1" wp14:anchorId="5EFEF512" wp14:editId="760CAECB">
                      <wp:simplePos x="0" y="0"/>
                      <wp:positionH relativeFrom="column">
                        <wp:posOffset>586740</wp:posOffset>
                      </wp:positionH>
                      <wp:positionV relativeFrom="paragraph">
                        <wp:posOffset>49529</wp:posOffset>
                      </wp:positionV>
                      <wp:extent cx="571500"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DB8AF1E" id="Line 6"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6.2pt,3.9pt" to="91.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Mje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"/>
                  </w:pict>
                </mc:Fallback>
              </mc:AlternateContent>
            </w:r>
          </w:p>
          <w:p w14:paraId="5DB22FFA" w14:textId="0DD0633D" w:rsidR="00070631" w:rsidRPr="007014B9" w:rsidRDefault="00070631" w:rsidP="00F671AA">
            <w:pPr>
              <w:spacing w:before="240"/>
              <w:jc w:val="center"/>
              <w:rPr>
                <w:sz w:val="26"/>
              </w:rPr>
            </w:pPr>
            <w:r w:rsidRPr="007014B9">
              <w:rPr>
                <w:sz w:val="26"/>
              </w:rPr>
              <w:t>Số</w:t>
            </w:r>
            <w:r w:rsidR="00B819BF">
              <w:rPr>
                <w:sz w:val="26"/>
              </w:rPr>
              <w:t>: 212</w:t>
            </w:r>
            <w:r w:rsidRPr="007014B9">
              <w:rPr>
                <w:sz w:val="26"/>
              </w:rPr>
              <w:t>/TTr-UBND</w:t>
            </w:r>
          </w:p>
          <w:p w14:paraId="17E77319" w14:textId="77777777" w:rsidR="00070631" w:rsidRPr="007014B9" w:rsidRDefault="00070631" w:rsidP="00F671AA"/>
        </w:tc>
        <w:tc>
          <w:tcPr>
            <w:tcW w:w="6244" w:type="dxa"/>
          </w:tcPr>
          <w:p w14:paraId="2537416D" w14:textId="77777777" w:rsidR="00070631" w:rsidRPr="007014B9" w:rsidRDefault="00070631" w:rsidP="00F671AA">
            <w:pPr>
              <w:jc w:val="center"/>
              <w:rPr>
                <w:b/>
                <w:sz w:val="26"/>
              </w:rPr>
            </w:pPr>
            <w:r w:rsidRPr="007014B9">
              <w:rPr>
                <w:b/>
                <w:sz w:val="26"/>
              </w:rPr>
              <w:t xml:space="preserve">CỘNG HÒA XÃ HỘI CHỦ NGHĨA VIỆT </w:t>
            </w:r>
            <w:smartTag w:uri="urn:schemas-microsoft-com:office:smarttags" w:element="place">
              <w:smartTag w:uri="urn:schemas-microsoft-com:office:smarttags" w:element="country-region">
                <w:r w:rsidRPr="007014B9">
                  <w:rPr>
                    <w:b/>
                    <w:sz w:val="26"/>
                  </w:rPr>
                  <w:t>NAM</w:t>
                </w:r>
              </w:smartTag>
            </w:smartTag>
          </w:p>
          <w:p w14:paraId="53D5C70A" w14:textId="77777777" w:rsidR="00070631" w:rsidRPr="007014B9" w:rsidRDefault="00070631" w:rsidP="00F671AA">
            <w:pPr>
              <w:jc w:val="center"/>
              <w:rPr>
                <w:b/>
              </w:rPr>
            </w:pPr>
            <w:r w:rsidRPr="007014B9">
              <w:rPr>
                <w:b/>
              </w:rPr>
              <w:t>Độc lập - Tự do - Hạnh phúc</w:t>
            </w:r>
          </w:p>
          <w:p w14:paraId="4B41BFAC" w14:textId="77777777" w:rsidR="00070631" w:rsidRPr="007014B9" w:rsidRDefault="006F2CD4" w:rsidP="00F671AA">
            <w:pPr>
              <w:tabs>
                <w:tab w:val="center" w:pos="2744"/>
              </w:tabs>
              <w:jc w:val="center"/>
              <w:rPr>
                <w:sz w:val="18"/>
              </w:rPr>
            </w:pPr>
            <w:r>
              <w:rPr>
                <w:noProof/>
              </w:rPr>
              <mc:AlternateContent>
                <mc:Choice Requires="wps">
                  <w:drawing>
                    <wp:anchor distT="4294967294" distB="4294967294" distL="114300" distR="114300" simplePos="0" relativeHeight="251662336" behindDoc="0" locked="0" layoutInCell="1" allowOverlap="1" wp14:anchorId="5F9A9A3B" wp14:editId="491BA645">
                      <wp:simplePos x="0" y="0"/>
                      <wp:positionH relativeFrom="column">
                        <wp:posOffset>808355</wp:posOffset>
                      </wp:positionH>
                      <wp:positionV relativeFrom="paragraph">
                        <wp:posOffset>26034</wp:posOffset>
                      </wp:positionV>
                      <wp:extent cx="21717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0BDA408" id="Line 5"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65pt,2.05pt" to="234.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0MU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"/>
                  </w:pict>
                </mc:Fallback>
              </mc:AlternateContent>
            </w:r>
          </w:p>
          <w:p w14:paraId="3462F8AF" w14:textId="5850045E" w:rsidR="00070631" w:rsidRPr="007014B9" w:rsidRDefault="00A15B0A" w:rsidP="00F671AA">
            <w:pPr>
              <w:spacing w:before="240"/>
              <w:jc w:val="center"/>
              <w:rPr>
                <w:sz w:val="30"/>
              </w:rPr>
            </w:pPr>
            <w:r>
              <w:rPr>
                <w:i/>
              </w:rPr>
              <w:t xml:space="preserve">   </w:t>
            </w:r>
            <w:r w:rsidR="00B819BF">
              <w:rPr>
                <w:i/>
              </w:rPr>
              <w:t xml:space="preserve">     </w:t>
            </w:r>
            <w:bookmarkStart w:id="0" w:name="_GoBack"/>
            <w:bookmarkEnd w:id="0"/>
            <w:r>
              <w:rPr>
                <w:i/>
              </w:rPr>
              <w:t xml:space="preserve">  </w:t>
            </w:r>
            <w:r w:rsidR="00070631" w:rsidRPr="007014B9">
              <w:rPr>
                <w:i/>
              </w:rPr>
              <w:t>Hà Tĩnh, ngày</w:t>
            </w:r>
            <w:r w:rsidR="00070631">
              <w:rPr>
                <w:i/>
              </w:rPr>
              <w:t xml:space="preserve"> </w:t>
            </w:r>
            <w:r w:rsidR="00B819BF">
              <w:rPr>
                <w:i/>
              </w:rPr>
              <w:t xml:space="preserve">19 </w:t>
            </w:r>
            <w:r w:rsidR="00070631" w:rsidRPr="007014B9">
              <w:rPr>
                <w:i/>
              </w:rPr>
              <w:t>thán</w:t>
            </w:r>
            <w:r w:rsidR="00F54264">
              <w:rPr>
                <w:i/>
              </w:rPr>
              <w:t>g 6</w:t>
            </w:r>
            <w:r w:rsidR="00070631">
              <w:rPr>
                <w:i/>
              </w:rPr>
              <w:t xml:space="preserve"> </w:t>
            </w:r>
            <w:r w:rsidR="006F2CD4">
              <w:rPr>
                <w:i/>
              </w:rPr>
              <w:t>năm 2020</w:t>
            </w:r>
          </w:p>
          <w:p w14:paraId="53EB2B30" w14:textId="77777777" w:rsidR="00070631" w:rsidRPr="00B6486F" w:rsidRDefault="00070631" w:rsidP="00F671AA">
            <w:pPr>
              <w:jc w:val="center"/>
              <w:rPr>
                <w:sz w:val="2"/>
              </w:rPr>
            </w:pPr>
          </w:p>
        </w:tc>
      </w:tr>
    </w:tbl>
    <w:p w14:paraId="03C9A76F" w14:textId="77777777" w:rsidR="00070631" w:rsidRPr="00552C2E" w:rsidRDefault="00070631" w:rsidP="00070631">
      <w:pPr>
        <w:jc w:val="center"/>
        <w:rPr>
          <w:b/>
          <w:sz w:val="14"/>
        </w:rPr>
      </w:pPr>
    </w:p>
    <w:p w14:paraId="6A28F436" w14:textId="77777777" w:rsidR="00070631" w:rsidRPr="00552C2E" w:rsidRDefault="00070631" w:rsidP="00070631">
      <w:pPr>
        <w:jc w:val="center"/>
        <w:rPr>
          <w:b/>
        </w:rPr>
      </w:pPr>
      <w:r w:rsidRPr="00552C2E">
        <w:rPr>
          <w:b/>
        </w:rPr>
        <w:t>TỜ TRÌNH</w:t>
      </w:r>
    </w:p>
    <w:p w14:paraId="402D9FDF" w14:textId="77777777" w:rsidR="00552C2E" w:rsidRPr="00552C2E" w:rsidRDefault="00731B78" w:rsidP="00121DA6">
      <w:pPr>
        <w:jc w:val="center"/>
        <w:rPr>
          <w:rStyle w:val="fontstyle01"/>
          <w:b/>
        </w:rPr>
      </w:pPr>
      <w:r>
        <w:rPr>
          <w:b/>
        </w:rPr>
        <w:t>Đề nghị</w:t>
      </w:r>
      <w:r w:rsidR="00121DA6" w:rsidRPr="00552C2E">
        <w:rPr>
          <w:b/>
        </w:rPr>
        <w:t xml:space="preserve"> điều chỉnh </w:t>
      </w:r>
      <w:r w:rsidR="00121DA6" w:rsidRPr="00552C2E">
        <w:rPr>
          <w:rStyle w:val="fontstyle01"/>
          <w:b/>
        </w:rPr>
        <w:t>số lượng người làm việ</w:t>
      </w:r>
      <w:r w:rsidR="00552C2E" w:rsidRPr="00552C2E">
        <w:rPr>
          <w:rStyle w:val="fontstyle01"/>
          <w:b/>
        </w:rPr>
        <w:t>c trong các</w:t>
      </w:r>
    </w:p>
    <w:p w14:paraId="315B0933" w14:textId="77777777" w:rsidR="00121DA6" w:rsidRPr="00552C2E" w:rsidRDefault="00121DA6" w:rsidP="00121DA6">
      <w:pPr>
        <w:jc w:val="center"/>
        <w:rPr>
          <w:rStyle w:val="fontstyle01"/>
          <w:b/>
        </w:rPr>
      </w:pPr>
      <w:r w:rsidRPr="00552C2E">
        <w:rPr>
          <w:rStyle w:val="fontstyle01"/>
          <w:b/>
        </w:rPr>
        <w:t>đơn vị sự nghiệp công lập năm 2020</w:t>
      </w:r>
      <w:r w:rsidR="005F5A6E">
        <w:rPr>
          <w:rStyle w:val="fontstyle01"/>
          <w:b/>
        </w:rPr>
        <w:t xml:space="preserve"> tại </w:t>
      </w:r>
      <w:r w:rsidR="005F5A6E" w:rsidRPr="005F5A6E">
        <w:rPr>
          <w:b/>
        </w:rPr>
        <w:t>Nghị quyết số 183/NQ-HĐND</w:t>
      </w:r>
    </w:p>
    <w:p w14:paraId="0C7CC58B" w14:textId="77777777" w:rsidR="00070631" w:rsidRPr="00552C2E" w:rsidRDefault="006F2CD4" w:rsidP="00070631">
      <w:pPr>
        <w:jc w:val="center"/>
        <w:rPr>
          <w:b/>
        </w:rPr>
      </w:pPr>
      <w:r w:rsidRPr="00552C2E">
        <w:rPr>
          <w:b/>
          <w:noProof/>
        </w:rPr>
        <mc:AlternateContent>
          <mc:Choice Requires="wps">
            <w:drawing>
              <wp:anchor distT="4294967294" distB="4294967294" distL="114300" distR="114300" simplePos="0" relativeHeight="251661312" behindDoc="0" locked="0" layoutInCell="1" allowOverlap="1" wp14:anchorId="44C680EE" wp14:editId="0E4CF877">
                <wp:simplePos x="0" y="0"/>
                <wp:positionH relativeFrom="margin">
                  <wp:align>center</wp:align>
                </wp:positionH>
                <wp:positionV relativeFrom="paragraph">
                  <wp:posOffset>93980</wp:posOffset>
                </wp:positionV>
                <wp:extent cx="1737995" cy="0"/>
                <wp:effectExtent l="0" t="0" r="3365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9F909AC" id="Line 4" o:spid="_x0000_s1026" style="position:absolute;flip:y;z-index:251661312;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7.4pt" to="136.8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7nGQIAADI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">
                <w10:wrap anchorx="margin"/>
              </v:line>
            </w:pict>
          </mc:Fallback>
        </mc:AlternateContent>
      </w:r>
    </w:p>
    <w:p w14:paraId="29B31B12" w14:textId="77777777" w:rsidR="008555D2" w:rsidRPr="00552C2E" w:rsidRDefault="008555D2" w:rsidP="005E075D">
      <w:pPr>
        <w:jc w:val="center"/>
      </w:pPr>
    </w:p>
    <w:p w14:paraId="57225682" w14:textId="77777777" w:rsidR="00DB5548" w:rsidRPr="00552C2E" w:rsidRDefault="005E075D" w:rsidP="005E075D">
      <w:pPr>
        <w:jc w:val="center"/>
      </w:pPr>
      <w:r w:rsidRPr="00552C2E">
        <w:t xml:space="preserve">Kính gửi: </w:t>
      </w:r>
      <w:r w:rsidR="00F87604" w:rsidRPr="00552C2E">
        <w:t>Hội đồng nhân dân</w:t>
      </w:r>
      <w:r w:rsidRPr="00552C2E">
        <w:t xml:space="preserve"> tỉ</w:t>
      </w:r>
      <w:r w:rsidR="00DB5548" w:rsidRPr="00552C2E">
        <w:t>nh</w:t>
      </w:r>
    </w:p>
    <w:p w14:paraId="5B5D9251" w14:textId="77777777" w:rsidR="005E4B5A" w:rsidRPr="00552C2E" w:rsidRDefault="005E4B5A" w:rsidP="00552C2E">
      <w:pPr>
        <w:spacing w:before="120"/>
        <w:jc w:val="center"/>
        <w:rPr>
          <w:sz w:val="30"/>
        </w:rPr>
      </w:pPr>
    </w:p>
    <w:p w14:paraId="2FC30624" w14:textId="77777777" w:rsidR="00731B78" w:rsidRDefault="008555D2" w:rsidP="00BB5830">
      <w:pPr>
        <w:spacing w:before="120"/>
        <w:ind w:firstLine="567"/>
        <w:jc w:val="both"/>
      </w:pPr>
      <w:r w:rsidRPr="00552C2E">
        <w:rPr>
          <w:spacing w:val="-2"/>
        </w:rPr>
        <w:t>Căn cứ Luật Tổ chức chính quyền địa phương ngày 19/6/2015</w:t>
      </w:r>
      <w:r w:rsidR="00121DA6" w:rsidRPr="00552C2E">
        <w:rPr>
          <w:spacing w:val="-2"/>
        </w:rPr>
        <w:t xml:space="preserve">; </w:t>
      </w:r>
      <w:r w:rsidR="00121DA6" w:rsidRPr="00552C2E">
        <w:t xml:space="preserve">Nghị quyết số 183/NQ-HĐND ngày 15/12/2019 của Hội đồng nhân dân tỉnh </w:t>
      </w:r>
      <w:r w:rsidR="004C2A02" w:rsidRPr="00552C2E">
        <w:t>về việc thông qua Kế hoạch biên chế công chức trong các cơ quan, tổ chức hành chính; số lượng người làm việc trong các đơn vị sự nghiệp công lập, tổ chức hội và chỉ tiêu lao động hợp đồ</w:t>
      </w:r>
      <w:r w:rsidR="00121DA6" w:rsidRPr="00552C2E">
        <w:t>ng năm 2020</w:t>
      </w:r>
      <w:r w:rsidR="004C2A02" w:rsidRPr="00552C2E">
        <w:t>;</w:t>
      </w:r>
      <w:r w:rsidR="00F245D1" w:rsidRPr="00552C2E">
        <w:t xml:space="preserve"> </w:t>
      </w:r>
    </w:p>
    <w:p w14:paraId="67CF6F50" w14:textId="77777777" w:rsidR="00A15B0A" w:rsidRDefault="00A15B0A" w:rsidP="00BB5830">
      <w:pPr>
        <w:spacing w:before="120"/>
        <w:ind w:firstLine="567"/>
        <w:jc w:val="both"/>
      </w:pPr>
      <w:r>
        <w:t>Căn cứ</w:t>
      </w:r>
      <w:r w:rsidR="005F5A6E">
        <w:t xml:space="preserve"> </w:t>
      </w:r>
      <w:r w:rsidR="00121DA6" w:rsidRPr="00552C2E">
        <w:t xml:space="preserve">Văn bản </w:t>
      </w:r>
      <w:r w:rsidR="00932D63">
        <w:t>s</w:t>
      </w:r>
      <w:r w:rsidR="00121DA6" w:rsidRPr="00552C2E">
        <w:t>ố 6536/BNV-TCBC ngày 26/12/2019</w:t>
      </w:r>
      <w:r w:rsidR="005F5A6E">
        <w:t xml:space="preserve"> </w:t>
      </w:r>
      <w:r w:rsidR="00932D63" w:rsidRPr="00552C2E">
        <w:t xml:space="preserve">của Bộ Nội vụ </w:t>
      </w:r>
      <w:r w:rsidR="00121DA6" w:rsidRPr="00552C2E">
        <w:t xml:space="preserve"> </w:t>
      </w:r>
      <w:r>
        <w:t xml:space="preserve">về việc </w:t>
      </w:r>
      <w:r w:rsidR="00121DA6" w:rsidRPr="00552C2E">
        <w:t>thẩm định số người làm việc trong các đơn vị sự nghiệp công lập của tỉnh Hà Tĩnh năm 2020</w:t>
      </w:r>
      <w:r w:rsidR="005F5A6E">
        <w:t xml:space="preserve"> và Văn bản</w:t>
      </w:r>
      <w:r w:rsidR="00121DA6" w:rsidRPr="00552C2E">
        <w:t xml:space="preserve"> số 1513/BNV-TCBC ngày 25/3/2020</w:t>
      </w:r>
      <w:r>
        <w:t xml:space="preserve"> </w:t>
      </w:r>
      <w:r w:rsidR="005F5A6E" w:rsidRPr="00552C2E">
        <w:t>của Bộ Nội vụ</w:t>
      </w:r>
      <w:r w:rsidR="005F5A6E">
        <w:t xml:space="preserve"> </w:t>
      </w:r>
      <w:r>
        <w:t>về việc</w:t>
      </w:r>
      <w:r w:rsidR="00121DA6" w:rsidRPr="00552C2E">
        <w:t xml:space="preserve"> bổ sung cho tỉnh Hà Tĩnh 614 biên chế giáo viên mầm non để thực hiện chuyển giáo viên mầm non đang hợp đồng tại các cơ sở mầm non bán công chuyển sang công lập tỉnh Hà Tĩnh;</w:t>
      </w:r>
    </w:p>
    <w:p w14:paraId="1BEE40E8" w14:textId="77777777" w:rsidR="00731B78" w:rsidRDefault="00A15B0A" w:rsidP="00BB5830">
      <w:pPr>
        <w:spacing w:before="120"/>
        <w:ind w:firstLine="567"/>
        <w:jc w:val="both"/>
      </w:pPr>
      <w:r>
        <w:t>Thực hiện</w:t>
      </w:r>
      <w:r w:rsidR="00F54264" w:rsidRPr="00552C2E">
        <w:t xml:space="preserve"> </w:t>
      </w:r>
      <w:r w:rsidR="00795232" w:rsidRPr="00552C2E">
        <w:t>Văn bản số 1274-TB/TU ngày 28/5/2020 củ</w:t>
      </w:r>
      <w:r w:rsidR="00731B78">
        <w:t>a T</w:t>
      </w:r>
      <w:r w:rsidR="00795232" w:rsidRPr="00552C2E">
        <w:t xml:space="preserve">hường trực Tỉnh ủy </w:t>
      </w:r>
      <w:r>
        <w:t>đồng ý chủ trương</w:t>
      </w:r>
      <w:r w:rsidR="00795232" w:rsidRPr="00552C2E">
        <w:t xml:space="preserve"> điều chuyển </w:t>
      </w:r>
      <w:r>
        <w:t xml:space="preserve">26 </w:t>
      </w:r>
      <w:r w:rsidR="00795232" w:rsidRPr="00552C2E">
        <w:t xml:space="preserve">biên chế </w:t>
      </w:r>
      <w:r>
        <w:t xml:space="preserve">viên chức ở các đơn vị sự nghiệp thuộc Hội Nông dân tỉnh và Tỉnh đoàn (hiện đang do </w:t>
      </w:r>
      <w:r w:rsidR="00932D63">
        <w:t>Ủy ban nhân dân</w:t>
      </w:r>
      <w:r>
        <w:t xml:space="preserve"> tỉnh quản lý) về biên chế thuộc khối Đảng, đoàn thể quản lý</w:t>
      </w:r>
      <w:r w:rsidR="00795232">
        <w:t xml:space="preserve">; </w:t>
      </w:r>
    </w:p>
    <w:p w14:paraId="1E3CCCE4" w14:textId="77777777" w:rsidR="008555D2" w:rsidRPr="00795232" w:rsidRDefault="00F245D1" w:rsidP="00BB5830">
      <w:pPr>
        <w:spacing w:before="120"/>
        <w:ind w:firstLine="567"/>
        <w:jc w:val="both"/>
      </w:pPr>
      <w:r w:rsidRPr="00552C2E">
        <w:t>Ủy ban nhân dân tỉnh báo cáo,</w:t>
      </w:r>
      <w:r w:rsidR="00932D63">
        <w:t xml:space="preserve"> kính</w:t>
      </w:r>
      <w:r w:rsidRPr="00552C2E">
        <w:t xml:space="preserve"> trình Hội đồng nhân dân</w:t>
      </w:r>
      <w:r w:rsidR="003C58E1" w:rsidRPr="00552C2E">
        <w:t xml:space="preserve"> </w:t>
      </w:r>
      <w:r w:rsidR="006C50FE" w:rsidRPr="00552C2E">
        <w:t>tỉnh</w:t>
      </w:r>
      <w:r w:rsidR="00932D63">
        <w:t xml:space="preserve"> xem xét</w:t>
      </w:r>
      <w:r w:rsidRPr="00552C2E">
        <w:t xml:space="preserve"> </w:t>
      </w:r>
      <w:r w:rsidR="00121DA6" w:rsidRPr="00552C2E">
        <w:t xml:space="preserve">điều chỉnh </w:t>
      </w:r>
      <w:r w:rsidR="00121DA6" w:rsidRPr="00552C2E">
        <w:rPr>
          <w:rStyle w:val="fontstyle01"/>
        </w:rPr>
        <w:t>số lượng người làm việc trong các đơn vị sự nghiệp công lập, tổ chức hội và chỉ tiêu lao động hợp đồng năm 2020</w:t>
      </w:r>
      <w:r w:rsidR="005F5A6E">
        <w:rPr>
          <w:rStyle w:val="fontstyle01"/>
        </w:rPr>
        <w:t xml:space="preserve"> tại </w:t>
      </w:r>
      <w:r w:rsidR="005F5A6E" w:rsidRPr="00552C2E">
        <w:t>Nghị quyết số 183/NQ-HĐND ngày 15/12/2019 của Hội đồng nhân dân tỉnh</w:t>
      </w:r>
      <w:r w:rsidR="003C58E1" w:rsidRPr="00552C2E">
        <w:t>,</w:t>
      </w:r>
      <w:r w:rsidR="004C2A02" w:rsidRPr="00552C2E">
        <w:t xml:space="preserve"> </w:t>
      </w:r>
      <w:r w:rsidR="008555D2" w:rsidRPr="00552C2E">
        <w:rPr>
          <w:spacing w:val="-2"/>
        </w:rPr>
        <w:t>như sau:</w:t>
      </w:r>
    </w:p>
    <w:p w14:paraId="1D8CFAAE" w14:textId="77777777" w:rsidR="00D84A40" w:rsidRDefault="00D84A40" w:rsidP="00BB5830">
      <w:pPr>
        <w:spacing w:before="120"/>
        <w:ind w:firstLine="567"/>
        <w:jc w:val="both"/>
      </w:pPr>
      <w:r>
        <w:t xml:space="preserve">- Giảm 26 biên chế sự nghiệp kinh tế và sự nghiệp khác do thực hiện chuyển 26 người làm việc ở các đơn vị sự nghiệp thuộc Tỉnh đoàn, Hội Nông dân tỉnh (hiện do </w:t>
      </w:r>
      <w:r w:rsidR="00932D63">
        <w:t xml:space="preserve">Ủy ban nhân dân tỉnh </w:t>
      </w:r>
      <w:r>
        <w:t>quả</w:t>
      </w:r>
      <w:r w:rsidR="00932D63">
        <w:t>n lý) về biên chế thuộc khối Đảng, đoàn thể quản lý</w:t>
      </w:r>
      <w:r w:rsidR="005F5A6E">
        <w:t>,</w:t>
      </w:r>
      <w:r w:rsidR="00932D63">
        <w:t xml:space="preserve"> </w:t>
      </w:r>
      <w:r>
        <w:t>gồm: Tổng đội Thanh niên xung phong - Xây dựng kinh tế vùng Tây Sơn - Hương Sơn (</w:t>
      </w:r>
      <w:r w:rsidR="005F5A6E">
        <w:t>0</w:t>
      </w:r>
      <w:r>
        <w:t>6</w:t>
      </w:r>
      <w:r w:rsidR="005F5A6E">
        <w:t xml:space="preserve"> biên chế</w:t>
      </w:r>
      <w:r>
        <w:t>), Tổng đội Thanh niên xung phong - Xây dựng kinh tế vùng Phúc Trạch - Hương Khê (</w:t>
      </w:r>
      <w:r w:rsidR="005F5A6E">
        <w:t>0</w:t>
      </w:r>
      <w:r>
        <w:t>4</w:t>
      </w:r>
      <w:r w:rsidR="005F5A6E">
        <w:t xml:space="preserve"> biên chế</w:t>
      </w:r>
      <w:r>
        <w:t>), Trung tâm Hướng nghiệp và Phát triển kinh tế thủy sản Thanh niên xung phong Hà Tĩnh (</w:t>
      </w:r>
      <w:r w:rsidR="005F5A6E">
        <w:t>0</w:t>
      </w:r>
      <w:r>
        <w:t>3</w:t>
      </w:r>
      <w:r w:rsidR="005F5A6E">
        <w:t xml:space="preserve"> biên chế</w:t>
      </w:r>
      <w:r>
        <w:t>), Trường Trung cấp nghề Lý Tự Trọng (</w:t>
      </w:r>
      <w:r w:rsidR="005F5A6E">
        <w:t>0</w:t>
      </w:r>
      <w:r>
        <w:t>2</w:t>
      </w:r>
      <w:r w:rsidR="005F5A6E">
        <w:t xml:space="preserve"> biên chế</w:t>
      </w:r>
      <w:r>
        <w:t>) và Trung tâm Dạy nghề và Hỗ trợ nông dân (11</w:t>
      </w:r>
      <w:r w:rsidR="005F5A6E">
        <w:t xml:space="preserve"> biên chế</w:t>
      </w:r>
      <w:r>
        <w:t>).</w:t>
      </w:r>
    </w:p>
    <w:p w14:paraId="4479B35C" w14:textId="77777777" w:rsidR="00D84A40" w:rsidRDefault="00D84A40" w:rsidP="00BB5830">
      <w:pPr>
        <w:spacing w:before="120"/>
        <w:ind w:firstLine="567"/>
        <w:jc w:val="both"/>
      </w:pPr>
      <w:r>
        <w:lastRenderedPageBreak/>
        <w:t>- Tăng 614 biên chế do Bộ Nội vụ bổ sung cho tỉnh Hà Tĩnh để thực hiện chuyển giáo viên mầm non đang hợp đồng tại các cơ sở mầm non bán công chuyển sang công lập tỉnh Hà Tĩnh theo Văn bản số 1513/BNV-TCBC ngày 25/3/2020 của Bộ Nội vụ và tăng 26 biên chế chuyển từ biên chế sự nghiệp kinh tế và sự nghiệp khác về biên chế sự nghiệp giáo dục và đào tạo (do chuyển 26 người làm việc ở các đơn vị sự nghiệp thuộc Tỉnh đoàn, Hội Nông dân tỉnh sang khối Đảng, đoàn thể quản lý).</w:t>
      </w:r>
    </w:p>
    <w:p w14:paraId="0BE2BB93" w14:textId="77777777" w:rsidR="003A670A" w:rsidRPr="00552C2E" w:rsidRDefault="003A670A" w:rsidP="00BB5830">
      <w:pPr>
        <w:spacing w:before="120"/>
        <w:ind w:firstLine="567"/>
        <w:jc w:val="both"/>
      </w:pPr>
      <w:r w:rsidRPr="00552C2E">
        <w:t>Tổng số người làm việc trong các đơn vị sự nghiệp công lập năm 2020 tỉnh Hà Tĩnh là 27.116 biên chế</w:t>
      </w:r>
      <w:r w:rsidR="005F5A6E">
        <w:t xml:space="preserve">, </w:t>
      </w:r>
      <w:r w:rsidR="005B3328" w:rsidRPr="00552C2E">
        <w:t>bằng</w:t>
      </w:r>
      <w:r w:rsidR="005F5A6E">
        <w:t xml:space="preserve"> số biên chế do</w:t>
      </w:r>
      <w:r w:rsidR="005B3328" w:rsidRPr="00552C2E">
        <w:t xml:space="preserve"> Bộ Nội vụ giao.</w:t>
      </w:r>
    </w:p>
    <w:p w14:paraId="1442A024" w14:textId="77777777" w:rsidR="00CA6563" w:rsidRPr="00552C2E" w:rsidRDefault="00121DA6" w:rsidP="00BB5830">
      <w:pPr>
        <w:spacing w:before="120"/>
        <w:jc w:val="center"/>
      </w:pPr>
      <w:r w:rsidRPr="00552C2E">
        <w:rPr>
          <w:i/>
        </w:rPr>
        <w:t xml:space="preserve"> </w:t>
      </w:r>
      <w:r w:rsidR="00BB5830">
        <w:rPr>
          <w:i/>
        </w:rPr>
        <w:t>(C</w:t>
      </w:r>
      <w:r w:rsidR="009F3E13" w:rsidRPr="00552C2E">
        <w:rPr>
          <w:i/>
        </w:rPr>
        <w:t>ó dự thảo Nghị quyết kèm theo).</w:t>
      </w:r>
    </w:p>
    <w:p w14:paraId="5B063F39" w14:textId="77777777" w:rsidR="00F87604" w:rsidRPr="00552C2E" w:rsidRDefault="005E075D" w:rsidP="00BB5830">
      <w:pPr>
        <w:spacing w:before="120" w:after="120"/>
        <w:ind w:firstLine="720"/>
        <w:jc w:val="both"/>
        <w:rPr>
          <w:lang w:val="de-DE"/>
        </w:rPr>
      </w:pPr>
      <w:r w:rsidRPr="00552C2E">
        <w:t xml:space="preserve">Kính đề nghị </w:t>
      </w:r>
      <w:r w:rsidR="00F87604" w:rsidRPr="00552C2E">
        <w:rPr>
          <w:lang w:val="de-DE"/>
        </w:rPr>
        <w:t xml:space="preserve">Hội đồng nhân dân tỉnh xem xét, </w:t>
      </w:r>
      <w:r w:rsidR="00022224">
        <w:rPr>
          <w:lang w:val="de-DE"/>
        </w:rPr>
        <w:t>quyết định</w:t>
      </w:r>
      <w:r w:rsidR="00F87604" w:rsidRPr="00552C2E">
        <w:rPr>
          <w:lang w:val="de-DE"/>
        </w:rPr>
        <w:t xml:space="preserve"> để Ủy ban nhân dân tỉnh tổ chức thực hiện</w:t>
      </w:r>
      <w:r w:rsidR="00104889">
        <w:rPr>
          <w:lang w:val="de-DE"/>
        </w:rPr>
        <w:t xml:space="preserve"> theo quy định</w:t>
      </w:r>
      <w:r w:rsidR="00F87604" w:rsidRPr="00552C2E">
        <w:rPr>
          <w:lang w:val="de-DE"/>
        </w:rPr>
        <w:t>./.</w:t>
      </w:r>
    </w:p>
    <w:p w14:paraId="19B445C0" w14:textId="77777777" w:rsidR="0062294B" w:rsidRPr="0062294B" w:rsidRDefault="0062294B" w:rsidP="0062294B">
      <w:pPr>
        <w:rPr>
          <w:sz w:val="2"/>
        </w:rPr>
      </w:pPr>
    </w:p>
    <w:p w14:paraId="33E49AA3" w14:textId="77777777" w:rsidR="0062294B" w:rsidRPr="0062294B" w:rsidRDefault="0062294B" w:rsidP="0062294B">
      <w:pPr>
        <w:rPr>
          <w:sz w:val="2"/>
        </w:rPr>
      </w:pPr>
    </w:p>
    <w:p w14:paraId="640D286B" w14:textId="77777777" w:rsidR="0062294B" w:rsidRPr="0062294B" w:rsidRDefault="0062294B" w:rsidP="0062294B">
      <w:pPr>
        <w:rPr>
          <w:sz w:val="2"/>
        </w:rPr>
      </w:pPr>
    </w:p>
    <w:p w14:paraId="67D47C77" w14:textId="77777777" w:rsidR="0062294B" w:rsidRPr="0062294B" w:rsidRDefault="0062294B" w:rsidP="0062294B">
      <w:pPr>
        <w:rPr>
          <w:sz w:val="2"/>
        </w:rPr>
      </w:pPr>
    </w:p>
    <w:p w14:paraId="5DB7DB23" w14:textId="77777777" w:rsidR="0062294B" w:rsidRPr="0062294B" w:rsidRDefault="0062294B" w:rsidP="0062294B">
      <w:pPr>
        <w:rPr>
          <w:sz w:val="2"/>
        </w:rPr>
      </w:pPr>
    </w:p>
    <w:p w14:paraId="715EBBDB" w14:textId="77777777" w:rsidR="0062294B" w:rsidRPr="0062294B" w:rsidRDefault="0062294B" w:rsidP="0062294B">
      <w:pPr>
        <w:rPr>
          <w:sz w:val="2"/>
        </w:rPr>
      </w:pPr>
    </w:p>
    <w:tbl>
      <w:tblPr>
        <w:tblW w:w="10016" w:type="dxa"/>
        <w:tblLook w:val="01E0" w:firstRow="1" w:lastRow="1" w:firstColumn="1" w:lastColumn="1" w:noHBand="0" w:noVBand="0"/>
      </w:tblPr>
      <w:tblGrid>
        <w:gridCol w:w="3652"/>
        <w:gridCol w:w="284"/>
        <w:gridCol w:w="6080"/>
      </w:tblGrid>
      <w:tr w:rsidR="00812C34" w:rsidRPr="00225246" w14:paraId="3F998E57" w14:textId="77777777" w:rsidTr="005E4B5A">
        <w:tc>
          <w:tcPr>
            <w:tcW w:w="3652" w:type="dxa"/>
          </w:tcPr>
          <w:p w14:paraId="5A59C136" w14:textId="77777777" w:rsidR="00070631" w:rsidRPr="007014B9" w:rsidRDefault="00070631" w:rsidP="00070631">
            <w:pPr>
              <w:rPr>
                <w:b/>
                <w:i/>
                <w:sz w:val="24"/>
                <w:szCs w:val="24"/>
                <w:lang w:val="de-DE"/>
              </w:rPr>
            </w:pPr>
            <w:r w:rsidRPr="007014B9">
              <w:rPr>
                <w:b/>
                <w:i/>
                <w:sz w:val="24"/>
                <w:szCs w:val="24"/>
                <w:lang w:val="de-DE"/>
              </w:rPr>
              <w:t>Nơi nhận:</w:t>
            </w:r>
          </w:p>
          <w:p w14:paraId="405609D0" w14:textId="77777777" w:rsidR="00070631" w:rsidRPr="007014B9" w:rsidRDefault="00070631" w:rsidP="00070631">
            <w:pPr>
              <w:rPr>
                <w:sz w:val="22"/>
                <w:szCs w:val="22"/>
                <w:lang w:val="de-DE"/>
              </w:rPr>
            </w:pPr>
            <w:r w:rsidRPr="007014B9">
              <w:rPr>
                <w:sz w:val="22"/>
                <w:szCs w:val="22"/>
                <w:lang w:val="de-DE"/>
              </w:rPr>
              <w:t>- Như trên;</w:t>
            </w:r>
          </w:p>
          <w:p w14:paraId="3FC33832" w14:textId="77777777" w:rsidR="00070631" w:rsidRPr="007014B9" w:rsidRDefault="005F5A6E" w:rsidP="00070631">
            <w:pPr>
              <w:rPr>
                <w:sz w:val="22"/>
                <w:szCs w:val="22"/>
                <w:lang w:val="de-DE"/>
              </w:rPr>
            </w:pPr>
            <w:r>
              <w:rPr>
                <w:sz w:val="22"/>
                <w:szCs w:val="22"/>
                <w:lang w:val="de-DE"/>
              </w:rPr>
              <w:t>- TT</w:t>
            </w:r>
            <w:r w:rsidR="00070631" w:rsidRPr="007014B9">
              <w:rPr>
                <w:sz w:val="22"/>
                <w:szCs w:val="22"/>
                <w:lang w:val="de-DE"/>
              </w:rPr>
              <w:t xml:space="preserve"> Tỉnh ủy;</w:t>
            </w:r>
            <w:r>
              <w:rPr>
                <w:sz w:val="22"/>
                <w:szCs w:val="22"/>
                <w:lang w:val="de-DE"/>
              </w:rPr>
              <w:t xml:space="preserve"> TT HĐND tỉnh;</w:t>
            </w:r>
          </w:p>
          <w:p w14:paraId="3F4FA284" w14:textId="77777777" w:rsidR="00070631" w:rsidRDefault="00070631" w:rsidP="00070631">
            <w:pPr>
              <w:spacing w:before="20"/>
              <w:rPr>
                <w:sz w:val="22"/>
                <w:lang w:val="de-DE"/>
              </w:rPr>
            </w:pPr>
            <w:r w:rsidRPr="007014B9">
              <w:rPr>
                <w:sz w:val="22"/>
                <w:lang w:val="de-DE"/>
              </w:rPr>
              <w:t>- Chủ tịch, các PCT UBND tỉnh;</w:t>
            </w:r>
          </w:p>
          <w:p w14:paraId="6D1A7F50" w14:textId="77777777" w:rsidR="00070631" w:rsidRPr="007014B9" w:rsidRDefault="00070631" w:rsidP="00070631">
            <w:pPr>
              <w:spacing w:before="20"/>
              <w:rPr>
                <w:sz w:val="22"/>
                <w:lang w:val="de-DE"/>
              </w:rPr>
            </w:pPr>
            <w:r w:rsidRPr="007014B9">
              <w:rPr>
                <w:sz w:val="22"/>
                <w:lang w:val="de-DE"/>
              </w:rPr>
              <w:t>- Đại biểu HĐND tỉnh;</w:t>
            </w:r>
          </w:p>
          <w:p w14:paraId="2C930657" w14:textId="77777777" w:rsidR="00070631" w:rsidRDefault="00070631" w:rsidP="00070631">
            <w:pPr>
              <w:spacing w:before="20"/>
              <w:rPr>
                <w:sz w:val="22"/>
              </w:rPr>
            </w:pPr>
            <w:r w:rsidRPr="007014B9">
              <w:rPr>
                <w:sz w:val="22"/>
              </w:rPr>
              <w:t>- Ban Tổ chức Tỉnh ủy;</w:t>
            </w:r>
          </w:p>
          <w:p w14:paraId="1F670F33" w14:textId="77777777" w:rsidR="005F5A6E" w:rsidRPr="007014B9" w:rsidRDefault="005F5A6E" w:rsidP="00070631">
            <w:pPr>
              <w:spacing w:before="20"/>
              <w:rPr>
                <w:sz w:val="22"/>
              </w:rPr>
            </w:pPr>
            <w:r>
              <w:rPr>
                <w:sz w:val="22"/>
              </w:rPr>
              <w:t>- Các Ban HĐND tỉnh;</w:t>
            </w:r>
          </w:p>
          <w:p w14:paraId="4FBED7F7" w14:textId="77777777" w:rsidR="00070631" w:rsidRPr="007014B9" w:rsidRDefault="00070631" w:rsidP="00070631">
            <w:pPr>
              <w:spacing w:before="20"/>
              <w:rPr>
                <w:sz w:val="22"/>
              </w:rPr>
            </w:pPr>
            <w:r w:rsidRPr="007014B9">
              <w:rPr>
                <w:sz w:val="22"/>
              </w:rPr>
              <w:t>- Sở Nội vụ;</w:t>
            </w:r>
          </w:p>
          <w:p w14:paraId="677000A9" w14:textId="77777777" w:rsidR="00070631" w:rsidRDefault="005F5A6E" w:rsidP="00070631">
            <w:pPr>
              <w:spacing w:before="20"/>
              <w:rPr>
                <w:sz w:val="22"/>
              </w:rPr>
            </w:pPr>
            <w:r>
              <w:rPr>
                <w:sz w:val="22"/>
              </w:rPr>
              <w:t>- Chánh VP, các Phó VP</w:t>
            </w:r>
            <w:r w:rsidR="00070631" w:rsidRPr="007014B9">
              <w:rPr>
                <w:sz w:val="22"/>
              </w:rPr>
              <w:t>;</w:t>
            </w:r>
          </w:p>
          <w:p w14:paraId="4ED63CBE" w14:textId="77777777" w:rsidR="00070631" w:rsidRPr="007014B9" w:rsidRDefault="00070631" w:rsidP="00070631">
            <w:pPr>
              <w:spacing w:before="20"/>
              <w:rPr>
                <w:sz w:val="22"/>
              </w:rPr>
            </w:pPr>
            <w:r>
              <w:rPr>
                <w:sz w:val="22"/>
              </w:rPr>
              <w:t xml:space="preserve">- Trung tâm </w:t>
            </w:r>
            <w:r w:rsidR="006741D5">
              <w:rPr>
                <w:sz w:val="22"/>
              </w:rPr>
              <w:t>TT</w:t>
            </w:r>
            <w:r>
              <w:rPr>
                <w:sz w:val="22"/>
              </w:rPr>
              <w:t>CBTH;</w:t>
            </w:r>
          </w:p>
          <w:p w14:paraId="0BE52DB4" w14:textId="77777777" w:rsidR="00070631" w:rsidRPr="007014B9" w:rsidRDefault="00070631" w:rsidP="00070631">
            <w:pPr>
              <w:rPr>
                <w:sz w:val="22"/>
              </w:rPr>
            </w:pPr>
            <w:r w:rsidRPr="007014B9">
              <w:rPr>
                <w:sz w:val="22"/>
              </w:rPr>
              <w:t xml:space="preserve">- Lưu: VT, </w:t>
            </w:r>
            <w:r w:rsidR="005F5A6E">
              <w:rPr>
                <w:sz w:val="22"/>
              </w:rPr>
              <w:t xml:space="preserve">TKTH, CTHĐ, </w:t>
            </w:r>
            <w:r w:rsidRPr="007014B9">
              <w:rPr>
                <w:sz w:val="22"/>
              </w:rPr>
              <w:t>NC</w:t>
            </w:r>
            <w:r w:rsidRPr="007014B9">
              <w:rPr>
                <w:sz w:val="22"/>
                <w:vertAlign w:val="subscript"/>
              </w:rPr>
              <w:t>1</w:t>
            </w:r>
            <w:r>
              <w:rPr>
                <w:sz w:val="22"/>
              </w:rPr>
              <w:t>.</w:t>
            </w:r>
          </w:p>
          <w:p w14:paraId="7216FC59" w14:textId="77777777" w:rsidR="00812C34" w:rsidRPr="00B847B0" w:rsidRDefault="00812C34" w:rsidP="00FC0C2B"/>
        </w:tc>
        <w:tc>
          <w:tcPr>
            <w:tcW w:w="284" w:type="dxa"/>
          </w:tcPr>
          <w:p w14:paraId="76DBD7BE" w14:textId="77777777" w:rsidR="00812C34" w:rsidRPr="00B847B0" w:rsidRDefault="00812C34" w:rsidP="00FC0C2B"/>
        </w:tc>
        <w:tc>
          <w:tcPr>
            <w:tcW w:w="6080" w:type="dxa"/>
          </w:tcPr>
          <w:p w14:paraId="6AF08623" w14:textId="77777777" w:rsidR="00812C34" w:rsidRPr="00A57DEE" w:rsidRDefault="00812C34" w:rsidP="005E4B5A">
            <w:pPr>
              <w:jc w:val="center"/>
              <w:rPr>
                <w:b/>
                <w:sz w:val="26"/>
              </w:rPr>
            </w:pPr>
            <w:r w:rsidRPr="00A57DEE">
              <w:rPr>
                <w:b/>
                <w:sz w:val="26"/>
              </w:rPr>
              <w:t>TM. ỦY BAN NHÂN DÂN</w:t>
            </w:r>
          </w:p>
          <w:p w14:paraId="2856DF22" w14:textId="77777777" w:rsidR="00812C34" w:rsidRPr="00A57DEE" w:rsidRDefault="00812C34" w:rsidP="005E4B5A">
            <w:pPr>
              <w:jc w:val="center"/>
              <w:rPr>
                <w:b/>
                <w:sz w:val="26"/>
              </w:rPr>
            </w:pPr>
            <w:r w:rsidRPr="00A57DEE">
              <w:rPr>
                <w:b/>
                <w:sz w:val="26"/>
              </w:rPr>
              <w:t>CHỦ TỊCH</w:t>
            </w:r>
          </w:p>
          <w:p w14:paraId="27BADCEA" w14:textId="77777777" w:rsidR="00812C34" w:rsidRPr="00B847B0" w:rsidRDefault="00812C34" w:rsidP="00FC0C2B">
            <w:pPr>
              <w:jc w:val="center"/>
              <w:rPr>
                <w:b/>
              </w:rPr>
            </w:pPr>
          </w:p>
          <w:p w14:paraId="46B9D460" w14:textId="77777777" w:rsidR="00812C34" w:rsidRPr="00B847B0" w:rsidRDefault="00812C34" w:rsidP="00FC0C2B">
            <w:pPr>
              <w:jc w:val="center"/>
              <w:rPr>
                <w:b/>
              </w:rPr>
            </w:pPr>
          </w:p>
          <w:p w14:paraId="621538C5" w14:textId="77777777" w:rsidR="00812C34" w:rsidRPr="00B847B0" w:rsidRDefault="00812C34" w:rsidP="00FC0C2B">
            <w:pPr>
              <w:jc w:val="center"/>
              <w:rPr>
                <w:b/>
              </w:rPr>
            </w:pPr>
          </w:p>
          <w:p w14:paraId="632FCBDC" w14:textId="77777777" w:rsidR="00812C34" w:rsidRDefault="00812C34" w:rsidP="00FC0C2B">
            <w:pPr>
              <w:jc w:val="center"/>
              <w:rPr>
                <w:b/>
                <w:sz w:val="38"/>
              </w:rPr>
            </w:pPr>
          </w:p>
          <w:p w14:paraId="3BAC9F26" w14:textId="77777777" w:rsidR="00552C2E" w:rsidRPr="00A90A0B" w:rsidRDefault="00552C2E" w:rsidP="00FC0C2B">
            <w:pPr>
              <w:jc w:val="center"/>
              <w:rPr>
                <w:b/>
                <w:sz w:val="38"/>
              </w:rPr>
            </w:pPr>
          </w:p>
          <w:p w14:paraId="686241AE" w14:textId="77777777" w:rsidR="00812C34" w:rsidRPr="00B847B0" w:rsidRDefault="00812C34" w:rsidP="00FC0C2B">
            <w:pPr>
              <w:jc w:val="center"/>
              <w:rPr>
                <w:b/>
              </w:rPr>
            </w:pPr>
          </w:p>
          <w:p w14:paraId="1C7E97FD" w14:textId="77777777" w:rsidR="00812C34" w:rsidRPr="00225246" w:rsidRDefault="005F5A6E" w:rsidP="005E4B5A">
            <w:pPr>
              <w:jc w:val="center"/>
              <w:rPr>
                <w:b/>
              </w:rPr>
            </w:pPr>
            <w:r>
              <w:rPr>
                <w:b/>
              </w:rPr>
              <w:t xml:space="preserve">    </w:t>
            </w:r>
            <w:r w:rsidR="00B03311">
              <w:rPr>
                <w:b/>
              </w:rPr>
              <w:t>Trần Tiế</w:t>
            </w:r>
            <w:r>
              <w:rPr>
                <w:b/>
              </w:rPr>
              <w:t xml:space="preserve">n  </w:t>
            </w:r>
            <w:r w:rsidR="00B03311">
              <w:rPr>
                <w:b/>
              </w:rPr>
              <w:t>Hưng</w:t>
            </w:r>
          </w:p>
        </w:tc>
      </w:tr>
    </w:tbl>
    <w:p w14:paraId="00F679C0" w14:textId="77777777" w:rsidR="0062294B" w:rsidRPr="0062294B" w:rsidRDefault="0062294B" w:rsidP="0062294B">
      <w:pPr>
        <w:rPr>
          <w:sz w:val="2"/>
        </w:rPr>
      </w:pPr>
    </w:p>
    <w:p w14:paraId="0AA95B92" w14:textId="77777777" w:rsidR="0062294B" w:rsidRPr="0062294B" w:rsidRDefault="0062294B" w:rsidP="0062294B">
      <w:pPr>
        <w:rPr>
          <w:sz w:val="2"/>
        </w:rPr>
      </w:pPr>
    </w:p>
    <w:p w14:paraId="1E2AB8F3" w14:textId="77777777" w:rsidR="0062294B" w:rsidRPr="0062294B" w:rsidRDefault="0062294B" w:rsidP="0062294B">
      <w:pPr>
        <w:rPr>
          <w:sz w:val="2"/>
        </w:rPr>
      </w:pPr>
    </w:p>
    <w:p w14:paraId="6805F723" w14:textId="77777777" w:rsidR="0062294B" w:rsidRPr="0062294B" w:rsidRDefault="0062294B" w:rsidP="0062294B">
      <w:pPr>
        <w:rPr>
          <w:sz w:val="2"/>
        </w:rPr>
      </w:pPr>
    </w:p>
    <w:p w14:paraId="47E6EC64" w14:textId="77777777" w:rsidR="0062294B" w:rsidRPr="0062294B" w:rsidRDefault="0062294B" w:rsidP="0062294B">
      <w:pPr>
        <w:rPr>
          <w:sz w:val="2"/>
        </w:rPr>
      </w:pPr>
    </w:p>
    <w:p w14:paraId="0107A56E" w14:textId="77777777" w:rsidR="0062294B" w:rsidRPr="0062294B" w:rsidRDefault="0062294B" w:rsidP="0062294B">
      <w:pPr>
        <w:rPr>
          <w:sz w:val="2"/>
        </w:rPr>
      </w:pPr>
    </w:p>
    <w:p w14:paraId="1D620C0F" w14:textId="77777777" w:rsidR="0062294B" w:rsidRPr="0062294B" w:rsidRDefault="0062294B" w:rsidP="0062294B">
      <w:pPr>
        <w:rPr>
          <w:sz w:val="2"/>
        </w:rPr>
      </w:pPr>
    </w:p>
    <w:p w14:paraId="55755D89" w14:textId="77777777" w:rsidR="0062294B" w:rsidRPr="0062294B" w:rsidRDefault="0062294B" w:rsidP="0062294B">
      <w:pPr>
        <w:rPr>
          <w:sz w:val="2"/>
        </w:rPr>
      </w:pPr>
    </w:p>
    <w:p w14:paraId="12923E0E" w14:textId="77777777" w:rsidR="0062294B" w:rsidRPr="0062294B" w:rsidRDefault="0062294B" w:rsidP="0062294B">
      <w:pPr>
        <w:rPr>
          <w:sz w:val="2"/>
        </w:rPr>
      </w:pPr>
    </w:p>
    <w:p w14:paraId="0F6362D3" w14:textId="77777777" w:rsidR="0062294B" w:rsidRPr="0062294B" w:rsidRDefault="0062294B" w:rsidP="0062294B">
      <w:pPr>
        <w:rPr>
          <w:sz w:val="2"/>
        </w:rPr>
      </w:pPr>
    </w:p>
    <w:p w14:paraId="72D2F3EB" w14:textId="77777777" w:rsidR="0062294B" w:rsidRPr="0062294B" w:rsidRDefault="0062294B" w:rsidP="0062294B">
      <w:pPr>
        <w:rPr>
          <w:sz w:val="2"/>
        </w:rPr>
      </w:pPr>
    </w:p>
    <w:p w14:paraId="21E47236" w14:textId="77777777" w:rsidR="0062294B" w:rsidRPr="0062294B" w:rsidRDefault="0062294B" w:rsidP="0062294B">
      <w:pPr>
        <w:rPr>
          <w:sz w:val="2"/>
        </w:rPr>
      </w:pPr>
    </w:p>
    <w:p w14:paraId="53FE5490" w14:textId="77777777" w:rsidR="00834409" w:rsidRPr="004E1549" w:rsidRDefault="00834409" w:rsidP="0052750F">
      <w:pPr>
        <w:tabs>
          <w:tab w:val="left" w:pos="5370"/>
        </w:tabs>
        <w:rPr>
          <w:sz w:val="2"/>
        </w:rPr>
      </w:pPr>
    </w:p>
    <w:sectPr w:rsidR="00834409" w:rsidRPr="004E1549" w:rsidSect="00A15B0A">
      <w:pgSz w:w="11907" w:h="16840" w:code="9"/>
      <w:pgMar w:top="1134" w:right="1134" w:bottom="1134" w:left="1701" w:header="720" w:footer="720" w:gutter="0"/>
      <w:cols w:space="720"/>
      <w:docGrid w:linePitch="381"/>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339B1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47BDF"/>
    <w:multiLevelType w:val="hybridMultilevel"/>
    <w:tmpl w:val="E3D2B4B0"/>
    <w:lvl w:ilvl="0" w:tplc="990842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706700"/>
    <w:multiLevelType w:val="hybridMultilevel"/>
    <w:tmpl w:val="F5D0D2CE"/>
    <w:lvl w:ilvl="0" w:tplc="988C98E4">
      <w:start w:val="1"/>
      <w:numFmt w:val="bullet"/>
      <w:lvlText w:val="-"/>
      <w:lvlJc w:val="left"/>
      <w:pPr>
        <w:ind w:left="1057" w:hanging="360"/>
      </w:pPr>
      <w:rPr>
        <w:rFonts w:ascii="Times New Roman" w:eastAsiaTheme="minorHAnsi" w:hAnsi="Times New Roman" w:cs="Times New Roman"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2">
    <w:nsid w:val="1AB42314"/>
    <w:multiLevelType w:val="hybridMultilevel"/>
    <w:tmpl w:val="033EAD0E"/>
    <w:lvl w:ilvl="0" w:tplc="360275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1374E2"/>
    <w:multiLevelType w:val="hybridMultilevel"/>
    <w:tmpl w:val="E824347A"/>
    <w:lvl w:ilvl="0" w:tplc="9B6E74CA">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9056992"/>
    <w:multiLevelType w:val="hybridMultilevel"/>
    <w:tmpl w:val="329C1C3A"/>
    <w:lvl w:ilvl="0" w:tplc="A45247A6">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F6B51FB"/>
    <w:multiLevelType w:val="hybridMultilevel"/>
    <w:tmpl w:val="F2B0F7B6"/>
    <w:lvl w:ilvl="0" w:tplc="08FC260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27001E7"/>
    <w:multiLevelType w:val="hybridMultilevel"/>
    <w:tmpl w:val="2208FC1A"/>
    <w:lvl w:ilvl="0" w:tplc="7FD8236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705EC1"/>
    <w:multiLevelType w:val="hybridMultilevel"/>
    <w:tmpl w:val="1FA42F7A"/>
    <w:lvl w:ilvl="0" w:tplc="75C0DCEE">
      <w:start w:val="4"/>
      <w:numFmt w:val="bullet"/>
      <w:lvlText w:val="-"/>
      <w:lvlJc w:val="left"/>
      <w:pPr>
        <w:ind w:left="1057" w:hanging="360"/>
      </w:pPr>
      <w:rPr>
        <w:rFonts w:ascii="Times New Roman" w:eastAsiaTheme="minorHAnsi" w:hAnsi="Times New Roman" w:cs="Times New Roman"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8">
    <w:nsid w:val="5EAD507D"/>
    <w:multiLevelType w:val="hybridMultilevel"/>
    <w:tmpl w:val="130E6B8E"/>
    <w:lvl w:ilvl="0" w:tplc="065C6FBC">
      <w:start w:val="4"/>
      <w:numFmt w:val="bullet"/>
      <w:lvlText w:val="-"/>
      <w:lvlJc w:val="left"/>
      <w:pPr>
        <w:ind w:left="1057" w:hanging="360"/>
      </w:pPr>
      <w:rPr>
        <w:rFonts w:ascii="Times New Roman" w:eastAsiaTheme="minorHAnsi" w:hAnsi="Times New Roman" w:cs="Times New Roman"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9">
    <w:nsid w:val="674472FF"/>
    <w:multiLevelType w:val="hybridMultilevel"/>
    <w:tmpl w:val="FB28C574"/>
    <w:lvl w:ilvl="0" w:tplc="318AF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87D2E14"/>
    <w:multiLevelType w:val="hybridMultilevel"/>
    <w:tmpl w:val="6D5A944E"/>
    <w:lvl w:ilvl="0" w:tplc="AB7AF638">
      <w:start w:val="2"/>
      <w:numFmt w:val="bullet"/>
      <w:lvlText w:val="-"/>
      <w:lvlJc w:val="left"/>
      <w:pPr>
        <w:ind w:left="1080" w:hanging="360"/>
      </w:pPr>
      <w:rPr>
        <w:rFonts w:ascii="Times New Roman" w:eastAsiaTheme="minorHAnsi" w:hAnsi="Times New Roman" w:cs="Times New Roman" w:hint="default"/>
        <w:b/>
        <w:color w:val="000000"/>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0"/>
  </w:num>
  <w:num w:numId="3">
    <w:abstractNumId w:val="0"/>
  </w:num>
  <w:num w:numId="4">
    <w:abstractNumId w:val="2"/>
  </w:num>
  <w:num w:numId="5">
    <w:abstractNumId w:val="7"/>
  </w:num>
  <w:num w:numId="6">
    <w:abstractNumId w:val="8"/>
  </w:num>
  <w:num w:numId="7">
    <w:abstractNumId w:val="1"/>
  </w:num>
  <w:num w:numId="8">
    <w:abstractNumId w:val="5"/>
  </w:num>
  <w:num w:numId="9">
    <w:abstractNumId w:val="9"/>
  </w:num>
  <w:num w:numId="10">
    <w:abstractNumId w:val="3"/>
  </w:num>
  <w:num w:numId="11">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UAN PHU">
    <w15:presenceInfo w15:providerId="None" w15:userId="XUAN P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D56"/>
    <w:rsid w:val="00007554"/>
    <w:rsid w:val="0001355D"/>
    <w:rsid w:val="00022224"/>
    <w:rsid w:val="00023C45"/>
    <w:rsid w:val="00043368"/>
    <w:rsid w:val="000464DB"/>
    <w:rsid w:val="00063B38"/>
    <w:rsid w:val="00070631"/>
    <w:rsid w:val="00072F4C"/>
    <w:rsid w:val="0008147E"/>
    <w:rsid w:val="0009014C"/>
    <w:rsid w:val="00091604"/>
    <w:rsid w:val="000943B7"/>
    <w:rsid w:val="00095D81"/>
    <w:rsid w:val="000B3697"/>
    <w:rsid w:val="000C2E15"/>
    <w:rsid w:val="000C4F9D"/>
    <w:rsid w:val="000C7628"/>
    <w:rsid w:val="000F138D"/>
    <w:rsid w:val="00104889"/>
    <w:rsid w:val="00113FCF"/>
    <w:rsid w:val="0012090B"/>
    <w:rsid w:val="00121DA6"/>
    <w:rsid w:val="00132BE6"/>
    <w:rsid w:val="00141534"/>
    <w:rsid w:val="001425C2"/>
    <w:rsid w:val="00152B19"/>
    <w:rsid w:val="001558A4"/>
    <w:rsid w:val="00157D04"/>
    <w:rsid w:val="00157EFB"/>
    <w:rsid w:val="00171D27"/>
    <w:rsid w:val="001726A8"/>
    <w:rsid w:val="00174203"/>
    <w:rsid w:val="00175183"/>
    <w:rsid w:val="001807A7"/>
    <w:rsid w:val="00186586"/>
    <w:rsid w:val="00187015"/>
    <w:rsid w:val="00195AB2"/>
    <w:rsid w:val="001973FF"/>
    <w:rsid w:val="001A0B47"/>
    <w:rsid w:val="001A1928"/>
    <w:rsid w:val="001A2E41"/>
    <w:rsid w:val="001A6F86"/>
    <w:rsid w:val="001B0877"/>
    <w:rsid w:val="001B0AC9"/>
    <w:rsid w:val="001C1B6D"/>
    <w:rsid w:val="001C432B"/>
    <w:rsid w:val="001D1C66"/>
    <w:rsid w:val="001E4D01"/>
    <w:rsid w:val="001F73D5"/>
    <w:rsid w:val="00210AAD"/>
    <w:rsid w:val="00211BCA"/>
    <w:rsid w:val="002159BC"/>
    <w:rsid w:val="00215B13"/>
    <w:rsid w:val="002208A6"/>
    <w:rsid w:val="00225722"/>
    <w:rsid w:val="0023503F"/>
    <w:rsid w:val="00236B88"/>
    <w:rsid w:val="002601FB"/>
    <w:rsid w:val="00271691"/>
    <w:rsid w:val="00273658"/>
    <w:rsid w:val="002803D7"/>
    <w:rsid w:val="002911A9"/>
    <w:rsid w:val="00294AAA"/>
    <w:rsid w:val="002A30B2"/>
    <w:rsid w:val="002A65C3"/>
    <w:rsid w:val="002B1E29"/>
    <w:rsid w:val="002B7E63"/>
    <w:rsid w:val="002C0563"/>
    <w:rsid w:val="002D29CC"/>
    <w:rsid w:val="002D3A90"/>
    <w:rsid w:val="002E73E3"/>
    <w:rsid w:val="002F44CF"/>
    <w:rsid w:val="00305954"/>
    <w:rsid w:val="00332EFD"/>
    <w:rsid w:val="003359A6"/>
    <w:rsid w:val="00336F1F"/>
    <w:rsid w:val="003376B4"/>
    <w:rsid w:val="003425E2"/>
    <w:rsid w:val="00352073"/>
    <w:rsid w:val="003553B0"/>
    <w:rsid w:val="00357DD4"/>
    <w:rsid w:val="00361972"/>
    <w:rsid w:val="0037364B"/>
    <w:rsid w:val="003743E7"/>
    <w:rsid w:val="00377F66"/>
    <w:rsid w:val="00380E66"/>
    <w:rsid w:val="00387122"/>
    <w:rsid w:val="003871FF"/>
    <w:rsid w:val="00392670"/>
    <w:rsid w:val="003946C6"/>
    <w:rsid w:val="003A07C8"/>
    <w:rsid w:val="003A670A"/>
    <w:rsid w:val="003B1422"/>
    <w:rsid w:val="003B4696"/>
    <w:rsid w:val="003B7BF2"/>
    <w:rsid w:val="003C58E1"/>
    <w:rsid w:val="003D40CF"/>
    <w:rsid w:val="003D53F4"/>
    <w:rsid w:val="003D5A1F"/>
    <w:rsid w:val="003F0CDD"/>
    <w:rsid w:val="003F3C21"/>
    <w:rsid w:val="003F772E"/>
    <w:rsid w:val="004101A8"/>
    <w:rsid w:val="004160DE"/>
    <w:rsid w:val="0043260A"/>
    <w:rsid w:val="00437AEB"/>
    <w:rsid w:val="00452358"/>
    <w:rsid w:val="00452EC6"/>
    <w:rsid w:val="00456A03"/>
    <w:rsid w:val="004749C7"/>
    <w:rsid w:val="004902AE"/>
    <w:rsid w:val="00495B3F"/>
    <w:rsid w:val="00497AC7"/>
    <w:rsid w:val="004A6D56"/>
    <w:rsid w:val="004B269B"/>
    <w:rsid w:val="004C2A02"/>
    <w:rsid w:val="004C3478"/>
    <w:rsid w:val="004C574F"/>
    <w:rsid w:val="004C5E09"/>
    <w:rsid w:val="004E1758"/>
    <w:rsid w:val="004E1C47"/>
    <w:rsid w:val="004E1E59"/>
    <w:rsid w:val="004E57CC"/>
    <w:rsid w:val="005016BF"/>
    <w:rsid w:val="00503C52"/>
    <w:rsid w:val="00505012"/>
    <w:rsid w:val="0051115B"/>
    <w:rsid w:val="00514528"/>
    <w:rsid w:val="00514CEC"/>
    <w:rsid w:val="005246D5"/>
    <w:rsid w:val="00525AF8"/>
    <w:rsid w:val="0052750F"/>
    <w:rsid w:val="00541227"/>
    <w:rsid w:val="005506B2"/>
    <w:rsid w:val="00552C2E"/>
    <w:rsid w:val="0056402B"/>
    <w:rsid w:val="00574F20"/>
    <w:rsid w:val="00587B9F"/>
    <w:rsid w:val="00592A65"/>
    <w:rsid w:val="00594E36"/>
    <w:rsid w:val="005A2E38"/>
    <w:rsid w:val="005B1192"/>
    <w:rsid w:val="005B3328"/>
    <w:rsid w:val="005B7113"/>
    <w:rsid w:val="005C2035"/>
    <w:rsid w:val="005D1E4D"/>
    <w:rsid w:val="005E075D"/>
    <w:rsid w:val="005E4B5A"/>
    <w:rsid w:val="005F0432"/>
    <w:rsid w:val="005F5A6E"/>
    <w:rsid w:val="005F7D3B"/>
    <w:rsid w:val="00600187"/>
    <w:rsid w:val="006002A1"/>
    <w:rsid w:val="006103F0"/>
    <w:rsid w:val="00613D8D"/>
    <w:rsid w:val="00615A3B"/>
    <w:rsid w:val="006160BC"/>
    <w:rsid w:val="0062294B"/>
    <w:rsid w:val="00624C6A"/>
    <w:rsid w:val="00626911"/>
    <w:rsid w:val="00627026"/>
    <w:rsid w:val="00631996"/>
    <w:rsid w:val="006406B8"/>
    <w:rsid w:val="00652E9F"/>
    <w:rsid w:val="00660437"/>
    <w:rsid w:val="006741D5"/>
    <w:rsid w:val="006874CC"/>
    <w:rsid w:val="006901BE"/>
    <w:rsid w:val="006936AC"/>
    <w:rsid w:val="006954FB"/>
    <w:rsid w:val="00696814"/>
    <w:rsid w:val="0069754B"/>
    <w:rsid w:val="006A0388"/>
    <w:rsid w:val="006A42AC"/>
    <w:rsid w:val="006A64BD"/>
    <w:rsid w:val="006C50FE"/>
    <w:rsid w:val="006D4846"/>
    <w:rsid w:val="006E4386"/>
    <w:rsid w:val="006F2CD4"/>
    <w:rsid w:val="00710219"/>
    <w:rsid w:val="00711EAD"/>
    <w:rsid w:val="00731B78"/>
    <w:rsid w:val="00747D1D"/>
    <w:rsid w:val="00750781"/>
    <w:rsid w:val="007517D9"/>
    <w:rsid w:val="00757A34"/>
    <w:rsid w:val="0077209A"/>
    <w:rsid w:val="00774352"/>
    <w:rsid w:val="007747A9"/>
    <w:rsid w:val="007860FE"/>
    <w:rsid w:val="0079007C"/>
    <w:rsid w:val="00795232"/>
    <w:rsid w:val="00795EE7"/>
    <w:rsid w:val="007A276C"/>
    <w:rsid w:val="007A481F"/>
    <w:rsid w:val="007B18BB"/>
    <w:rsid w:val="007B49D8"/>
    <w:rsid w:val="007C11D3"/>
    <w:rsid w:val="007C40B8"/>
    <w:rsid w:val="007D2F83"/>
    <w:rsid w:val="007E2776"/>
    <w:rsid w:val="007F5DE3"/>
    <w:rsid w:val="00805069"/>
    <w:rsid w:val="00812C34"/>
    <w:rsid w:val="00814199"/>
    <w:rsid w:val="00820C0F"/>
    <w:rsid w:val="00834409"/>
    <w:rsid w:val="00836779"/>
    <w:rsid w:val="00840375"/>
    <w:rsid w:val="008472E5"/>
    <w:rsid w:val="00847CA7"/>
    <w:rsid w:val="008555D2"/>
    <w:rsid w:val="00855D1A"/>
    <w:rsid w:val="00862A91"/>
    <w:rsid w:val="00866F30"/>
    <w:rsid w:val="008B45FE"/>
    <w:rsid w:val="008C0EEA"/>
    <w:rsid w:val="008D079F"/>
    <w:rsid w:val="008D2D53"/>
    <w:rsid w:val="008D7786"/>
    <w:rsid w:val="008E0D9A"/>
    <w:rsid w:val="008E4A7B"/>
    <w:rsid w:val="008F3E36"/>
    <w:rsid w:val="00925858"/>
    <w:rsid w:val="00926BE0"/>
    <w:rsid w:val="00932D63"/>
    <w:rsid w:val="00940E1E"/>
    <w:rsid w:val="009500F6"/>
    <w:rsid w:val="00953023"/>
    <w:rsid w:val="009609AE"/>
    <w:rsid w:val="00962D0B"/>
    <w:rsid w:val="009661EC"/>
    <w:rsid w:val="00976DDA"/>
    <w:rsid w:val="009813A0"/>
    <w:rsid w:val="009815EA"/>
    <w:rsid w:val="009861A3"/>
    <w:rsid w:val="00987EBC"/>
    <w:rsid w:val="009A3E51"/>
    <w:rsid w:val="009D685D"/>
    <w:rsid w:val="009E2192"/>
    <w:rsid w:val="009E7E2F"/>
    <w:rsid w:val="009F208A"/>
    <w:rsid w:val="009F3E13"/>
    <w:rsid w:val="009F4F14"/>
    <w:rsid w:val="009F663F"/>
    <w:rsid w:val="00A04DCF"/>
    <w:rsid w:val="00A056C3"/>
    <w:rsid w:val="00A121B5"/>
    <w:rsid w:val="00A15B0A"/>
    <w:rsid w:val="00A35ABC"/>
    <w:rsid w:val="00A56D56"/>
    <w:rsid w:val="00A73828"/>
    <w:rsid w:val="00A8032A"/>
    <w:rsid w:val="00A854A6"/>
    <w:rsid w:val="00AA1FE6"/>
    <w:rsid w:val="00AA362A"/>
    <w:rsid w:val="00AA6D4F"/>
    <w:rsid w:val="00AB1F90"/>
    <w:rsid w:val="00AD1948"/>
    <w:rsid w:val="00AE6539"/>
    <w:rsid w:val="00AF4F9C"/>
    <w:rsid w:val="00AF5DC2"/>
    <w:rsid w:val="00AF7AB9"/>
    <w:rsid w:val="00B03311"/>
    <w:rsid w:val="00B0630F"/>
    <w:rsid w:val="00B13ECF"/>
    <w:rsid w:val="00B17C41"/>
    <w:rsid w:val="00B22714"/>
    <w:rsid w:val="00B3376A"/>
    <w:rsid w:val="00B3596E"/>
    <w:rsid w:val="00B52707"/>
    <w:rsid w:val="00B54DD1"/>
    <w:rsid w:val="00B6272D"/>
    <w:rsid w:val="00B6486F"/>
    <w:rsid w:val="00B67434"/>
    <w:rsid w:val="00B70927"/>
    <w:rsid w:val="00B72570"/>
    <w:rsid w:val="00B819BF"/>
    <w:rsid w:val="00B82B3C"/>
    <w:rsid w:val="00BA4D79"/>
    <w:rsid w:val="00BA61EB"/>
    <w:rsid w:val="00BA7B77"/>
    <w:rsid w:val="00BA7E5F"/>
    <w:rsid w:val="00BB0B66"/>
    <w:rsid w:val="00BB0C60"/>
    <w:rsid w:val="00BB35F9"/>
    <w:rsid w:val="00BB5830"/>
    <w:rsid w:val="00BB77E1"/>
    <w:rsid w:val="00BC30CE"/>
    <w:rsid w:val="00BD17DC"/>
    <w:rsid w:val="00BE1939"/>
    <w:rsid w:val="00BE4B3D"/>
    <w:rsid w:val="00C113F7"/>
    <w:rsid w:val="00C137BC"/>
    <w:rsid w:val="00C26D4F"/>
    <w:rsid w:val="00C54330"/>
    <w:rsid w:val="00C54B8E"/>
    <w:rsid w:val="00C63259"/>
    <w:rsid w:val="00C70F2B"/>
    <w:rsid w:val="00C746DD"/>
    <w:rsid w:val="00C8482A"/>
    <w:rsid w:val="00C856EF"/>
    <w:rsid w:val="00C85EB6"/>
    <w:rsid w:val="00CA6563"/>
    <w:rsid w:val="00CB3FDF"/>
    <w:rsid w:val="00CB704C"/>
    <w:rsid w:val="00CC1BE9"/>
    <w:rsid w:val="00CF3967"/>
    <w:rsid w:val="00D02355"/>
    <w:rsid w:val="00D032CB"/>
    <w:rsid w:val="00D0694F"/>
    <w:rsid w:val="00D200A2"/>
    <w:rsid w:val="00D20575"/>
    <w:rsid w:val="00D24C7C"/>
    <w:rsid w:val="00D25BFE"/>
    <w:rsid w:val="00D317FB"/>
    <w:rsid w:val="00D32F85"/>
    <w:rsid w:val="00D4559D"/>
    <w:rsid w:val="00D54272"/>
    <w:rsid w:val="00D55F14"/>
    <w:rsid w:val="00D75337"/>
    <w:rsid w:val="00D821AD"/>
    <w:rsid w:val="00D84A40"/>
    <w:rsid w:val="00D92868"/>
    <w:rsid w:val="00D92998"/>
    <w:rsid w:val="00D9582F"/>
    <w:rsid w:val="00DA628C"/>
    <w:rsid w:val="00DB3F08"/>
    <w:rsid w:val="00DB5548"/>
    <w:rsid w:val="00DB6AE8"/>
    <w:rsid w:val="00DB7820"/>
    <w:rsid w:val="00DC7A4F"/>
    <w:rsid w:val="00DD064E"/>
    <w:rsid w:val="00DD7C35"/>
    <w:rsid w:val="00DF609B"/>
    <w:rsid w:val="00E0246A"/>
    <w:rsid w:val="00E04235"/>
    <w:rsid w:val="00E12713"/>
    <w:rsid w:val="00E165B4"/>
    <w:rsid w:val="00E265C3"/>
    <w:rsid w:val="00E309BE"/>
    <w:rsid w:val="00E42E96"/>
    <w:rsid w:val="00E46907"/>
    <w:rsid w:val="00E53D96"/>
    <w:rsid w:val="00E54C32"/>
    <w:rsid w:val="00E73E08"/>
    <w:rsid w:val="00E82256"/>
    <w:rsid w:val="00E85239"/>
    <w:rsid w:val="00E979E8"/>
    <w:rsid w:val="00EB6D31"/>
    <w:rsid w:val="00EC262F"/>
    <w:rsid w:val="00EC2B9A"/>
    <w:rsid w:val="00ED4BD2"/>
    <w:rsid w:val="00ED61E6"/>
    <w:rsid w:val="00ED741E"/>
    <w:rsid w:val="00EE263F"/>
    <w:rsid w:val="00EE4DED"/>
    <w:rsid w:val="00EE5FDD"/>
    <w:rsid w:val="00EF45DF"/>
    <w:rsid w:val="00EF4E70"/>
    <w:rsid w:val="00F20400"/>
    <w:rsid w:val="00F245D1"/>
    <w:rsid w:val="00F333A7"/>
    <w:rsid w:val="00F46C70"/>
    <w:rsid w:val="00F536D3"/>
    <w:rsid w:val="00F54264"/>
    <w:rsid w:val="00F5717B"/>
    <w:rsid w:val="00F6122E"/>
    <w:rsid w:val="00F62B43"/>
    <w:rsid w:val="00F856C7"/>
    <w:rsid w:val="00F86ECA"/>
    <w:rsid w:val="00F87604"/>
    <w:rsid w:val="00F87636"/>
    <w:rsid w:val="00FB2A04"/>
    <w:rsid w:val="00FC3C00"/>
    <w:rsid w:val="00FD15F6"/>
    <w:rsid w:val="00FE0B15"/>
    <w:rsid w:val="00FE1B59"/>
    <w:rsid w:val="00FE64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DF8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C21"/>
  </w:style>
  <w:style w:type="paragraph" w:styleId="Heading1">
    <w:name w:val="heading 1"/>
    <w:basedOn w:val="Normal"/>
    <w:next w:val="Normal"/>
    <w:link w:val="Heading1Char"/>
    <w:qFormat/>
    <w:rsid w:val="007C11D3"/>
    <w:pPr>
      <w:keepNext/>
      <w:outlineLvl w:val="0"/>
    </w:pPr>
    <w:rPr>
      <w:rFonts w:ascii=".VnTime" w:eastAsia="Times New Roman" w:hAnsi=".VnTime"/>
      <w:i/>
      <w:szCs w:val="24"/>
    </w:rPr>
  </w:style>
  <w:style w:type="paragraph" w:styleId="Heading2">
    <w:name w:val="heading 2"/>
    <w:basedOn w:val="Normal"/>
    <w:next w:val="Normal"/>
    <w:link w:val="Heading2Char"/>
    <w:qFormat/>
    <w:rsid w:val="007C11D3"/>
    <w:pPr>
      <w:keepNext/>
      <w:jc w:val="center"/>
      <w:outlineLvl w:val="1"/>
    </w:pPr>
    <w:rPr>
      <w:rFonts w:eastAsia="Times New Roman"/>
      <w:b/>
      <w:szCs w:val="24"/>
    </w:rPr>
  </w:style>
  <w:style w:type="paragraph" w:styleId="Heading3">
    <w:name w:val="heading 3"/>
    <w:basedOn w:val="Normal"/>
    <w:next w:val="Normal"/>
    <w:link w:val="Heading3Char"/>
    <w:qFormat/>
    <w:rsid w:val="007C11D3"/>
    <w:pPr>
      <w:keepNext/>
      <w:jc w:val="center"/>
      <w:outlineLvl w:val="2"/>
    </w:pPr>
    <w:rPr>
      <w:rFonts w:ascii=".VnTimeH" w:eastAsia="Times New Roman" w:hAnsi=".VnTimeH"/>
      <w:b/>
      <w:sz w:val="26"/>
      <w:szCs w:val="20"/>
    </w:rPr>
  </w:style>
  <w:style w:type="paragraph" w:styleId="Heading5">
    <w:name w:val="heading 5"/>
    <w:basedOn w:val="Normal"/>
    <w:next w:val="Normal"/>
    <w:link w:val="Heading5Char"/>
    <w:qFormat/>
    <w:rsid w:val="007C11D3"/>
    <w:pPr>
      <w:keepNext/>
      <w:ind w:firstLine="540"/>
      <w:jc w:val="both"/>
      <w:outlineLvl w:val="4"/>
    </w:pPr>
    <w:rPr>
      <w:rFonts w:eastAsia="Times New Roman"/>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D56"/>
    <w:pPr>
      <w:ind w:left="720"/>
      <w:contextualSpacing/>
    </w:pPr>
  </w:style>
  <w:style w:type="table" w:styleId="TableGrid">
    <w:name w:val="Table Grid"/>
    <w:basedOn w:val="TableNormal"/>
    <w:uiPriority w:val="59"/>
    <w:rsid w:val="008D079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7C11D3"/>
    <w:rPr>
      <w:rFonts w:ascii=".VnTime" w:eastAsia="Times New Roman" w:hAnsi=".VnTime"/>
      <w:i/>
      <w:szCs w:val="24"/>
    </w:rPr>
  </w:style>
  <w:style w:type="character" w:customStyle="1" w:styleId="Heading2Char">
    <w:name w:val="Heading 2 Char"/>
    <w:basedOn w:val="DefaultParagraphFont"/>
    <w:link w:val="Heading2"/>
    <w:rsid w:val="007C11D3"/>
    <w:rPr>
      <w:rFonts w:eastAsia="Times New Roman"/>
      <w:b/>
      <w:szCs w:val="24"/>
    </w:rPr>
  </w:style>
  <w:style w:type="character" w:customStyle="1" w:styleId="Heading3Char">
    <w:name w:val="Heading 3 Char"/>
    <w:basedOn w:val="DefaultParagraphFont"/>
    <w:link w:val="Heading3"/>
    <w:rsid w:val="007C11D3"/>
    <w:rPr>
      <w:rFonts w:ascii=".VnTimeH" w:eastAsia="Times New Roman" w:hAnsi=".VnTimeH"/>
      <w:b/>
      <w:sz w:val="26"/>
      <w:szCs w:val="20"/>
    </w:rPr>
  </w:style>
  <w:style w:type="character" w:customStyle="1" w:styleId="Heading5Char">
    <w:name w:val="Heading 5 Char"/>
    <w:basedOn w:val="DefaultParagraphFont"/>
    <w:link w:val="Heading5"/>
    <w:rsid w:val="007C11D3"/>
    <w:rPr>
      <w:rFonts w:eastAsia="Times New Roman"/>
      <w:b/>
      <w:sz w:val="26"/>
      <w:szCs w:val="24"/>
    </w:rPr>
  </w:style>
  <w:style w:type="paragraph" w:styleId="NormalWeb">
    <w:name w:val="Normal (Web)"/>
    <w:aliases w:val=" Char Char Char,Char Char Char"/>
    <w:basedOn w:val="Normal"/>
    <w:link w:val="NormalWebChar"/>
    <w:uiPriority w:val="99"/>
    <w:unhideWhenUsed/>
    <w:rsid w:val="00271691"/>
    <w:pPr>
      <w:spacing w:before="100" w:beforeAutospacing="1" w:after="100" w:afterAutospacing="1"/>
    </w:pPr>
    <w:rPr>
      <w:rFonts w:eastAsia="Times New Roman"/>
      <w:sz w:val="24"/>
      <w:szCs w:val="24"/>
    </w:rPr>
  </w:style>
  <w:style w:type="character" w:customStyle="1" w:styleId="NormalWebChar">
    <w:name w:val="Normal (Web) Char"/>
    <w:aliases w:val=" Char Char Char Char,Char Char Char Char"/>
    <w:link w:val="NormalWeb"/>
    <w:uiPriority w:val="99"/>
    <w:rsid w:val="00271691"/>
    <w:rPr>
      <w:rFonts w:eastAsia="Times New Roman"/>
      <w:sz w:val="24"/>
      <w:szCs w:val="24"/>
    </w:rPr>
  </w:style>
  <w:style w:type="character" w:customStyle="1" w:styleId="fontstyle01">
    <w:name w:val="fontstyle01"/>
    <w:basedOn w:val="DefaultParagraphFont"/>
    <w:rsid w:val="00121DA6"/>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B64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86F"/>
    <w:rPr>
      <w:rFonts w:ascii="Segoe UI" w:hAnsi="Segoe UI" w:cs="Segoe UI"/>
      <w:sz w:val="18"/>
      <w:szCs w:val="18"/>
    </w:rPr>
  </w:style>
  <w:style w:type="character" w:styleId="CommentReference">
    <w:name w:val="annotation reference"/>
    <w:basedOn w:val="DefaultParagraphFont"/>
    <w:uiPriority w:val="99"/>
    <w:semiHidden/>
    <w:unhideWhenUsed/>
    <w:rsid w:val="00BB5830"/>
    <w:rPr>
      <w:sz w:val="16"/>
      <w:szCs w:val="16"/>
    </w:rPr>
  </w:style>
  <w:style w:type="paragraph" w:styleId="CommentText">
    <w:name w:val="annotation text"/>
    <w:basedOn w:val="Normal"/>
    <w:link w:val="CommentTextChar"/>
    <w:uiPriority w:val="99"/>
    <w:semiHidden/>
    <w:unhideWhenUsed/>
    <w:rsid w:val="00BB5830"/>
    <w:rPr>
      <w:sz w:val="20"/>
      <w:szCs w:val="20"/>
    </w:rPr>
  </w:style>
  <w:style w:type="character" w:customStyle="1" w:styleId="CommentTextChar">
    <w:name w:val="Comment Text Char"/>
    <w:basedOn w:val="DefaultParagraphFont"/>
    <w:link w:val="CommentText"/>
    <w:uiPriority w:val="99"/>
    <w:semiHidden/>
    <w:rsid w:val="00BB5830"/>
    <w:rPr>
      <w:sz w:val="20"/>
      <w:szCs w:val="20"/>
    </w:rPr>
  </w:style>
  <w:style w:type="paragraph" w:styleId="CommentSubject">
    <w:name w:val="annotation subject"/>
    <w:basedOn w:val="CommentText"/>
    <w:next w:val="CommentText"/>
    <w:link w:val="CommentSubjectChar"/>
    <w:uiPriority w:val="99"/>
    <w:semiHidden/>
    <w:unhideWhenUsed/>
    <w:rsid w:val="00BB5830"/>
    <w:rPr>
      <w:b/>
      <w:bCs/>
    </w:rPr>
  </w:style>
  <w:style w:type="character" w:customStyle="1" w:styleId="CommentSubjectChar">
    <w:name w:val="Comment Subject Char"/>
    <w:basedOn w:val="CommentTextChar"/>
    <w:link w:val="CommentSubject"/>
    <w:uiPriority w:val="99"/>
    <w:semiHidden/>
    <w:rsid w:val="00BB583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C21"/>
  </w:style>
  <w:style w:type="paragraph" w:styleId="Heading1">
    <w:name w:val="heading 1"/>
    <w:basedOn w:val="Normal"/>
    <w:next w:val="Normal"/>
    <w:link w:val="Heading1Char"/>
    <w:qFormat/>
    <w:rsid w:val="007C11D3"/>
    <w:pPr>
      <w:keepNext/>
      <w:outlineLvl w:val="0"/>
    </w:pPr>
    <w:rPr>
      <w:rFonts w:ascii=".VnTime" w:eastAsia="Times New Roman" w:hAnsi=".VnTime"/>
      <w:i/>
      <w:szCs w:val="24"/>
    </w:rPr>
  </w:style>
  <w:style w:type="paragraph" w:styleId="Heading2">
    <w:name w:val="heading 2"/>
    <w:basedOn w:val="Normal"/>
    <w:next w:val="Normal"/>
    <w:link w:val="Heading2Char"/>
    <w:qFormat/>
    <w:rsid w:val="007C11D3"/>
    <w:pPr>
      <w:keepNext/>
      <w:jc w:val="center"/>
      <w:outlineLvl w:val="1"/>
    </w:pPr>
    <w:rPr>
      <w:rFonts w:eastAsia="Times New Roman"/>
      <w:b/>
      <w:szCs w:val="24"/>
    </w:rPr>
  </w:style>
  <w:style w:type="paragraph" w:styleId="Heading3">
    <w:name w:val="heading 3"/>
    <w:basedOn w:val="Normal"/>
    <w:next w:val="Normal"/>
    <w:link w:val="Heading3Char"/>
    <w:qFormat/>
    <w:rsid w:val="007C11D3"/>
    <w:pPr>
      <w:keepNext/>
      <w:jc w:val="center"/>
      <w:outlineLvl w:val="2"/>
    </w:pPr>
    <w:rPr>
      <w:rFonts w:ascii=".VnTimeH" w:eastAsia="Times New Roman" w:hAnsi=".VnTimeH"/>
      <w:b/>
      <w:sz w:val="26"/>
      <w:szCs w:val="20"/>
    </w:rPr>
  </w:style>
  <w:style w:type="paragraph" w:styleId="Heading5">
    <w:name w:val="heading 5"/>
    <w:basedOn w:val="Normal"/>
    <w:next w:val="Normal"/>
    <w:link w:val="Heading5Char"/>
    <w:qFormat/>
    <w:rsid w:val="007C11D3"/>
    <w:pPr>
      <w:keepNext/>
      <w:ind w:firstLine="540"/>
      <w:jc w:val="both"/>
      <w:outlineLvl w:val="4"/>
    </w:pPr>
    <w:rPr>
      <w:rFonts w:eastAsia="Times New Roman"/>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D56"/>
    <w:pPr>
      <w:ind w:left="720"/>
      <w:contextualSpacing/>
    </w:pPr>
  </w:style>
  <w:style w:type="table" w:styleId="TableGrid">
    <w:name w:val="Table Grid"/>
    <w:basedOn w:val="TableNormal"/>
    <w:uiPriority w:val="59"/>
    <w:rsid w:val="008D079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7C11D3"/>
    <w:rPr>
      <w:rFonts w:ascii=".VnTime" w:eastAsia="Times New Roman" w:hAnsi=".VnTime"/>
      <w:i/>
      <w:szCs w:val="24"/>
    </w:rPr>
  </w:style>
  <w:style w:type="character" w:customStyle="1" w:styleId="Heading2Char">
    <w:name w:val="Heading 2 Char"/>
    <w:basedOn w:val="DefaultParagraphFont"/>
    <w:link w:val="Heading2"/>
    <w:rsid w:val="007C11D3"/>
    <w:rPr>
      <w:rFonts w:eastAsia="Times New Roman"/>
      <w:b/>
      <w:szCs w:val="24"/>
    </w:rPr>
  </w:style>
  <w:style w:type="character" w:customStyle="1" w:styleId="Heading3Char">
    <w:name w:val="Heading 3 Char"/>
    <w:basedOn w:val="DefaultParagraphFont"/>
    <w:link w:val="Heading3"/>
    <w:rsid w:val="007C11D3"/>
    <w:rPr>
      <w:rFonts w:ascii=".VnTimeH" w:eastAsia="Times New Roman" w:hAnsi=".VnTimeH"/>
      <w:b/>
      <w:sz w:val="26"/>
      <w:szCs w:val="20"/>
    </w:rPr>
  </w:style>
  <w:style w:type="character" w:customStyle="1" w:styleId="Heading5Char">
    <w:name w:val="Heading 5 Char"/>
    <w:basedOn w:val="DefaultParagraphFont"/>
    <w:link w:val="Heading5"/>
    <w:rsid w:val="007C11D3"/>
    <w:rPr>
      <w:rFonts w:eastAsia="Times New Roman"/>
      <w:b/>
      <w:sz w:val="26"/>
      <w:szCs w:val="24"/>
    </w:rPr>
  </w:style>
  <w:style w:type="paragraph" w:styleId="NormalWeb">
    <w:name w:val="Normal (Web)"/>
    <w:aliases w:val=" Char Char Char,Char Char Char"/>
    <w:basedOn w:val="Normal"/>
    <w:link w:val="NormalWebChar"/>
    <w:uiPriority w:val="99"/>
    <w:unhideWhenUsed/>
    <w:rsid w:val="00271691"/>
    <w:pPr>
      <w:spacing w:before="100" w:beforeAutospacing="1" w:after="100" w:afterAutospacing="1"/>
    </w:pPr>
    <w:rPr>
      <w:rFonts w:eastAsia="Times New Roman"/>
      <w:sz w:val="24"/>
      <w:szCs w:val="24"/>
    </w:rPr>
  </w:style>
  <w:style w:type="character" w:customStyle="1" w:styleId="NormalWebChar">
    <w:name w:val="Normal (Web) Char"/>
    <w:aliases w:val=" Char Char Char Char,Char Char Char Char"/>
    <w:link w:val="NormalWeb"/>
    <w:uiPriority w:val="99"/>
    <w:rsid w:val="00271691"/>
    <w:rPr>
      <w:rFonts w:eastAsia="Times New Roman"/>
      <w:sz w:val="24"/>
      <w:szCs w:val="24"/>
    </w:rPr>
  </w:style>
  <w:style w:type="character" w:customStyle="1" w:styleId="fontstyle01">
    <w:name w:val="fontstyle01"/>
    <w:basedOn w:val="DefaultParagraphFont"/>
    <w:rsid w:val="00121DA6"/>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B64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86F"/>
    <w:rPr>
      <w:rFonts w:ascii="Segoe UI" w:hAnsi="Segoe UI" w:cs="Segoe UI"/>
      <w:sz w:val="18"/>
      <w:szCs w:val="18"/>
    </w:rPr>
  </w:style>
  <w:style w:type="character" w:styleId="CommentReference">
    <w:name w:val="annotation reference"/>
    <w:basedOn w:val="DefaultParagraphFont"/>
    <w:uiPriority w:val="99"/>
    <w:semiHidden/>
    <w:unhideWhenUsed/>
    <w:rsid w:val="00BB5830"/>
    <w:rPr>
      <w:sz w:val="16"/>
      <w:szCs w:val="16"/>
    </w:rPr>
  </w:style>
  <w:style w:type="paragraph" w:styleId="CommentText">
    <w:name w:val="annotation text"/>
    <w:basedOn w:val="Normal"/>
    <w:link w:val="CommentTextChar"/>
    <w:uiPriority w:val="99"/>
    <w:semiHidden/>
    <w:unhideWhenUsed/>
    <w:rsid w:val="00BB5830"/>
    <w:rPr>
      <w:sz w:val="20"/>
      <w:szCs w:val="20"/>
    </w:rPr>
  </w:style>
  <w:style w:type="character" w:customStyle="1" w:styleId="CommentTextChar">
    <w:name w:val="Comment Text Char"/>
    <w:basedOn w:val="DefaultParagraphFont"/>
    <w:link w:val="CommentText"/>
    <w:uiPriority w:val="99"/>
    <w:semiHidden/>
    <w:rsid w:val="00BB5830"/>
    <w:rPr>
      <w:sz w:val="20"/>
      <w:szCs w:val="20"/>
    </w:rPr>
  </w:style>
  <w:style w:type="paragraph" w:styleId="CommentSubject">
    <w:name w:val="annotation subject"/>
    <w:basedOn w:val="CommentText"/>
    <w:next w:val="CommentText"/>
    <w:link w:val="CommentSubjectChar"/>
    <w:uiPriority w:val="99"/>
    <w:semiHidden/>
    <w:unhideWhenUsed/>
    <w:rsid w:val="00BB5830"/>
    <w:rPr>
      <w:b/>
      <w:bCs/>
    </w:rPr>
  </w:style>
  <w:style w:type="character" w:customStyle="1" w:styleId="CommentSubjectChar">
    <w:name w:val="Comment Subject Char"/>
    <w:basedOn w:val="CommentTextChar"/>
    <w:link w:val="CommentSubject"/>
    <w:uiPriority w:val="99"/>
    <w:semiHidden/>
    <w:rsid w:val="00BB58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76561-AA0B-4094-BD68-C54ED81E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VX</dc:creator>
  <cp:lastModifiedBy>Sony</cp:lastModifiedBy>
  <cp:revision>4</cp:revision>
  <cp:lastPrinted>2020-06-12T01:04:00Z</cp:lastPrinted>
  <dcterms:created xsi:type="dcterms:W3CDTF">2020-06-09T11:02:00Z</dcterms:created>
  <dcterms:modified xsi:type="dcterms:W3CDTF">2020-06-19T00:42:00Z</dcterms:modified>
</cp:coreProperties>
</file>