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8" w:type="dxa"/>
        <w:tblLook w:val="04A0" w:firstRow="1" w:lastRow="0" w:firstColumn="1" w:lastColumn="0" w:noHBand="0" w:noVBand="1"/>
      </w:tblPr>
      <w:tblGrid>
        <w:gridCol w:w="3565"/>
        <w:gridCol w:w="6203"/>
      </w:tblGrid>
      <w:tr w:rsidR="0070350C" w:rsidRPr="00482E28" w:rsidTr="00D94527">
        <w:tc>
          <w:tcPr>
            <w:tcW w:w="3565" w:type="dxa"/>
            <w:hideMark/>
          </w:tcPr>
          <w:p w:rsidR="0070350C" w:rsidRPr="00482E28" w:rsidRDefault="0070350C" w:rsidP="00D9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bookmarkStart w:id="0" w:name="_GoBack"/>
            <w:bookmarkEnd w:id="0"/>
            <w:r w:rsidRPr="00482E28">
              <w:rPr>
                <w:rFonts w:ascii="Times New Roman" w:eastAsia="Calibri" w:hAnsi="Times New Roman" w:cs="Times New Roman"/>
                <w:b/>
                <w:sz w:val="28"/>
              </w:rPr>
              <w:t>HỘI ĐỒNG NHÂN DÂN</w:t>
            </w:r>
          </w:p>
          <w:p w:rsidR="0070350C" w:rsidRPr="00482E28" w:rsidRDefault="00F8153D" w:rsidP="00D9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TỈNH HÀ TĨNH</w:t>
            </w:r>
          </w:p>
        </w:tc>
        <w:tc>
          <w:tcPr>
            <w:tcW w:w="6203" w:type="dxa"/>
            <w:hideMark/>
          </w:tcPr>
          <w:p w:rsidR="0070350C" w:rsidRPr="00482E28" w:rsidRDefault="0070350C" w:rsidP="00D9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482E28">
              <w:rPr>
                <w:rFonts w:ascii="Times New Roman" w:eastAsia="Calibri" w:hAnsi="Times New Roman" w:cs="Times New Roman"/>
                <w:b/>
                <w:sz w:val="28"/>
              </w:rPr>
              <w:t>CỘNG HÒA XÃ HỘI CHỦ NGHĨA VIỆT NAM</w:t>
            </w:r>
          </w:p>
          <w:p w:rsidR="0070350C" w:rsidRPr="00482E28" w:rsidRDefault="0070350C" w:rsidP="00D9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482E28">
              <w:rPr>
                <w:rFonts w:ascii="Times New Roman" w:eastAsia="Calibri" w:hAnsi="Times New Roman" w:cs="Times New Roman"/>
                <w:b/>
                <w:sz w:val="28"/>
              </w:rPr>
              <w:t>Độc lập – Tự do – Hạnh phúc</w:t>
            </w:r>
          </w:p>
        </w:tc>
      </w:tr>
      <w:tr w:rsidR="0070350C" w:rsidRPr="00482E28" w:rsidTr="00D94527">
        <w:tc>
          <w:tcPr>
            <w:tcW w:w="3565" w:type="dxa"/>
            <w:hideMark/>
          </w:tcPr>
          <w:p w:rsidR="0070350C" w:rsidRPr="00482E28" w:rsidRDefault="0070350C" w:rsidP="00D9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82E28">
              <w:rPr>
                <w:rFonts w:ascii="Times New Roman" w:eastAsia="Calibri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69F90C" wp14:editId="7484308D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27940</wp:posOffset>
                      </wp:positionV>
                      <wp:extent cx="972820" cy="0"/>
                      <wp:effectExtent l="11430" t="8890" r="6350" b="10160"/>
                      <wp:wrapNone/>
                      <wp:docPr id="10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28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0DEA6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45.15pt;margin-top:2.2pt;width:76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6203" w:type="dxa"/>
            <w:hideMark/>
          </w:tcPr>
          <w:p w:rsidR="0070350C" w:rsidRPr="00482E28" w:rsidRDefault="0070350C" w:rsidP="00D9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82E28">
              <w:rPr>
                <w:rFonts w:ascii="Times New Roman" w:eastAsia="Calibri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478058" wp14:editId="681371D4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35560</wp:posOffset>
                      </wp:positionV>
                      <wp:extent cx="2193925" cy="0"/>
                      <wp:effectExtent l="5715" t="6985" r="10160" b="12065"/>
                      <wp:wrapNone/>
                      <wp:docPr id="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3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1EA50" id="AutoShape 7" o:spid="_x0000_s1026" type="#_x0000_t32" style="position:absolute;margin-left:60.45pt;margin-top:2.8pt;width:17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drBHAIAADs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"/>
                  </w:pict>
                </mc:Fallback>
              </mc:AlternateContent>
            </w:r>
          </w:p>
        </w:tc>
      </w:tr>
      <w:tr w:rsidR="0070350C" w:rsidRPr="00482E28" w:rsidTr="00D94527">
        <w:tc>
          <w:tcPr>
            <w:tcW w:w="3565" w:type="dxa"/>
            <w:hideMark/>
          </w:tcPr>
          <w:p w:rsidR="0070350C" w:rsidRDefault="0070350C" w:rsidP="00D9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70350C" w:rsidRPr="00482E28" w:rsidRDefault="0070350C" w:rsidP="00D9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82E28">
              <w:rPr>
                <w:rFonts w:ascii="Times New Roman" w:eastAsia="Calibri" w:hAnsi="Times New Roman" w:cs="Times New Roman"/>
                <w:sz w:val="28"/>
              </w:rPr>
              <w:t xml:space="preserve">Số:  </w:t>
            </w:r>
            <w:r w:rsidRPr="00482E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482E28">
              <w:rPr>
                <w:rFonts w:ascii="Times New Roman" w:eastAsia="Calibri" w:hAnsi="Times New Roman" w:cs="Times New Roman"/>
                <w:sz w:val="28"/>
              </w:rPr>
              <w:t>/NQ-HĐND</w:t>
            </w:r>
          </w:p>
        </w:tc>
        <w:tc>
          <w:tcPr>
            <w:tcW w:w="6203" w:type="dxa"/>
            <w:hideMark/>
          </w:tcPr>
          <w:p w:rsidR="0070350C" w:rsidRDefault="0070350C" w:rsidP="00D9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</w:p>
          <w:p w:rsidR="0070350C" w:rsidRPr="00482E28" w:rsidRDefault="00F8153D" w:rsidP="00CB7C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</w:rPr>
              <w:t>Hà Tĩnh</w:t>
            </w:r>
            <w:r w:rsidR="00343007">
              <w:rPr>
                <w:rFonts w:ascii="Times New Roman" w:eastAsia="Calibri" w:hAnsi="Times New Roman" w:cs="Times New Roman"/>
                <w:i/>
                <w:sz w:val="28"/>
              </w:rPr>
              <w:t xml:space="preserve">, ngày </w:t>
            </w:r>
            <w:r w:rsidR="00B42BB1">
              <w:rPr>
                <w:rFonts w:ascii="Times New Roman" w:eastAsia="Calibri" w:hAnsi="Times New Roman" w:cs="Times New Roman"/>
                <w:i/>
                <w:sz w:val="28"/>
              </w:rPr>
              <w:t xml:space="preserve">   </w:t>
            </w:r>
            <w:r w:rsidR="00FA296E">
              <w:rPr>
                <w:rFonts w:ascii="Times New Roman" w:eastAsia="Calibri" w:hAnsi="Times New Roman" w:cs="Times New Roman"/>
                <w:i/>
                <w:sz w:val="28"/>
              </w:rPr>
              <w:t xml:space="preserve"> </w:t>
            </w:r>
            <w:r w:rsidR="0070350C" w:rsidRPr="00482E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0350C" w:rsidRPr="00482E28">
              <w:rPr>
                <w:rFonts w:ascii="Times New Roman" w:eastAsia="Calibri" w:hAnsi="Times New Roman" w:cs="Times New Roman"/>
                <w:i/>
                <w:sz w:val="28"/>
              </w:rPr>
              <w:t>tháng</w:t>
            </w:r>
            <w:r w:rsidR="00CB7C93">
              <w:rPr>
                <w:rFonts w:ascii="Times New Roman" w:eastAsia="Calibri" w:hAnsi="Times New Roman" w:cs="Times New Roman"/>
                <w:i/>
                <w:sz w:val="28"/>
              </w:rPr>
              <w:t xml:space="preserve"> 12 </w:t>
            </w:r>
            <w:r w:rsidR="0070350C" w:rsidRPr="00482E28">
              <w:rPr>
                <w:rFonts w:ascii="Times New Roman" w:eastAsia="Calibri" w:hAnsi="Times New Roman" w:cs="Times New Roman"/>
                <w:i/>
                <w:sz w:val="28"/>
              </w:rPr>
              <w:t>năm 201</w:t>
            </w:r>
            <w:r w:rsidR="00FA296E">
              <w:rPr>
                <w:rFonts w:ascii="Times New Roman" w:eastAsia="Calibri" w:hAnsi="Times New Roman" w:cs="Times New Roman"/>
                <w:i/>
                <w:sz w:val="28"/>
              </w:rPr>
              <w:t>9</w:t>
            </w:r>
          </w:p>
        </w:tc>
      </w:tr>
    </w:tbl>
    <w:p w:rsidR="00F8153D" w:rsidRDefault="00F8153D" w:rsidP="007035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3EAF" w:rsidRDefault="005C3EAF" w:rsidP="007035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87631" wp14:editId="619AE647">
                <wp:simplePos x="0" y="0"/>
                <wp:positionH relativeFrom="column">
                  <wp:posOffset>3175</wp:posOffset>
                </wp:positionH>
                <wp:positionV relativeFrom="paragraph">
                  <wp:posOffset>118745</wp:posOffset>
                </wp:positionV>
                <wp:extent cx="1115695" cy="352425"/>
                <wp:effectExtent l="0" t="0" r="2730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3524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39BA" w:rsidRPr="0010106D" w:rsidRDefault="003139BA" w:rsidP="001010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10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87631" id="Rectangle 1" o:spid="_x0000_s1026" style="position:absolute;margin-left:.25pt;margin-top:9.35pt;width:87.8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" fillcolor="white [3201]" strokecolor="black [3213]">
                <v:textbox>
                  <w:txbxContent>
                    <w:p w:rsidR="003139BA" w:rsidRPr="0010106D" w:rsidRDefault="003139BA" w:rsidP="0010106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10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DỰ THẢO</w:t>
                      </w:r>
                    </w:p>
                  </w:txbxContent>
                </v:textbox>
              </v:rect>
            </w:pict>
          </mc:Fallback>
        </mc:AlternateContent>
      </w:r>
    </w:p>
    <w:p w:rsidR="0070350C" w:rsidRPr="005C3EAF" w:rsidRDefault="0070350C" w:rsidP="0070350C">
      <w:pPr>
        <w:spacing w:after="0" w:line="240" w:lineRule="auto"/>
        <w:rPr>
          <w:rFonts w:ascii="Times New Roman" w:eastAsia="Calibri" w:hAnsi="Times New Roman" w:cs="Times New Roman"/>
          <w:sz w:val="18"/>
          <w:szCs w:val="28"/>
        </w:rPr>
      </w:pPr>
    </w:p>
    <w:p w:rsidR="0070350C" w:rsidRPr="00482E28" w:rsidRDefault="0070350C" w:rsidP="0070350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82E28">
        <w:rPr>
          <w:rFonts w:ascii="Times New Roman" w:eastAsia="Calibri" w:hAnsi="Times New Roman" w:cs="Times New Roman"/>
          <w:b/>
          <w:sz w:val="28"/>
          <w:szCs w:val="28"/>
        </w:rPr>
        <w:t>NGHỊ QUYẾT</w:t>
      </w:r>
    </w:p>
    <w:p w:rsidR="00951FFA" w:rsidRDefault="0070350C" w:rsidP="00703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2E28">
        <w:rPr>
          <w:rFonts w:ascii="Times New Roman" w:eastAsia="Calibri" w:hAnsi="Times New Roman" w:cs="Times New Roman"/>
          <w:b/>
          <w:sz w:val="28"/>
          <w:szCs w:val="28"/>
        </w:rPr>
        <w:t xml:space="preserve">Về việc </w:t>
      </w:r>
      <w:r w:rsidR="00951FFA" w:rsidRPr="00951FFA">
        <w:rPr>
          <w:rFonts w:ascii="Times New Roman" w:eastAsia="Calibri" w:hAnsi="Times New Roman" w:cs="Times New Roman"/>
          <w:b/>
          <w:sz w:val="28"/>
          <w:szCs w:val="28"/>
        </w:rPr>
        <w:t xml:space="preserve">thông qua Đề án công nhận </w:t>
      </w:r>
    </w:p>
    <w:p w:rsidR="0070350C" w:rsidRPr="00482E28" w:rsidRDefault="00BA04FB" w:rsidP="00703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thị xã Kỳ Anh, tỉnh Hà Tĩnh là đô thị loại III</w:t>
      </w:r>
    </w:p>
    <w:p w:rsidR="0070350C" w:rsidRPr="00482E28" w:rsidRDefault="0070350C" w:rsidP="0070350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482E28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________________________</w:t>
      </w:r>
    </w:p>
    <w:p w:rsidR="00F8153D" w:rsidRDefault="00F8153D" w:rsidP="00703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70350C" w:rsidRPr="004F70A3" w:rsidRDefault="0070350C" w:rsidP="00703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82E2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HỘI ĐỒNG NHÂN DÂN </w:t>
      </w:r>
      <w:r w:rsidR="00E36B0C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TỈNH HÀ TĨNH</w:t>
      </w:r>
    </w:p>
    <w:p w:rsidR="0070350C" w:rsidRPr="009F4F5B" w:rsidRDefault="0070350C" w:rsidP="00703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82E2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KHÓA</w:t>
      </w:r>
      <w:r w:rsidR="00F8153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XVII</w:t>
      </w:r>
      <w:r w:rsidRPr="00482E2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, KỲ HỌP </w:t>
      </w:r>
      <w:r w:rsidR="00F8153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THỨ 1</w:t>
      </w:r>
      <w:r w:rsidR="001818D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</w:t>
      </w:r>
    </w:p>
    <w:p w:rsidR="007A4870" w:rsidRDefault="007A4870" w:rsidP="009C329B">
      <w:pPr>
        <w:pStyle w:val="chuthuong"/>
      </w:pPr>
    </w:p>
    <w:p w:rsidR="0070350C" w:rsidRPr="00F8153D" w:rsidRDefault="0070350C" w:rsidP="007A4870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</w:rPr>
      </w:pPr>
      <w:r w:rsidRPr="00F8153D">
        <w:rPr>
          <w:rFonts w:ascii="Times New Roman" w:eastAsia="Times New Roman" w:hAnsi="Times New Roman" w:cs="Times New Roman"/>
          <w:i/>
          <w:sz w:val="28"/>
        </w:rPr>
        <w:t xml:space="preserve">Căn cứ Luật Tổ chức chính quyền địa phương </w:t>
      </w:r>
      <w:r w:rsidR="00F8153D" w:rsidRPr="00F8153D">
        <w:rPr>
          <w:rFonts w:ascii="Times New Roman" w:eastAsia="Times New Roman" w:hAnsi="Times New Roman" w:cs="Times New Roman"/>
          <w:i/>
          <w:sz w:val="28"/>
        </w:rPr>
        <w:t xml:space="preserve">ngày 19 tháng 6 </w:t>
      </w:r>
      <w:r w:rsidRPr="00F8153D">
        <w:rPr>
          <w:rFonts w:ascii="Times New Roman" w:eastAsia="Times New Roman" w:hAnsi="Times New Roman" w:cs="Times New Roman"/>
          <w:i/>
          <w:sz w:val="28"/>
        </w:rPr>
        <w:t>năm 2015;</w:t>
      </w:r>
    </w:p>
    <w:p w:rsidR="007A4870" w:rsidRPr="00F8153D" w:rsidRDefault="00951FFA" w:rsidP="007A4870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x-none"/>
        </w:rPr>
      </w:pPr>
      <w:r w:rsidRPr="00F8153D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x-none"/>
        </w:rPr>
        <w:t>Căn cứ</w:t>
      </w:r>
      <w:r w:rsidR="007A4870" w:rsidRPr="00F8153D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x-none" w:eastAsia="x-none"/>
        </w:rPr>
        <w:t xml:space="preserve"> Luật Quy hoạch đô thị ngày 17</w:t>
      </w:r>
      <w:r w:rsidR="00F8153D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x-none"/>
        </w:rPr>
        <w:t xml:space="preserve"> tháng </w:t>
      </w:r>
      <w:r w:rsidR="007A4870" w:rsidRPr="00F8153D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x-none" w:eastAsia="x-none"/>
        </w:rPr>
        <w:t>6</w:t>
      </w:r>
      <w:r w:rsidR="00F8153D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x-none"/>
        </w:rPr>
        <w:t xml:space="preserve"> năm </w:t>
      </w:r>
      <w:r w:rsidR="00F8153D">
        <w:rPr>
          <w:rFonts w:ascii="Times New Roman" w:eastAsia="Times New Roman" w:hAnsi="Times New Roman" w:cs="Times New Roman"/>
          <w:i/>
          <w:spacing w:val="-6"/>
          <w:sz w:val="28"/>
          <w:szCs w:val="28"/>
          <w:lang w:val="x-none" w:eastAsia="x-none"/>
        </w:rPr>
        <w:t>2009</w:t>
      </w:r>
      <w:r w:rsidR="00F8153D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x-none"/>
        </w:rPr>
        <w:t>;</w:t>
      </w:r>
    </w:p>
    <w:p w:rsidR="007A4870" w:rsidRPr="00F8153D" w:rsidRDefault="00951FFA" w:rsidP="007A4870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</w:pPr>
      <w:r w:rsidRPr="00F8153D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>Căn cứ</w:t>
      </w:r>
      <w:r w:rsidR="007A4870" w:rsidRPr="00F8153D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t xml:space="preserve"> Luật Xây dựng </w:t>
      </w:r>
      <w:r w:rsidR="00F8153D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>ngày 18 tháng 6 năm 2014;</w:t>
      </w:r>
    </w:p>
    <w:p w:rsidR="00E65ED8" w:rsidRPr="00F8153D" w:rsidRDefault="00E65ED8" w:rsidP="00E65ED8">
      <w:pPr>
        <w:pStyle w:val="chuthuong"/>
        <w:rPr>
          <w:i/>
          <w:snapToGrid w:val="0"/>
        </w:rPr>
      </w:pPr>
      <w:r w:rsidRPr="00F8153D">
        <w:rPr>
          <w:i/>
          <w:snapToGrid w:val="0"/>
        </w:rPr>
        <w:t>Căn cứ Nghị quyết số 1210/2016/UBTVQH13 ngày 25</w:t>
      </w:r>
      <w:r w:rsidR="00F8153D">
        <w:rPr>
          <w:i/>
          <w:snapToGrid w:val="0"/>
          <w:lang w:val="en-US"/>
        </w:rPr>
        <w:t xml:space="preserve"> tháng </w:t>
      </w:r>
      <w:r w:rsidRPr="00F8153D">
        <w:rPr>
          <w:i/>
          <w:snapToGrid w:val="0"/>
        </w:rPr>
        <w:t>5</w:t>
      </w:r>
      <w:r w:rsidR="00F8153D">
        <w:rPr>
          <w:i/>
          <w:snapToGrid w:val="0"/>
          <w:lang w:val="en-US"/>
        </w:rPr>
        <w:t xml:space="preserve"> năm </w:t>
      </w:r>
      <w:r w:rsidRPr="00F8153D">
        <w:rPr>
          <w:i/>
          <w:snapToGrid w:val="0"/>
        </w:rPr>
        <w:t>2016 của Ủy ban thường vụ Quốc Hội về phân loại đô thị;</w:t>
      </w:r>
    </w:p>
    <w:p w:rsidR="0070350C" w:rsidRPr="00F8153D" w:rsidRDefault="0070350C" w:rsidP="00E65ED8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8153D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t>Sau khi xem xét Tờ trình số</w:t>
      </w:r>
      <w:r w:rsidR="00E65ED8" w:rsidRPr="00F8153D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 xml:space="preserve"> </w:t>
      </w:r>
      <w:r w:rsidR="00F8153D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>..</w:t>
      </w:r>
      <w:r w:rsidR="004F70A3" w:rsidRPr="00F8153D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>…</w:t>
      </w:r>
      <w:r w:rsidRPr="00F8153D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t>/TTr-UBND ngày</w:t>
      </w:r>
      <w:r w:rsidRPr="00F8153D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 xml:space="preserve"> </w:t>
      </w:r>
      <w:r w:rsidRPr="00F8153D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t>/</w:t>
      </w:r>
      <w:r w:rsidR="004F70A3" w:rsidRPr="00F8153D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>…</w:t>
      </w:r>
      <w:r w:rsidRPr="00F8153D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t>/201</w:t>
      </w:r>
      <w:r w:rsidR="004F70A3" w:rsidRPr="00F8153D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>9</w:t>
      </w:r>
      <w:r w:rsidRPr="00F8153D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t xml:space="preserve"> của Ủy ban nhân dân </w:t>
      </w:r>
      <w:r w:rsidR="00E36B0C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>t</w:t>
      </w:r>
      <w:r w:rsidR="00F8153D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>ỉnh</w:t>
      </w:r>
      <w:r w:rsidRPr="00F8153D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t xml:space="preserve"> về việc </w:t>
      </w:r>
      <w:r w:rsidR="00DA6F00" w:rsidRPr="00F8153D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 xml:space="preserve">thông qua </w:t>
      </w:r>
      <w:r w:rsidR="00F8153D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 xml:space="preserve">Nghị quyết về </w:t>
      </w:r>
      <w:r w:rsidR="00DA6F00" w:rsidRPr="00F8153D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 xml:space="preserve">Đề án đề nghị công nhận </w:t>
      </w:r>
      <w:r w:rsidR="004F70A3" w:rsidRPr="00F8153D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>thị xã Kỳ Anh, tỉnh Hà Tĩnh là đô thị loại III</w:t>
      </w:r>
      <w:r w:rsidR="00E65ED8" w:rsidRPr="00F8153D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 xml:space="preserve">; Báo cáo thẩm tra của Ban </w:t>
      </w:r>
      <w:r w:rsidR="00F8153D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>pháp chế và ý kiến thảo luận của đại biểu Hội đồng nhân dân tỉnh tại kỳ họp.</w:t>
      </w:r>
    </w:p>
    <w:p w:rsidR="00F8153D" w:rsidRDefault="00F8153D" w:rsidP="005C3EA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70350C" w:rsidRDefault="0070350C" w:rsidP="005C3EA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82E2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QUYẾT NGHỊ:</w:t>
      </w:r>
    </w:p>
    <w:p w:rsidR="00F8153D" w:rsidRPr="00F8153D" w:rsidRDefault="00F8153D" w:rsidP="005C3EA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AF5BFD" w:rsidRPr="00F8153D" w:rsidRDefault="0070350C" w:rsidP="00F8153D">
      <w:pPr>
        <w:tabs>
          <w:tab w:val="left" w:pos="1440"/>
          <w:tab w:val="right" w:pos="9180"/>
        </w:tabs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82E2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Điều 1.</w:t>
      </w:r>
      <w:r w:rsidRPr="00482E28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="0015458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T</w:t>
      </w:r>
      <w:r w:rsidR="00DA6F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hông qua Đề án đề nghị công nhận </w:t>
      </w:r>
      <w:r w:rsidR="003139BA">
        <w:rPr>
          <w:rFonts w:ascii="Times New Roman" w:eastAsia="Times New Roman" w:hAnsi="Times New Roman" w:cs="Times New Roman"/>
          <w:sz w:val="28"/>
          <w:szCs w:val="28"/>
          <w:lang w:eastAsia="x-none"/>
        </w:rPr>
        <w:t>thị xã Kỳ Anh, tỉnh Hà Tĩnh là đô thị loại III</w:t>
      </w:r>
      <w:r w:rsidR="00F8153D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482E2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</w:p>
    <w:p w:rsidR="00487533" w:rsidRPr="00487533" w:rsidRDefault="0070350C" w:rsidP="00F8153D">
      <w:pPr>
        <w:tabs>
          <w:tab w:val="left" w:pos="1440"/>
          <w:tab w:val="right" w:pos="9180"/>
        </w:tabs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482E2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Điều 2. </w:t>
      </w:r>
      <w:r w:rsidR="00487533" w:rsidRPr="0048753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Tổ chức thực hiện</w:t>
      </w:r>
    </w:p>
    <w:p w:rsidR="0070350C" w:rsidRDefault="00F8153D" w:rsidP="00F8153D">
      <w:pPr>
        <w:tabs>
          <w:tab w:val="left" w:pos="1440"/>
          <w:tab w:val="right" w:pos="9180"/>
        </w:tabs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Ủy ban nhân dân thị xã Kỳ Anh hoàn chỉnh hồ sơ, trình cấp có thẩm quyền xem xét, quyết định công nhận </w:t>
      </w:r>
      <w:r w:rsidR="00CB7C93">
        <w:rPr>
          <w:rFonts w:ascii="Times New Roman" w:eastAsia="Times New Roman" w:hAnsi="Times New Roman" w:cs="Times New Roman"/>
          <w:sz w:val="28"/>
          <w:szCs w:val="28"/>
          <w:lang w:eastAsia="x-none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hị xã Kỳ Anh là đô thị loại III, trực thuộc tỉnh Hà Tĩnh</w:t>
      </w:r>
      <w:r w:rsidR="00321CE4" w:rsidRPr="00321CE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F8153D" w:rsidRPr="00F8153D" w:rsidRDefault="00F8153D" w:rsidP="00F8153D">
      <w:pPr>
        <w:tabs>
          <w:tab w:val="left" w:pos="1440"/>
          <w:tab w:val="right" w:pos="9180"/>
        </w:tabs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 xml:space="preserve">Thường trực Hội đồng nhân dân, các </w:t>
      </w:r>
      <w:r w:rsidR="00CB7C93">
        <w:rPr>
          <w:rFonts w:ascii="Times New Roman" w:eastAsia="Times New Roman" w:hAnsi="Times New Roman" w:cs="Times New Roman"/>
          <w:sz w:val="28"/>
          <w:szCs w:val="28"/>
          <w:lang w:eastAsia="x-none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an Hội đồng nhân dân, các tổ đại biểu Hội đồng nhân dân và đại biểu Hội đồng nhân dân tỉnh giám sát việc thực hiện Nghị Quyết.</w:t>
      </w:r>
    </w:p>
    <w:p w:rsidR="001818DA" w:rsidRPr="001818DA" w:rsidRDefault="001818DA" w:rsidP="001818DA">
      <w:pPr>
        <w:widowControl w:val="0"/>
        <w:spacing w:before="60" w:after="60" w:line="312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18DA">
        <w:rPr>
          <w:rFonts w:ascii="Times New Roman" w:eastAsia="Times New Roman" w:hAnsi="Times New Roman" w:cs="Times New Roman"/>
          <w:b/>
          <w:sz w:val="28"/>
          <w:szCs w:val="28"/>
        </w:rPr>
        <w:t xml:space="preserve">Điều 3. </w:t>
      </w:r>
      <w:r w:rsidRPr="00487533">
        <w:rPr>
          <w:rFonts w:ascii="Times New Roman" w:eastAsia="Times New Roman" w:hAnsi="Times New Roman" w:cs="Times New Roman"/>
          <w:sz w:val="28"/>
          <w:szCs w:val="28"/>
        </w:rPr>
        <w:t>Hiệu lực thi hành</w:t>
      </w:r>
      <w:r w:rsidRPr="00181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0350C" w:rsidRPr="00CB7C93" w:rsidRDefault="0070350C" w:rsidP="00F8153D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E28">
        <w:rPr>
          <w:rFonts w:ascii="Times New Roman" w:eastAsia="Calibri" w:hAnsi="Times New Roman" w:cs="Times New Roman"/>
          <w:sz w:val="28"/>
          <w:szCs w:val="28"/>
        </w:rPr>
        <w:tab/>
      </w:r>
      <w:r w:rsidRPr="00CB7C93">
        <w:rPr>
          <w:rFonts w:ascii="Times New Roman" w:eastAsia="Calibri" w:hAnsi="Times New Roman" w:cs="Times New Roman"/>
          <w:sz w:val="28"/>
          <w:szCs w:val="28"/>
        </w:rPr>
        <w:t xml:space="preserve">Nghị quyết này được Hội đồng nhân dân </w:t>
      </w:r>
      <w:r w:rsidR="00F8153D" w:rsidRPr="00CB7C93">
        <w:rPr>
          <w:rFonts w:ascii="Times New Roman" w:eastAsia="Calibri" w:hAnsi="Times New Roman" w:cs="Times New Roman"/>
          <w:sz w:val="28"/>
          <w:szCs w:val="28"/>
        </w:rPr>
        <w:t>tỉnh Hà Tĩnh</w:t>
      </w:r>
      <w:r w:rsidRPr="00CB7C93">
        <w:rPr>
          <w:rFonts w:ascii="Times New Roman" w:eastAsia="Calibri" w:hAnsi="Times New Roman" w:cs="Times New Roman"/>
          <w:sz w:val="28"/>
          <w:szCs w:val="28"/>
        </w:rPr>
        <w:t xml:space="preserve"> khoá </w:t>
      </w:r>
      <w:r w:rsidR="00F8153D" w:rsidRPr="00CB7C93">
        <w:rPr>
          <w:rFonts w:ascii="Times New Roman" w:eastAsia="Calibri" w:hAnsi="Times New Roman" w:cs="Times New Roman"/>
          <w:sz w:val="28"/>
          <w:szCs w:val="28"/>
        </w:rPr>
        <w:t>XVII</w:t>
      </w:r>
      <w:r w:rsidRPr="00CB7C93">
        <w:rPr>
          <w:rFonts w:ascii="Times New Roman" w:eastAsia="Calibri" w:hAnsi="Times New Roman" w:cs="Times New Roman"/>
          <w:sz w:val="28"/>
          <w:szCs w:val="28"/>
        </w:rPr>
        <w:t xml:space="preserve">, Kỳ họp </w:t>
      </w:r>
      <w:r w:rsidR="00F8153D" w:rsidRPr="00CB7C93">
        <w:rPr>
          <w:rFonts w:ascii="Times New Roman" w:eastAsia="Calibri" w:hAnsi="Times New Roman" w:cs="Times New Roman"/>
          <w:sz w:val="28"/>
          <w:szCs w:val="28"/>
        </w:rPr>
        <w:t>thứ 1</w:t>
      </w:r>
      <w:r w:rsidR="001818DA">
        <w:rPr>
          <w:rFonts w:ascii="Times New Roman" w:eastAsia="Calibri" w:hAnsi="Times New Roman" w:cs="Times New Roman"/>
          <w:sz w:val="28"/>
          <w:szCs w:val="28"/>
        </w:rPr>
        <w:t>2</w:t>
      </w:r>
      <w:r w:rsidRPr="00CB7C93">
        <w:rPr>
          <w:rFonts w:ascii="Times New Roman" w:eastAsia="Calibri" w:hAnsi="Times New Roman" w:cs="Times New Roman"/>
          <w:sz w:val="28"/>
          <w:szCs w:val="28"/>
        </w:rPr>
        <w:t xml:space="preserve"> thông qua ngày </w:t>
      </w:r>
      <w:r w:rsidR="00E83212" w:rsidRPr="00CB7C93">
        <w:rPr>
          <w:rFonts w:ascii="Times New Roman" w:eastAsia="Calibri" w:hAnsi="Times New Roman" w:cs="Times New Roman"/>
          <w:sz w:val="28"/>
          <w:szCs w:val="28"/>
        </w:rPr>
        <w:t>…</w:t>
      </w:r>
      <w:r w:rsidRPr="00CB7C93">
        <w:rPr>
          <w:rFonts w:ascii="Times New Roman" w:eastAsia="Calibri" w:hAnsi="Times New Roman" w:cs="Times New Roman"/>
          <w:sz w:val="28"/>
          <w:szCs w:val="28"/>
        </w:rPr>
        <w:t xml:space="preserve"> tháng </w:t>
      </w:r>
      <w:r w:rsidR="00E83212" w:rsidRPr="00CB7C93">
        <w:rPr>
          <w:rFonts w:ascii="Times New Roman" w:eastAsia="Calibri" w:hAnsi="Times New Roman" w:cs="Times New Roman"/>
          <w:sz w:val="28"/>
          <w:szCs w:val="28"/>
        </w:rPr>
        <w:t>…</w:t>
      </w:r>
      <w:r w:rsidRPr="00CB7C93">
        <w:rPr>
          <w:rFonts w:ascii="Times New Roman" w:eastAsia="Calibri" w:hAnsi="Times New Roman" w:cs="Times New Roman"/>
          <w:sz w:val="28"/>
          <w:szCs w:val="28"/>
        </w:rPr>
        <w:t xml:space="preserve"> năm 201</w:t>
      </w:r>
      <w:r w:rsidR="00E83212" w:rsidRPr="00CB7C93">
        <w:rPr>
          <w:rFonts w:ascii="Times New Roman" w:eastAsia="Calibri" w:hAnsi="Times New Roman" w:cs="Times New Roman"/>
          <w:sz w:val="28"/>
          <w:szCs w:val="28"/>
        </w:rPr>
        <w:t>9</w:t>
      </w:r>
      <w:r w:rsidRPr="00CB7C93">
        <w:rPr>
          <w:rFonts w:ascii="Times New Roman" w:eastAsia="Calibri" w:hAnsi="Times New Roman" w:cs="Times New Roman"/>
          <w:sz w:val="28"/>
          <w:szCs w:val="28"/>
        </w:rPr>
        <w:t xml:space="preserve"> và có hiệu lực thi hành từ ngày </w:t>
      </w:r>
      <w:r w:rsidR="00F8153D" w:rsidRPr="00CB7C93">
        <w:rPr>
          <w:rFonts w:ascii="Times New Roman" w:eastAsia="Calibri" w:hAnsi="Times New Roman" w:cs="Times New Roman"/>
          <w:sz w:val="28"/>
          <w:szCs w:val="28"/>
        </w:rPr>
        <w:t>ký ban hành</w:t>
      </w:r>
      <w:r w:rsidRPr="00CB7C93">
        <w:rPr>
          <w:rFonts w:ascii="Times New Roman" w:eastAsia="Calibri" w:hAnsi="Times New Roman" w:cs="Times New Roman"/>
          <w:sz w:val="28"/>
          <w:szCs w:val="28"/>
        </w:rPr>
        <w:t>./.</w:t>
      </w:r>
    </w:p>
    <w:p w:rsidR="0070350C" w:rsidRPr="009C329B" w:rsidRDefault="0070350C" w:rsidP="0070350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14"/>
          <w:szCs w:val="28"/>
        </w:rPr>
      </w:pPr>
    </w:p>
    <w:tbl>
      <w:tblPr>
        <w:tblW w:w="9465" w:type="dxa"/>
        <w:tblLook w:val="04A0" w:firstRow="1" w:lastRow="0" w:firstColumn="1" w:lastColumn="0" w:noHBand="0" w:noVBand="1"/>
      </w:tblPr>
      <w:tblGrid>
        <w:gridCol w:w="4786"/>
        <w:gridCol w:w="4679"/>
      </w:tblGrid>
      <w:tr w:rsidR="0070350C" w:rsidRPr="00482E28" w:rsidTr="00F8153D">
        <w:tc>
          <w:tcPr>
            <w:tcW w:w="4786" w:type="dxa"/>
            <w:hideMark/>
          </w:tcPr>
          <w:p w:rsidR="0070350C" w:rsidRPr="00482E28" w:rsidRDefault="0070350C" w:rsidP="00D945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82E28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Nơi nhận:</w:t>
            </w:r>
            <w:r w:rsidRPr="00482E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679" w:type="dxa"/>
          </w:tcPr>
          <w:p w:rsidR="0070350C" w:rsidRPr="00482E28" w:rsidRDefault="0070350C" w:rsidP="00D9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0350C" w:rsidRPr="00482E28" w:rsidTr="00F8153D">
        <w:tc>
          <w:tcPr>
            <w:tcW w:w="4786" w:type="dxa"/>
          </w:tcPr>
          <w:p w:rsidR="0070350C" w:rsidRPr="00482E28" w:rsidRDefault="0070350C" w:rsidP="00D94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82E28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="00F8153D">
              <w:rPr>
                <w:rFonts w:ascii="Times New Roman" w:eastAsia="Times New Roman" w:hAnsi="Times New Roman" w:cs="Times New Roman"/>
                <w:bCs/>
              </w:rPr>
              <w:t>Bộ Xây dựng</w:t>
            </w:r>
            <w:r w:rsidRPr="00482E28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r w:rsidRPr="00482E28">
              <w:rPr>
                <w:rFonts w:ascii="Times New Roman" w:eastAsia="Times New Roman" w:hAnsi="Times New Roman" w:cs="Times New Roman"/>
                <w:b/>
              </w:rPr>
              <w:t xml:space="preserve">       </w:t>
            </w:r>
          </w:p>
          <w:p w:rsidR="0070350C" w:rsidRDefault="0070350C" w:rsidP="00D94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82E28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="00F8153D">
              <w:rPr>
                <w:rFonts w:ascii="Times New Roman" w:eastAsia="Times New Roman" w:hAnsi="Times New Roman" w:cs="Times New Roman"/>
                <w:bCs/>
              </w:rPr>
              <w:t>TT Tỉnh ủy, HĐND, UBND, UBMTTQ tỉnh</w:t>
            </w:r>
            <w:r w:rsidRPr="00482E2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F8153D" w:rsidRDefault="00F8153D" w:rsidP="00D94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 Đại biểu Quốc hội đoàn Hà Tĩnh;</w:t>
            </w:r>
          </w:p>
          <w:p w:rsidR="00F8153D" w:rsidRDefault="00F8153D" w:rsidP="00D94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 Đại biểu HĐND tỉnh;</w:t>
            </w:r>
          </w:p>
          <w:p w:rsidR="00F8153D" w:rsidRDefault="00F8153D" w:rsidP="00D94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 Văn phòng Tỉnh ủy;</w:t>
            </w:r>
          </w:p>
          <w:p w:rsidR="00F8153D" w:rsidRDefault="00F8153D" w:rsidP="00D94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 Các sở, ban, ngành, đoàn thể cấp tỉnh;</w:t>
            </w:r>
          </w:p>
          <w:p w:rsidR="00F8153D" w:rsidRDefault="00F8153D" w:rsidP="00D94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 TT HĐND, UBND các huyện, thành phố, thị xã;</w:t>
            </w:r>
          </w:p>
          <w:p w:rsidR="00F8153D" w:rsidRDefault="00F8153D" w:rsidP="00D94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- Trung tâm </w:t>
            </w:r>
            <w:r w:rsidR="00877201">
              <w:rPr>
                <w:rFonts w:ascii="Times New Roman" w:eastAsia="Times New Roman" w:hAnsi="Times New Roman" w:cs="Times New Roman"/>
                <w:bCs/>
              </w:rPr>
              <w:t>TTCBTH</w:t>
            </w:r>
            <w:r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F8153D" w:rsidRPr="00482E28" w:rsidRDefault="00F8153D" w:rsidP="00D94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 Trang thông tin điện tử tỉnh;</w:t>
            </w:r>
          </w:p>
          <w:p w:rsidR="0070350C" w:rsidRPr="00482E28" w:rsidRDefault="0070350C" w:rsidP="00F81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2E28">
              <w:rPr>
                <w:rFonts w:ascii="Times New Roman" w:eastAsia="Times New Roman" w:hAnsi="Times New Roman" w:cs="Times New Roman"/>
                <w:bCs/>
              </w:rPr>
              <w:t xml:space="preserve">- Lưu </w:t>
            </w:r>
            <w:r w:rsidR="00F8153D">
              <w:rPr>
                <w:rFonts w:ascii="Times New Roman" w:eastAsia="Times New Roman" w:hAnsi="Times New Roman" w:cs="Times New Roman"/>
                <w:bCs/>
              </w:rPr>
              <w:t>VT</w:t>
            </w:r>
            <w:r w:rsidRPr="00482E28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4679" w:type="dxa"/>
          </w:tcPr>
          <w:p w:rsidR="0070350C" w:rsidRPr="00482E28" w:rsidRDefault="0070350C" w:rsidP="00D9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82E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TỊCH</w:t>
            </w:r>
          </w:p>
          <w:p w:rsidR="0070350C" w:rsidRPr="00482E28" w:rsidRDefault="0070350C" w:rsidP="00D9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0350C" w:rsidRPr="00482E28" w:rsidRDefault="0070350C" w:rsidP="00D9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0350C" w:rsidRPr="00482E28" w:rsidRDefault="0070350C" w:rsidP="00D9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0350C" w:rsidRPr="00482E28" w:rsidRDefault="0070350C" w:rsidP="00D9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0350C" w:rsidRPr="00482E28" w:rsidRDefault="0070350C" w:rsidP="00D9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0350C" w:rsidRPr="00482E28" w:rsidRDefault="00F8153D" w:rsidP="00D9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Lê Đình Sơn</w:t>
            </w:r>
          </w:p>
          <w:p w:rsidR="0070350C" w:rsidRPr="00482E28" w:rsidRDefault="0070350C" w:rsidP="00D945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F6CE6" w:rsidRDefault="002F6CE6" w:rsidP="00F472C6"/>
    <w:sectPr w:rsidR="002F6CE6" w:rsidSect="00F8153D">
      <w:footerReference w:type="default" r:id="rId7"/>
      <w:pgSz w:w="12240" w:h="15840" w:code="1"/>
      <w:pgMar w:top="1134" w:right="1134" w:bottom="1134" w:left="1701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36A" w:rsidRDefault="0051736A" w:rsidP="0070350C">
      <w:pPr>
        <w:spacing w:after="0" w:line="240" w:lineRule="auto"/>
      </w:pPr>
      <w:r>
        <w:separator/>
      </w:r>
    </w:p>
  </w:endnote>
  <w:endnote w:type="continuationSeparator" w:id="0">
    <w:p w:rsidR="0051736A" w:rsidRDefault="0051736A" w:rsidP="00703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4913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39BA" w:rsidRDefault="003139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32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39BA" w:rsidRDefault="00313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36A" w:rsidRDefault="0051736A" w:rsidP="0070350C">
      <w:pPr>
        <w:spacing w:after="0" w:line="240" w:lineRule="auto"/>
      </w:pPr>
      <w:r>
        <w:separator/>
      </w:r>
    </w:p>
  </w:footnote>
  <w:footnote w:type="continuationSeparator" w:id="0">
    <w:p w:rsidR="0051736A" w:rsidRDefault="0051736A" w:rsidP="007035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55"/>
    <w:rsid w:val="00027E55"/>
    <w:rsid w:val="000C7105"/>
    <w:rsid w:val="0010106D"/>
    <w:rsid w:val="00147919"/>
    <w:rsid w:val="0015458C"/>
    <w:rsid w:val="001802CB"/>
    <w:rsid w:val="001818DA"/>
    <w:rsid w:val="001E324B"/>
    <w:rsid w:val="00211C44"/>
    <w:rsid w:val="00220A08"/>
    <w:rsid w:val="00247E2E"/>
    <w:rsid w:val="002B6A31"/>
    <w:rsid w:val="002F458C"/>
    <w:rsid w:val="002F6CE6"/>
    <w:rsid w:val="003139BA"/>
    <w:rsid w:val="00321CE4"/>
    <w:rsid w:val="00343007"/>
    <w:rsid w:val="00344965"/>
    <w:rsid w:val="003A3A19"/>
    <w:rsid w:val="003B2E7D"/>
    <w:rsid w:val="00487533"/>
    <w:rsid w:val="004D36E3"/>
    <w:rsid w:val="004F70A3"/>
    <w:rsid w:val="004F75BF"/>
    <w:rsid w:val="0051736A"/>
    <w:rsid w:val="005832AB"/>
    <w:rsid w:val="005A1318"/>
    <w:rsid w:val="005C3EAF"/>
    <w:rsid w:val="005C78AA"/>
    <w:rsid w:val="00690B83"/>
    <w:rsid w:val="006B07D3"/>
    <w:rsid w:val="006C114A"/>
    <w:rsid w:val="006F0918"/>
    <w:rsid w:val="006F791A"/>
    <w:rsid w:val="0070350C"/>
    <w:rsid w:val="00717978"/>
    <w:rsid w:val="00795FC3"/>
    <w:rsid w:val="007A4870"/>
    <w:rsid w:val="00877201"/>
    <w:rsid w:val="00896154"/>
    <w:rsid w:val="008E7FCF"/>
    <w:rsid w:val="00904E85"/>
    <w:rsid w:val="00951FFA"/>
    <w:rsid w:val="00974822"/>
    <w:rsid w:val="009801AF"/>
    <w:rsid w:val="009C329B"/>
    <w:rsid w:val="009D2CAA"/>
    <w:rsid w:val="009F4F5B"/>
    <w:rsid w:val="009F5EC5"/>
    <w:rsid w:val="00A4472F"/>
    <w:rsid w:val="00A57598"/>
    <w:rsid w:val="00A67EE7"/>
    <w:rsid w:val="00AF5BFD"/>
    <w:rsid w:val="00B24FBA"/>
    <w:rsid w:val="00B25D95"/>
    <w:rsid w:val="00B42BB1"/>
    <w:rsid w:val="00BA04FB"/>
    <w:rsid w:val="00BB360C"/>
    <w:rsid w:val="00BF4DA3"/>
    <w:rsid w:val="00BF7B46"/>
    <w:rsid w:val="00C82C5C"/>
    <w:rsid w:val="00CB7C93"/>
    <w:rsid w:val="00D65457"/>
    <w:rsid w:val="00D94527"/>
    <w:rsid w:val="00DA5A1B"/>
    <w:rsid w:val="00DA6F00"/>
    <w:rsid w:val="00DA76C0"/>
    <w:rsid w:val="00DB72C7"/>
    <w:rsid w:val="00DC072B"/>
    <w:rsid w:val="00E36B0C"/>
    <w:rsid w:val="00E65ED8"/>
    <w:rsid w:val="00E83212"/>
    <w:rsid w:val="00EB792B"/>
    <w:rsid w:val="00F472C6"/>
    <w:rsid w:val="00F8153D"/>
    <w:rsid w:val="00FA296E"/>
    <w:rsid w:val="00FD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C2898A-8786-4C34-87AA-9D4E1058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50C"/>
  </w:style>
  <w:style w:type="paragraph" w:styleId="Footer">
    <w:name w:val="footer"/>
    <w:basedOn w:val="Normal"/>
    <w:link w:val="FooterChar"/>
    <w:uiPriority w:val="99"/>
    <w:unhideWhenUsed/>
    <w:rsid w:val="00703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50C"/>
  </w:style>
  <w:style w:type="paragraph" w:customStyle="1" w:styleId="chuthuong">
    <w:name w:val="chu thuong"/>
    <w:basedOn w:val="BodyText2"/>
    <w:link w:val="chuthuongChar"/>
    <w:autoRedefine/>
    <w:qFormat/>
    <w:rsid w:val="009C329B"/>
    <w:pPr>
      <w:widowControl w:val="0"/>
      <w:spacing w:before="60" w:after="60" w:line="360" w:lineRule="exact"/>
      <w:ind w:firstLine="720"/>
      <w:jc w:val="both"/>
    </w:pPr>
    <w:rPr>
      <w:rFonts w:ascii="Times New Roman" w:eastAsia="Times New Roman" w:hAnsi="Times New Roman" w:cs="Times New Roman"/>
      <w:spacing w:val="-4"/>
      <w:sz w:val="28"/>
      <w:szCs w:val="28"/>
      <w:lang w:val="x-none" w:eastAsia="x-none"/>
    </w:rPr>
  </w:style>
  <w:style w:type="character" w:customStyle="1" w:styleId="chuthuongChar">
    <w:name w:val="chu thuong Char"/>
    <w:link w:val="chuthuong"/>
    <w:rsid w:val="009C329B"/>
    <w:rPr>
      <w:rFonts w:ascii="Times New Roman" w:eastAsia="Times New Roman" w:hAnsi="Times New Roman" w:cs="Times New Roman"/>
      <w:spacing w:val="-4"/>
      <w:sz w:val="28"/>
      <w:szCs w:val="28"/>
      <w:lang w:val="x-none" w:eastAsia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A48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A4870"/>
  </w:style>
  <w:style w:type="paragraph" w:styleId="ListParagraph">
    <w:name w:val="List Paragraph"/>
    <w:basedOn w:val="Normal"/>
    <w:uiPriority w:val="34"/>
    <w:qFormat/>
    <w:rsid w:val="00951FFA"/>
    <w:pPr>
      <w:ind w:left="720"/>
      <w:contextualSpacing/>
    </w:pPr>
  </w:style>
  <w:style w:type="table" w:styleId="TableGrid">
    <w:name w:val="Table Grid"/>
    <w:basedOn w:val="TableNormal"/>
    <w:uiPriority w:val="59"/>
    <w:rsid w:val="00EB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AF5BFD"/>
    <w:pPr>
      <w:spacing w:after="0" w:line="240" w:lineRule="auto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FootnoteTextChar">
    <w:name w:val="Footnote Text Char"/>
    <w:basedOn w:val="DefaultParagraphFont"/>
    <w:link w:val="FootnoteText"/>
    <w:rsid w:val="00AF5BFD"/>
    <w:rPr>
      <w:rFonts w:ascii="Times New Roman" w:eastAsia="Times New Roman" w:hAnsi="Times New Roman" w:cs="Times New Roman"/>
      <w:sz w:val="20"/>
      <w:szCs w:val="28"/>
    </w:rPr>
  </w:style>
  <w:style w:type="character" w:styleId="FootnoteReference">
    <w:name w:val="footnote reference"/>
    <w:rsid w:val="00AF5BF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8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65230-2483-4EAD-97A3-CC80D749D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TiepCongDan</dc:creator>
  <cp:lastModifiedBy>hatechvn@outlook.com</cp:lastModifiedBy>
  <cp:revision>2</cp:revision>
  <cp:lastPrinted>2018-10-29T09:04:00Z</cp:lastPrinted>
  <dcterms:created xsi:type="dcterms:W3CDTF">2019-12-02T09:06:00Z</dcterms:created>
  <dcterms:modified xsi:type="dcterms:W3CDTF">2019-12-02T09:06:00Z</dcterms:modified>
</cp:coreProperties>
</file>