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
        <w:tblW w:w="9073" w:type="dxa"/>
        <w:tblInd w:w="-142" w:type="dxa"/>
        <w:tblLayout w:type="fixed"/>
        <w:tblLook w:val="0000" w:firstRow="0" w:lastRow="0" w:firstColumn="0" w:lastColumn="0" w:noHBand="0" w:noVBand="0"/>
      </w:tblPr>
      <w:tblGrid>
        <w:gridCol w:w="3403"/>
        <w:gridCol w:w="5670"/>
      </w:tblGrid>
      <w:tr w:rsidR="0007006B" w:rsidRPr="0007006B">
        <w:trPr>
          <w:trHeight w:val="340"/>
        </w:trPr>
        <w:tc>
          <w:tcPr>
            <w:tcW w:w="3403" w:type="dxa"/>
            <w:tcBorders>
              <w:top w:val="nil"/>
              <w:left w:val="nil"/>
              <w:bottom w:val="nil"/>
              <w:right w:val="nil"/>
            </w:tcBorders>
            <w:shd w:val="clear" w:color="auto" w:fill="FFFFFF"/>
            <w:tcMar>
              <w:top w:w="80" w:type="dxa"/>
              <w:left w:w="0" w:type="dxa"/>
              <w:bottom w:w="80" w:type="dxa"/>
              <w:right w:w="0" w:type="dxa"/>
            </w:tcMar>
          </w:tcPr>
          <w:p w:rsidR="009F3E41" w:rsidRPr="008A7925" w:rsidRDefault="003B20DC">
            <w:pPr>
              <w:pStyle w:val="Normal1"/>
              <w:keepNext/>
              <w:pBdr>
                <w:top w:val="nil"/>
                <w:left w:val="nil"/>
                <w:bottom w:val="nil"/>
                <w:right w:val="nil"/>
                <w:between w:val="nil"/>
              </w:pBdr>
              <w:jc w:val="center"/>
              <w:rPr>
                <w:b/>
                <w:color w:val="000000" w:themeColor="text1"/>
                <w:sz w:val="28"/>
                <w:szCs w:val="28"/>
              </w:rPr>
            </w:pPr>
            <w:r>
              <w:rPr>
                <w:b/>
                <w:color w:val="000000" w:themeColor="text1"/>
                <w:sz w:val="28"/>
                <w:szCs w:val="28"/>
              </w:rPr>
              <w:t xml:space="preserve"> </w:t>
            </w:r>
            <w:r w:rsidR="004F5BEE" w:rsidRPr="008A7925">
              <w:rPr>
                <w:b/>
                <w:color w:val="000000" w:themeColor="text1"/>
                <w:sz w:val="28"/>
                <w:szCs w:val="28"/>
              </w:rPr>
              <w:t>ỦY BAN NHÂN DÂN</w:t>
            </w:r>
          </w:p>
          <w:p w:rsidR="009F3E41" w:rsidRPr="008A7925" w:rsidRDefault="004F5BEE">
            <w:pPr>
              <w:pStyle w:val="Normal1"/>
              <w:keepNext/>
              <w:pBdr>
                <w:top w:val="nil"/>
                <w:left w:val="nil"/>
                <w:bottom w:val="nil"/>
                <w:right w:val="nil"/>
                <w:between w:val="nil"/>
              </w:pBdr>
              <w:jc w:val="center"/>
              <w:rPr>
                <w:b/>
                <w:color w:val="000000" w:themeColor="text1"/>
                <w:sz w:val="28"/>
                <w:szCs w:val="28"/>
              </w:rPr>
            </w:pPr>
            <w:r w:rsidRPr="008A7925">
              <w:rPr>
                <w:b/>
                <w:color w:val="000000" w:themeColor="text1"/>
                <w:sz w:val="28"/>
                <w:szCs w:val="28"/>
              </w:rPr>
              <w:t>TỈNH HÀ TĨNH</w:t>
            </w:r>
          </w:p>
          <w:p w:rsidR="009F3E41" w:rsidRPr="008A7925" w:rsidRDefault="009071A7">
            <w:pPr>
              <w:pStyle w:val="Normal1"/>
              <w:keepNext/>
              <w:pBdr>
                <w:top w:val="nil"/>
                <w:left w:val="nil"/>
                <w:bottom w:val="nil"/>
                <w:right w:val="nil"/>
                <w:between w:val="nil"/>
              </w:pBdr>
              <w:rPr>
                <w:b/>
                <w:color w:val="000000" w:themeColor="text1"/>
                <w:sz w:val="18"/>
                <w:szCs w:val="18"/>
              </w:rPr>
            </w:pPr>
            <w:r w:rsidRPr="008A7925">
              <w:rPr>
                <w:b/>
                <w:noProof/>
                <w:color w:val="000000" w:themeColor="text1"/>
                <w:sz w:val="18"/>
                <w:szCs w:val="18"/>
                <w:lang w:val="en-US" w:eastAsia="en-US"/>
              </w:rPr>
              <mc:AlternateContent>
                <mc:Choice Requires="wps">
                  <w:drawing>
                    <wp:anchor distT="0" distB="0" distL="114300" distR="114300" simplePos="0" relativeHeight="251658240" behindDoc="0" locked="0" layoutInCell="1" hidden="0" allowOverlap="1" wp14:anchorId="5E7FFDC1" wp14:editId="6F36C1D5">
                      <wp:simplePos x="0" y="0"/>
                      <wp:positionH relativeFrom="column">
                        <wp:posOffset>692150</wp:posOffset>
                      </wp:positionH>
                      <wp:positionV relativeFrom="paragraph">
                        <wp:posOffset>31420</wp:posOffset>
                      </wp:positionV>
                      <wp:extent cx="760095" cy="45719"/>
                      <wp:effectExtent l="0" t="0" r="20955" b="0"/>
                      <wp:wrapNone/>
                      <wp:docPr id="2" name="Freeform 2"/>
                      <wp:cNvGraphicFramePr/>
                      <a:graphic xmlns:a="http://schemas.openxmlformats.org/drawingml/2006/main">
                        <a:graphicData uri="http://schemas.microsoft.com/office/word/2010/wordprocessingShape">
                          <wps:wsp>
                            <wps:cNvSpPr/>
                            <wps:spPr>
                              <a:xfrm>
                                <a:off x="0" y="0"/>
                                <a:ext cx="760095" cy="45719"/>
                              </a:xfrm>
                              <a:custGeom>
                                <a:avLst/>
                                <a:gdLst/>
                                <a:ahLst/>
                                <a:cxnLst/>
                                <a:rect l="l" t="t" r="r" b="b"/>
                                <a:pathLst>
                                  <a:path w="741045" h="1" extrusionOk="0">
                                    <a:moveTo>
                                      <a:pt x="0" y="0"/>
                                    </a:moveTo>
                                    <a:lnTo>
                                      <a:pt x="741045" y="0"/>
                                    </a:lnTo>
                                  </a:path>
                                </a:pathLst>
                              </a:custGeom>
                              <a:solidFill>
                                <a:srgbClr val="FFFFFF"/>
                              </a:solidFill>
                              <a:ln w="9525" cap="rnd" cmpd="sng">
                                <a:solidFill>
                                  <a:srgbClr val="000000"/>
                                </a:solidFill>
                                <a:prstDash val="solid"/>
                                <a:round/>
                                <a:headEnd type="none" w="sm" len="sm"/>
                                <a:tailEnd type="none" w="sm" len="sm"/>
                              </a:ln>
                            </wps:spPr>
                            <wps:bodyPr spcFirstLastPara="1" wrap="square" lIns="91425" tIns="91425" rIns="91425" bIns="91425" anchor="ctr" anchorCtr="0"/>
                          </wps:wsp>
                        </a:graphicData>
                      </a:graphic>
                      <wp14:sizeRelV relativeFrom="margin">
                        <wp14:pctHeight>0</wp14:pctHeight>
                      </wp14:sizeRelV>
                    </wp:anchor>
                  </w:drawing>
                </mc:Choice>
                <mc:Fallback>
                  <w:pict>
                    <v:shape id="Freeform 2" o:spid="_x0000_s1026" style="position:absolute;margin-left:54.5pt;margin-top:2.45pt;width:59.85pt;height:3.6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7410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" path="m,l741045,e">
                      <v:stroke startarrowwidth="narrow" startarrowlength="short" endarrowwidth="narrow" endarrowlength="short" endcap="round"/>
                      <v:path arrowok="t" o:extrusionok="f"/>
                    </v:shape>
                  </w:pict>
                </mc:Fallback>
              </mc:AlternateContent>
            </w:r>
          </w:p>
          <w:p w:rsidR="009F3E41" w:rsidRPr="008A7925" w:rsidRDefault="009F3E41">
            <w:pPr>
              <w:pStyle w:val="Normal1"/>
              <w:keepNext/>
              <w:pBdr>
                <w:top w:val="nil"/>
                <w:left w:val="nil"/>
                <w:bottom w:val="nil"/>
                <w:right w:val="nil"/>
                <w:between w:val="nil"/>
              </w:pBdr>
              <w:jc w:val="center"/>
              <w:rPr>
                <w:color w:val="000000" w:themeColor="text1"/>
                <w:sz w:val="28"/>
                <w:szCs w:val="28"/>
              </w:rPr>
            </w:pPr>
          </w:p>
        </w:tc>
        <w:tc>
          <w:tcPr>
            <w:tcW w:w="5670" w:type="dxa"/>
            <w:tcBorders>
              <w:top w:val="nil"/>
              <w:left w:val="nil"/>
              <w:bottom w:val="nil"/>
              <w:right w:val="nil"/>
            </w:tcBorders>
            <w:shd w:val="clear" w:color="auto" w:fill="FFFFFF"/>
            <w:tcMar>
              <w:top w:w="80" w:type="dxa"/>
              <w:left w:w="0" w:type="dxa"/>
              <w:bottom w:w="80" w:type="dxa"/>
              <w:right w:w="0" w:type="dxa"/>
            </w:tcMar>
          </w:tcPr>
          <w:p w:rsidR="009F3E41" w:rsidRPr="008A7925" w:rsidRDefault="004F5BEE">
            <w:pPr>
              <w:pStyle w:val="Normal1"/>
              <w:pBdr>
                <w:top w:val="nil"/>
                <w:left w:val="nil"/>
                <w:bottom w:val="nil"/>
                <w:right w:val="nil"/>
                <w:between w:val="nil"/>
              </w:pBdr>
              <w:jc w:val="center"/>
              <w:rPr>
                <w:b/>
                <w:color w:val="000000" w:themeColor="text1"/>
                <w:sz w:val="26"/>
                <w:szCs w:val="26"/>
              </w:rPr>
            </w:pPr>
            <w:r w:rsidRPr="008A7925">
              <w:rPr>
                <w:b/>
                <w:color w:val="000000" w:themeColor="text1"/>
                <w:sz w:val="26"/>
                <w:szCs w:val="26"/>
              </w:rPr>
              <w:t>CỘNG HOÀ XÃ HỘI CHỦ NGHĨA VIỆT NAM</w:t>
            </w:r>
          </w:p>
          <w:p w:rsidR="009F3E41" w:rsidRPr="008A7925" w:rsidRDefault="004F5BEE">
            <w:pPr>
              <w:pStyle w:val="Normal1"/>
              <w:pBdr>
                <w:top w:val="nil"/>
                <w:left w:val="nil"/>
                <w:bottom w:val="nil"/>
                <w:right w:val="nil"/>
                <w:between w:val="nil"/>
              </w:pBdr>
              <w:jc w:val="center"/>
              <w:rPr>
                <w:b/>
                <w:color w:val="000000" w:themeColor="text1"/>
                <w:sz w:val="28"/>
                <w:szCs w:val="28"/>
              </w:rPr>
            </w:pPr>
            <w:r w:rsidRPr="008A7925">
              <w:rPr>
                <w:b/>
                <w:color w:val="000000" w:themeColor="text1"/>
                <w:sz w:val="28"/>
                <w:szCs w:val="28"/>
              </w:rPr>
              <w:t>Độc lập - Tự do - Hạnh phúc</w:t>
            </w:r>
          </w:p>
          <w:p w:rsidR="009F3E41" w:rsidRPr="008A7925" w:rsidRDefault="00F57D0D">
            <w:pPr>
              <w:pStyle w:val="Normal1"/>
              <w:pBdr>
                <w:top w:val="nil"/>
                <w:left w:val="nil"/>
                <w:bottom w:val="nil"/>
                <w:right w:val="nil"/>
                <w:between w:val="nil"/>
              </w:pBdr>
              <w:spacing w:before="240"/>
              <w:rPr>
                <w:i/>
                <w:color w:val="000000" w:themeColor="text1"/>
                <w:sz w:val="28"/>
                <w:szCs w:val="28"/>
              </w:rPr>
            </w:pPr>
            <w:r w:rsidRPr="008A7925">
              <w:rPr>
                <w:noProof/>
                <w:color w:val="000000" w:themeColor="text1"/>
                <w:lang w:val="en-US" w:eastAsia="en-US"/>
              </w:rPr>
              <mc:AlternateContent>
                <mc:Choice Requires="wps">
                  <w:drawing>
                    <wp:anchor distT="0" distB="0" distL="114300" distR="114300" simplePos="0" relativeHeight="251659264" behindDoc="0" locked="0" layoutInCell="1" hidden="0" allowOverlap="1" wp14:anchorId="22B6F7B9" wp14:editId="604A4B0C">
                      <wp:simplePos x="0" y="0"/>
                      <wp:positionH relativeFrom="column">
                        <wp:posOffset>769315</wp:posOffset>
                      </wp:positionH>
                      <wp:positionV relativeFrom="paragraph">
                        <wp:posOffset>34925</wp:posOffset>
                      </wp:positionV>
                      <wp:extent cx="2076450" cy="31750"/>
                      <wp:effectExtent l="0" t="0" r="19050" b="0"/>
                      <wp:wrapNone/>
                      <wp:docPr id="1" name="Freeform 1"/>
                      <wp:cNvGraphicFramePr/>
                      <a:graphic xmlns:a="http://schemas.openxmlformats.org/drawingml/2006/main">
                        <a:graphicData uri="http://schemas.microsoft.com/office/word/2010/wordprocessingShape">
                          <wps:wsp>
                            <wps:cNvSpPr/>
                            <wps:spPr>
                              <a:xfrm>
                                <a:off x="0" y="0"/>
                                <a:ext cx="2076450" cy="31750"/>
                              </a:xfrm>
                              <a:custGeom>
                                <a:avLst/>
                                <a:gdLst/>
                                <a:ahLst/>
                                <a:cxnLst/>
                                <a:rect l="l" t="t" r="r" b="b"/>
                                <a:pathLst>
                                  <a:path w="2057400" h="1" extrusionOk="0">
                                    <a:moveTo>
                                      <a:pt x="0" y="0"/>
                                    </a:moveTo>
                                    <a:lnTo>
                                      <a:pt x="2057400" y="0"/>
                                    </a:lnTo>
                                  </a:path>
                                </a:pathLst>
                              </a:custGeom>
                              <a:solidFill>
                                <a:srgbClr val="FFFFFF"/>
                              </a:solidFill>
                              <a:ln w="9525" cap="rnd" cmpd="sng">
                                <a:solidFill>
                                  <a:srgbClr val="000000"/>
                                </a:solidFill>
                                <a:prstDash val="solid"/>
                                <a:round/>
                                <a:headEnd type="none" w="sm" len="sm"/>
                                <a:tailEnd type="none" w="sm" len="sm"/>
                              </a:ln>
                            </wps:spPr>
                            <wps:bodyPr spcFirstLastPara="1" wrap="square" lIns="91425" tIns="91425" rIns="91425" bIns="91425" anchor="ctr" anchorCtr="0"/>
                          </wps:wsp>
                        </a:graphicData>
                      </a:graphic>
                    </wp:anchor>
                  </w:drawing>
                </mc:Choice>
                <mc:Fallback>
                  <w:pict>
                    <v:shape id="Freeform 1" o:spid="_x0000_s1026" style="position:absolute;margin-left:60.6pt;margin-top:2.75pt;width:163.5pt;height:2.5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20574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" path="m,l2057400,e">
                      <v:stroke startarrowwidth="narrow" startarrowlength="short" endarrowwidth="narrow" endarrowlength="short" endcap="round"/>
                      <v:path arrowok="t" o:extrusionok="f"/>
                    </v:shape>
                  </w:pict>
                </mc:Fallback>
              </mc:AlternateContent>
            </w:r>
            <w:r w:rsidR="0082197C">
              <w:rPr>
                <w:i/>
                <w:color w:val="000000" w:themeColor="text1"/>
                <w:sz w:val="28"/>
                <w:szCs w:val="28"/>
              </w:rPr>
              <w:t xml:space="preserve">           </w:t>
            </w:r>
            <w:r w:rsidR="004F5BEE" w:rsidRPr="008A7925">
              <w:rPr>
                <w:i/>
                <w:color w:val="000000" w:themeColor="text1"/>
                <w:sz w:val="28"/>
                <w:szCs w:val="28"/>
              </w:rPr>
              <w:t xml:space="preserve"> Hà Tĩnh, ngày </w:t>
            </w:r>
            <w:r w:rsidR="0082197C">
              <w:rPr>
                <w:i/>
                <w:color w:val="000000" w:themeColor="text1"/>
                <w:sz w:val="28"/>
                <w:szCs w:val="28"/>
              </w:rPr>
              <w:t>10</w:t>
            </w:r>
            <w:r w:rsidR="00555EC3" w:rsidRPr="008A7925">
              <w:rPr>
                <w:i/>
                <w:color w:val="000000" w:themeColor="text1"/>
                <w:sz w:val="28"/>
                <w:szCs w:val="28"/>
              </w:rPr>
              <w:t xml:space="preserve"> </w:t>
            </w:r>
            <w:r w:rsidR="004F5BEE" w:rsidRPr="008A7925">
              <w:rPr>
                <w:i/>
                <w:color w:val="000000" w:themeColor="text1"/>
                <w:sz w:val="28"/>
                <w:szCs w:val="28"/>
              </w:rPr>
              <w:t>tháng 6 năm 2019</w:t>
            </w:r>
          </w:p>
        </w:tc>
      </w:tr>
    </w:tbl>
    <w:p w:rsidR="009F3E41" w:rsidRPr="008A7925" w:rsidRDefault="004F5BEE">
      <w:pPr>
        <w:pStyle w:val="Normal1"/>
        <w:pBdr>
          <w:top w:val="nil"/>
          <w:left w:val="nil"/>
          <w:bottom w:val="nil"/>
          <w:right w:val="nil"/>
          <w:between w:val="nil"/>
        </w:pBdr>
        <w:tabs>
          <w:tab w:val="left" w:pos="639"/>
          <w:tab w:val="left" w:pos="1526"/>
          <w:tab w:val="left" w:pos="2943"/>
        </w:tabs>
        <w:rPr>
          <w:b/>
          <w:color w:val="000000" w:themeColor="text1"/>
        </w:rPr>
      </w:pPr>
      <w:r w:rsidRPr="008A7925">
        <w:rPr>
          <w:b/>
          <w:color w:val="000000" w:themeColor="text1"/>
          <w:sz w:val="14"/>
          <w:szCs w:val="14"/>
        </w:rPr>
        <w:tab/>
      </w:r>
      <w:r w:rsidRPr="008A7925">
        <w:rPr>
          <w:b/>
          <w:color w:val="000000" w:themeColor="text1"/>
        </w:rPr>
        <w:tab/>
      </w:r>
    </w:p>
    <w:p w:rsidR="009F3E41" w:rsidRPr="008A7925" w:rsidRDefault="004F5BEE">
      <w:pPr>
        <w:pStyle w:val="Normal1"/>
        <w:pBdr>
          <w:top w:val="nil"/>
          <w:left w:val="nil"/>
          <w:bottom w:val="nil"/>
          <w:right w:val="nil"/>
          <w:between w:val="nil"/>
        </w:pBdr>
        <w:tabs>
          <w:tab w:val="left" w:pos="1526"/>
          <w:tab w:val="left" w:pos="2943"/>
        </w:tabs>
        <w:jc w:val="center"/>
        <w:rPr>
          <w:b/>
          <w:color w:val="000000" w:themeColor="text1"/>
          <w:sz w:val="28"/>
          <w:szCs w:val="28"/>
        </w:rPr>
      </w:pPr>
      <w:r w:rsidRPr="008A7925">
        <w:rPr>
          <w:b/>
          <w:color w:val="000000" w:themeColor="text1"/>
          <w:sz w:val="28"/>
          <w:szCs w:val="28"/>
        </w:rPr>
        <w:t>BÁO CÁO</w:t>
      </w:r>
    </w:p>
    <w:p w:rsidR="009F3E41" w:rsidRDefault="004F5BEE">
      <w:pPr>
        <w:pStyle w:val="Normal1"/>
        <w:pBdr>
          <w:top w:val="nil"/>
          <w:left w:val="nil"/>
          <w:bottom w:val="nil"/>
          <w:right w:val="nil"/>
          <w:between w:val="nil"/>
        </w:pBdr>
        <w:tabs>
          <w:tab w:val="left" w:pos="1526"/>
          <w:tab w:val="left" w:pos="2943"/>
        </w:tabs>
        <w:jc w:val="center"/>
        <w:rPr>
          <w:b/>
          <w:color w:val="000000" w:themeColor="text1"/>
          <w:sz w:val="28"/>
          <w:szCs w:val="28"/>
        </w:rPr>
      </w:pPr>
      <w:r w:rsidRPr="008A7925">
        <w:rPr>
          <w:b/>
          <w:color w:val="000000" w:themeColor="text1"/>
          <w:sz w:val="28"/>
          <w:szCs w:val="28"/>
        </w:rPr>
        <w:t>Tình hình k</w:t>
      </w:r>
      <w:r w:rsidR="003439B0">
        <w:rPr>
          <w:b/>
          <w:color w:val="000000" w:themeColor="text1"/>
          <w:sz w:val="28"/>
          <w:szCs w:val="28"/>
        </w:rPr>
        <w:t xml:space="preserve">inh </w:t>
      </w:r>
      <w:r w:rsidR="00D56FA2">
        <w:rPr>
          <w:b/>
          <w:color w:val="000000" w:themeColor="text1"/>
          <w:sz w:val="28"/>
          <w:szCs w:val="28"/>
        </w:rPr>
        <w:t>tế - xã hội 6 tháng đầu năm;</w:t>
      </w:r>
      <w:r w:rsidRPr="008A7925">
        <w:rPr>
          <w:b/>
          <w:color w:val="000000" w:themeColor="text1"/>
          <w:sz w:val="28"/>
          <w:szCs w:val="28"/>
        </w:rPr>
        <w:t xml:space="preserve"> </w:t>
      </w:r>
    </w:p>
    <w:p w:rsidR="00382090" w:rsidRDefault="00382090">
      <w:pPr>
        <w:pStyle w:val="Normal1"/>
        <w:pBdr>
          <w:top w:val="nil"/>
          <w:left w:val="nil"/>
          <w:bottom w:val="nil"/>
          <w:right w:val="nil"/>
          <w:between w:val="nil"/>
        </w:pBdr>
        <w:tabs>
          <w:tab w:val="left" w:pos="1526"/>
          <w:tab w:val="left" w:pos="2943"/>
        </w:tabs>
        <w:jc w:val="center"/>
        <w:rPr>
          <w:b/>
          <w:color w:val="000000" w:themeColor="text1"/>
          <w:sz w:val="28"/>
          <w:szCs w:val="28"/>
        </w:rPr>
      </w:pPr>
      <w:r>
        <w:rPr>
          <w:b/>
          <w:color w:val="000000" w:themeColor="text1"/>
          <w:sz w:val="28"/>
          <w:szCs w:val="28"/>
        </w:rPr>
        <w:t>Phương hướng, nhiệm vụ 6 tháng cuối năm</w:t>
      </w:r>
      <w:r w:rsidR="00D56FA2">
        <w:rPr>
          <w:b/>
          <w:color w:val="000000" w:themeColor="text1"/>
          <w:sz w:val="28"/>
          <w:szCs w:val="28"/>
        </w:rPr>
        <w:t xml:space="preserve"> 2019</w:t>
      </w:r>
    </w:p>
    <w:p w:rsidR="002F7848" w:rsidRPr="003E5F73" w:rsidRDefault="00382090" w:rsidP="002F7848">
      <w:pPr>
        <w:pStyle w:val="Normal1"/>
        <w:pBdr>
          <w:top w:val="nil"/>
          <w:left w:val="nil"/>
          <w:bottom w:val="nil"/>
          <w:right w:val="nil"/>
          <w:between w:val="nil"/>
        </w:pBdr>
        <w:tabs>
          <w:tab w:val="left" w:pos="1526"/>
          <w:tab w:val="left" w:pos="2943"/>
        </w:tabs>
        <w:spacing w:before="60"/>
        <w:jc w:val="center"/>
        <w:rPr>
          <w:i/>
          <w:color w:val="000000" w:themeColor="text1"/>
          <w:sz w:val="28"/>
          <w:szCs w:val="28"/>
        </w:rPr>
      </w:pPr>
      <w:r w:rsidRPr="008A7925" w:rsidDel="00382090">
        <w:rPr>
          <w:b/>
          <w:color w:val="000000" w:themeColor="text1"/>
          <w:sz w:val="28"/>
          <w:szCs w:val="28"/>
        </w:rPr>
        <w:t xml:space="preserve"> </w:t>
      </w:r>
      <w:r w:rsidR="002F7848">
        <w:rPr>
          <w:i/>
          <w:color w:val="000000" w:themeColor="text1"/>
          <w:sz w:val="28"/>
          <w:szCs w:val="28"/>
        </w:rPr>
        <w:t>(Tài liệu phục vụ đạ</w:t>
      </w:r>
      <w:r w:rsidR="002F7848" w:rsidRPr="003E5F73">
        <w:rPr>
          <w:i/>
          <w:color w:val="000000" w:themeColor="text1"/>
          <w:sz w:val="28"/>
          <w:szCs w:val="28"/>
        </w:rPr>
        <w:t>i biểu HĐND tỉnh tiếp xúc cử tri trước kỳ họp thứ 10)</w:t>
      </w:r>
    </w:p>
    <w:p w:rsidR="009F3E41" w:rsidRPr="008A7925" w:rsidRDefault="002F7848">
      <w:pPr>
        <w:pStyle w:val="Normal1"/>
        <w:pBdr>
          <w:top w:val="nil"/>
          <w:left w:val="nil"/>
          <w:bottom w:val="nil"/>
          <w:right w:val="nil"/>
          <w:between w:val="nil"/>
        </w:pBdr>
        <w:tabs>
          <w:tab w:val="left" w:pos="1526"/>
          <w:tab w:val="left" w:pos="2943"/>
        </w:tabs>
        <w:spacing w:before="120"/>
        <w:jc w:val="both"/>
        <w:rPr>
          <w:color w:val="000000" w:themeColor="text1"/>
          <w:sz w:val="22"/>
          <w:szCs w:val="22"/>
        </w:rPr>
      </w:pPr>
      <w:r w:rsidRPr="008A7925">
        <w:rPr>
          <w:b/>
          <w:noProof/>
          <w:color w:val="000000" w:themeColor="text1"/>
          <w:sz w:val="18"/>
          <w:szCs w:val="18"/>
          <w:lang w:val="en-US" w:eastAsia="en-US"/>
        </w:rPr>
        <mc:AlternateContent>
          <mc:Choice Requires="wps">
            <w:drawing>
              <wp:anchor distT="0" distB="0" distL="114300" distR="114300" simplePos="0" relativeHeight="251661312" behindDoc="0" locked="0" layoutInCell="1" hidden="0" allowOverlap="1" wp14:anchorId="2FE4C64F" wp14:editId="7698A1FB">
                <wp:simplePos x="0" y="0"/>
                <wp:positionH relativeFrom="column">
                  <wp:posOffset>2237435</wp:posOffset>
                </wp:positionH>
                <wp:positionV relativeFrom="paragraph">
                  <wp:posOffset>53975</wp:posOffset>
                </wp:positionV>
                <wp:extent cx="1286891" cy="45719"/>
                <wp:effectExtent l="0" t="0" r="27940" b="0"/>
                <wp:wrapNone/>
                <wp:docPr id="5" name="Freeform 5"/>
                <wp:cNvGraphicFramePr/>
                <a:graphic xmlns:a="http://schemas.openxmlformats.org/drawingml/2006/main">
                  <a:graphicData uri="http://schemas.microsoft.com/office/word/2010/wordprocessingShape">
                    <wps:wsp>
                      <wps:cNvSpPr/>
                      <wps:spPr>
                        <a:xfrm>
                          <a:off x="0" y="0"/>
                          <a:ext cx="1286891" cy="45719"/>
                        </a:xfrm>
                        <a:custGeom>
                          <a:avLst/>
                          <a:gdLst/>
                          <a:ahLst/>
                          <a:cxnLst/>
                          <a:rect l="l" t="t" r="r" b="b"/>
                          <a:pathLst>
                            <a:path w="741045" h="1" extrusionOk="0">
                              <a:moveTo>
                                <a:pt x="0" y="0"/>
                              </a:moveTo>
                              <a:lnTo>
                                <a:pt x="741045" y="0"/>
                              </a:lnTo>
                            </a:path>
                          </a:pathLst>
                        </a:custGeom>
                        <a:solidFill>
                          <a:srgbClr val="FFFFFF"/>
                        </a:solidFill>
                        <a:ln w="9525" cap="rnd" cmpd="sng">
                          <a:solidFill>
                            <a:srgbClr val="000000"/>
                          </a:solidFill>
                          <a:prstDash val="solid"/>
                          <a:round/>
                          <a:headEnd type="none" w="sm" len="sm"/>
                          <a:tailEnd type="none" w="sm" len="sm"/>
                        </a:ln>
                      </wps:spPr>
                      <wps:bodyPr spcFirstLastPara="1" wrap="square" lIns="91425" tIns="91425" rIns="91425" bIns="91425" anchor="ctr" anchorCtr="0"/>
                    </wps:wsp>
                  </a:graphicData>
                </a:graphic>
                <wp14:sizeRelH relativeFrom="margin">
                  <wp14:pctWidth>0</wp14:pctWidth>
                </wp14:sizeRelH>
                <wp14:sizeRelV relativeFrom="margin">
                  <wp14:pctHeight>0</wp14:pctHeight>
                </wp14:sizeRelV>
              </wp:anchor>
            </w:drawing>
          </mc:Choice>
          <mc:Fallback>
            <w:pict>
              <v:shape id="Freeform 5" o:spid="_x0000_s1026" style="position:absolute;margin-left:176.2pt;margin-top:4.25pt;width:101.35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410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" path="m,l741045,e">
                <v:stroke startarrowwidth="narrow" startarrowlength="short" endarrowwidth="narrow" endarrowlength="short" endcap="round"/>
                <v:path arrowok="t" o:extrusionok="f"/>
              </v:shape>
            </w:pict>
          </mc:Fallback>
        </mc:AlternateContent>
      </w:r>
      <w:r w:rsidR="004F5BEE" w:rsidRPr="008A7925">
        <w:rPr>
          <w:color w:val="000000" w:themeColor="text1"/>
          <w:sz w:val="22"/>
          <w:szCs w:val="22"/>
        </w:rPr>
        <w:tab/>
      </w:r>
    </w:p>
    <w:p w:rsidR="009F3E41" w:rsidRPr="008A7925" w:rsidRDefault="004F5BEE">
      <w:pPr>
        <w:pStyle w:val="Normal1"/>
        <w:pBdr>
          <w:top w:val="nil"/>
          <w:left w:val="nil"/>
          <w:bottom w:val="nil"/>
          <w:right w:val="nil"/>
          <w:between w:val="nil"/>
        </w:pBdr>
        <w:spacing w:before="120"/>
        <w:jc w:val="center"/>
        <w:rPr>
          <w:b/>
          <w:color w:val="000000" w:themeColor="text1"/>
          <w:sz w:val="28"/>
          <w:szCs w:val="28"/>
        </w:rPr>
      </w:pPr>
      <w:r w:rsidRPr="008A7925">
        <w:rPr>
          <w:b/>
          <w:color w:val="000000" w:themeColor="text1"/>
          <w:sz w:val="28"/>
          <w:szCs w:val="28"/>
        </w:rPr>
        <w:t>Phần thứ nhất</w:t>
      </w:r>
    </w:p>
    <w:p w:rsidR="009F3E41" w:rsidRPr="008A7925" w:rsidRDefault="004F5BEE">
      <w:pPr>
        <w:pStyle w:val="Normal1"/>
        <w:pBdr>
          <w:top w:val="nil"/>
          <w:left w:val="nil"/>
          <w:bottom w:val="nil"/>
          <w:right w:val="nil"/>
          <w:between w:val="nil"/>
        </w:pBdr>
        <w:jc w:val="center"/>
        <w:rPr>
          <w:b/>
          <w:color w:val="000000" w:themeColor="text1"/>
        </w:rPr>
      </w:pPr>
      <w:r w:rsidRPr="008A7925">
        <w:rPr>
          <w:b/>
          <w:color w:val="000000" w:themeColor="text1"/>
        </w:rPr>
        <w:t xml:space="preserve">TÌNH HÌNH KINH TẾ - XÃ HỘI 6 THÁNG ĐẦU NĂM </w:t>
      </w:r>
    </w:p>
    <w:p w:rsidR="009F3E41" w:rsidRPr="008A7925" w:rsidRDefault="009F3E41">
      <w:pPr>
        <w:pStyle w:val="Normal1"/>
        <w:pBdr>
          <w:top w:val="nil"/>
          <w:left w:val="nil"/>
          <w:bottom w:val="nil"/>
          <w:right w:val="nil"/>
          <w:between w:val="nil"/>
        </w:pBdr>
        <w:spacing w:before="120"/>
        <w:jc w:val="center"/>
        <w:rPr>
          <w:b/>
          <w:color w:val="000000" w:themeColor="text1"/>
          <w:sz w:val="14"/>
          <w:szCs w:val="14"/>
        </w:rPr>
      </w:pPr>
      <w:bookmarkStart w:id="0" w:name="_GoBack"/>
      <w:bookmarkEnd w:id="0"/>
    </w:p>
    <w:p w:rsidR="009F3E41" w:rsidRPr="008A7925" w:rsidRDefault="004F5BEE">
      <w:pPr>
        <w:pStyle w:val="Normal1"/>
        <w:pBdr>
          <w:top w:val="nil"/>
          <w:left w:val="nil"/>
          <w:bottom w:val="nil"/>
          <w:right w:val="nil"/>
          <w:between w:val="nil"/>
        </w:pBdr>
        <w:spacing w:before="120"/>
        <w:ind w:firstLine="720"/>
        <w:jc w:val="both"/>
        <w:rPr>
          <w:color w:val="000000" w:themeColor="text1"/>
          <w:sz w:val="28"/>
          <w:szCs w:val="28"/>
        </w:rPr>
      </w:pPr>
      <w:r w:rsidRPr="008A7925">
        <w:rPr>
          <w:color w:val="000000" w:themeColor="text1"/>
          <w:sz w:val="28"/>
          <w:szCs w:val="28"/>
        </w:rPr>
        <w:t>Thực hiện Nghị quyết của Tỉnh ủy và Hội đồng nhân dân tỉnh về kế hoạch phát triển kinh tế - xã hội năm 2019, quán triệt phương châm hành động năm 2019 của Chính phủ</w:t>
      </w:r>
      <w:r w:rsidRPr="008A7925">
        <w:rPr>
          <w:i/>
          <w:color w:val="000000" w:themeColor="text1"/>
          <w:sz w:val="28"/>
          <w:szCs w:val="28"/>
        </w:rPr>
        <w:t xml:space="preserve">:"kỷ cương, liêm chính, hành động, sáng tạo, bứt phá, hiệu quả", </w:t>
      </w:r>
      <w:r w:rsidRPr="008A7925">
        <w:rPr>
          <w:color w:val="000000" w:themeColor="text1"/>
          <w:sz w:val="28"/>
          <w:szCs w:val="28"/>
        </w:rPr>
        <w:t>Ủy ban nhân dân tỉnh đã ban hành Chương trình triển khai kế hoạch năm 2019, xác định 8 nội dung trọng tâm tập trung chỉ đạo và 74 nhiệm vụ cụ thể, tạo khung định hướng để các ngành, địa phương xây dựng kế hoạch và tổ chức thực hiện nhiệm vụ ngay từ tháng đầu của năm 2019.</w:t>
      </w:r>
    </w:p>
    <w:p w:rsidR="009F3E41" w:rsidRPr="008A7925" w:rsidRDefault="004F5BEE">
      <w:pPr>
        <w:pStyle w:val="Normal1"/>
        <w:pBdr>
          <w:top w:val="nil"/>
          <w:left w:val="nil"/>
          <w:bottom w:val="nil"/>
          <w:right w:val="nil"/>
          <w:between w:val="nil"/>
        </w:pBdr>
        <w:spacing w:before="120"/>
        <w:ind w:firstLine="720"/>
        <w:jc w:val="both"/>
        <w:rPr>
          <w:color w:val="000000" w:themeColor="text1"/>
          <w:sz w:val="28"/>
          <w:szCs w:val="28"/>
        </w:rPr>
      </w:pPr>
      <w:r w:rsidRPr="008A7925">
        <w:rPr>
          <w:color w:val="000000" w:themeColor="text1"/>
          <w:sz w:val="28"/>
          <w:szCs w:val="28"/>
        </w:rPr>
        <w:t xml:space="preserve">Triển khai nhiệm vụ kế hoạch có mặt thuận lợi từ xu thế tích cực của năm 2018; trong nước kinh tế vĩ mô ổn định, duy trì mức tăng trưởng khá, lạm phát được kiểm soát; đối với tỉnh ta kinh tế </w:t>
      </w:r>
      <w:r w:rsidR="00853FBB">
        <w:rPr>
          <w:color w:val="000000" w:themeColor="text1"/>
          <w:sz w:val="28"/>
          <w:szCs w:val="28"/>
        </w:rPr>
        <w:t>ti</w:t>
      </w:r>
      <w:r w:rsidR="00853FBB" w:rsidRPr="00853FBB">
        <w:rPr>
          <w:color w:val="000000" w:themeColor="text1"/>
          <w:sz w:val="28"/>
          <w:szCs w:val="28"/>
        </w:rPr>
        <w:t>ếp</w:t>
      </w:r>
      <w:r w:rsidR="00853FBB">
        <w:rPr>
          <w:color w:val="000000" w:themeColor="text1"/>
          <w:sz w:val="28"/>
          <w:szCs w:val="28"/>
        </w:rPr>
        <w:t xml:space="preserve"> t</w:t>
      </w:r>
      <w:r w:rsidR="00853FBB" w:rsidRPr="00853FBB">
        <w:rPr>
          <w:color w:val="000000" w:themeColor="text1"/>
          <w:sz w:val="28"/>
          <w:szCs w:val="28"/>
        </w:rPr>
        <w:t>ụ</w:t>
      </w:r>
      <w:r w:rsidR="00853FBB">
        <w:rPr>
          <w:color w:val="000000" w:themeColor="text1"/>
          <w:sz w:val="28"/>
          <w:szCs w:val="28"/>
        </w:rPr>
        <w:t>c</w:t>
      </w:r>
      <w:r w:rsidRPr="008A7925">
        <w:rPr>
          <w:color w:val="000000" w:themeColor="text1"/>
          <w:sz w:val="28"/>
          <w:szCs w:val="28"/>
        </w:rPr>
        <w:t xml:space="preserve"> đà tăng trưởng, tình hình chung ổn định. Đánh giá tình hình kinh tế - xã hội 6 tháng đầu năm cho thấy kết quả đạt được khá toàn diện, một số chỉ tiêu kế hoạch đạt kết quả cao, tạo đà thuận lợi cho 6 tháng cuối năm. </w:t>
      </w:r>
    </w:p>
    <w:p w:rsidR="009F3E41" w:rsidRPr="008A7925" w:rsidRDefault="004F5BEE">
      <w:pPr>
        <w:pStyle w:val="Normal1"/>
        <w:pBdr>
          <w:top w:val="nil"/>
          <w:left w:val="nil"/>
          <w:bottom w:val="nil"/>
          <w:right w:val="nil"/>
          <w:between w:val="nil"/>
        </w:pBdr>
        <w:spacing w:before="120"/>
        <w:ind w:firstLine="720"/>
        <w:jc w:val="both"/>
        <w:rPr>
          <w:color w:val="000000" w:themeColor="text1"/>
          <w:sz w:val="28"/>
          <w:szCs w:val="28"/>
        </w:rPr>
      </w:pPr>
      <w:r w:rsidRPr="008A7925">
        <w:rPr>
          <w:color w:val="000000" w:themeColor="text1"/>
          <w:sz w:val="28"/>
          <w:szCs w:val="28"/>
        </w:rPr>
        <w:t xml:space="preserve">Tuy vậy vẫn còn nhiều khó khăn thách thức; tình hình quốc tế và khu vực diễn biến phức tạp, khó lường, tác động trực tiếp đến ổn định kinh tế vĩ mô trong nước; đối với tỉnh ta, tăng trưởng ngành kinh tế động lực có xu hướng chậm lại, dự án trọng điểm chậm tiến độ, huy động nguồn lực đầu tư xã hội còn hạn chế, dịch bệnh </w:t>
      </w:r>
      <w:r w:rsidR="006614D9" w:rsidRPr="008A7925">
        <w:rPr>
          <w:color w:val="000000" w:themeColor="text1"/>
          <w:sz w:val="28"/>
          <w:szCs w:val="28"/>
        </w:rPr>
        <w:t xml:space="preserve">gia súc </w:t>
      </w:r>
      <w:r w:rsidRPr="008A7925">
        <w:rPr>
          <w:color w:val="000000" w:themeColor="text1"/>
          <w:sz w:val="28"/>
          <w:szCs w:val="28"/>
        </w:rPr>
        <w:t>ảnh hưởng lớn đến sản xuất và đời sống. Nhiệm vụ từ nay đến cuối năm và trong thời gian còn lại của nhiệm kỳ là rất nặng nề; đòi hỏi dự báo, nhận định đánh giá đúng tình hình, quyết tâm nỗ lực cao để có thể hoàn thành nhiệm vụ kế hoạch cả năm 2019, góp phần đạt kết quả cao nhất mục tiêu, chỉ tiêu Nghị quyết Đại hội Đảng bộ tỉnh lần thứ XVIII.</w:t>
      </w:r>
    </w:p>
    <w:p w:rsidR="009F3E41" w:rsidRPr="008A7925" w:rsidRDefault="004F5BEE">
      <w:pPr>
        <w:pStyle w:val="Normal1"/>
        <w:pBdr>
          <w:top w:val="nil"/>
          <w:left w:val="nil"/>
          <w:bottom w:val="nil"/>
          <w:right w:val="nil"/>
          <w:between w:val="nil"/>
        </w:pBdr>
        <w:spacing w:before="120"/>
        <w:jc w:val="both"/>
        <w:rPr>
          <w:b/>
          <w:color w:val="000000" w:themeColor="text1"/>
          <w:sz w:val="25"/>
          <w:szCs w:val="25"/>
        </w:rPr>
      </w:pPr>
      <w:r w:rsidRPr="008A7925">
        <w:rPr>
          <w:b/>
          <w:color w:val="000000" w:themeColor="text1"/>
          <w:sz w:val="25"/>
          <w:szCs w:val="25"/>
        </w:rPr>
        <w:tab/>
        <w:t xml:space="preserve">I. KẾT QUẢ THỰC HIỆN   </w:t>
      </w:r>
    </w:p>
    <w:p w:rsidR="009F3E41" w:rsidRPr="008A7925" w:rsidRDefault="004F5BEE">
      <w:pPr>
        <w:pStyle w:val="Normal1"/>
        <w:widowControl w:val="0"/>
        <w:pBdr>
          <w:top w:val="nil"/>
          <w:left w:val="nil"/>
          <w:bottom w:val="nil"/>
          <w:right w:val="nil"/>
          <w:between w:val="nil"/>
        </w:pBdr>
        <w:spacing w:before="120" w:after="120"/>
        <w:jc w:val="both"/>
        <w:rPr>
          <w:color w:val="000000" w:themeColor="text1"/>
          <w:sz w:val="28"/>
          <w:szCs w:val="28"/>
        </w:rPr>
      </w:pPr>
      <w:r w:rsidRPr="008A7925">
        <w:rPr>
          <w:b/>
          <w:color w:val="000000" w:themeColor="text1"/>
          <w:sz w:val="27"/>
          <w:szCs w:val="27"/>
        </w:rPr>
        <w:tab/>
      </w:r>
      <w:r w:rsidRPr="008A7925">
        <w:rPr>
          <w:color w:val="000000" w:themeColor="text1"/>
          <w:sz w:val="28"/>
          <w:szCs w:val="28"/>
        </w:rPr>
        <w:t xml:space="preserve">Một số chỉ tiêu kinh tế - xã hội chủ yếu 6 tháng đầu năm 2019: </w:t>
      </w:r>
    </w:p>
    <w:p w:rsidR="009F3E41" w:rsidRPr="008A7925" w:rsidRDefault="004F5BEE">
      <w:pPr>
        <w:pStyle w:val="Normal1"/>
        <w:widowControl w:val="0"/>
        <w:pBdr>
          <w:top w:val="nil"/>
          <w:left w:val="nil"/>
          <w:bottom w:val="nil"/>
          <w:right w:val="nil"/>
          <w:between w:val="nil"/>
        </w:pBdr>
        <w:spacing w:before="120" w:after="120"/>
        <w:ind w:firstLine="720"/>
        <w:jc w:val="both"/>
        <w:rPr>
          <w:color w:val="000000" w:themeColor="text1"/>
          <w:sz w:val="28"/>
          <w:szCs w:val="28"/>
        </w:rPr>
      </w:pPr>
      <w:r w:rsidRPr="008A7925">
        <w:rPr>
          <w:color w:val="000000" w:themeColor="text1"/>
          <w:sz w:val="28"/>
          <w:szCs w:val="28"/>
        </w:rPr>
        <w:t>- Tăng</w:t>
      </w:r>
      <w:r w:rsidR="0014030A" w:rsidRPr="008A7925">
        <w:rPr>
          <w:color w:val="000000" w:themeColor="text1"/>
          <w:sz w:val="28"/>
          <w:szCs w:val="28"/>
        </w:rPr>
        <w:t xml:space="preserve"> trưởng kinh tế (GRDP) đạt 12,78</w:t>
      </w:r>
      <w:r w:rsidRPr="008A7925">
        <w:rPr>
          <w:color w:val="000000" w:themeColor="text1"/>
          <w:sz w:val="28"/>
          <w:szCs w:val="28"/>
        </w:rPr>
        <w:t xml:space="preserve">% </w:t>
      </w:r>
    </w:p>
    <w:p w:rsidR="009F3E41" w:rsidRPr="008A7925" w:rsidRDefault="004F5BEE">
      <w:pPr>
        <w:pStyle w:val="Normal1"/>
        <w:widowControl w:val="0"/>
        <w:pBdr>
          <w:top w:val="nil"/>
          <w:left w:val="nil"/>
          <w:bottom w:val="nil"/>
          <w:right w:val="nil"/>
          <w:between w:val="nil"/>
        </w:pBdr>
        <w:spacing w:before="120" w:after="120"/>
        <w:ind w:firstLine="720"/>
        <w:jc w:val="both"/>
        <w:rPr>
          <w:color w:val="000000" w:themeColor="text1"/>
          <w:sz w:val="28"/>
          <w:szCs w:val="28"/>
        </w:rPr>
      </w:pPr>
      <w:r w:rsidRPr="008A7925">
        <w:rPr>
          <w:color w:val="000000" w:themeColor="text1"/>
          <w:sz w:val="28"/>
          <w:szCs w:val="28"/>
        </w:rPr>
        <w:t>- Tổng vốn đầu tư toàn xã hội</w:t>
      </w:r>
      <w:r w:rsidR="00FB55E7" w:rsidRPr="008A7925">
        <w:rPr>
          <w:color w:val="000000" w:themeColor="text1"/>
          <w:sz w:val="28"/>
          <w:szCs w:val="28"/>
        </w:rPr>
        <w:t xml:space="preserve">: </w:t>
      </w:r>
      <w:r w:rsidR="00162418" w:rsidRPr="008A7925">
        <w:rPr>
          <w:color w:val="000000" w:themeColor="text1"/>
          <w:sz w:val="28"/>
          <w:szCs w:val="28"/>
        </w:rPr>
        <w:t>1</w:t>
      </w:r>
      <w:r w:rsidR="00162418">
        <w:rPr>
          <w:color w:val="000000" w:themeColor="text1"/>
          <w:sz w:val="28"/>
          <w:szCs w:val="28"/>
        </w:rPr>
        <w:t>4</w:t>
      </w:r>
      <w:r w:rsidR="00FB55E7" w:rsidRPr="008A7925">
        <w:rPr>
          <w:color w:val="000000" w:themeColor="text1"/>
          <w:sz w:val="28"/>
          <w:szCs w:val="28"/>
        </w:rPr>
        <w:t>.</w:t>
      </w:r>
      <w:r w:rsidR="00162418">
        <w:rPr>
          <w:color w:val="000000" w:themeColor="text1"/>
          <w:sz w:val="28"/>
          <w:szCs w:val="28"/>
        </w:rPr>
        <w:t>229</w:t>
      </w:r>
      <w:r w:rsidRPr="008A7925">
        <w:rPr>
          <w:color w:val="000000" w:themeColor="text1"/>
          <w:sz w:val="28"/>
          <w:szCs w:val="28"/>
        </w:rPr>
        <w:t xml:space="preserve"> tỷ đồng (đạt</w:t>
      </w:r>
      <w:r w:rsidR="00E116DA" w:rsidRPr="008A7925">
        <w:rPr>
          <w:color w:val="000000" w:themeColor="text1"/>
          <w:sz w:val="28"/>
          <w:szCs w:val="28"/>
        </w:rPr>
        <w:t xml:space="preserve"> </w:t>
      </w:r>
      <w:r w:rsidR="00162418" w:rsidRPr="008A7925">
        <w:rPr>
          <w:color w:val="000000" w:themeColor="text1"/>
          <w:sz w:val="28"/>
          <w:szCs w:val="28"/>
        </w:rPr>
        <w:t>3</w:t>
      </w:r>
      <w:r w:rsidR="00162418">
        <w:rPr>
          <w:color w:val="000000" w:themeColor="text1"/>
          <w:sz w:val="28"/>
          <w:szCs w:val="28"/>
        </w:rPr>
        <w:t>8</w:t>
      </w:r>
      <w:r w:rsidRPr="008A7925">
        <w:rPr>
          <w:color w:val="000000" w:themeColor="text1"/>
          <w:sz w:val="28"/>
          <w:szCs w:val="28"/>
        </w:rPr>
        <w:t>% kế hoạch)</w:t>
      </w:r>
    </w:p>
    <w:p w:rsidR="009F3E41" w:rsidRPr="008A7925" w:rsidRDefault="004F5BEE">
      <w:pPr>
        <w:pStyle w:val="Normal1"/>
        <w:widowControl w:val="0"/>
        <w:pBdr>
          <w:top w:val="nil"/>
          <w:left w:val="nil"/>
          <w:bottom w:val="nil"/>
          <w:right w:val="nil"/>
          <w:between w:val="nil"/>
        </w:pBdr>
        <w:spacing w:before="120" w:after="120"/>
        <w:ind w:firstLine="720"/>
        <w:jc w:val="both"/>
        <w:rPr>
          <w:color w:val="000000" w:themeColor="text1"/>
          <w:sz w:val="28"/>
          <w:szCs w:val="28"/>
        </w:rPr>
      </w:pPr>
      <w:r w:rsidRPr="008A7925">
        <w:rPr>
          <w:color w:val="000000" w:themeColor="text1"/>
          <w:sz w:val="28"/>
          <w:szCs w:val="28"/>
        </w:rPr>
        <w:t>- Sản lượng lương thực: 37,26 vạn tấn (đạt 73% kế hoạch</w:t>
      </w:r>
      <w:r w:rsidR="006B67A3">
        <w:rPr>
          <w:color w:val="000000" w:themeColor="text1"/>
          <w:sz w:val="28"/>
          <w:szCs w:val="28"/>
        </w:rPr>
        <w:t xml:space="preserve"> n</w:t>
      </w:r>
      <w:r w:rsidR="006B67A3" w:rsidRPr="006B67A3">
        <w:rPr>
          <w:color w:val="000000" w:themeColor="text1"/>
          <w:sz w:val="28"/>
          <w:szCs w:val="28"/>
        </w:rPr>
        <w:t>ă</w:t>
      </w:r>
      <w:r w:rsidR="006B67A3">
        <w:rPr>
          <w:color w:val="000000" w:themeColor="text1"/>
          <w:sz w:val="28"/>
          <w:szCs w:val="28"/>
        </w:rPr>
        <w:t>m</w:t>
      </w:r>
      <w:r w:rsidRPr="008A7925">
        <w:rPr>
          <w:color w:val="000000" w:themeColor="text1"/>
          <w:sz w:val="28"/>
          <w:szCs w:val="28"/>
        </w:rPr>
        <w:t>)</w:t>
      </w:r>
    </w:p>
    <w:p w:rsidR="009F3E41" w:rsidRPr="008A7925" w:rsidRDefault="004F5BEE">
      <w:pPr>
        <w:pStyle w:val="Normal1"/>
        <w:widowControl w:val="0"/>
        <w:pBdr>
          <w:top w:val="nil"/>
          <w:left w:val="nil"/>
          <w:bottom w:val="nil"/>
          <w:right w:val="nil"/>
          <w:between w:val="nil"/>
        </w:pBdr>
        <w:spacing w:before="120" w:after="120"/>
        <w:jc w:val="both"/>
        <w:rPr>
          <w:color w:val="000000" w:themeColor="text1"/>
          <w:sz w:val="28"/>
          <w:szCs w:val="28"/>
        </w:rPr>
      </w:pPr>
      <w:r w:rsidRPr="008A7925">
        <w:rPr>
          <w:color w:val="000000" w:themeColor="text1"/>
          <w:sz w:val="28"/>
          <w:szCs w:val="28"/>
        </w:rPr>
        <w:tab/>
        <w:t>- Kim ngạch xuất khẩu: 480 triệu USD (đạt 44% kế hoạch)</w:t>
      </w:r>
    </w:p>
    <w:p w:rsidR="009F3E41" w:rsidRPr="008A7925" w:rsidRDefault="004F5BEE">
      <w:pPr>
        <w:pStyle w:val="Normal1"/>
        <w:widowControl w:val="0"/>
        <w:pBdr>
          <w:top w:val="nil"/>
          <w:left w:val="nil"/>
          <w:bottom w:val="nil"/>
          <w:right w:val="nil"/>
          <w:between w:val="nil"/>
        </w:pBdr>
        <w:shd w:val="clear" w:color="auto" w:fill="FFFFFF"/>
        <w:tabs>
          <w:tab w:val="left" w:pos="851"/>
        </w:tabs>
        <w:spacing w:before="120" w:after="120"/>
        <w:ind w:firstLine="720"/>
        <w:jc w:val="both"/>
        <w:rPr>
          <w:color w:val="000000" w:themeColor="text1"/>
          <w:sz w:val="28"/>
          <w:szCs w:val="28"/>
        </w:rPr>
      </w:pPr>
      <w:r w:rsidRPr="008A7925">
        <w:rPr>
          <w:color w:val="000000" w:themeColor="text1"/>
          <w:sz w:val="28"/>
          <w:szCs w:val="28"/>
        </w:rPr>
        <w:t xml:space="preserve">- Tổng thu ngân sách: 6.785 tỷ đồng (đạt 51,4% dự toán); trong đó: thu </w:t>
      </w:r>
      <w:r w:rsidRPr="008A7925">
        <w:rPr>
          <w:color w:val="000000" w:themeColor="text1"/>
          <w:sz w:val="28"/>
          <w:szCs w:val="28"/>
        </w:rPr>
        <w:lastRenderedPageBreak/>
        <w:t>nội địa: 3.150 tỷ đồng (50% dự toán), tiền đất 750 tỷ đồng (54% dự toán), thu thuế, phí 2.400 tỷ đồng (49% dự toán); thu XNK: 3.635 tỷ đồng (53% dự toán)</w:t>
      </w:r>
    </w:p>
    <w:p w:rsidR="009F3E41" w:rsidRPr="008A7925" w:rsidRDefault="004F5BEE">
      <w:pPr>
        <w:pStyle w:val="Normal1"/>
        <w:widowControl w:val="0"/>
        <w:pBdr>
          <w:top w:val="nil"/>
          <w:left w:val="nil"/>
          <w:bottom w:val="nil"/>
          <w:right w:val="nil"/>
          <w:between w:val="nil"/>
        </w:pBdr>
        <w:spacing w:before="120" w:after="120"/>
        <w:jc w:val="both"/>
        <w:rPr>
          <w:color w:val="000000" w:themeColor="text1"/>
          <w:sz w:val="28"/>
          <w:szCs w:val="28"/>
        </w:rPr>
      </w:pPr>
      <w:r w:rsidRPr="008A7925">
        <w:rPr>
          <w:color w:val="000000" w:themeColor="text1"/>
          <w:sz w:val="28"/>
          <w:szCs w:val="28"/>
        </w:rPr>
        <w:tab/>
        <w:t>- Tỷ lệ dân số tham gia bảo hiểm y tế đạt 84% (kế hoạch trên 88%)</w:t>
      </w:r>
    </w:p>
    <w:p w:rsidR="009F3E41" w:rsidRPr="008A7925" w:rsidRDefault="004F5BEE">
      <w:pPr>
        <w:pStyle w:val="Normal1"/>
        <w:widowControl w:val="0"/>
        <w:pBdr>
          <w:top w:val="nil"/>
          <w:left w:val="nil"/>
          <w:bottom w:val="nil"/>
          <w:right w:val="nil"/>
          <w:between w:val="nil"/>
        </w:pBdr>
        <w:spacing w:before="120" w:after="120"/>
        <w:jc w:val="both"/>
        <w:rPr>
          <w:color w:val="000000" w:themeColor="text1"/>
          <w:sz w:val="28"/>
          <w:szCs w:val="28"/>
        </w:rPr>
      </w:pPr>
      <w:r w:rsidRPr="008A7925">
        <w:rPr>
          <w:color w:val="000000" w:themeColor="text1"/>
          <w:sz w:val="28"/>
          <w:szCs w:val="28"/>
        </w:rPr>
        <w:tab/>
        <w:t>- Tỷ lệ trẻ suy dinh dưỡng dưới 5 tuổi còn 8,9% (kế hoạch 8,9%)</w:t>
      </w:r>
    </w:p>
    <w:p w:rsidR="009F3E41" w:rsidRPr="008A7925" w:rsidRDefault="004F5BEE">
      <w:pPr>
        <w:pStyle w:val="Normal1"/>
        <w:widowControl w:val="0"/>
        <w:pBdr>
          <w:top w:val="nil"/>
          <w:left w:val="nil"/>
          <w:bottom w:val="nil"/>
          <w:right w:val="nil"/>
          <w:between w:val="nil"/>
        </w:pBdr>
        <w:spacing w:before="120" w:after="120"/>
        <w:jc w:val="both"/>
        <w:rPr>
          <w:color w:val="000000" w:themeColor="text1"/>
          <w:sz w:val="28"/>
          <w:szCs w:val="28"/>
        </w:rPr>
      </w:pPr>
      <w:r w:rsidRPr="008A7925">
        <w:rPr>
          <w:color w:val="000000" w:themeColor="text1"/>
          <w:sz w:val="28"/>
          <w:szCs w:val="28"/>
        </w:rPr>
        <w:tab/>
        <w:t>- Số giường bệnh trên 1 vạn dân đạt 25 giường (kế hoạch 25 giường)</w:t>
      </w:r>
    </w:p>
    <w:p w:rsidR="009F3E41" w:rsidRPr="008A7925" w:rsidRDefault="004F5BEE">
      <w:pPr>
        <w:pStyle w:val="Normal1"/>
        <w:widowControl w:val="0"/>
        <w:pBdr>
          <w:top w:val="nil"/>
          <w:left w:val="nil"/>
          <w:bottom w:val="nil"/>
          <w:right w:val="nil"/>
          <w:between w:val="nil"/>
        </w:pBdr>
        <w:spacing w:before="120" w:after="120"/>
        <w:jc w:val="both"/>
        <w:rPr>
          <w:color w:val="000000" w:themeColor="text1"/>
          <w:sz w:val="28"/>
          <w:szCs w:val="28"/>
        </w:rPr>
      </w:pPr>
      <w:r w:rsidRPr="008A7925">
        <w:rPr>
          <w:color w:val="000000" w:themeColor="text1"/>
          <w:sz w:val="28"/>
          <w:szCs w:val="28"/>
        </w:rPr>
        <w:tab/>
        <w:t>- Giải quyết việc làm mới 11.840 lao động (đạt 50,4% kế hoạch)</w:t>
      </w:r>
    </w:p>
    <w:p w:rsidR="009F3E41" w:rsidRPr="008A7925" w:rsidRDefault="004F5BEE">
      <w:pPr>
        <w:pStyle w:val="Normal1"/>
        <w:widowControl w:val="0"/>
        <w:pBdr>
          <w:top w:val="nil"/>
          <w:left w:val="nil"/>
          <w:bottom w:val="nil"/>
          <w:right w:val="nil"/>
          <w:between w:val="nil"/>
        </w:pBdr>
        <w:spacing w:before="100"/>
        <w:ind w:firstLine="720"/>
        <w:jc w:val="both"/>
        <w:rPr>
          <w:b/>
          <w:color w:val="000000" w:themeColor="text1"/>
          <w:sz w:val="27"/>
          <w:szCs w:val="27"/>
        </w:rPr>
      </w:pPr>
      <w:r w:rsidRPr="008A7925">
        <w:rPr>
          <w:b/>
          <w:color w:val="000000" w:themeColor="text1"/>
          <w:sz w:val="27"/>
          <w:szCs w:val="27"/>
        </w:rPr>
        <w:t>1. Lĩnh vực kinh tế</w:t>
      </w:r>
    </w:p>
    <w:p w:rsidR="009F3E41" w:rsidRPr="008A7925" w:rsidRDefault="004F5BEE">
      <w:pPr>
        <w:pStyle w:val="Normal1"/>
        <w:widowControl w:val="0"/>
        <w:pBdr>
          <w:top w:val="nil"/>
          <w:left w:val="nil"/>
          <w:bottom w:val="nil"/>
          <w:right w:val="nil"/>
          <w:between w:val="nil"/>
        </w:pBdr>
        <w:spacing w:before="100"/>
        <w:ind w:firstLine="720"/>
        <w:jc w:val="both"/>
        <w:rPr>
          <w:color w:val="000000" w:themeColor="text1"/>
          <w:sz w:val="28"/>
          <w:szCs w:val="28"/>
        </w:rPr>
      </w:pPr>
      <w:r w:rsidRPr="008A7925">
        <w:rPr>
          <w:color w:val="000000" w:themeColor="text1"/>
          <w:sz w:val="28"/>
          <w:szCs w:val="28"/>
        </w:rPr>
        <w:t>Tăn</w:t>
      </w:r>
      <w:r w:rsidR="00E00075" w:rsidRPr="008A7925">
        <w:rPr>
          <w:color w:val="000000" w:themeColor="text1"/>
          <w:sz w:val="28"/>
          <w:szCs w:val="28"/>
        </w:rPr>
        <w:t>g trưởng kinh tế (GRDP) đạt 12,</w:t>
      </w:r>
      <w:r w:rsidRPr="008A7925">
        <w:rPr>
          <w:color w:val="000000" w:themeColor="text1"/>
          <w:sz w:val="28"/>
          <w:szCs w:val="28"/>
        </w:rPr>
        <w:t>7</w:t>
      </w:r>
      <w:r w:rsidR="00E00075" w:rsidRPr="008A7925">
        <w:rPr>
          <w:color w:val="000000" w:themeColor="text1"/>
          <w:sz w:val="28"/>
          <w:szCs w:val="28"/>
        </w:rPr>
        <w:t>8</w:t>
      </w:r>
      <w:r w:rsidRPr="008A7925">
        <w:rPr>
          <w:color w:val="000000" w:themeColor="text1"/>
          <w:sz w:val="28"/>
          <w:szCs w:val="28"/>
        </w:rPr>
        <w:t>% (khu vực nông nghiệp tăng 2,58%, khu vực c</w:t>
      </w:r>
      <w:r w:rsidR="00E00075" w:rsidRPr="008A7925">
        <w:rPr>
          <w:color w:val="000000" w:themeColor="text1"/>
          <w:sz w:val="28"/>
          <w:szCs w:val="28"/>
        </w:rPr>
        <w:t>ông nghiệp - xây dựng tăng 26,23%, khu vực dịch vụ tăng 4,10</w:t>
      </w:r>
      <w:r w:rsidRPr="008A7925">
        <w:rPr>
          <w:color w:val="000000" w:themeColor="text1"/>
          <w:sz w:val="28"/>
          <w:szCs w:val="28"/>
        </w:rPr>
        <w:t>%)</w:t>
      </w:r>
      <w:r w:rsidRPr="008A7925">
        <w:rPr>
          <w:color w:val="000000" w:themeColor="text1"/>
          <w:sz w:val="28"/>
          <w:szCs w:val="28"/>
          <w:vertAlign w:val="superscript"/>
        </w:rPr>
        <w:footnoteReference w:id="1"/>
      </w:r>
      <w:r w:rsidRPr="008A7925">
        <w:rPr>
          <w:color w:val="000000" w:themeColor="text1"/>
          <w:sz w:val="28"/>
          <w:szCs w:val="28"/>
        </w:rPr>
        <w:t xml:space="preserve">. Ngành công nghiệp duy trì vai trò động lực chính thúc đẩy tăng trưởng kinh tế, đóng </w:t>
      </w:r>
      <w:r w:rsidR="00B85D96" w:rsidRPr="008A7925">
        <w:rPr>
          <w:color w:val="000000" w:themeColor="text1"/>
          <w:sz w:val="28"/>
          <w:szCs w:val="28"/>
        </w:rPr>
        <w:t xml:space="preserve">góp 10,15 </w:t>
      </w:r>
      <w:r w:rsidRPr="008A7925">
        <w:rPr>
          <w:color w:val="000000" w:themeColor="text1"/>
          <w:sz w:val="28"/>
          <w:szCs w:val="28"/>
        </w:rPr>
        <w:t>điểm phần trăm (%) trong mức tăng</w:t>
      </w:r>
      <w:r w:rsidR="00B85D96" w:rsidRPr="008A7925">
        <w:rPr>
          <w:color w:val="000000" w:themeColor="text1"/>
          <w:sz w:val="28"/>
          <w:szCs w:val="28"/>
        </w:rPr>
        <w:t xml:space="preserve"> trưởng chung 12,78</w:t>
      </w:r>
      <w:r w:rsidRPr="008A7925">
        <w:rPr>
          <w:color w:val="000000" w:themeColor="text1"/>
          <w:sz w:val="28"/>
          <w:szCs w:val="28"/>
        </w:rPr>
        <w:t xml:space="preserve">%. </w:t>
      </w:r>
      <w:r w:rsidR="00B85D96" w:rsidRPr="008A7925">
        <w:rPr>
          <w:color w:val="000000" w:themeColor="text1"/>
          <w:sz w:val="28"/>
          <w:szCs w:val="28"/>
        </w:rPr>
        <w:t>Cơ cấu kinh tế: nông nghiệp 14,02%%, công nghiệp - xây dựng 46,84</w:t>
      </w:r>
      <w:r w:rsidR="002A53BD" w:rsidRPr="008A7925">
        <w:rPr>
          <w:color w:val="000000" w:themeColor="text1"/>
          <w:sz w:val="28"/>
          <w:szCs w:val="28"/>
        </w:rPr>
        <w:t>%, dịch vụ 39,14</w:t>
      </w:r>
      <w:r w:rsidR="00836DEF" w:rsidRPr="008A7925">
        <w:rPr>
          <w:color w:val="000000" w:themeColor="text1"/>
          <w:sz w:val="28"/>
          <w:szCs w:val="28"/>
        </w:rPr>
        <w:t>%;</w:t>
      </w:r>
      <w:r w:rsidRPr="008A7925">
        <w:rPr>
          <w:color w:val="000000" w:themeColor="text1"/>
          <w:sz w:val="28"/>
          <w:szCs w:val="28"/>
        </w:rPr>
        <w:t xml:space="preserve"> tiếp tục chuyển dịch tích cực theo hướng tăng nhanh tỷ trọng công nghiệp</w:t>
      </w:r>
      <w:r w:rsidRPr="008A7925">
        <w:rPr>
          <w:color w:val="000000" w:themeColor="text1"/>
          <w:sz w:val="28"/>
          <w:szCs w:val="28"/>
          <w:vertAlign w:val="superscript"/>
        </w:rPr>
        <w:footnoteReference w:id="2"/>
      </w:r>
      <w:r w:rsidR="006614D9" w:rsidRPr="008A7925">
        <w:rPr>
          <w:color w:val="000000" w:themeColor="text1"/>
          <w:sz w:val="28"/>
          <w:szCs w:val="28"/>
        </w:rPr>
        <w:t>.</w:t>
      </w:r>
    </w:p>
    <w:p w:rsidR="009F3E41" w:rsidRPr="008A7925" w:rsidRDefault="004F5BEE" w:rsidP="00AA6FB7">
      <w:pPr>
        <w:pStyle w:val="Normal1"/>
        <w:widowControl w:val="0"/>
        <w:pBdr>
          <w:top w:val="nil"/>
          <w:left w:val="nil"/>
          <w:bottom w:val="nil"/>
          <w:right w:val="nil"/>
          <w:between w:val="nil"/>
        </w:pBdr>
        <w:spacing w:before="120" w:after="120"/>
        <w:ind w:firstLine="720"/>
        <w:jc w:val="both"/>
        <w:rPr>
          <w:color w:val="000000" w:themeColor="text1"/>
          <w:sz w:val="28"/>
          <w:szCs w:val="28"/>
        </w:rPr>
      </w:pPr>
      <w:r w:rsidRPr="008A7925">
        <w:rPr>
          <w:color w:val="000000" w:themeColor="text1"/>
          <w:sz w:val="28"/>
          <w:szCs w:val="28"/>
        </w:rPr>
        <w:t>1.1. Nông nghiệp</w:t>
      </w:r>
    </w:p>
    <w:p w:rsidR="006B67A3" w:rsidRPr="008A7925" w:rsidRDefault="006B67A3" w:rsidP="006B67A3">
      <w:pPr>
        <w:pStyle w:val="Normal1"/>
        <w:widowControl w:val="0"/>
        <w:spacing w:before="60"/>
        <w:ind w:firstLine="720"/>
        <w:jc w:val="both"/>
        <w:rPr>
          <w:sz w:val="28"/>
          <w:szCs w:val="28"/>
        </w:rPr>
      </w:pPr>
      <w:r w:rsidRPr="008A7925">
        <w:rPr>
          <w:sz w:val="28"/>
          <w:szCs w:val="28"/>
        </w:rPr>
        <w:t xml:space="preserve">Trong điều kiện gặp nhiều khó khăn do dịch bệnh, thời tiết diễn biến phức tạp, nhưng </w:t>
      </w:r>
      <w:r w:rsidRPr="008A7925">
        <w:rPr>
          <w:spacing w:val="-2"/>
          <w:sz w:val="28"/>
          <w:szCs w:val="28"/>
          <w:lang w:val="vi-VN"/>
        </w:rPr>
        <w:t xml:space="preserve">với sự </w:t>
      </w:r>
      <w:r w:rsidRPr="008A7925">
        <w:rPr>
          <w:spacing w:val="-2"/>
          <w:sz w:val="28"/>
          <w:szCs w:val="28"/>
        </w:rPr>
        <w:t xml:space="preserve">chủ động, quyết liệt, tập trung chỉ đạo </w:t>
      </w:r>
      <w:r w:rsidRPr="008A7925">
        <w:rPr>
          <w:spacing w:val="-2"/>
          <w:sz w:val="28"/>
          <w:szCs w:val="28"/>
          <w:lang w:val="vi-VN"/>
        </w:rPr>
        <w:t>thực hiện đồng bộ</w:t>
      </w:r>
      <w:r w:rsidRPr="008A7925">
        <w:rPr>
          <w:spacing w:val="-2"/>
          <w:sz w:val="28"/>
          <w:szCs w:val="28"/>
        </w:rPr>
        <w:t>, kịp thời</w:t>
      </w:r>
      <w:r w:rsidRPr="008A7925">
        <w:rPr>
          <w:spacing w:val="-2"/>
          <w:sz w:val="28"/>
          <w:szCs w:val="28"/>
          <w:lang w:val="vi-VN"/>
        </w:rPr>
        <w:t xml:space="preserve"> các giải pháp </w:t>
      </w:r>
      <w:r w:rsidRPr="008A7925">
        <w:rPr>
          <w:spacing w:val="-2"/>
          <w:sz w:val="28"/>
          <w:szCs w:val="28"/>
        </w:rPr>
        <w:t>phòng ngừa, khôi phục sản xuất</w:t>
      </w:r>
      <w:r w:rsidRPr="008A7925">
        <w:rPr>
          <w:rStyle w:val="FootnoteReference"/>
          <w:spacing w:val="-2"/>
          <w:sz w:val="28"/>
          <w:szCs w:val="28"/>
          <w:lang w:val="en-US"/>
        </w:rPr>
        <w:footnoteReference w:id="3"/>
      </w:r>
      <w:r w:rsidRPr="008A7925">
        <w:rPr>
          <w:spacing w:val="-4"/>
          <w:sz w:val="28"/>
          <w:szCs w:val="28"/>
          <w:lang w:val="da-DK"/>
        </w:rPr>
        <w:t xml:space="preserve">, nên nhiều chỉ tiêu lĩnh vực </w:t>
      </w:r>
      <w:r w:rsidRPr="008A7925">
        <w:rPr>
          <w:spacing w:val="-2"/>
          <w:sz w:val="28"/>
          <w:szCs w:val="28"/>
          <w:lang w:val="vi-VN"/>
        </w:rPr>
        <w:t xml:space="preserve">sản xuất </w:t>
      </w:r>
      <w:r w:rsidRPr="008A7925">
        <w:rPr>
          <w:spacing w:val="-2"/>
          <w:sz w:val="28"/>
          <w:szCs w:val="28"/>
        </w:rPr>
        <w:t>nông nghiệp vượt kế hoạch và đạt cao so với cùng kỳ; tổng GTSX đạt trên 10.238 tỷ đồng (tăng 8,72%); t</w:t>
      </w:r>
      <w:r w:rsidRPr="008A7925">
        <w:rPr>
          <w:sz w:val="28"/>
          <w:szCs w:val="28"/>
        </w:rPr>
        <w:t>ổng sản lượng lương thực đạt trên 37,26 vạn tấn (tăng 1,12 vạn tấn so với cùng kỳ).</w:t>
      </w:r>
    </w:p>
    <w:p w:rsidR="006B67A3" w:rsidRPr="008A7925" w:rsidRDefault="006B67A3" w:rsidP="006B67A3">
      <w:pPr>
        <w:pStyle w:val="Normal1"/>
        <w:widowControl w:val="0"/>
        <w:spacing w:before="60"/>
        <w:ind w:firstLine="720"/>
        <w:jc w:val="both"/>
        <w:rPr>
          <w:spacing w:val="-2"/>
          <w:sz w:val="28"/>
          <w:szCs w:val="28"/>
        </w:rPr>
      </w:pPr>
      <w:r w:rsidRPr="008A7925">
        <w:rPr>
          <w:spacing w:val="-4"/>
          <w:sz w:val="28"/>
          <w:szCs w:val="28"/>
          <w:lang w:val="vi-VN"/>
        </w:rPr>
        <w:t>Sản xuất vụ Đô</w:t>
      </w:r>
      <w:r w:rsidRPr="008A7925">
        <w:rPr>
          <w:spacing w:val="-4"/>
          <w:sz w:val="28"/>
          <w:szCs w:val="28"/>
        </w:rPr>
        <w:t>ng thắng lợi toàn diện cả về diện tích, năng suất, sản lượng</w:t>
      </w:r>
      <w:r w:rsidRPr="008A7925">
        <w:rPr>
          <w:sz w:val="28"/>
          <w:szCs w:val="28"/>
          <w:vertAlign w:val="superscript"/>
        </w:rPr>
        <w:footnoteReference w:id="4"/>
      </w:r>
      <w:r w:rsidRPr="008A7925">
        <w:rPr>
          <w:sz w:val="28"/>
          <w:szCs w:val="28"/>
        </w:rPr>
        <w:t>. Sản xuất lúa vụ Xuân 2019 tiếp tục được mùa; d</w:t>
      </w:r>
      <w:r w:rsidRPr="008A7925">
        <w:rPr>
          <w:bCs/>
          <w:sz w:val="28"/>
          <w:szCs w:val="28"/>
        </w:rPr>
        <w:t xml:space="preserve">iện tích gieo cấy lúa đạt </w:t>
      </w:r>
      <w:r w:rsidRPr="008A7925">
        <w:rPr>
          <w:sz w:val="28"/>
          <w:szCs w:val="28"/>
        </w:rPr>
        <w:t>59.460 ha (đạt 101% KH), năng suất bình quân đạt 56,06 tạ/ha, sản lượng đạt trên 33,33 vạn tấn (đạt 101,7% KH); diện tích các cây trồng cạn đạt trên 24.432 ha (tăng 400 ha so với cùng kỳ), năng suất, sản lượng đều tăng</w:t>
      </w:r>
      <w:r w:rsidRPr="008A7925">
        <w:rPr>
          <w:rStyle w:val="FootnoteReference"/>
          <w:sz w:val="28"/>
          <w:szCs w:val="28"/>
        </w:rPr>
        <w:footnoteReference w:id="5"/>
      </w:r>
      <w:r w:rsidRPr="008A7925">
        <w:rPr>
          <w:sz w:val="28"/>
          <w:szCs w:val="28"/>
        </w:rPr>
        <w:t>. Sản xuất cây ăn quả có múi tiếp tục mở rộng, diện tích trồng mới đạt 226 ha</w:t>
      </w:r>
      <w:r w:rsidRPr="008A7925">
        <w:rPr>
          <w:rStyle w:val="FootnoteReference"/>
          <w:sz w:val="28"/>
          <w:szCs w:val="28"/>
        </w:rPr>
        <w:footnoteReference w:id="6"/>
      </w:r>
      <w:r w:rsidRPr="008A7925">
        <w:rPr>
          <w:sz w:val="28"/>
          <w:szCs w:val="28"/>
        </w:rPr>
        <w:t xml:space="preserve">, phát triển nhanh các mô hình </w:t>
      </w:r>
      <w:r w:rsidRPr="008A7925">
        <w:rPr>
          <w:spacing w:val="-2"/>
          <w:sz w:val="28"/>
          <w:szCs w:val="28"/>
        </w:rPr>
        <w:t>sản xuất cam, bưởi Phúc Trạch áp dụng quy trình thâm canh, VietGAP với quy mô đạt trên 628,2ha (tăng 485,5ha so với năm 2018).</w:t>
      </w:r>
    </w:p>
    <w:p w:rsidR="006B67A3" w:rsidRPr="008A7925" w:rsidRDefault="006B67A3" w:rsidP="006B67A3">
      <w:pPr>
        <w:widowControl w:val="0"/>
        <w:spacing w:before="120"/>
        <w:ind w:firstLine="720"/>
        <w:jc w:val="both"/>
        <w:rPr>
          <w:sz w:val="28"/>
          <w:szCs w:val="28"/>
        </w:rPr>
      </w:pPr>
      <w:r w:rsidRPr="008A7925">
        <w:rPr>
          <w:sz w:val="28"/>
          <w:szCs w:val="28"/>
          <w:lang w:val="pt-BR"/>
        </w:rPr>
        <w:t>Chăn nuôi lợn đối mặt với khó khăn, dịch bệnh diễn biến phức tạp</w:t>
      </w:r>
      <w:r w:rsidRPr="008A7925">
        <w:rPr>
          <w:rStyle w:val="FootnoteReference"/>
          <w:bCs/>
          <w:sz w:val="28"/>
          <w:szCs w:val="28"/>
          <w:lang w:val="da-DK"/>
        </w:rPr>
        <w:footnoteReference w:id="7"/>
      </w:r>
      <w:r w:rsidRPr="008A7925">
        <w:rPr>
          <w:sz w:val="28"/>
          <w:szCs w:val="28"/>
          <w:lang w:val="pt-BR"/>
        </w:rPr>
        <w:t xml:space="preserve">, đặc biệt là bệnh </w:t>
      </w:r>
      <w:r w:rsidRPr="008A7925">
        <w:rPr>
          <w:sz w:val="28"/>
          <w:szCs w:val="28"/>
        </w:rPr>
        <w:t xml:space="preserve">dịch tả lợn Châu Phi xuất hiện ở Việt Nam, </w:t>
      </w:r>
      <w:r w:rsidRPr="008A7925">
        <w:rPr>
          <w:bCs/>
          <w:sz w:val="28"/>
          <w:szCs w:val="28"/>
          <w:lang w:val="da-DK"/>
        </w:rPr>
        <w:t>lây lan nhanh</w:t>
      </w:r>
      <w:r w:rsidRPr="008A7925">
        <w:rPr>
          <w:sz w:val="28"/>
          <w:szCs w:val="28"/>
        </w:rPr>
        <w:t xml:space="preserve"> trên 55 </w:t>
      </w:r>
      <w:r w:rsidRPr="008A7925">
        <w:rPr>
          <w:sz w:val="28"/>
          <w:szCs w:val="28"/>
        </w:rPr>
        <w:lastRenderedPageBreak/>
        <w:t>tỉnh thành cả n</w:t>
      </w:r>
      <w:r w:rsidR="00CE4D90">
        <w:rPr>
          <w:sz w:val="28"/>
          <w:szCs w:val="28"/>
        </w:rPr>
        <w:t xml:space="preserve">ước, buộc phải tiêu hủy </w:t>
      </w:r>
      <w:r w:rsidRPr="008A7925">
        <w:rPr>
          <w:sz w:val="28"/>
          <w:szCs w:val="28"/>
        </w:rPr>
        <w:t>trên 2,5 triệu con lợn</w:t>
      </w:r>
      <w:r w:rsidRPr="008A7925">
        <w:rPr>
          <w:rStyle w:val="FootnoteReference"/>
          <w:sz w:val="28"/>
          <w:szCs w:val="28"/>
        </w:rPr>
        <w:footnoteReference w:id="8"/>
      </w:r>
      <w:r w:rsidRPr="008A7925">
        <w:rPr>
          <w:sz w:val="28"/>
          <w:szCs w:val="28"/>
        </w:rPr>
        <w:t>. Trước diễn biến phức t</w:t>
      </w:r>
      <w:r w:rsidR="001B0BC7">
        <w:rPr>
          <w:sz w:val="28"/>
          <w:szCs w:val="28"/>
        </w:rPr>
        <w:t xml:space="preserve">ạp của dịch bệnh, </w:t>
      </w:r>
      <w:r w:rsidRPr="008A7925">
        <w:rPr>
          <w:sz w:val="28"/>
          <w:szCs w:val="28"/>
        </w:rPr>
        <w:t>tỉnh đã tập trung chỉ đạo quyết liệt, triển khai đồng bộ các</w:t>
      </w:r>
      <w:r w:rsidRPr="008A7925">
        <w:rPr>
          <w:sz w:val="28"/>
          <w:szCs w:val="28"/>
          <w:lang w:val="nb-NO"/>
        </w:rPr>
        <w:t xml:space="preserve"> giải pháp phòng, chống dịch; bước đầu đã kiểm soát khá hiệu quả, làm chậm được việc lây lan dịch bệnh vào địa bàn tỉnh ta và giảm thiệt hại đáng kể so với nhiều tỉnh, thành trong cả nước</w:t>
      </w:r>
      <w:r w:rsidRPr="008A7925">
        <w:rPr>
          <w:rStyle w:val="FootnoteReference"/>
          <w:sz w:val="28"/>
          <w:szCs w:val="28"/>
        </w:rPr>
        <w:footnoteReference w:id="9"/>
      </w:r>
      <w:r w:rsidR="00055088">
        <w:rPr>
          <w:sz w:val="28"/>
          <w:szCs w:val="28"/>
        </w:rPr>
        <w:t>.</w:t>
      </w:r>
      <w:r w:rsidRPr="008A7925">
        <w:rPr>
          <w:sz w:val="28"/>
          <w:szCs w:val="28"/>
        </w:rPr>
        <w:t xml:space="preserve"> </w:t>
      </w:r>
      <w:r w:rsidR="00055088">
        <w:rPr>
          <w:sz w:val="28"/>
          <w:szCs w:val="28"/>
          <w:lang w:val="nb-NO"/>
        </w:rPr>
        <w:t>T</w:t>
      </w:r>
      <w:r w:rsidRPr="008A7925">
        <w:rPr>
          <w:sz w:val="28"/>
          <w:szCs w:val="28"/>
          <w:lang w:val="nb-NO"/>
        </w:rPr>
        <w:t>uy vậy, d</w:t>
      </w:r>
      <w:r w:rsidRPr="008A7925">
        <w:rPr>
          <w:sz w:val="28"/>
          <w:szCs w:val="28"/>
        </w:rPr>
        <w:t>iễn biến phức tạp của dịch đã ảnh h</w:t>
      </w:r>
      <w:r w:rsidR="00055088">
        <w:rPr>
          <w:sz w:val="28"/>
          <w:szCs w:val="28"/>
        </w:rPr>
        <w:t xml:space="preserve">ướng lớn đến sản xuất, </w:t>
      </w:r>
      <w:r w:rsidRPr="008A7925">
        <w:rPr>
          <w:sz w:val="28"/>
          <w:szCs w:val="28"/>
        </w:rPr>
        <w:t>tổng đàn lợn</w:t>
      </w:r>
      <w:r w:rsidR="00055088">
        <w:rPr>
          <w:sz w:val="28"/>
          <w:szCs w:val="28"/>
        </w:rPr>
        <w:t xml:space="preserve"> giảm</w:t>
      </w:r>
      <w:r w:rsidRPr="008A7925">
        <w:rPr>
          <w:sz w:val="28"/>
          <w:szCs w:val="28"/>
        </w:rPr>
        <w:t xml:space="preserve"> còn </w:t>
      </w:r>
      <w:r w:rsidRPr="008A7925">
        <w:rPr>
          <w:bCs/>
          <w:sz w:val="28"/>
          <w:szCs w:val="28"/>
          <w:lang w:val="pt-BR"/>
        </w:rPr>
        <w:t>404.355 con (giảm 9%)</w:t>
      </w:r>
      <w:r w:rsidRPr="008A7925">
        <w:rPr>
          <w:rStyle w:val="FootnoteReference"/>
          <w:sz w:val="28"/>
          <w:szCs w:val="28"/>
        </w:rPr>
        <w:footnoteReference w:id="10"/>
      </w:r>
      <w:r w:rsidRPr="008A7925">
        <w:rPr>
          <w:sz w:val="28"/>
          <w:szCs w:val="28"/>
        </w:rPr>
        <w:t xml:space="preserve">. Chăn nuôi gia cầm phát triển khá mạnh, tổng đàn 8.774 ngàn con (tăng 9,4%); </w:t>
      </w:r>
      <w:r w:rsidRPr="008A7925">
        <w:rPr>
          <w:bCs/>
          <w:sz w:val="28"/>
          <w:szCs w:val="28"/>
          <w:lang w:val="pt-BR"/>
        </w:rPr>
        <w:t>chăn nuôi hươu duy trì tổng đàn trên 35,5 nghìn con</w:t>
      </w:r>
      <w:r w:rsidRPr="008A7925">
        <w:rPr>
          <w:rStyle w:val="FootnoteReference"/>
          <w:bCs/>
          <w:sz w:val="28"/>
          <w:szCs w:val="28"/>
          <w:lang w:val="pt-BR"/>
        </w:rPr>
        <w:footnoteReference w:id="11"/>
      </w:r>
      <w:r w:rsidRPr="008A7925">
        <w:rPr>
          <w:bCs/>
          <w:sz w:val="28"/>
          <w:szCs w:val="28"/>
          <w:lang w:val="pt-BR"/>
        </w:rPr>
        <w:t>. Tổng sản lượng thịt hơi ước đạt 53 nghìn tấn (giảm 7%), trong đó thịt lợn giảm 10%, gia cầm tăng 9%.</w:t>
      </w:r>
    </w:p>
    <w:p w:rsidR="006B67A3" w:rsidRPr="008A7925" w:rsidRDefault="006B67A3" w:rsidP="006B67A3">
      <w:pPr>
        <w:pStyle w:val="Normal1"/>
        <w:widowControl w:val="0"/>
        <w:spacing w:before="120"/>
        <w:jc w:val="both"/>
        <w:rPr>
          <w:sz w:val="28"/>
          <w:szCs w:val="28"/>
        </w:rPr>
      </w:pPr>
      <w:r w:rsidRPr="008A7925">
        <w:rPr>
          <w:sz w:val="28"/>
          <w:szCs w:val="28"/>
        </w:rPr>
        <w:tab/>
        <w:t>Công tác quản lý, bảo vệ rừng, PCCC rừng được tập trung chỉ đạo</w:t>
      </w:r>
      <w:r w:rsidRPr="008A7925">
        <w:rPr>
          <w:sz w:val="28"/>
          <w:szCs w:val="28"/>
          <w:vertAlign w:val="superscript"/>
        </w:rPr>
        <w:footnoteReference w:id="12"/>
      </w:r>
      <w:r w:rsidRPr="008A7925">
        <w:rPr>
          <w:sz w:val="28"/>
          <w:szCs w:val="28"/>
        </w:rPr>
        <w:t xml:space="preserve">; rà soát, tham mưu trình HĐND tỉnh ban hành nghị quyết về chủ trương chuyển mục đích sử dụng rừng đối với 5 dự án phát triển hạ tầng kinh tế; Nghị quyết về điều chỉnh Quy hoạch 3 loại rừng, </w:t>
      </w:r>
      <w:r w:rsidRPr="008A7925">
        <w:rPr>
          <w:sz w:val="28"/>
          <w:szCs w:val="28"/>
          <w:lang w:val="sq-AL"/>
        </w:rPr>
        <w:t>Quy hoạch Bảo vệ và Phát triển rừng tỉnh phù hợp với Quy hoạch sử dụng đất theo Nghị quyết 75/NQ-CP</w:t>
      </w:r>
      <w:r w:rsidRPr="008A7925">
        <w:rPr>
          <w:sz w:val="28"/>
          <w:szCs w:val="28"/>
        </w:rPr>
        <w:t xml:space="preserve">. </w:t>
      </w:r>
    </w:p>
    <w:p w:rsidR="006B67A3" w:rsidRPr="008A7925" w:rsidRDefault="006B67A3" w:rsidP="006B67A3">
      <w:pPr>
        <w:pStyle w:val="Normal1"/>
        <w:widowControl w:val="0"/>
        <w:spacing w:before="100"/>
        <w:jc w:val="both"/>
        <w:rPr>
          <w:sz w:val="28"/>
          <w:szCs w:val="28"/>
        </w:rPr>
      </w:pPr>
      <w:r w:rsidRPr="008A7925">
        <w:rPr>
          <w:sz w:val="28"/>
          <w:szCs w:val="28"/>
        </w:rPr>
        <w:t xml:space="preserve"> </w:t>
      </w:r>
      <w:r w:rsidRPr="008A7925">
        <w:rPr>
          <w:sz w:val="28"/>
          <w:szCs w:val="28"/>
        </w:rPr>
        <w:tab/>
        <w:t xml:space="preserve">Sản xuất thủy sản duy trì tăng trưởng khá cả về nuôi trồng và khai thác hải sản; </w:t>
      </w:r>
      <w:r w:rsidRPr="008A7925">
        <w:rPr>
          <w:sz w:val="28"/>
          <w:szCs w:val="28"/>
          <w:lang w:val="sq-AL"/>
        </w:rPr>
        <w:t>tổng sản lượng thủy sản 6 tháng đầu năm đạt trên 22.900 tấn (tăng 14,9% so với cùng kỳ năm trước)</w:t>
      </w:r>
      <w:r w:rsidRPr="008A7925">
        <w:rPr>
          <w:rStyle w:val="FootnoteReference"/>
          <w:sz w:val="28"/>
          <w:szCs w:val="28"/>
          <w:lang w:val="sq-AL"/>
        </w:rPr>
        <w:footnoteReference w:id="13"/>
      </w:r>
      <w:r w:rsidRPr="008A7925">
        <w:rPr>
          <w:sz w:val="28"/>
          <w:szCs w:val="28"/>
        </w:rPr>
        <w:t xml:space="preserve">. Tập trung các </w:t>
      </w:r>
      <w:r w:rsidRPr="008A7925">
        <w:rPr>
          <w:sz w:val="28"/>
          <w:szCs w:val="28"/>
          <w:highlight w:val="white"/>
        </w:rPr>
        <w:t>giải pháp khắc phục cảnh báo của Ủy ban Châu Âu (EC) về chống khai thác hải sản bất hợp pháp (</w:t>
      </w:r>
      <w:r w:rsidRPr="008A7925">
        <w:rPr>
          <w:sz w:val="28"/>
          <w:szCs w:val="28"/>
        </w:rPr>
        <w:t>IUU); rà soát, đánh giá hiệu quả các tàu cá vỏ thép đóng mới theo Nghị định 67/2014/NĐ-CP của Chính phủ.</w:t>
      </w:r>
    </w:p>
    <w:p w:rsidR="009F3E41" w:rsidRPr="008A7925" w:rsidRDefault="004F5BEE" w:rsidP="0031391D">
      <w:pPr>
        <w:pStyle w:val="Normal1"/>
        <w:widowControl w:val="0"/>
        <w:pBdr>
          <w:top w:val="nil"/>
          <w:left w:val="nil"/>
          <w:bottom w:val="nil"/>
          <w:right w:val="nil"/>
          <w:between w:val="nil"/>
        </w:pBdr>
        <w:spacing w:before="100"/>
        <w:jc w:val="both"/>
        <w:rPr>
          <w:color w:val="000000" w:themeColor="text1"/>
          <w:sz w:val="28"/>
          <w:szCs w:val="28"/>
        </w:rPr>
      </w:pPr>
      <w:r w:rsidRPr="008A7925">
        <w:rPr>
          <w:color w:val="000000" w:themeColor="text1"/>
          <w:sz w:val="28"/>
          <w:szCs w:val="28"/>
        </w:rPr>
        <w:tab/>
        <w:t>1.2. Xây dựng nông thôn mới</w:t>
      </w:r>
    </w:p>
    <w:p w:rsidR="009F3E41" w:rsidRPr="0007006B" w:rsidRDefault="004F5BEE">
      <w:pPr>
        <w:pStyle w:val="Normal1"/>
        <w:widowControl w:val="0"/>
        <w:pBdr>
          <w:top w:val="nil"/>
          <w:left w:val="nil"/>
          <w:bottom w:val="nil"/>
          <w:right w:val="nil"/>
          <w:between w:val="nil"/>
        </w:pBdr>
        <w:spacing w:before="100"/>
        <w:ind w:firstLine="720"/>
        <w:jc w:val="both"/>
        <w:rPr>
          <w:color w:val="000000" w:themeColor="text1"/>
          <w:sz w:val="28"/>
          <w:szCs w:val="28"/>
        </w:rPr>
      </w:pPr>
      <w:r w:rsidRPr="001F794F">
        <w:rPr>
          <w:color w:val="000000" w:themeColor="text1"/>
          <w:sz w:val="28"/>
          <w:szCs w:val="28"/>
        </w:rPr>
        <w:t xml:space="preserve">Chương trình MTQG xây dựng NTM, đô thị văn minh tiếp tục được tập trung chỉ đạo, triển khai kế hoạch sớm và cụ thể hơn. Phê duyệt danh sách 10 xã đăng ký đạt chuẩn NTM nâng cao và 6 xã đạt chuẩn NTM kiểu mẫu năm 2019; chấp thuận và giao bổ sung 23 tổ chức </w:t>
      </w:r>
      <w:r w:rsidRPr="0007006B">
        <w:rPr>
          <w:color w:val="000000" w:themeColor="text1"/>
          <w:sz w:val="28"/>
          <w:szCs w:val="28"/>
        </w:rPr>
        <w:t>đơn vị đỡ đầu 25 xã xây dựng NTM. Triển khai kế hoạch thực hiện Chương trình OCOP 2019, kế hoạch tổng kết 10 năm thực hiện Chương trình MTQG xây dựng NTM. Kiện toàn Ban chỉ đạo Chương trình xây dựng NTM, đô thị văn minh, giảm nghèo bền vững và Chương trình OCOP giai đoạn 2015-2020.</w:t>
      </w:r>
    </w:p>
    <w:p w:rsidR="009F3E41" w:rsidRPr="001F794F" w:rsidRDefault="004F5BEE">
      <w:pPr>
        <w:pStyle w:val="Normal1"/>
        <w:widowControl w:val="0"/>
        <w:pBdr>
          <w:top w:val="nil"/>
          <w:left w:val="nil"/>
          <w:bottom w:val="nil"/>
          <w:right w:val="nil"/>
          <w:between w:val="nil"/>
        </w:pBdr>
        <w:spacing w:before="100"/>
        <w:ind w:firstLine="720"/>
        <w:jc w:val="both"/>
        <w:rPr>
          <w:color w:val="000000" w:themeColor="text1"/>
          <w:sz w:val="28"/>
          <w:szCs w:val="28"/>
        </w:rPr>
      </w:pPr>
      <w:r w:rsidRPr="0007006B">
        <w:rPr>
          <w:color w:val="000000" w:themeColor="text1"/>
          <w:sz w:val="28"/>
          <w:szCs w:val="28"/>
        </w:rPr>
        <w:t>Một số xã phấn đấu đạt chuẩn năm 2019 đã hoàn thành nhiều khối lượng công việc</w:t>
      </w:r>
      <w:r w:rsidRPr="001F794F">
        <w:rPr>
          <w:color w:val="000000" w:themeColor="text1"/>
          <w:sz w:val="28"/>
          <w:szCs w:val="28"/>
          <w:vertAlign w:val="superscript"/>
        </w:rPr>
        <w:footnoteReference w:id="14"/>
      </w:r>
      <w:r w:rsidRPr="001F794F">
        <w:rPr>
          <w:color w:val="000000" w:themeColor="text1"/>
          <w:sz w:val="28"/>
          <w:szCs w:val="28"/>
        </w:rPr>
        <w:t xml:space="preserve">. Các huyện Vũ Quang, Can Lộc, Lộc Hà, Đức Thọ tập trung triển khai tiêu chí NTM cấp huyện và hoàn thành tiêu chí xã đạt chuẩn NTM. Kết cấu hạ tầng thiết yếu tiếp tục được nâng cấp, hoàn thiện; làm mới 250 km đường </w:t>
      </w:r>
      <w:r w:rsidRPr="001F794F">
        <w:rPr>
          <w:color w:val="000000" w:themeColor="text1"/>
          <w:sz w:val="28"/>
          <w:szCs w:val="28"/>
        </w:rPr>
        <w:lastRenderedPageBreak/>
        <w:t>GTNT (đạt 39,6% kế hoạch), 25 km kênh mươ</w:t>
      </w:r>
      <w:r w:rsidRPr="0007006B">
        <w:rPr>
          <w:color w:val="000000" w:themeColor="text1"/>
          <w:sz w:val="28"/>
          <w:szCs w:val="28"/>
        </w:rPr>
        <w:t>ng nội đồng (đạt 27% kế hoạch) theo cơ chế hỗ trợ xi măng. Việc nâng cấp, chỉnh trang các khu dân cư gắn với xây dựng khu dân cư NTM kiểu mẫu, vườn mẫu được phát động và lan tỏa nhanh ở nhiều địa phương</w:t>
      </w:r>
      <w:r w:rsidRPr="001F794F">
        <w:rPr>
          <w:color w:val="000000" w:themeColor="text1"/>
          <w:sz w:val="28"/>
          <w:szCs w:val="28"/>
          <w:vertAlign w:val="superscript"/>
        </w:rPr>
        <w:footnoteReference w:id="15"/>
      </w:r>
      <w:r w:rsidRPr="001F794F">
        <w:rPr>
          <w:color w:val="000000" w:themeColor="text1"/>
          <w:sz w:val="28"/>
          <w:szCs w:val="28"/>
        </w:rPr>
        <w:t>. Vệ sinh môi trường trong khu dân cư có chuyển biến tích cực</w:t>
      </w:r>
      <w:r w:rsidRPr="001F794F">
        <w:rPr>
          <w:color w:val="000000" w:themeColor="text1"/>
          <w:sz w:val="28"/>
          <w:szCs w:val="28"/>
          <w:vertAlign w:val="superscript"/>
        </w:rPr>
        <w:footnoteReference w:id="16"/>
      </w:r>
    </w:p>
    <w:p w:rsidR="009F3E41" w:rsidRPr="008A7925" w:rsidRDefault="004F5BEE">
      <w:pPr>
        <w:pStyle w:val="Normal1"/>
        <w:widowControl w:val="0"/>
        <w:pBdr>
          <w:top w:val="nil"/>
          <w:left w:val="nil"/>
          <w:bottom w:val="nil"/>
          <w:right w:val="nil"/>
          <w:between w:val="nil"/>
        </w:pBdr>
        <w:spacing w:before="100"/>
        <w:jc w:val="both"/>
        <w:rPr>
          <w:color w:val="000000" w:themeColor="text1"/>
          <w:sz w:val="28"/>
          <w:szCs w:val="28"/>
        </w:rPr>
      </w:pPr>
      <w:r w:rsidRPr="001F794F">
        <w:rPr>
          <w:color w:val="000000" w:themeColor="text1"/>
          <w:sz w:val="28"/>
          <w:szCs w:val="28"/>
        </w:rPr>
        <w:tab/>
        <w:t>1.3. Công nghiệp; thương mại dịch v</w:t>
      </w:r>
      <w:r w:rsidRPr="008A7925">
        <w:rPr>
          <w:color w:val="000000" w:themeColor="text1"/>
          <w:sz w:val="28"/>
          <w:szCs w:val="28"/>
        </w:rPr>
        <w:t>ụ</w:t>
      </w:r>
    </w:p>
    <w:p w:rsidR="009F3E41" w:rsidRPr="008A7925" w:rsidRDefault="004F5BEE">
      <w:pPr>
        <w:pStyle w:val="Normal1"/>
        <w:pBdr>
          <w:top w:val="nil"/>
          <w:left w:val="nil"/>
          <w:bottom w:val="nil"/>
          <w:right w:val="nil"/>
          <w:between w:val="nil"/>
        </w:pBdr>
        <w:spacing w:before="120" w:after="120" w:line="252" w:lineRule="auto"/>
        <w:ind w:firstLine="720"/>
        <w:jc w:val="both"/>
        <w:rPr>
          <w:color w:val="000000" w:themeColor="text1"/>
          <w:sz w:val="28"/>
          <w:szCs w:val="28"/>
        </w:rPr>
      </w:pPr>
      <w:r w:rsidRPr="008A7925">
        <w:rPr>
          <w:color w:val="000000" w:themeColor="text1"/>
          <w:sz w:val="28"/>
          <w:szCs w:val="28"/>
        </w:rPr>
        <w:t>Chỉ số sản xuất toàn ngành công nghiệp tăng 31,76% so với cùng kỳ năm 2018, trong đó công nghiệp chế biến chế tạo tăng 36,5%, đóng góp chủ yếu vào tăng trưởng chung toàn ngành</w:t>
      </w:r>
      <w:r w:rsidRPr="008A7925">
        <w:rPr>
          <w:color w:val="000000" w:themeColor="text1"/>
          <w:sz w:val="28"/>
          <w:szCs w:val="28"/>
          <w:vertAlign w:val="superscript"/>
        </w:rPr>
        <w:footnoteReference w:id="17"/>
      </w:r>
      <w:r w:rsidRPr="008A7925">
        <w:rPr>
          <w:color w:val="000000" w:themeColor="text1"/>
          <w:sz w:val="28"/>
          <w:szCs w:val="28"/>
        </w:rPr>
        <w:t>. Sản xuất một số sản phẩm công nghiệp chủ lực tăng khá so với cùng kỳ</w:t>
      </w:r>
      <w:r w:rsidRPr="008A7925">
        <w:rPr>
          <w:color w:val="000000" w:themeColor="text1"/>
          <w:sz w:val="28"/>
          <w:szCs w:val="28"/>
          <w:vertAlign w:val="superscript"/>
        </w:rPr>
        <w:footnoteReference w:id="18"/>
      </w:r>
      <w:r w:rsidRPr="008A7925">
        <w:rPr>
          <w:color w:val="000000" w:themeColor="text1"/>
          <w:sz w:val="28"/>
          <w:szCs w:val="28"/>
        </w:rPr>
        <w:t>. Sản lượng phôi thép ước đạt 3,1 triệu tấn, sản lượng thép thành phẩm ước đạt 2,5 triệu tấn (</w:t>
      </w:r>
      <w:r w:rsidR="006B4B2F">
        <w:rPr>
          <w:color w:val="000000" w:themeColor="text1"/>
          <w:sz w:val="28"/>
          <w:szCs w:val="28"/>
        </w:rPr>
        <w:t>t</w:t>
      </w:r>
      <w:r w:rsidR="006B4B2F" w:rsidRPr="006B4B2F">
        <w:rPr>
          <w:color w:val="000000" w:themeColor="text1"/>
          <w:sz w:val="28"/>
          <w:szCs w:val="28"/>
        </w:rPr>
        <w:t>ă</w:t>
      </w:r>
      <w:r w:rsidR="006B4B2F">
        <w:rPr>
          <w:color w:val="000000" w:themeColor="text1"/>
          <w:sz w:val="28"/>
          <w:szCs w:val="28"/>
        </w:rPr>
        <w:t>ng 0,8 tri</w:t>
      </w:r>
      <w:r w:rsidR="006B4B2F" w:rsidRPr="006B4B2F">
        <w:rPr>
          <w:color w:val="000000" w:themeColor="text1"/>
          <w:sz w:val="28"/>
          <w:szCs w:val="28"/>
        </w:rPr>
        <w:t>ệu</w:t>
      </w:r>
      <w:r w:rsidR="006B4B2F">
        <w:rPr>
          <w:color w:val="000000" w:themeColor="text1"/>
          <w:sz w:val="28"/>
          <w:szCs w:val="28"/>
        </w:rPr>
        <w:t xml:space="preserve"> t</w:t>
      </w:r>
      <w:r w:rsidR="006B4B2F" w:rsidRPr="006B4B2F">
        <w:rPr>
          <w:color w:val="000000" w:themeColor="text1"/>
          <w:sz w:val="28"/>
          <w:szCs w:val="28"/>
        </w:rPr>
        <w:t>ấn</w:t>
      </w:r>
      <w:r w:rsidR="006B4B2F">
        <w:rPr>
          <w:color w:val="000000" w:themeColor="text1"/>
          <w:sz w:val="28"/>
          <w:szCs w:val="28"/>
        </w:rPr>
        <w:t xml:space="preserve"> so v</w:t>
      </w:r>
      <w:r w:rsidR="006B4B2F" w:rsidRPr="006B4B2F">
        <w:rPr>
          <w:color w:val="000000" w:themeColor="text1"/>
          <w:sz w:val="28"/>
          <w:szCs w:val="28"/>
        </w:rPr>
        <w:t>ới</w:t>
      </w:r>
      <w:r w:rsidR="006B4B2F">
        <w:rPr>
          <w:color w:val="000000" w:themeColor="text1"/>
          <w:sz w:val="28"/>
          <w:szCs w:val="28"/>
        </w:rPr>
        <w:t xml:space="preserve"> c</w:t>
      </w:r>
      <w:r w:rsidR="006B4B2F" w:rsidRPr="006B4B2F">
        <w:rPr>
          <w:color w:val="000000" w:themeColor="text1"/>
          <w:sz w:val="28"/>
          <w:szCs w:val="28"/>
        </w:rPr>
        <w:t>ùng</w:t>
      </w:r>
      <w:r w:rsidR="006B4B2F">
        <w:rPr>
          <w:color w:val="000000" w:themeColor="text1"/>
          <w:sz w:val="28"/>
          <w:szCs w:val="28"/>
        </w:rPr>
        <w:t xml:space="preserve"> k</w:t>
      </w:r>
      <w:r w:rsidR="006B4B2F" w:rsidRPr="006B4B2F">
        <w:rPr>
          <w:color w:val="000000" w:themeColor="text1"/>
          <w:sz w:val="28"/>
          <w:szCs w:val="28"/>
        </w:rPr>
        <w:t>ỳ</w:t>
      </w:r>
      <w:r w:rsidR="006B4B2F">
        <w:rPr>
          <w:color w:val="000000" w:themeColor="text1"/>
          <w:sz w:val="28"/>
          <w:szCs w:val="28"/>
        </w:rPr>
        <w:t xml:space="preserve">, </w:t>
      </w:r>
      <w:r w:rsidRPr="008A7925">
        <w:rPr>
          <w:color w:val="000000" w:themeColor="text1"/>
          <w:sz w:val="28"/>
          <w:szCs w:val="28"/>
        </w:rPr>
        <w:t>đạt 46% kế hoạch)</w:t>
      </w:r>
      <w:r w:rsidR="006B4B2F">
        <w:rPr>
          <w:rStyle w:val="FootnoteReference"/>
          <w:color w:val="000000" w:themeColor="text1"/>
          <w:sz w:val="28"/>
          <w:szCs w:val="28"/>
        </w:rPr>
        <w:footnoteReference w:id="19"/>
      </w:r>
      <w:r w:rsidRPr="008A7925">
        <w:rPr>
          <w:color w:val="000000" w:themeColor="text1"/>
          <w:sz w:val="28"/>
          <w:szCs w:val="28"/>
        </w:rPr>
        <w:t>; việc chuyển đổi công nghệ dập cốc</w:t>
      </w:r>
      <w:r w:rsidR="00D8581E" w:rsidRPr="008A7925">
        <w:rPr>
          <w:color w:val="000000" w:themeColor="text1"/>
          <w:sz w:val="28"/>
          <w:szCs w:val="28"/>
        </w:rPr>
        <w:t xml:space="preserve"> ướt sang khô được FHS </w:t>
      </w:r>
      <w:r w:rsidRPr="008A7925">
        <w:rPr>
          <w:color w:val="000000" w:themeColor="text1"/>
          <w:sz w:val="28"/>
          <w:szCs w:val="28"/>
        </w:rPr>
        <w:t xml:space="preserve">đẩy nhanh tiến độ hoàn thành trước 30/6/2019 theo cam kết.  </w:t>
      </w:r>
    </w:p>
    <w:p w:rsidR="009F3E41" w:rsidRPr="008A7925" w:rsidRDefault="004F5BEE">
      <w:pPr>
        <w:pStyle w:val="Normal1"/>
        <w:widowControl w:val="0"/>
        <w:pBdr>
          <w:top w:val="nil"/>
          <w:left w:val="nil"/>
          <w:bottom w:val="nil"/>
          <w:right w:val="nil"/>
          <w:between w:val="nil"/>
        </w:pBdr>
        <w:spacing w:before="100"/>
        <w:ind w:firstLine="720"/>
        <w:jc w:val="both"/>
        <w:rPr>
          <w:color w:val="000000" w:themeColor="text1"/>
          <w:sz w:val="28"/>
          <w:szCs w:val="28"/>
        </w:rPr>
      </w:pPr>
      <w:r w:rsidRPr="008A7925">
        <w:rPr>
          <w:color w:val="000000" w:themeColor="text1"/>
          <w:sz w:val="28"/>
          <w:szCs w:val="28"/>
        </w:rPr>
        <w:t>Dự án Nhà máy nhiệt điện Vũng Áng 2 đã được Bộ Công Thương báo cáo xin ý kiến Thủ tướng Chính phủ ký hợp đồng BOT, PPA (mua bán điện); Nhà máy sản xuất gỗ MDF, HDF Vũ Quang hoàn thành đầu tư</w:t>
      </w:r>
      <w:r w:rsidR="004A69F5">
        <w:rPr>
          <w:color w:val="000000" w:themeColor="text1"/>
          <w:sz w:val="28"/>
          <w:szCs w:val="28"/>
        </w:rPr>
        <w:t>,</w:t>
      </w:r>
      <w:r w:rsidRPr="008A7925">
        <w:rPr>
          <w:color w:val="000000" w:themeColor="text1"/>
          <w:sz w:val="28"/>
          <w:szCs w:val="28"/>
        </w:rPr>
        <w:t xml:space="preserve"> đi vào sản xuất</w:t>
      </w:r>
      <w:r w:rsidR="00903456" w:rsidRPr="008A7925">
        <w:rPr>
          <w:color w:val="000000" w:themeColor="text1"/>
          <w:sz w:val="28"/>
          <w:szCs w:val="28"/>
        </w:rPr>
        <w:t xml:space="preserve">; Nhà máy điện mặt trời Cẩm Hòa, Cẩm Xuyên (CT CP Hoành Sơn) </w:t>
      </w:r>
      <w:r w:rsidR="004A69F5">
        <w:rPr>
          <w:color w:val="000000" w:themeColor="text1"/>
          <w:sz w:val="28"/>
          <w:szCs w:val="28"/>
        </w:rPr>
        <w:t>c</w:t>
      </w:r>
      <w:r w:rsidR="004A69F5" w:rsidRPr="004A69F5">
        <w:rPr>
          <w:color w:val="000000" w:themeColor="text1"/>
          <w:sz w:val="28"/>
          <w:szCs w:val="28"/>
        </w:rPr>
        <w:t>ơ</w:t>
      </w:r>
      <w:r w:rsidR="004A69F5">
        <w:rPr>
          <w:color w:val="000000" w:themeColor="text1"/>
          <w:sz w:val="28"/>
          <w:szCs w:val="28"/>
        </w:rPr>
        <w:t xml:space="preserve"> b</w:t>
      </w:r>
      <w:r w:rsidR="004A69F5" w:rsidRPr="004A69F5">
        <w:rPr>
          <w:color w:val="000000" w:themeColor="text1"/>
          <w:sz w:val="28"/>
          <w:szCs w:val="28"/>
        </w:rPr>
        <w:t>ản</w:t>
      </w:r>
      <w:r w:rsidR="004A69F5">
        <w:rPr>
          <w:color w:val="000000" w:themeColor="text1"/>
          <w:sz w:val="28"/>
          <w:szCs w:val="28"/>
        </w:rPr>
        <w:t xml:space="preserve"> </w:t>
      </w:r>
      <w:r w:rsidR="00583CAB">
        <w:rPr>
          <w:color w:val="000000" w:themeColor="text1"/>
          <w:sz w:val="28"/>
          <w:szCs w:val="28"/>
        </w:rPr>
        <w:t>ho</w:t>
      </w:r>
      <w:r w:rsidR="00583CAB" w:rsidRPr="00583CAB">
        <w:rPr>
          <w:color w:val="000000" w:themeColor="text1"/>
          <w:sz w:val="28"/>
          <w:szCs w:val="28"/>
        </w:rPr>
        <w:t>àn</w:t>
      </w:r>
      <w:r w:rsidR="00583CAB">
        <w:rPr>
          <w:color w:val="000000" w:themeColor="text1"/>
          <w:sz w:val="28"/>
          <w:szCs w:val="28"/>
        </w:rPr>
        <w:t xml:space="preserve"> th</w:t>
      </w:r>
      <w:r w:rsidR="00583CAB" w:rsidRPr="00583CAB">
        <w:rPr>
          <w:color w:val="000000" w:themeColor="text1"/>
          <w:sz w:val="28"/>
          <w:szCs w:val="28"/>
        </w:rPr>
        <w:t>ành</w:t>
      </w:r>
      <w:r w:rsidR="00583CAB">
        <w:rPr>
          <w:color w:val="000000" w:themeColor="text1"/>
          <w:sz w:val="28"/>
          <w:szCs w:val="28"/>
        </w:rPr>
        <w:t xml:space="preserve"> </w:t>
      </w:r>
      <w:r w:rsidR="004A69F5">
        <w:rPr>
          <w:color w:val="000000" w:themeColor="text1"/>
          <w:sz w:val="28"/>
          <w:szCs w:val="28"/>
        </w:rPr>
        <w:t>v</w:t>
      </w:r>
      <w:r w:rsidR="004A69F5" w:rsidRPr="004A69F5">
        <w:rPr>
          <w:color w:val="000000" w:themeColor="text1"/>
          <w:sz w:val="28"/>
          <w:szCs w:val="28"/>
        </w:rPr>
        <w:t>à</w:t>
      </w:r>
      <w:r w:rsidR="00454F4F">
        <w:rPr>
          <w:color w:val="000000" w:themeColor="text1"/>
          <w:sz w:val="28"/>
          <w:szCs w:val="28"/>
        </w:rPr>
        <w:t xml:space="preserve"> </w:t>
      </w:r>
      <w:r w:rsidR="004A69F5" w:rsidRPr="004A69F5">
        <w:rPr>
          <w:color w:val="000000" w:themeColor="text1"/>
          <w:sz w:val="28"/>
          <w:szCs w:val="28"/>
        </w:rPr>
        <w:t>đã</w:t>
      </w:r>
      <w:r w:rsidR="004A69F5">
        <w:rPr>
          <w:color w:val="000000" w:themeColor="text1"/>
          <w:sz w:val="28"/>
          <w:szCs w:val="28"/>
        </w:rPr>
        <w:t xml:space="preserve"> </w:t>
      </w:r>
      <w:r w:rsidR="00903456" w:rsidRPr="008A7925">
        <w:rPr>
          <w:color w:val="000000" w:themeColor="text1"/>
          <w:sz w:val="28"/>
          <w:szCs w:val="28"/>
        </w:rPr>
        <w:t>hòa lưới</w:t>
      </w:r>
      <w:r w:rsidR="00583CAB">
        <w:rPr>
          <w:color w:val="000000" w:themeColor="text1"/>
          <w:sz w:val="28"/>
          <w:szCs w:val="28"/>
        </w:rPr>
        <w:t xml:space="preserve"> </w:t>
      </w:r>
      <w:r w:rsidR="00583CAB" w:rsidRPr="00583CAB">
        <w:rPr>
          <w:color w:val="000000" w:themeColor="text1"/>
          <w:sz w:val="28"/>
          <w:szCs w:val="28"/>
        </w:rPr>
        <w:t>đ</w:t>
      </w:r>
      <w:r w:rsidR="00583CAB">
        <w:rPr>
          <w:color w:val="000000" w:themeColor="text1"/>
          <w:sz w:val="28"/>
          <w:szCs w:val="28"/>
        </w:rPr>
        <w:t>i</w:t>
      </w:r>
      <w:r w:rsidR="00583CAB" w:rsidRPr="00583CAB">
        <w:rPr>
          <w:color w:val="000000" w:themeColor="text1"/>
          <w:sz w:val="28"/>
          <w:szCs w:val="28"/>
        </w:rPr>
        <w:t>ện</w:t>
      </w:r>
      <w:r w:rsidR="00583CAB">
        <w:rPr>
          <w:color w:val="000000" w:themeColor="text1"/>
          <w:sz w:val="28"/>
          <w:szCs w:val="28"/>
        </w:rPr>
        <w:t xml:space="preserve"> qu</w:t>
      </w:r>
      <w:r w:rsidR="00583CAB" w:rsidRPr="00583CAB">
        <w:rPr>
          <w:color w:val="000000" w:themeColor="text1"/>
          <w:sz w:val="28"/>
          <w:szCs w:val="28"/>
        </w:rPr>
        <w:t>ốc</w:t>
      </w:r>
      <w:r w:rsidR="00583CAB">
        <w:rPr>
          <w:color w:val="000000" w:themeColor="text1"/>
          <w:sz w:val="28"/>
          <w:szCs w:val="28"/>
        </w:rPr>
        <w:t xml:space="preserve"> gia </w:t>
      </w:r>
      <w:r w:rsidR="001F794F">
        <w:rPr>
          <w:color w:val="000000" w:themeColor="text1"/>
          <w:sz w:val="28"/>
          <w:szCs w:val="28"/>
        </w:rPr>
        <w:t>t</w:t>
      </w:r>
      <w:r w:rsidR="001F794F" w:rsidRPr="001F794F">
        <w:rPr>
          <w:color w:val="000000" w:themeColor="text1"/>
          <w:sz w:val="28"/>
          <w:szCs w:val="28"/>
        </w:rPr>
        <w:t>ừ</w:t>
      </w:r>
      <w:r w:rsidR="001F794F">
        <w:rPr>
          <w:color w:val="000000" w:themeColor="text1"/>
          <w:sz w:val="28"/>
          <w:szCs w:val="28"/>
        </w:rPr>
        <w:t xml:space="preserve"> </w:t>
      </w:r>
      <w:r w:rsidR="00583CAB">
        <w:rPr>
          <w:color w:val="000000" w:themeColor="text1"/>
          <w:sz w:val="28"/>
          <w:szCs w:val="28"/>
        </w:rPr>
        <w:t>ng</w:t>
      </w:r>
      <w:r w:rsidR="00583CAB" w:rsidRPr="00583CAB">
        <w:rPr>
          <w:color w:val="000000" w:themeColor="text1"/>
          <w:sz w:val="28"/>
          <w:szCs w:val="28"/>
        </w:rPr>
        <w:t>ày</w:t>
      </w:r>
      <w:r w:rsidR="00583CAB">
        <w:rPr>
          <w:color w:val="000000" w:themeColor="text1"/>
          <w:sz w:val="28"/>
          <w:szCs w:val="28"/>
        </w:rPr>
        <w:t xml:space="preserve"> 06</w:t>
      </w:r>
      <w:r w:rsidR="00903456" w:rsidRPr="008A7925">
        <w:rPr>
          <w:color w:val="000000" w:themeColor="text1"/>
          <w:sz w:val="28"/>
          <w:szCs w:val="28"/>
        </w:rPr>
        <w:t>/6/2019</w:t>
      </w:r>
      <w:r w:rsidRPr="008A7925">
        <w:rPr>
          <w:color w:val="000000" w:themeColor="text1"/>
          <w:sz w:val="28"/>
          <w:szCs w:val="28"/>
        </w:rPr>
        <w:t>. Các dự án công nghiệp: Nhà máy may xuất khẩu Haivina Hồng Lĩnh (Hàn Quốc), nhà máy điện mặt trời Solar Park Cẩm Xuyên, Hương Sơn (nhà đầu tư Đức) đang được tích cực triển khai</w:t>
      </w:r>
      <w:r w:rsidRPr="008A7925">
        <w:rPr>
          <w:color w:val="000000" w:themeColor="text1"/>
          <w:sz w:val="28"/>
          <w:szCs w:val="28"/>
          <w:vertAlign w:val="superscript"/>
        </w:rPr>
        <w:footnoteReference w:id="20"/>
      </w:r>
      <w:r w:rsidRPr="008A7925">
        <w:rPr>
          <w:color w:val="000000" w:themeColor="text1"/>
          <w:sz w:val="28"/>
          <w:szCs w:val="28"/>
        </w:rPr>
        <w:t xml:space="preserve">. Dự án khai thác mỏ sắt Thạch Khê đang tiếp tục được Bộ Kế hoạch và Đầu tư chủ trì bổ sung đánh giá (các hệ lụy do dừng dự án và giải pháp xử lý) báo cáo Thủ tướng Chính phủ. </w:t>
      </w:r>
    </w:p>
    <w:p w:rsidR="009F3E41" w:rsidRPr="008A7925" w:rsidRDefault="004F5BEE">
      <w:pPr>
        <w:pStyle w:val="Normal1"/>
        <w:widowControl w:val="0"/>
        <w:pBdr>
          <w:top w:val="nil"/>
          <w:left w:val="nil"/>
          <w:bottom w:val="nil"/>
          <w:right w:val="nil"/>
          <w:between w:val="nil"/>
        </w:pBdr>
        <w:spacing w:before="100"/>
        <w:ind w:firstLine="720"/>
        <w:jc w:val="both"/>
        <w:rPr>
          <w:color w:val="000000" w:themeColor="text1"/>
          <w:sz w:val="28"/>
          <w:szCs w:val="28"/>
        </w:rPr>
      </w:pPr>
      <w:r w:rsidRPr="008A7925">
        <w:rPr>
          <w:color w:val="000000" w:themeColor="text1"/>
          <w:sz w:val="28"/>
          <w:szCs w:val="28"/>
        </w:rPr>
        <w:t>Tổng mức bán lẻ hàng hóa và doanh thu dịch vụ ước đạt 22.402 tỷ đồng, tăng 10,81% so với cùng kỳ năm 2018</w:t>
      </w:r>
      <w:r w:rsidR="008165D2">
        <w:rPr>
          <w:color w:val="000000" w:themeColor="text1"/>
          <w:sz w:val="28"/>
          <w:szCs w:val="28"/>
        </w:rPr>
        <w:t xml:space="preserve">. </w:t>
      </w:r>
      <w:r w:rsidRPr="008A7925">
        <w:rPr>
          <w:color w:val="000000" w:themeColor="text1"/>
          <w:sz w:val="28"/>
          <w:szCs w:val="28"/>
        </w:rPr>
        <w:t>Tiếp tục đôn đốc chuyển đổi mô hình quản lý và xã hội hóa đầu tư chợ trên địa bàn tỉnh</w:t>
      </w:r>
      <w:r w:rsidRPr="008A7925">
        <w:rPr>
          <w:color w:val="000000" w:themeColor="text1"/>
          <w:sz w:val="28"/>
          <w:szCs w:val="28"/>
          <w:vertAlign w:val="superscript"/>
        </w:rPr>
        <w:footnoteReference w:id="21"/>
      </w:r>
      <w:r w:rsidR="00903456" w:rsidRPr="008A7925">
        <w:rPr>
          <w:color w:val="000000" w:themeColor="text1"/>
          <w:sz w:val="28"/>
          <w:szCs w:val="28"/>
        </w:rPr>
        <w:t>.</w:t>
      </w:r>
      <w:r w:rsidRPr="008A7925">
        <w:rPr>
          <w:color w:val="000000" w:themeColor="text1"/>
          <w:sz w:val="28"/>
          <w:szCs w:val="28"/>
        </w:rPr>
        <w:t xml:space="preserve"> </w:t>
      </w:r>
    </w:p>
    <w:p w:rsidR="009F3E41" w:rsidRPr="008A7925" w:rsidRDefault="004F5BEE">
      <w:pPr>
        <w:pStyle w:val="Normal1"/>
        <w:widowControl w:val="0"/>
        <w:pBdr>
          <w:top w:val="nil"/>
          <w:left w:val="nil"/>
          <w:bottom w:val="nil"/>
          <w:right w:val="nil"/>
          <w:between w:val="nil"/>
        </w:pBdr>
        <w:spacing w:before="120" w:after="120"/>
        <w:ind w:firstLine="720"/>
        <w:jc w:val="both"/>
        <w:rPr>
          <w:color w:val="000000" w:themeColor="text1"/>
          <w:sz w:val="28"/>
          <w:szCs w:val="28"/>
        </w:rPr>
      </w:pPr>
      <w:r w:rsidRPr="008A7925">
        <w:rPr>
          <w:color w:val="000000" w:themeColor="text1"/>
          <w:sz w:val="28"/>
          <w:szCs w:val="28"/>
        </w:rPr>
        <w:t xml:space="preserve">Tổng kim ngạch xuất nhập khẩu của tỉnh trên địa bàn đạt 1,954 tỷ USD, </w:t>
      </w:r>
      <w:r w:rsidRPr="008A7925">
        <w:rPr>
          <w:color w:val="000000" w:themeColor="text1"/>
          <w:sz w:val="28"/>
          <w:szCs w:val="28"/>
        </w:rPr>
        <w:lastRenderedPageBreak/>
        <w:t>tăng 179% so với cùng kỳ năm 2018. Trong đó kim ngạch xuất khẩu ước đạt 480 triệu USD (đạt 44% kế hoạch, tăng 64,5% so với cùng kỳ); các mặt hàng xuất khẩu truyền thống tăng trưởng khá</w:t>
      </w:r>
      <w:r w:rsidRPr="008A7925">
        <w:rPr>
          <w:color w:val="000000" w:themeColor="text1"/>
          <w:sz w:val="28"/>
          <w:szCs w:val="28"/>
          <w:vertAlign w:val="superscript"/>
        </w:rPr>
        <w:footnoteReference w:id="22"/>
      </w:r>
      <w:r w:rsidRPr="008A7925">
        <w:rPr>
          <w:color w:val="000000" w:themeColor="text1"/>
          <w:sz w:val="28"/>
          <w:szCs w:val="28"/>
        </w:rPr>
        <w:t>; xuất khẩu của FHS đạt 406 triệu USD, chiếm 85% tổng kim ngạch, riêng thép xuất 369 triệu USD, chiếm 77% tổng kim ngạch. Nhập khẩu 1,474 tỷ USD (đạt 52% kế hoạch, gấp 3,61 lần cùng kỳ), chủ yếu từ nhập khẩu thiết bị, nguyên vật liệu phục vụ sản xuất dự án FHS.</w:t>
      </w:r>
    </w:p>
    <w:p w:rsidR="009F3E41" w:rsidRPr="008A7925" w:rsidRDefault="004F5BEE">
      <w:pPr>
        <w:pStyle w:val="Normal1"/>
        <w:widowControl w:val="0"/>
        <w:pBdr>
          <w:top w:val="nil"/>
          <w:left w:val="nil"/>
          <w:bottom w:val="nil"/>
          <w:right w:val="nil"/>
          <w:between w:val="nil"/>
        </w:pBdr>
        <w:spacing w:before="120" w:after="120"/>
        <w:ind w:firstLine="720"/>
        <w:jc w:val="both"/>
        <w:rPr>
          <w:color w:val="000000" w:themeColor="text1"/>
          <w:sz w:val="28"/>
          <w:szCs w:val="28"/>
        </w:rPr>
      </w:pPr>
      <w:r w:rsidRPr="008A7925">
        <w:rPr>
          <w:color w:val="000000" w:themeColor="text1"/>
          <w:sz w:val="28"/>
          <w:szCs w:val="28"/>
        </w:rPr>
        <w:t>1.5. Ngân sách, tín dụng, đầu tư</w:t>
      </w:r>
    </w:p>
    <w:p w:rsidR="009F3E41" w:rsidRPr="008A7925" w:rsidRDefault="004F5BEE">
      <w:pPr>
        <w:pStyle w:val="Normal1"/>
        <w:widowControl w:val="0"/>
        <w:pBdr>
          <w:top w:val="nil"/>
          <w:left w:val="nil"/>
          <w:bottom w:val="nil"/>
          <w:right w:val="nil"/>
          <w:between w:val="nil"/>
        </w:pBdr>
        <w:shd w:val="clear" w:color="auto" w:fill="FFFFFF"/>
        <w:tabs>
          <w:tab w:val="left" w:pos="851"/>
        </w:tabs>
        <w:spacing w:before="120" w:after="120"/>
        <w:ind w:firstLine="720"/>
        <w:jc w:val="both"/>
        <w:rPr>
          <w:color w:val="000000" w:themeColor="text1"/>
          <w:sz w:val="28"/>
          <w:szCs w:val="28"/>
        </w:rPr>
      </w:pPr>
      <w:r w:rsidRPr="008A7925">
        <w:rPr>
          <w:color w:val="000000" w:themeColor="text1"/>
          <w:sz w:val="28"/>
          <w:szCs w:val="28"/>
        </w:rPr>
        <w:t>Tổng thu ngân sách trên địa bàn ước đạt 6.785 tỷ đồng, đạt 51,4% dự toán, tăng 14,4% so với cùng kỳ năm 2018; trong đó: Thu nội địa ước đạt 3.150 tỷ đồng (đạt 50% dự toán, bằng 102% cùng kỳ), bao gồm tiền đất 750 tỷ (54% dự toán, tăng 23%), thu thuế phí đạt 2.400 tỷ (49% dự toán, bằng 97% cùng kỳ), một số nguồn thu chủ yếu ước đạt trên 50% dự toán</w:t>
      </w:r>
      <w:r w:rsidRPr="008A7925">
        <w:rPr>
          <w:color w:val="000000" w:themeColor="text1"/>
          <w:sz w:val="28"/>
          <w:szCs w:val="28"/>
          <w:vertAlign w:val="superscript"/>
        </w:rPr>
        <w:footnoteReference w:id="23"/>
      </w:r>
      <w:r w:rsidRPr="008A7925">
        <w:rPr>
          <w:color w:val="000000" w:themeColor="text1"/>
          <w:sz w:val="28"/>
          <w:szCs w:val="28"/>
        </w:rPr>
        <w:t>. Thu xuất nhập khẩu ước đạt 3.635 tỷ đồng (đạt 53% dự toán, bằng 127,5% so với cùng kỳ)</w:t>
      </w:r>
    </w:p>
    <w:p w:rsidR="009F3E41" w:rsidRPr="008A7925" w:rsidRDefault="004F5BEE">
      <w:pPr>
        <w:pStyle w:val="Normal1"/>
        <w:widowControl w:val="0"/>
        <w:pBdr>
          <w:top w:val="nil"/>
          <w:left w:val="nil"/>
          <w:bottom w:val="nil"/>
          <w:right w:val="nil"/>
          <w:between w:val="nil"/>
        </w:pBdr>
        <w:shd w:val="clear" w:color="auto" w:fill="FFFFFF"/>
        <w:tabs>
          <w:tab w:val="left" w:pos="851"/>
        </w:tabs>
        <w:spacing w:before="120" w:after="120"/>
        <w:ind w:firstLine="720"/>
        <w:jc w:val="both"/>
        <w:rPr>
          <w:color w:val="000000" w:themeColor="text1"/>
          <w:sz w:val="28"/>
          <w:szCs w:val="28"/>
        </w:rPr>
      </w:pPr>
      <w:r w:rsidRPr="008A7925">
        <w:rPr>
          <w:color w:val="000000" w:themeColor="text1"/>
          <w:sz w:val="28"/>
          <w:szCs w:val="28"/>
        </w:rPr>
        <w:t>Mặt bằng lãi suất tín dụng ổn định</w:t>
      </w:r>
      <w:r w:rsidR="008165D2">
        <w:rPr>
          <w:color w:val="000000" w:themeColor="text1"/>
          <w:sz w:val="28"/>
          <w:szCs w:val="28"/>
        </w:rPr>
        <w:t>,</w:t>
      </w:r>
      <w:r w:rsidRPr="008A7925">
        <w:rPr>
          <w:color w:val="000000" w:themeColor="text1"/>
          <w:sz w:val="28"/>
          <w:szCs w:val="28"/>
        </w:rPr>
        <w:t xml:space="preserve"> </w:t>
      </w:r>
      <w:r w:rsidR="008165D2">
        <w:rPr>
          <w:color w:val="000000" w:themeColor="text1"/>
          <w:sz w:val="28"/>
          <w:szCs w:val="28"/>
        </w:rPr>
        <w:t>t</w:t>
      </w:r>
      <w:r w:rsidRPr="008A7925">
        <w:rPr>
          <w:color w:val="000000" w:themeColor="text1"/>
          <w:sz w:val="28"/>
          <w:szCs w:val="28"/>
        </w:rPr>
        <w:t>ổng nguồn vốn huy động ước đạt 53.780 tỷ đồng, tăng 10,89% so với đầu năm. Dư nợ cho vay ước đạt 46.590 tỷ đồng, tăng 7,69% so với đầu năm. Tính đến 31/5/2019 nợ xấu (từ nhóm 3 đến nhóm 5) là</w:t>
      </w:r>
      <w:r w:rsidR="004634CE" w:rsidRPr="008A7925">
        <w:rPr>
          <w:color w:val="000000" w:themeColor="text1"/>
          <w:sz w:val="28"/>
          <w:szCs w:val="28"/>
        </w:rPr>
        <w:t xml:space="preserve"> 685 </w:t>
      </w:r>
      <w:r w:rsidRPr="008A7925">
        <w:rPr>
          <w:color w:val="000000" w:themeColor="text1"/>
          <w:sz w:val="28"/>
          <w:szCs w:val="28"/>
        </w:rPr>
        <w:t>tỷ đồng, chiếm</w:t>
      </w:r>
      <w:r w:rsidR="004634CE" w:rsidRPr="008A7925">
        <w:rPr>
          <w:color w:val="000000" w:themeColor="text1"/>
          <w:sz w:val="28"/>
          <w:szCs w:val="28"/>
        </w:rPr>
        <w:t xml:space="preserve"> 1,5</w:t>
      </w:r>
      <w:r w:rsidRPr="008A7925">
        <w:rPr>
          <w:color w:val="000000" w:themeColor="text1"/>
          <w:sz w:val="28"/>
          <w:szCs w:val="28"/>
        </w:rPr>
        <w:t>% tổng dư nợ.</w:t>
      </w:r>
    </w:p>
    <w:p w:rsidR="006A436E" w:rsidRPr="008A7925" w:rsidRDefault="004F5BEE">
      <w:pPr>
        <w:pStyle w:val="Normal1"/>
        <w:widowControl w:val="0"/>
        <w:pBdr>
          <w:top w:val="nil"/>
          <w:left w:val="nil"/>
          <w:bottom w:val="nil"/>
          <w:right w:val="nil"/>
          <w:between w:val="nil"/>
        </w:pBdr>
        <w:shd w:val="clear" w:color="auto" w:fill="FFFFFF"/>
        <w:tabs>
          <w:tab w:val="left" w:pos="851"/>
        </w:tabs>
        <w:spacing w:before="120" w:after="120"/>
        <w:jc w:val="both"/>
        <w:rPr>
          <w:sz w:val="28"/>
          <w:szCs w:val="28"/>
        </w:rPr>
      </w:pPr>
      <w:r w:rsidRPr="001F794F">
        <w:rPr>
          <w:color w:val="000000" w:themeColor="text1"/>
          <w:sz w:val="27"/>
          <w:szCs w:val="27"/>
        </w:rPr>
        <w:tab/>
      </w:r>
      <w:r w:rsidR="00C178F9" w:rsidRPr="008A7925">
        <w:rPr>
          <w:sz w:val="28"/>
          <w:szCs w:val="28"/>
        </w:rPr>
        <w:t>Thực hiện</w:t>
      </w:r>
      <w:r w:rsidRPr="008A7925">
        <w:rPr>
          <w:sz w:val="28"/>
          <w:szCs w:val="28"/>
        </w:rPr>
        <w:t xml:space="preserve"> vốn đầu tư phá</w:t>
      </w:r>
      <w:r w:rsidR="00C178F9" w:rsidRPr="008A7925">
        <w:rPr>
          <w:sz w:val="28"/>
          <w:szCs w:val="28"/>
        </w:rPr>
        <w:t>t triển trên địa bàn 6 tháng đầu năm</w:t>
      </w:r>
      <w:r w:rsidR="00EA6AE3" w:rsidRPr="008A7925">
        <w:rPr>
          <w:sz w:val="28"/>
          <w:szCs w:val="28"/>
        </w:rPr>
        <w:t xml:space="preserve"> ước đạt </w:t>
      </w:r>
      <w:r w:rsidR="003573DC" w:rsidRPr="008A7925">
        <w:rPr>
          <w:sz w:val="28"/>
          <w:szCs w:val="28"/>
        </w:rPr>
        <w:t>14</w:t>
      </w:r>
      <w:r w:rsidR="00773B21" w:rsidRPr="008A7925">
        <w:rPr>
          <w:sz w:val="28"/>
          <w:szCs w:val="28"/>
        </w:rPr>
        <w:t>.</w:t>
      </w:r>
      <w:r w:rsidR="00991A28" w:rsidRPr="008A7925">
        <w:rPr>
          <w:sz w:val="28"/>
          <w:szCs w:val="28"/>
        </w:rPr>
        <w:t>229</w:t>
      </w:r>
      <w:r w:rsidR="00773B21" w:rsidRPr="008A7925">
        <w:rPr>
          <w:sz w:val="28"/>
          <w:szCs w:val="28"/>
        </w:rPr>
        <w:t xml:space="preserve"> </w:t>
      </w:r>
      <w:r w:rsidR="008548DF" w:rsidRPr="008A7925">
        <w:rPr>
          <w:sz w:val="28"/>
          <w:szCs w:val="28"/>
        </w:rPr>
        <w:t xml:space="preserve">tỷ đồng (đạt </w:t>
      </w:r>
      <w:r w:rsidR="003573DC" w:rsidRPr="008A7925">
        <w:rPr>
          <w:sz w:val="28"/>
          <w:szCs w:val="28"/>
        </w:rPr>
        <w:t>38</w:t>
      </w:r>
      <w:r w:rsidRPr="008A7925">
        <w:rPr>
          <w:sz w:val="28"/>
          <w:szCs w:val="28"/>
        </w:rPr>
        <w:t>% kế hoạch</w:t>
      </w:r>
      <w:r w:rsidR="006A436E" w:rsidRPr="008A7925">
        <w:rPr>
          <w:sz w:val="28"/>
          <w:szCs w:val="28"/>
        </w:rPr>
        <w:t>,</w:t>
      </w:r>
      <w:r w:rsidR="003276CE" w:rsidRPr="008A7925">
        <w:rPr>
          <w:sz w:val="28"/>
          <w:szCs w:val="28"/>
        </w:rPr>
        <w:t xml:space="preserve"> bằng </w:t>
      </w:r>
      <w:r w:rsidR="003573DC" w:rsidRPr="008A7925">
        <w:rPr>
          <w:sz w:val="28"/>
          <w:szCs w:val="28"/>
        </w:rPr>
        <w:t>97</w:t>
      </w:r>
      <w:r w:rsidR="003276CE" w:rsidRPr="008A7925">
        <w:rPr>
          <w:sz w:val="28"/>
          <w:szCs w:val="28"/>
        </w:rPr>
        <w:t>% so với cùng kỳ</w:t>
      </w:r>
      <w:r w:rsidR="00012B81" w:rsidRPr="008A7925">
        <w:rPr>
          <w:sz w:val="28"/>
          <w:szCs w:val="28"/>
        </w:rPr>
        <w:t>)</w:t>
      </w:r>
      <w:r w:rsidRPr="008A7925">
        <w:rPr>
          <w:sz w:val="28"/>
          <w:szCs w:val="28"/>
        </w:rPr>
        <w:t xml:space="preserve">; </w:t>
      </w:r>
      <w:r w:rsidR="006A436E" w:rsidRPr="008A7925">
        <w:rPr>
          <w:sz w:val="28"/>
          <w:szCs w:val="28"/>
        </w:rPr>
        <w:t xml:space="preserve">trong đó vốn đầu tư khu vực nhà nước </w:t>
      </w:r>
      <w:r w:rsidR="00C178F9" w:rsidRPr="008A7925">
        <w:rPr>
          <w:sz w:val="28"/>
          <w:szCs w:val="28"/>
        </w:rPr>
        <w:t xml:space="preserve">thực hiện </w:t>
      </w:r>
      <w:r w:rsidR="006A436E" w:rsidRPr="008A7925">
        <w:rPr>
          <w:sz w:val="28"/>
          <w:szCs w:val="28"/>
        </w:rPr>
        <w:t>ước đạt 2.</w:t>
      </w:r>
      <w:r w:rsidR="002544E4" w:rsidRPr="008A7925">
        <w:rPr>
          <w:sz w:val="28"/>
          <w:szCs w:val="28"/>
        </w:rPr>
        <w:t>5</w:t>
      </w:r>
      <w:r w:rsidR="003573DC" w:rsidRPr="008A7925">
        <w:rPr>
          <w:sz w:val="28"/>
          <w:szCs w:val="28"/>
        </w:rPr>
        <w:t>51</w:t>
      </w:r>
      <w:r w:rsidR="002544E4" w:rsidRPr="008A7925">
        <w:rPr>
          <w:sz w:val="28"/>
          <w:szCs w:val="28"/>
        </w:rPr>
        <w:t xml:space="preserve"> </w:t>
      </w:r>
      <w:r w:rsidR="006A436E" w:rsidRPr="008A7925">
        <w:rPr>
          <w:sz w:val="28"/>
          <w:szCs w:val="28"/>
        </w:rPr>
        <w:t>tỷ đồng (</w:t>
      </w:r>
      <w:r w:rsidR="00C3334C" w:rsidRPr="008A7925">
        <w:rPr>
          <w:sz w:val="28"/>
          <w:szCs w:val="28"/>
        </w:rPr>
        <w:t>đạt</w:t>
      </w:r>
      <w:r w:rsidR="006A436E" w:rsidRPr="008A7925">
        <w:rPr>
          <w:sz w:val="28"/>
          <w:szCs w:val="28"/>
        </w:rPr>
        <w:t xml:space="preserve"> </w:t>
      </w:r>
      <w:r w:rsidR="003573DC" w:rsidRPr="008A7925">
        <w:rPr>
          <w:sz w:val="28"/>
          <w:szCs w:val="28"/>
        </w:rPr>
        <w:t>40</w:t>
      </w:r>
      <w:r w:rsidR="004C2EB0" w:rsidRPr="008A7925">
        <w:rPr>
          <w:sz w:val="28"/>
          <w:szCs w:val="28"/>
        </w:rPr>
        <w:t xml:space="preserve">% </w:t>
      </w:r>
      <w:r w:rsidR="00C3334C" w:rsidRPr="008A7925">
        <w:rPr>
          <w:sz w:val="28"/>
          <w:szCs w:val="28"/>
        </w:rPr>
        <w:t xml:space="preserve">kế hoạch, </w:t>
      </w:r>
      <w:r w:rsidR="006A436E" w:rsidRPr="008A7925">
        <w:rPr>
          <w:sz w:val="28"/>
          <w:szCs w:val="28"/>
        </w:rPr>
        <w:t xml:space="preserve">bằng </w:t>
      </w:r>
      <w:r w:rsidR="003573DC" w:rsidRPr="008A7925">
        <w:rPr>
          <w:sz w:val="28"/>
          <w:szCs w:val="28"/>
        </w:rPr>
        <w:t>111,2</w:t>
      </w:r>
      <w:r w:rsidR="00C3334C" w:rsidRPr="008A7925">
        <w:rPr>
          <w:sz w:val="28"/>
          <w:szCs w:val="28"/>
        </w:rPr>
        <w:t xml:space="preserve">% </w:t>
      </w:r>
      <w:r w:rsidR="006A436E" w:rsidRPr="008A7925">
        <w:rPr>
          <w:sz w:val="28"/>
          <w:szCs w:val="28"/>
        </w:rPr>
        <w:t>cùng kỳ</w:t>
      </w:r>
      <w:r w:rsidR="004C2EB0" w:rsidRPr="008A7925">
        <w:rPr>
          <w:sz w:val="28"/>
          <w:szCs w:val="28"/>
        </w:rPr>
        <w:t>),</w:t>
      </w:r>
      <w:r w:rsidR="006A436E" w:rsidRPr="008A7925">
        <w:rPr>
          <w:sz w:val="28"/>
          <w:szCs w:val="28"/>
        </w:rPr>
        <w:t xml:space="preserve"> vốn của doanh nghiệp trong nước </w:t>
      </w:r>
      <w:r w:rsidR="003573DC" w:rsidRPr="008A7925">
        <w:rPr>
          <w:sz w:val="28"/>
          <w:szCs w:val="28"/>
        </w:rPr>
        <w:t>3.1</w:t>
      </w:r>
      <w:r w:rsidR="00991A28" w:rsidRPr="008A7925">
        <w:rPr>
          <w:sz w:val="28"/>
          <w:szCs w:val="28"/>
        </w:rPr>
        <w:t>89</w:t>
      </w:r>
      <w:r w:rsidR="00C178F9" w:rsidRPr="008A7925">
        <w:rPr>
          <w:sz w:val="28"/>
          <w:szCs w:val="28"/>
        </w:rPr>
        <w:t xml:space="preserve"> tỷ đồng (</w:t>
      </w:r>
      <w:r w:rsidR="00C3334C" w:rsidRPr="008A7925">
        <w:rPr>
          <w:sz w:val="28"/>
          <w:szCs w:val="28"/>
        </w:rPr>
        <w:t xml:space="preserve">đạt </w:t>
      </w:r>
      <w:r w:rsidR="003573DC" w:rsidRPr="008A7925">
        <w:rPr>
          <w:sz w:val="28"/>
          <w:szCs w:val="28"/>
        </w:rPr>
        <w:t>62</w:t>
      </w:r>
      <w:r w:rsidR="00C178F9" w:rsidRPr="008A7925">
        <w:rPr>
          <w:sz w:val="28"/>
          <w:szCs w:val="28"/>
        </w:rPr>
        <w:t>%</w:t>
      </w:r>
      <w:r w:rsidR="00C3334C" w:rsidRPr="008A7925">
        <w:rPr>
          <w:sz w:val="28"/>
          <w:szCs w:val="28"/>
        </w:rPr>
        <w:t xml:space="preserve"> kế hoạch</w:t>
      </w:r>
      <w:r w:rsidR="00C178F9" w:rsidRPr="008A7925">
        <w:rPr>
          <w:sz w:val="28"/>
          <w:szCs w:val="28"/>
        </w:rPr>
        <w:t>, bằng</w:t>
      </w:r>
      <w:r w:rsidR="00C3334C" w:rsidRPr="008A7925">
        <w:rPr>
          <w:sz w:val="28"/>
          <w:szCs w:val="28"/>
        </w:rPr>
        <w:t xml:space="preserve"> </w:t>
      </w:r>
      <w:r w:rsidR="003573DC" w:rsidRPr="008A7925">
        <w:rPr>
          <w:sz w:val="28"/>
          <w:szCs w:val="28"/>
        </w:rPr>
        <w:t>211</w:t>
      </w:r>
      <w:r w:rsidR="00C3334C" w:rsidRPr="008A7925">
        <w:rPr>
          <w:sz w:val="28"/>
          <w:szCs w:val="28"/>
        </w:rPr>
        <w:t>% cùng kỳ)</w:t>
      </w:r>
      <w:r w:rsidR="00465910">
        <w:rPr>
          <w:rStyle w:val="FootnoteReference"/>
          <w:sz w:val="28"/>
          <w:szCs w:val="28"/>
        </w:rPr>
        <w:footnoteReference w:id="24"/>
      </w:r>
      <w:r w:rsidR="00C3334C" w:rsidRPr="008A7925">
        <w:rPr>
          <w:sz w:val="28"/>
          <w:szCs w:val="28"/>
        </w:rPr>
        <w:t xml:space="preserve">, </w:t>
      </w:r>
      <w:r w:rsidR="006A436E" w:rsidRPr="008A7925">
        <w:rPr>
          <w:sz w:val="28"/>
          <w:szCs w:val="28"/>
        </w:rPr>
        <w:t xml:space="preserve">vốn khu vực dân cư </w:t>
      </w:r>
      <w:r w:rsidR="00C3334C" w:rsidRPr="008A7925">
        <w:rPr>
          <w:sz w:val="28"/>
          <w:szCs w:val="28"/>
        </w:rPr>
        <w:t>4.</w:t>
      </w:r>
      <w:r w:rsidR="00991A28" w:rsidRPr="008A7925">
        <w:rPr>
          <w:sz w:val="28"/>
          <w:szCs w:val="28"/>
        </w:rPr>
        <w:t xml:space="preserve">700 </w:t>
      </w:r>
      <w:r w:rsidR="00C3334C" w:rsidRPr="008A7925">
        <w:rPr>
          <w:sz w:val="28"/>
          <w:szCs w:val="28"/>
        </w:rPr>
        <w:t xml:space="preserve">tỷ đồng (đạt </w:t>
      </w:r>
      <w:r w:rsidR="00991A28" w:rsidRPr="008A7925">
        <w:rPr>
          <w:sz w:val="28"/>
          <w:szCs w:val="28"/>
        </w:rPr>
        <w:t>55</w:t>
      </w:r>
      <w:r w:rsidR="00C3334C" w:rsidRPr="008A7925">
        <w:rPr>
          <w:sz w:val="28"/>
          <w:szCs w:val="28"/>
        </w:rPr>
        <w:t xml:space="preserve">% kế hoạch, bằng 104% cùng kỳ), </w:t>
      </w:r>
      <w:r w:rsidR="006A436E" w:rsidRPr="008A7925">
        <w:rPr>
          <w:sz w:val="28"/>
          <w:szCs w:val="28"/>
        </w:rPr>
        <w:t xml:space="preserve">vốn </w:t>
      </w:r>
      <w:r w:rsidR="00C3334C" w:rsidRPr="008A7925">
        <w:rPr>
          <w:sz w:val="28"/>
          <w:szCs w:val="28"/>
        </w:rPr>
        <w:t xml:space="preserve">khu vực </w:t>
      </w:r>
      <w:r w:rsidR="006A436E" w:rsidRPr="008A7925">
        <w:rPr>
          <w:sz w:val="28"/>
          <w:szCs w:val="28"/>
        </w:rPr>
        <w:t xml:space="preserve">FDI </w:t>
      </w:r>
      <w:r w:rsidR="00991A28" w:rsidRPr="008A7925">
        <w:rPr>
          <w:sz w:val="28"/>
          <w:szCs w:val="28"/>
        </w:rPr>
        <w:t>3.789</w:t>
      </w:r>
      <w:r w:rsidR="00C3334C" w:rsidRPr="008A7925">
        <w:rPr>
          <w:sz w:val="28"/>
          <w:szCs w:val="28"/>
        </w:rPr>
        <w:t xml:space="preserve"> tỷ </w:t>
      </w:r>
      <w:r w:rsidR="00F735B0" w:rsidRPr="008A7925">
        <w:rPr>
          <w:sz w:val="28"/>
          <w:szCs w:val="28"/>
        </w:rPr>
        <w:t xml:space="preserve">đồng </w:t>
      </w:r>
      <w:r w:rsidR="00C3334C" w:rsidRPr="008A7925">
        <w:rPr>
          <w:sz w:val="28"/>
          <w:szCs w:val="28"/>
        </w:rPr>
        <w:t xml:space="preserve">(đạt </w:t>
      </w:r>
      <w:r w:rsidR="00991A28" w:rsidRPr="008A7925">
        <w:rPr>
          <w:sz w:val="28"/>
          <w:szCs w:val="28"/>
        </w:rPr>
        <w:t>20</w:t>
      </w:r>
      <w:r w:rsidR="00C3334C" w:rsidRPr="008A7925">
        <w:rPr>
          <w:sz w:val="28"/>
          <w:szCs w:val="28"/>
        </w:rPr>
        <w:t xml:space="preserve">% kế hoạch, bằng </w:t>
      </w:r>
      <w:r w:rsidR="00991A28" w:rsidRPr="008A7925">
        <w:rPr>
          <w:sz w:val="28"/>
          <w:szCs w:val="28"/>
        </w:rPr>
        <w:t>61</w:t>
      </w:r>
      <w:r w:rsidR="00C3334C" w:rsidRPr="008A7925">
        <w:rPr>
          <w:sz w:val="28"/>
          <w:szCs w:val="28"/>
        </w:rPr>
        <w:t>% cùng kỳ)</w:t>
      </w:r>
      <w:r w:rsidR="003573DC" w:rsidRPr="008A7925">
        <w:rPr>
          <w:rStyle w:val="FootnoteReference"/>
          <w:sz w:val="28"/>
          <w:szCs w:val="28"/>
        </w:rPr>
        <w:footnoteReference w:id="25"/>
      </w:r>
      <w:r w:rsidR="00C3334C" w:rsidRPr="008A7925">
        <w:rPr>
          <w:sz w:val="28"/>
          <w:szCs w:val="28"/>
        </w:rPr>
        <w:t xml:space="preserve">. Vốn FDI </w:t>
      </w:r>
      <w:r w:rsidR="00B94614" w:rsidRPr="008A7925">
        <w:rPr>
          <w:sz w:val="28"/>
          <w:szCs w:val="28"/>
        </w:rPr>
        <w:t>giảm mạnh so với cùng kỳ và không còn chiếm</w:t>
      </w:r>
      <w:r w:rsidR="0055413C" w:rsidRPr="008A7925">
        <w:rPr>
          <w:sz w:val="28"/>
          <w:szCs w:val="28"/>
        </w:rPr>
        <w:t xml:space="preserve"> tỷ trọng cao </w:t>
      </w:r>
      <w:r w:rsidR="00B94614" w:rsidRPr="008A7925">
        <w:rPr>
          <w:sz w:val="28"/>
          <w:szCs w:val="28"/>
        </w:rPr>
        <w:t xml:space="preserve">nhất </w:t>
      </w:r>
      <w:r w:rsidR="00C3334C" w:rsidRPr="008A7925">
        <w:rPr>
          <w:sz w:val="28"/>
          <w:szCs w:val="28"/>
        </w:rPr>
        <w:t>trong cơ cấu tổng vố</w:t>
      </w:r>
      <w:r w:rsidR="0004236F">
        <w:rPr>
          <w:sz w:val="28"/>
          <w:szCs w:val="28"/>
        </w:rPr>
        <w:t xml:space="preserve">n đầu tư phát triển </w:t>
      </w:r>
      <w:r w:rsidR="00B94614" w:rsidRPr="008A7925">
        <w:rPr>
          <w:sz w:val="28"/>
          <w:szCs w:val="28"/>
        </w:rPr>
        <w:t>như những năm trước</w:t>
      </w:r>
      <w:r w:rsidR="00C3334C" w:rsidRPr="008A7925">
        <w:rPr>
          <w:rStyle w:val="FootnoteReference"/>
          <w:sz w:val="28"/>
          <w:szCs w:val="28"/>
        </w:rPr>
        <w:footnoteReference w:id="26"/>
      </w:r>
      <w:r w:rsidR="00B94614" w:rsidRPr="008A7925">
        <w:rPr>
          <w:sz w:val="28"/>
          <w:szCs w:val="28"/>
        </w:rPr>
        <w:t>.</w:t>
      </w:r>
    </w:p>
    <w:p w:rsidR="009F3E41" w:rsidRPr="008A7925" w:rsidRDefault="004F5BEE">
      <w:pPr>
        <w:pStyle w:val="Normal1"/>
        <w:widowControl w:val="0"/>
        <w:pBdr>
          <w:top w:val="nil"/>
          <w:left w:val="nil"/>
          <w:bottom w:val="nil"/>
          <w:right w:val="nil"/>
          <w:between w:val="nil"/>
        </w:pBdr>
        <w:shd w:val="clear" w:color="auto" w:fill="FFFFFF"/>
        <w:tabs>
          <w:tab w:val="left" w:pos="851"/>
        </w:tabs>
        <w:spacing w:before="120" w:after="120"/>
        <w:jc w:val="both"/>
        <w:rPr>
          <w:color w:val="000000" w:themeColor="text1"/>
          <w:sz w:val="28"/>
          <w:szCs w:val="28"/>
        </w:rPr>
      </w:pPr>
      <w:r w:rsidRPr="008A7925">
        <w:rPr>
          <w:color w:val="000000" w:themeColor="text1"/>
          <w:sz w:val="28"/>
          <w:szCs w:val="28"/>
        </w:rPr>
        <w:tab/>
        <w:t>Kịp thời phân bổ và thông báo kế hoạch vốn đầu tư năm 2019</w:t>
      </w:r>
      <w:r w:rsidRPr="008A7925">
        <w:rPr>
          <w:color w:val="000000" w:themeColor="text1"/>
          <w:sz w:val="28"/>
          <w:szCs w:val="28"/>
          <w:vertAlign w:val="superscript"/>
        </w:rPr>
        <w:footnoteReference w:id="27"/>
      </w:r>
      <w:r w:rsidRPr="008A7925">
        <w:rPr>
          <w:color w:val="000000" w:themeColor="text1"/>
          <w:sz w:val="28"/>
          <w:szCs w:val="28"/>
        </w:rPr>
        <w:t xml:space="preserve">. Tập </w:t>
      </w:r>
      <w:r w:rsidRPr="008A7925">
        <w:rPr>
          <w:color w:val="000000" w:themeColor="text1"/>
          <w:sz w:val="28"/>
          <w:szCs w:val="28"/>
        </w:rPr>
        <w:lastRenderedPageBreak/>
        <w:t>trung xử lý nợ đọng xây dựng cơ bản và bố trí vốn công trình chuyển tiếp; tăng cường kiểm soát phát sinh nợ, nhất là nợ xây dựng nông thôn mới. Giải ngân 6 tháng đầu năm ước đạt</w:t>
      </w:r>
      <w:r w:rsidR="002544E4" w:rsidRPr="008A7925">
        <w:rPr>
          <w:color w:val="000000" w:themeColor="text1"/>
          <w:sz w:val="28"/>
          <w:szCs w:val="28"/>
        </w:rPr>
        <w:t xml:space="preserve"> 2.3</w:t>
      </w:r>
      <w:r w:rsidR="00FA1F87">
        <w:rPr>
          <w:color w:val="000000" w:themeColor="text1"/>
          <w:sz w:val="28"/>
          <w:szCs w:val="28"/>
        </w:rPr>
        <w:t>60</w:t>
      </w:r>
      <w:r w:rsidR="002544E4" w:rsidRPr="008A7925">
        <w:rPr>
          <w:color w:val="000000" w:themeColor="text1"/>
          <w:sz w:val="28"/>
          <w:szCs w:val="28"/>
        </w:rPr>
        <w:t xml:space="preserve"> </w:t>
      </w:r>
      <w:r w:rsidRPr="008A7925">
        <w:rPr>
          <w:color w:val="000000" w:themeColor="text1"/>
          <w:sz w:val="28"/>
          <w:szCs w:val="28"/>
        </w:rPr>
        <w:t>tỷ đồng, bằng</w:t>
      </w:r>
      <w:r w:rsidR="002544E4" w:rsidRPr="008A7925">
        <w:rPr>
          <w:color w:val="000000" w:themeColor="text1"/>
          <w:sz w:val="28"/>
          <w:szCs w:val="28"/>
        </w:rPr>
        <w:t xml:space="preserve"> </w:t>
      </w:r>
      <w:r w:rsidR="00FA1F87">
        <w:rPr>
          <w:color w:val="000000" w:themeColor="text1"/>
          <w:sz w:val="28"/>
          <w:szCs w:val="28"/>
        </w:rPr>
        <w:t>50</w:t>
      </w:r>
      <w:r w:rsidR="002544E4" w:rsidRPr="008A7925">
        <w:rPr>
          <w:color w:val="000000" w:themeColor="text1"/>
          <w:sz w:val="28"/>
          <w:szCs w:val="28"/>
        </w:rPr>
        <w:t>,</w:t>
      </w:r>
      <w:r w:rsidR="00FA1F87">
        <w:rPr>
          <w:color w:val="000000" w:themeColor="text1"/>
          <w:sz w:val="28"/>
          <w:szCs w:val="28"/>
        </w:rPr>
        <w:t>5</w:t>
      </w:r>
      <w:r w:rsidR="002544E4" w:rsidRPr="008A7925">
        <w:rPr>
          <w:color w:val="000000" w:themeColor="text1"/>
          <w:sz w:val="28"/>
          <w:szCs w:val="28"/>
        </w:rPr>
        <w:t>6</w:t>
      </w:r>
      <w:r w:rsidRPr="008A7925">
        <w:rPr>
          <w:color w:val="000000" w:themeColor="text1"/>
          <w:sz w:val="28"/>
          <w:szCs w:val="28"/>
        </w:rPr>
        <w:t>% kế hoạch</w:t>
      </w:r>
      <w:r w:rsidRPr="008A7925">
        <w:rPr>
          <w:color w:val="000000" w:themeColor="text1"/>
          <w:sz w:val="28"/>
          <w:szCs w:val="28"/>
          <w:vertAlign w:val="superscript"/>
        </w:rPr>
        <w:footnoteReference w:id="28"/>
      </w:r>
      <w:r w:rsidRPr="008A7925">
        <w:rPr>
          <w:color w:val="000000" w:themeColor="text1"/>
          <w:sz w:val="28"/>
          <w:szCs w:val="28"/>
        </w:rPr>
        <w:t>.</w:t>
      </w:r>
    </w:p>
    <w:p w:rsidR="009F3E41" w:rsidRPr="008A7925" w:rsidRDefault="004F5BEE">
      <w:pPr>
        <w:pStyle w:val="Normal1"/>
        <w:widowControl w:val="0"/>
        <w:pBdr>
          <w:top w:val="nil"/>
          <w:left w:val="nil"/>
          <w:bottom w:val="nil"/>
          <w:right w:val="nil"/>
          <w:between w:val="nil"/>
        </w:pBdr>
        <w:shd w:val="clear" w:color="auto" w:fill="FFFFFF"/>
        <w:tabs>
          <w:tab w:val="left" w:pos="851"/>
        </w:tabs>
        <w:spacing w:before="120" w:after="120"/>
        <w:jc w:val="both"/>
        <w:rPr>
          <w:color w:val="000000" w:themeColor="text1"/>
          <w:sz w:val="28"/>
          <w:szCs w:val="28"/>
        </w:rPr>
      </w:pPr>
      <w:r w:rsidRPr="008A7925">
        <w:rPr>
          <w:color w:val="000000" w:themeColor="text1"/>
          <w:sz w:val="28"/>
          <w:szCs w:val="28"/>
        </w:rPr>
        <w:tab/>
        <w:t>1.6. Phát triển doanh nghiệp; thu hút đầu tư:</w:t>
      </w:r>
    </w:p>
    <w:p w:rsidR="008165D2" w:rsidRPr="0007006B" w:rsidDel="008165D2" w:rsidRDefault="004F5BEE">
      <w:pPr>
        <w:pStyle w:val="Normal1"/>
        <w:widowControl w:val="0"/>
        <w:pBdr>
          <w:top w:val="nil"/>
          <w:left w:val="nil"/>
          <w:bottom w:val="nil"/>
          <w:right w:val="nil"/>
          <w:between w:val="nil"/>
        </w:pBdr>
        <w:shd w:val="clear" w:color="auto" w:fill="FFFFFF"/>
        <w:tabs>
          <w:tab w:val="left" w:pos="851"/>
        </w:tabs>
        <w:spacing w:before="120" w:after="120"/>
        <w:jc w:val="both"/>
        <w:rPr>
          <w:color w:val="000000" w:themeColor="text1"/>
          <w:sz w:val="28"/>
          <w:szCs w:val="28"/>
        </w:rPr>
      </w:pPr>
      <w:r w:rsidRPr="008A7925">
        <w:rPr>
          <w:color w:val="000000" w:themeColor="text1"/>
          <w:sz w:val="28"/>
          <w:szCs w:val="28"/>
        </w:rPr>
        <w:tab/>
      </w:r>
      <w:r w:rsidR="00405F4F" w:rsidRPr="008A7925">
        <w:rPr>
          <w:color w:val="000000" w:themeColor="text1"/>
          <w:sz w:val="28"/>
          <w:szCs w:val="28"/>
        </w:rPr>
        <w:t>Thành lập mới 590 doanh nghiệp, 1.</w:t>
      </w:r>
      <w:r w:rsidR="00893969" w:rsidRPr="008A7925">
        <w:rPr>
          <w:color w:val="000000" w:themeColor="text1"/>
          <w:sz w:val="28"/>
          <w:szCs w:val="28"/>
        </w:rPr>
        <w:t>325</w:t>
      </w:r>
      <w:r w:rsidR="00405F4F" w:rsidRPr="008A7925">
        <w:rPr>
          <w:color w:val="000000" w:themeColor="text1"/>
          <w:sz w:val="28"/>
          <w:szCs w:val="28"/>
        </w:rPr>
        <w:t xml:space="preserve"> hộ kinh doanh và 12</w:t>
      </w:r>
      <w:r w:rsidRPr="008A7925">
        <w:rPr>
          <w:color w:val="000000" w:themeColor="text1"/>
          <w:sz w:val="28"/>
          <w:szCs w:val="28"/>
        </w:rPr>
        <w:t xml:space="preserve"> HTX. </w:t>
      </w:r>
      <w:r w:rsidR="00CB1D1A" w:rsidRPr="008A7925">
        <w:rPr>
          <w:color w:val="000000" w:themeColor="text1"/>
          <w:sz w:val="28"/>
          <w:szCs w:val="28"/>
        </w:rPr>
        <w:t>Số d</w:t>
      </w:r>
      <w:r w:rsidR="0039113E" w:rsidRPr="008A7925">
        <w:rPr>
          <w:color w:val="000000" w:themeColor="text1"/>
          <w:sz w:val="28"/>
          <w:szCs w:val="28"/>
        </w:rPr>
        <w:t>oanh nghiệp thành lập mới</w:t>
      </w:r>
      <w:r w:rsidR="00CB1D1A" w:rsidRPr="008A7925">
        <w:rPr>
          <w:color w:val="000000" w:themeColor="text1"/>
          <w:sz w:val="28"/>
          <w:szCs w:val="28"/>
        </w:rPr>
        <w:t xml:space="preserve"> tăng 16%, doanh nghiệp hoạt động trở lại tăng 42% và doanh nghiệp có kê khai phát sinh thuế </w:t>
      </w:r>
      <w:r w:rsidR="0039113E" w:rsidRPr="008A7925">
        <w:rPr>
          <w:color w:val="000000" w:themeColor="text1"/>
          <w:sz w:val="28"/>
          <w:szCs w:val="28"/>
        </w:rPr>
        <w:t>tăng</w:t>
      </w:r>
      <w:r w:rsidR="00CB1D1A" w:rsidRPr="008A7925">
        <w:rPr>
          <w:color w:val="000000" w:themeColor="text1"/>
          <w:sz w:val="28"/>
          <w:szCs w:val="28"/>
        </w:rPr>
        <w:t xml:space="preserve"> 7% so với cùng kỳ năm 2018</w:t>
      </w:r>
      <w:r w:rsidRPr="008A7925">
        <w:rPr>
          <w:color w:val="000000" w:themeColor="text1"/>
          <w:sz w:val="28"/>
          <w:szCs w:val="28"/>
        </w:rPr>
        <w:t xml:space="preserve">. </w:t>
      </w:r>
    </w:p>
    <w:p w:rsidR="009F3E41" w:rsidRPr="008A7925" w:rsidRDefault="00C2202B" w:rsidP="008A7925">
      <w:pPr>
        <w:pStyle w:val="Normal1"/>
        <w:widowControl w:val="0"/>
        <w:pBdr>
          <w:top w:val="nil"/>
          <w:left w:val="nil"/>
          <w:bottom w:val="nil"/>
          <w:right w:val="nil"/>
          <w:between w:val="nil"/>
        </w:pBdr>
        <w:shd w:val="clear" w:color="auto" w:fill="FFFFFF"/>
        <w:tabs>
          <w:tab w:val="left" w:pos="851"/>
        </w:tabs>
        <w:spacing w:before="120" w:after="120"/>
        <w:ind w:firstLine="720"/>
        <w:jc w:val="both"/>
        <w:rPr>
          <w:color w:val="000000" w:themeColor="text1"/>
          <w:sz w:val="28"/>
          <w:szCs w:val="28"/>
        </w:rPr>
      </w:pPr>
      <w:r w:rsidRPr="008A7925">
        <w:rPr>
          <w:color w:val="000000" w:themeColor="text1"/>
          <w:sz w:val="28"/>
          <w:szCs w:val="28"/>
        </w:rPr>
        <w:t xml:space="preserve">Thu hút đầu tư </w:t>
      </w:r>
      <w:r w:rsidR="00893969" w:rsidRPr="008A7925">
        <w:rPr>
          <w:color w:val="000000" w:themeColor="text1"/>
          <w:sz w:val="28"/>
          <w:szCs w:val="28"/>
        </w:rPr>
        <w:t xml:space="preserve">61 </w:t>
      </w:r>
      <w:r w:rsidR="004F5BEE" w:rsidRPr="008A7925">
        <w:rPr>
          <w:color w:val="000000" w:themeColor="text1"/>
          <w:sz w:val="28"/>
          <w:szCs w:val="28"/>
        </w:rPr>
        <w:t>dự án</w:t>
      </w:r>
      <w:r w:rsidRPr="008A7925">
        <w:rPr>
          <w:color w:val="000000" w:themeColor="text1"/>
          <w:sz w:val="28"/>
          <w:szCs w:val="28"/>
        </w:rPr>
        <w:t xml:space="preserve"> trong nước tổng vốn đăng ký 1.</w:t>
      </w:r>
      <w:r w:rsidR="00893969" w:rsidRPr="008A7925">
        <w:rPr>
          <w:color w:val="000000" w:themeColor="text1"/>
          <w:sz w:val="28"/>
          <w:szCs w:val="28"/>
        </w:rPr>
        <w:t xml:space="preserve">372 </w:t>
      </w:r>
      <w:r w:rsidR="004F5BEE" w:rsidRPr="008A7925">
        <w:rPr>
          <w:color w:val="000000" w:themeColor="text1"/>
          <w:sz w:val="28"/>
          <w:szCs w:val="28"/>
        </w:rPr>
        <w:t xml:space="preserve">tỷ đồng </w:t>
      </w:r>
      <w:r w:rsidRPr="008A7925">
        <w:rPr>
          <w:color w:val="000000" w:themeColor="text1"/>
          <w:sz w:val="28"/>
          <w:szCs w:val="28"/>
        </w:rPr>
        <w:t>và 4 dự án FDI vốn đăng ký 6,16 triệu USD</w:t>
      </w:r>
      <w:r w:rsidR="00D01F28" w:rsidRPr="008A7925">
        <w:rPr>
          <w:color w:val="000000" w:themeColor="text1"/>
          <w:sz w:val="28"/>
          <w:szCs w:val="28"/>
        </w:rPr>
        <w:t>. L</w:t>
      </w:r>
      <w:r w:rsidR="004F5BEE" w:rsidRPr="008A7925">
        <w:rPr>
          <w:color w:val="000000" w:themeColor="text1"/>
          <w:sz w:val="28"/>
          <w:szCs w:val="28"/>
        </w:rPr>
        <w:t xml:space="preserve">ĩnh vực đầu tư đa dạng, thu hút được các dự án quy mô </w:t>
      </w:r>
      <w:r w:rsidR="004F0B74">
        <w:rPr>
          <w:color w:val="000000" w:themeColor="text1"/>
          <w:sz w:val="28"/>
          <w:szCs w:val="28"/>
        </w:rPr>
        <w:t>kh</w:t>
      </w:r>
      <w:r w:rsidR="004F0B74" w:rsidRPr="004F0B74">
        <w:rPr>
          <w:color w:val="000000" w:themeColor="text1"/>
          <w:sz w:val="28"/>
          <w:szCs w:val="28"/>
        </w:rPr>
        <w:t>á</w:t>
      </w:r>
      <w:r w:rsidR="004F0B74">
        <w:rPr>
          <w:color w:val="000000" w:themeColor="text1"/>
          <w:sz w:val="28"/>
          <w:szCs w:val="28"/>
        </w:rPr>
        <w:t xml:space="preserve"> </w:t>
      </w:r>
      <w:r w:rsidR="004F5BEE" w:rsidRPr="008A7925">
        <w:rPr>
          <w:color w:val="000000" w:themeColor="text1"/>
          <w:sz w:val="28"/>
          <w:szCs w:val="28"/>
        </w:rPr>
        <w:t>lớn</w:t>
      </w:r>
      <w:r w:rsidR="004F0B74">
        <w:rPr>
          <w:color w:val="000000" w:themeColor="text1"/>
          <w:sz w:val="28"/>
          <w:szCs w:val="28"/>
        </w:rPr>
        <w:t xml:space="preserve"> v</w:t>
      </w:r>
      <w:r w:rsidR="004F0B74" w:rsidRPr="004F0B74">
        <w:rPr>
          <w:color w:val="000000" w:themeColor="text1"/>
          <w:sz w:val="28"/>
          <w:szCs w:val="28"/>
        </w:rPr>
        <w:t>ề</w:t>
      </w:r>
      <w:r w:rsidR="004F0B74">
        <w:rPr>
          <w:color w:val="000000" w:themeColor="text1"/>
          <w:sz w:val="28"/>
          <w:szCs w:val="28"/>
        </w:rPr>
        <w:t xml:space="preserve"> </w:t>
      </w:r>
      <w:r w:rsidR="004F5BEE" w:rsidRPr="008A7925">
        <w:rPr>
          <w:color w:val="000000" w:themeColor="text1"/>
          <w:sz w:val="28"/>
          <w:szCs w:val="28"/>
        </w:rPr>
        <w:t>sản xuất cô</w:t>
      </w:r>
      <w:r w:rsidRPr="008A7925">
        <w:rPr>
          <w:color w:val="000000" w:themeColor="text1"/>
          <w:sz w:val="28"/>
          <w:szCs w:val="28"/>
        </w:rPr>
        <w:t>ng nghiệp</w:t>
      </w:r>
      <w:r w:rsidR="004F5BEE" w:rsidRPr="008A7925">
        <w:rPr>
          <w:color w:val="000000" w:themeColor="text1"/>
          <w:sz w:val="28"/>
          <w:szCs w:val="28"/>
        </w:rPr>
        <w:t>,</w:t>
      </w:r>
      <w:r w:rsidR="007B2E74" w:rsidRPr="008A7925">
        <w:rPr>
          <w:color w:val="000000" w:themeColor="text1"/>
          <w:sz w:val="28"/>
          <w:szCs w:val="28"/>
        </w:rPr>
        <w:t xml:space="preserve"> </w:t>
      </w:r>
      <w:r w:rsidRPr="008A7925">
        <w:rPr>
          <w:color w:val="000000" w:themeColor="text1"/>
          <w:sz w:val="28"/>
          <w:szCs w:val="28"/>
        </w:rPr>
        <w:t>đầu tư kết cấu hạ tầng CC</w:t>
      </w:r>
      <w:r w:rsidR="004F0010" w:rsidRPr="008A7925">
        <w:rPr>
          <w:color w:val="000000" w:themeColor="text1"/>
          <w:sz w:val="28"/>
          <w:szCs w:val="28"/>
        </w:rPr>
        <w:t xml:space="preserve">N, </w:t>
      </w:r>
      <w:r w:rsidRPr="008A7925">
        <w:rPr>
          <w:color w:val="000000" w:themeColor="text1"/>
          <w:sz w:val="28"/>
          <w:szCs w:val="28"/>
        </w:rPr>
        <w:t>y tế</w:t>
      </w:r>
      <w:r w:rsidR="004F0B74">
        <w:rPr>
          <w:color w:val="000000" w:themeColor="text1"/>
          <w:sz w:val="28"/>
          <w:szCs w:val="28"/>
        </w:rPr>
        <w:t>, du l</w:t>
      </w:r>
      <w:r w:rsidR="004F0B74" w:rsidRPr="004F0B74">
        <w:rPr>
          <w:color w:val="000000" w:themeColor="text1"/>
          <w:sz w:val="28"/>
          <w:szCs w:val="28"/>
        </w:rPr>
        <w:t>ịch</w:t>
      </w:r>
      <w:r w:rsidR="007B2E74" w:rsidRPr="008A7925">
        <w:rPr>
          <w:rStyle w:val="FootnoteReference"/>
          <w:color w:val="000000" w:themeColor="text1"/>
          <w:sz w:val="28"/>
          <w:szCs w:val="28"/>
        </w:rPr>
        <w:footnoteReference w:id="29"/>
      </w:r>
      <w:r w:rsidR="00130074" w:rsidRPr="008A7925">
        <w:rPr>
          <w:color w:val="000000" w:themeColor="text1"/>
          <w:sz w:val="28"/>
          <w:szCs w:val="28"/>
        </w:rPr>
        <w:t>.</w:t>
      </w:r>
    </w:p>
    <w:p w:rsidR="00F057E8" w:rsidRPr="008A7925" w:rsidRDefault="004F5BEE" w:rsidP="00F057E8">
      <w:pPr>
        <w:pStyle w:val="Normal1"/>
        <w:widowControl w:val="0"/>
        <w:pBdr>
          <w:top w:val="nil"/>
          <w:left w:val="nil"/>
          <w:bottom w:val="nil"/>
          <w:right w:val="nil"/>
          <w:between w:val="nil"/>
        </w:pBdr>
        <w:shd w:val="clear" w:color="auto" w:fill="FFFFFF"/>
        <w:tabs>
          <w:tab w:val="left" w:pos="851"/>
        </w:tabs>
        <w:spacing w:before="120" w:after="120"/>
        <w:jc w:val="both"/>
        <w:rPr>
          <w:b/>
          <w:color w:val="000000" w:themeColor="text1"/>
          <w:sz w:val="28"/>
          <w:szCs w:val="28"/>
        </w:rPr>
      </w:pPr>
      <w:r w:rsidRPr="008A7925">
        <w:rPr>
          <w:b/>
          <w:color w:val="000000" w:themeColor="text1"/>
          <w:sz w:val="28"/>
          <w:szCs w:val="28"/>
        </w:rPr>
        <w:tab/>
        <w:t>2. Các lĩnh vực văn hoá - xã hội</w:t>
      </w:r>
    </w:p>
    <w:p w:rsidR="009F3E41" w:rsidRPr="008A7925" w:rsidRDefault="00F057E8" w:rsidP="00F057E8">
      <w:pPr>
        <w:pStyle w:val="Normal1"/>
        <w:widowControl w:val="0"/>
        <w:pBdr>
          <w:top w:val="nil"/>
          <w:left w:val="nil"/>
          <w:bottom w:val="nil"/>
          <w:right w:val="nil"/>
          <w:between w:val="nil"/>
        </w:pBdr>
        <w:shd w:val="clear" w:color="auto" w:fill="FFFFFF"/>
        <w:tabs>
          <w:tab w:val="left" w:pos="851"/>
        </w:tabs>
        <w:spacing w:before="120" w:after="120"/>
        <w:jc w:val="both"/>
        <w:rPr>
          <w:b/>
          <w:color w:val="000000" w:themeColor="text1"/>
          <w:sz w:val="28"/>
          <w:szCs w:val="28"/>
        </w:rPr>
      </w:pPr>
      <w:r w:rsidRPr="008A7925">
        <w:rPr>
          <w:b/>
          <w:color w:val="000000" w:themeColor="text1"/>
          <w:sz w:val="28"/>
          <w:szCs w:val="28"/>
        </w:rPr>
        <w:tab/>
      </w:r>
      <w:r w:rsidR="004F5BEE" w:rsidRPr="008A7925">
        <w:rPr>
          <w:color w:val="000000" w:themeColor="text1"/>
          <w:sz w:val="28"/>
          <w:szCs w:val="28"/>
        </w:rPr>
        <w:t>Tổ chức tốt các hoạt động phục vụ sự kiện chính trị văn hoá</w:t>
      </w:r>
      <w:r w:rsidR="006F2A07">
        <w:rPr>
          <w:color w:val="000000" w:themeColor="text1"/>
          <w:sz w:val="28"/>
          <w:szCs w:val="28"/>
        </w:rPr>
        <w:t>.</w:t>
      </w:r>
      <w:r w:rsidR="004F5BEE" w:rsidRPr="008A7925">
        <w:rPr>
          <w:color w:val="000000" w:themeColor="text1"/>
          <w:sz w:val="28"/>
          <w:szCs w:val="28"/>
        </w:rPr>
        <w:t xml:space="preserve"> Các hoạt động TDTT quần chúng diễn ra sôi nổi rộng khắp; thể thao thành tích cao tham gia 10 giải đạt 40 huy chương, hoàn thành chỉ tiêu 6 tháng đầu năm; tiếp nhận</w:t>
      </w:r>
      <w:r w:rsidR="002A106B" w:rsidRPr="008A7925">
        <w:rPr>
          <w:color w:val="000000" w:themeColor="text1"/>
          <w:sz w:val="28"/>
          <w:szCs w:val="28"/>
        </w:rPr>
        <w:t>,</w:t>
      </w:r>
      <w:r w:rsidR="004F5BEE" w:rsidRPr="008A7925">
        <w:rPr>
          <w:color w:val="000000" w:themeColor="text1"/>
          <w:sz w:val="28"/>
          <w:szCs w:val="28"/>
        </w:rPr>
        <w:t xml:space="preserve"> ra mắt Câu lạc bộ bóng đá Hồng Lĩnh Hà Tĩnh và đang thi đấu thành công tại mùa giải hạng nhất quốc gia. </w:t>
      </w:r>
      <w:r w:rsidR="004F5BEE" w:rsidRPr="008A7925">
        <w:rPr>
          <w:color w:val="000000" w:themeColor="text1"/>
          <w:sz w:val="27"/>
          <w:szCs w:val="27"/>
        </w:rPr>
        <w:t xml:space="preserve"> </w:t>
      </w:r>
    </w:p>
    <w:p w:rsidR="009F3E41" w:rsidRPr="008A7925" w:rsidRDefault="004F5BEE">
      <w:pPr>
        <w:pStyle w:val="Normal1"/>
        <w:widowControl w:val="0"/>
        <w:pBdr>
          <w:top w:val="nil"/>
          <w:left w:val="nil"/>
          <w:bottom w:val="nil"/>
          <w:right w:val="nil"/>
          <w:between w:val="nil"/>
        </w:pBdr>
        <w:spacing w:before="120" w:after="120"/>
        <w:ind w:firstLine="720"/>
        <w:jc w:val="both"/>
        <w:rPr>
          <w:color w:val="000000" w:themeColor="text1"/>
          <w:sz w:val="28"/>
          <w:szCs w:val="28"/>
        </w:rPr>
      </w:pPr>
      <w:r w:rsidRPr="008A7925">
        <w:rPr>
          <w:color w:val="000000" w:themeColor="text1"/>
          <w:sz w:val="28"/>
          <w:szCs w:val="28"/>
        </w:rPr>
        <w:t>Chất lượng giáo dục toàn diện ổn định. Kết quả phổ cập giáo dục mầm non cho trẻ em 5 tuổi, phổ cập giáo dục tiểu học và trung học cơ sở được củng cố và giữ vững. Giáo dục mũi nhọn đạt thành tích xuất sắc, Hà Tĩnh tiếp tục dẫn đầu cả nước về tỷ lệ học sinh đạt giải kỳ thi học sinh giỏi quốc gia THPT năm học 2018-2019</w:t>
      </w:r>
      <w:r w:rsidRPr="008A7925">
        <w:rPr>
          <w:color w:val="000000" w:themeColor="text1"/>
          <w:sz w:val="28"/>
          <w:szCs w:val="28"/>
          <w:vertAlign w:val="superscript"/>
        </w:rPr>
        <w:footnoteReference w:id="30"/>
      </w:r>
      <w:r w:rsidRPr="008A7925">
        <w:rPr>
          <w:color w:val="000000" w:themeColor="text1"/>
          <w:sz w:val="28"/>
          <w:szCs w:val="28"/>
        </w:rPr>
        <w:t>, đạt kết quả cao tại cuộc thi khoa học kỹ thuật học sinh phổ thông toàn quốc.</w:t>
      </w:r>
      <w:r w:rsidR="006F2A07">
        <w:rPr>
          <w:color w:val="000000" w:themeColor="text1"/>
          <w:sz w:val="28"/>
          <w:szCs w:val="28"/>
        </w:rPr>
        <w:t xml:space="preserve"> </w:t>
      </w:r>
      <w:r w:rsidRPr="008A7925">
        <w:rPr>
          <w:color w:val="000000" w:themeColor="text1"/>
          <w:sz w:val="28"/>
          <w:szCs w:val="28"/>
        </w:rPr>
        <w:t>Triển khai 31 nhiệm vụ KH&amp;CN cấp tỉnh</w:t>
      </w:r>
      <w:r w:rsidRPr="008A7925">
        <w:rPr>
          <w:color w:val="000000" w:themeColor="text1"/>
          <w:sz w:val="28"/>
          <w:szCs w:val="28"/>
          <w:vertAlign w:val="superscript"/>
        </w:rPr>
        <w:footnoteReference w:id="31"/>
      </w:r>
      <w:r w:rsidRPr="008A7925">
        <w:rPr>
          <w:color w:val="000000" w:themeColor="text1"/>
          <w:sz w:val="28"/>
          <w:szCs w:val="28"/>
        </w:rPr>
        <w:t>, 7 nhiệm vụ KH&amp;CN cấp nhà nước thuộc Chương trình nông thôn miền núi. Công tác xác lập quyền sở hữu trí tuệ đạt kết quả tốt so với cùng kỳ năm 2018</w:t>
      </w:r>
      <w:r w:rsidRPr="008A7925">
        <w:rPr>
          <w:color w:val="000000" w:themeColor="text1"/>
          <w:sz w:val="28"/>
          <w:szCs w:val="28"/>
          <w:vertAlign w:val="superscript"/>
        </w:rPr>
        <w:footnoteReference w:id="32"/>
      </w:r>
      <w:r w:rsidRPr="008A7925">
        <w:rPr>
          <w:color w:val="000000" w:themeColor="text1"/>
          <w:sz w:val="28"/>
          <w:szCs w:val="28"/>
        </w:rPr>
        <w:t xml:space="preserve">. </w:t>
      </w:r>
    </w:p>
    <w:p w:rsidR="009F3E41" w:rsidRPr="008A7925" w:rsidRDefault="004F5BEE">
      <w:pPr>
        <w:pStyle w:val="Normal1"/>
        <w:widowControl w:val="0"/>
        <w:pBdr>
          <w:top w:val="nil"/>
          <w:left w:val="nil"/>
          <w:bottom w:val="nil"/>
          <w:right w:val="nil"/>
          <w:between w:val="nil"/>
        </w:pBdr>
        <w:spacing w:before="120" w:after="120"/>
        <w:ind w:firstLine="720"/>
        <w:jc w:val="both"/>
        <w:rPr>
          <w:color w:val="000000" w:themeColor="text1"/>
          <w:sz w:val="28"/>
          <w:szCs w:val="28"/>
        </w:rPr>
      </w:pPr>
      <w:r w:rsidRPr="008A7925">
        <w:rPr>
          <w:color w:val="000000" w:themeColor="text1"/>
          <w:sz w:val="28"/>
          <w:szCs w:val="28"/>
        </w:rPr>
        <w:t>Công tác phòng, chống dịch bệnh được chủ động triển khai từ đầu năm; tình hình dịch bệnh cơ bản ổn định</w:t>
      </w:r>
      <w:r w:rsidRPr="008A7925">
        <w:rPr>
          <w:color w:val="000000" w:themeColor="text1"/>
          <w:sz w:val="28"/>
          <w:szCs w:val="28"/>
          <w:vertAlign w:val="superscript"/>
        </w:rPr>
        <w:footnoteReference w:id="33"/>
      </w:r>
      <w:r w:rsidRPr="008A7925">
        <w:rPr>
          <w:color w:val="000000" w:themeColor="text1"/>
          <w:sz w:val="28"/>
          <w:szCs w:val="28"/>
        </w:rPr>
        <w:t>. Công tác tiêm chủng mở rộng được duy trì tốt, đảm bảo an toàn, triển khai tiêm vắc xin ComBeFive trên toàn tỉnh</w:t>
      </w:r>
      <w:r w:rsidR="00A40828">
        <w:rPr>
          <w:color w:val="000000" w:themeColor="text1"/>
          <w:sz w:val="28"/>
          <w:szCs w:val="28"/>
        </w:rPr>
        <w:t>.</w:t>
      </w:r>
      <w:r w:rsidRPr="008A7925">
        <w:rPr>
          <w:color w:val="000000" w:themeColor="text1"/>
          <w:sz w:val="28"/>
          <w:szCs w:val="28"/>
        </w:rPr>
        <w:t xml:space="preserve"> Công tác bảo đảm ATVSTP được quan tâm chỉ đạo, tăng cường giám sát mối nguy ô </w:t>
      </w:r>
      <w:r w:rsidRPr="008A7925">
        <w:rPr>
          <w:color w:val="000000" w:themeColor="text1"/>
          <w:sz w:val="28"/>
          <w:szCs w:val="28"/>
        </w:rPr>
        <w:lastRenderedPageBreak/>
        <w:t>nhiễm thực phẩm</w:t>
      </w:r>
      <w:r w:rsidRPr="008A7925">
        <w:rPr>
          <w:color w:val="000000" w:themeColor="text1"/>
          <w:sz w:val="28"/>
          <w:szCs w:val="28"/>
          <w:vertAlign w:val="superscript"/>
        </w:rPr>
        <w:footnoteReference w:id="34"/>
      </w:r>
      <w:r w:rsidRPr="008A7925">
        <w:rPr>
          <w:color w:val="000000" w:themeColor="text1"/>
          <w:sz w:val="28"/>
          <w:szCs w:val="28"/>
        </w:rPr>
        <w:t>. Hoàn thành bàn giao nhân lực và nhiệm vụ y tế học đường về y tế cơ sở</w:t>
      </w:r>
      <w:r w:rsidRPr="008A7925">
        <w:rPr>
          <w:color w:val="000000" w:themeColor="text1"/>
          <w:sz w:val="28"/>
          <w:szCs w:val="28"/>
          <w:vertAlign w:val="superscript"/>
        </w:rPr>
        <w:footnoteReference w:id="35"/>
      </w:r>
      <w:r w:rsidRPr="008A7925">
        <w:rPr>
          <w:color w:val="000000" w:themeColor="text1"/>
          <w:sz w:val="28"/>
          <w:szCs w:val="28"/>
        </w:rPr>
        <w:t xml:space="preserve">. Hoàn thiện kết nối liên thông giữa các phần mềm khám chữa bệnh vào phần mềm hồ sơ sức khỏe; tỷ lệ hồ sơ sức khỏe được tạo lập trên phần mềm đạt chất lượng và có các thông tin theo quy định đạt 89%.      </w:t>
      </w:r>
    </w:p>
    <w:p w:rsidR="009F3E41" w:rsidRPr="008A7925" w:rsidRDefault="004F5BEE" w:rsidP="008A7925">
      <w:pPr>
        <w:pStyle w:val="Normal1"/>
        <w:widowControl w:val="0"/>
        <w:pBdr>
          <w:top w:val="nil"/>
          <w:left w:val="nil"/>
          <w:bottom w:val="nil"/>
          <w:right w:val="nil"/>
          <w:between w:val="nil"/>
        </w:pBdr>
        <w:spacing w:before="100"/>
        <w:ind w:firstLine="720"/>
        <w:jc w:val="both"/>
        <w:rPr>
          <w:color w:val="000000" w:themeColor="text1"/>
          <w:sz w:val="28"/>
          <w:szCs w:val="28"/>
        </w:rPr>
      </w:pPr>
      <w:r w:rsidRPr="008A7925">
        <w:rPr>
          <w:color w:val="000000" w:themeColor="text1"/>
          <w:sz w:val="28"/>
          <w:szCs w:val="28"/>
        </w:rPr>
        <w:t>Công tác thông tin tuyên truyền bảo đảm kịp thời</w:t>
      </w:r>
      <w:r w:rsidR="006F2A07">
        <w:rPr>
          <w:color w:val="000000" w:themeColor="text1"/>
          <w:sz w:val="28"/>
          <w:szCs w:val="28"/>
        </w:rPr>
        <w:t>. C</w:t>
      </w:r>
      <w:r w:rsidRPr="008A7925">
        <w:rPr>
          <w:color w:val="000000" w:themeColor="text1"/>
          <w:sz w:val="28"/>
          <w:szCs w:val="28"/>
        </w:rPr>
        <w:t>ông tác lao động, việc làm, dạy nghề được tập trung chỉ đạo. Tổ chức tốt sàn giao dịch việc làm và hội nghị tư vấn kết nối, đáp ứng cung cầu lao động</w:t>
      </w:r>
      <w:r w:rsidR="00A40828">
        <w:rPr>
          <w:color w:val="000000" w:themeColor="text1"/>
          <w:sz w:val="28"/>
          <w:szCs w:val="28"/>
        </w:rPr>
        <w:t>;</w:t>
      </w:r>
      <w:r w:rsidRPr="008A7925">
        <w:rPr>
          <w:color w:val="000000" w:themeColor="text1"/>
          <w:sz w:val="28"/>
          <w:szCs w:val="28"/>
        </w:rPr>
        <w:t xml:space="preserve"> 6 tháng đầu năm tổ chức 21 phiên giao dịch việc làm; giải quyết việc làm cho 11.840 lao động (đạt 51,5% kế hoạch, tăng 10,3% so với cùng kỳ năm 2018)</w:t>
      </w:r>
      <w:r w:rsidRPr="008A7925">
        <w:rPr>
          <w:color w:val="000000" w:themeColor="text1"/>
          <w:sz w:val="28"/>
          <w:szCs w:val="28"/>
          <w:vertAlign w:val="superscript"/>
        </w:rPr>
        <w:footnoteReference w:id="36"/>
      </w:r>
      <w:r w:rsidRPr="008A7925">
        <w:rPr>
          <w:color w:val="000000" w:themeColor="text1"/>
          <w:sz w:val="28"/>
          <w:szCs w:val="28"/>
        </w:rPr>
        <w:t>; tuyển mới dạy nghề 4.130 học viên (đạt 22% kế hoạch, bằng 99% so với cùng kỳ 2018)</w:t>
      </w:r>
      <w:r w:rsidRPr="008A7925">
        <w:rPr>
          <w:color w:val="000000" w:themeColor="text1"/>
          <w:sz w:val="28"/>
          <w:szCs w:val="28"/>
          <w:vertAlign w:val="superscript"/>
        </w:rPr>
        <w:footnoteReference w:id="37"/>
      </w:r>
      <w:r w:rsidR="00130074" w:rsidRPr="008A7925">
        <w:rPr>
          <w:color w:val="000000" w:themeColor="text1"/>
          <w:sz w:val="28"/>
          <w:szCs w:val="28"/>
        </w:rPr>
        <w:t>.</w:t>
      </w:r>
    </w:p>
    <w:p w:rsidR="009F3E41" w:rsidRPr="008A7925" w:rsidRDefault="004F5BEE">
      <w:pPr>
        <w:pStyle w:val="Normal1"/>
        <w:widowControl w:val="0"/>
        <w:pBdr>
          <w:top w:val="nil"/>
          <w:left w:val="nil"/>
          <w:bottom w:val="nil"/>
          <w:right w:val="nil"/>
          <w:between w:val="nil"/>
        </w:pBdr>
        <w:spacing w:before="120" w:after="120"/>
        <w:ind w:firstLine="720"/>
        <w:jc w:val="both"/>
        <w:rPr>
          <w:color w:val="000000" w:themeColor="text1"/>
          <w:sz w:val="28"/>
          <w:szCs w:val="28"/>
        </w:rPr>
      </w:pPr>
      <w:r w:rsidRPr="008A7925">
        <w:rPr>
          <w:color w:val="000000" w:themeColor="text1"/>
          <w:sz w:val="28"/>
          <w:szCs w:val="28"/>
        </w:rPr>
        <w:t xml:space="preserve">Tập trung xử lý hồ sơ tồn đọng, vướng mắc trong thực hiện chính sách; tiếp nhận và giải quyết 1.772 hồ sơ chế độ chính sách đối với người có công và nhân thân. </w:t>
      </w:r>
      <w:r w:rsidR="004C7439" w:rsidRPr="004C7439">
        <w:rPr>
          <w:color w:val="000000" w:themeColor="text1"/>
          <w:sz w:val="28"/>
          <w:szCs w:val="28"/>
        </w:rPr>
        <w:t>Đ</w:t>
      </w:r>
      <w:r w:rsidRPr="008A7925">
        <w:rPr>
          <w:color w:val="000000" w:themeColor="text1"/>
          <w:sz w:val="28"/>
          <w:szCs w:val="28"/>
        </w:rPr>
        <w:t xml:space="preserve">ánh giá toàn diện các chính sách giảm nghèo, rà soát khách quan, đúng đối tượng hộ nghèo, cận nghèo năm 2018 trên địa bàn toàn tỉnh để tiếp tục có các giải pháp thực hiện hiệu quả Đề án giảm nghèo bền vững giai đoạn 2019-2020. Kết quả rà soát tỷ lệ hộ nghèo còn 5,81% (giảm 4.185 hộ), hộ cận nghèo 5,91% (giảm 2.502 hộ) (số đã báo cáo HĐND tỉnh tại kỳ họp cuối năm 2018: tỷ lệ hộ nghèo 6,92%, hộ cận nghèo 6,61%)      </w:t>
      </w:r>
    </w:p>
    <w:p w:rsidR="009F3E41" w:rsidRPr="008A7925" w:rsidRDefault="004F5BEE">
      <w:pPr>
        <w:pStyle w:val="Normal1"/>
        <w:widowControl w:val="0"/>
        <w:pBdr>
          <w:top w:val="nil"/>
          <w:left w:val="nil"/>
          <w:bottom w:val="nil"/>
          <w:right w:val="nil"/>
          <w:between w:val="nil"/>
        </w:pBdr>
        <w:shd w:val="clear" w:color="auto" w:fill="FFFFFF"/>
        <w:spacing w:before="120" w:after="120"/>
        <w:ind w:firstLine="720"/>
        <w:jc w:val="both"/>
        <w:rPr>
          <w:b/>
          <w:color w:val="000000" w:themeColor="text1"/>
          <w:sz w:val="27"/>
          <w:szCs w:val="27"/>
        </w:rPr>
      </w:pPr>
      <w:r w:rsidRPr="008A7925">
        <w:rPr>
          <w:b/>
          <w:color w:val="000000" w:themeColor="text1"/>
          <w:sz w:val="27"/>
          <w:szCs w:val="27"/>
        </w:rPr>
        <w:t>3. Công tác quy hoạch; quản lý xây dựng, đô thị; tài nguyên môi trường</w:t>
      </w:r>
    </w:p>
    <w:p w:rsidR="009F3E41" w:rsidRPr="008A7925" w:rsidRDefault="004C7439">
      <w:pPr>
        <w:pStyle w:val="Normal1"/>
        <w:widowControl w:val="0"/>
        <w:pBdr>
          <w:top w:val="nil"/>
          <w:left w:val="nil"/>
          <w:bottom w:val="nil"/>
          <w:right w:val="nil"/>
          <w:between w:val="nil"/>
        </w:pBdr>
        <w:shd w:val="clear" w:color="auto" w:fill="FFFFFF"/>
        <w:spacing w:before="120" w:after="120"/>
        <w:ind w:firstLine="720"/>
        <w:jc w:val="both"/>
        <w:rPr>
          <w:color w:val="000000" w:themeColor="text1"/>
          <w:sz w:val="27"/>
          <w:szCs w:val="27"/>
        </w:rPr>
      </w:pPr>
      <w:r>
        <w:rPr>
          <w:color w:val="000000" w:themeColor="text1"/>
          <w:sz w:val="27"/>
          <w:szCs w:val="27"/>
        </w:rPr>
        <w:t>T</w:t>
      </w:r>
      <w:r w:rsidRPr="004C7439">
        <w:rPr>
          <w:color w:val="000000" w:themeColor="text1"/>
          <w:sz w:val="27"/>
          <w:szCs w:val="27"/>
        </w:rPr>
        <w:t>ập</w:t>
      </w:r>
      <w:r>
        <w:rPr>
          <w:color w:val="000000" w:themeColor="text1"/>
          <w:sz w:val="27"/>
          <w:szCs w:val="27"/>
        </w:rPr>
        <w:t xml:space="preserve"> trung tri</w:t>
      </w:r>
      <w:r w:rsidRPr="004C7439">
        <w:rPr>
          <w:color w:val="000000" w:themeColor="text1"/>
          <w:sz w:val="27"/>
          <w:szCs w:val="27"/>
        </w:rPr>
        <w:t>ển</w:t>
      </w:r>
      <w:r>
        <w:rPr>
          <w:color w:val="000000" w:themeColor="text1"/>
          <w:sz w:val="27"/>
          <w:szCs w:val="27"/>
        </w:rPr>
        <w:t xml:space="preserve"> khai </w:t>
      </w:r>
      <w:r w:rsidR="004F5BEE" w:rsidRPr="008A7925">
        <w:rPr>
          <w:color w:val="000000" w:themeColor="text1"/>
          <w:sz w:val="27"/>
          <w:szCs w:val="27"/>
        </w:rPr>
        <w:t xml:space="preserve">rà soát Quy hoạch tổng thể đến năm 2020 và lập Quy hoạch tỉnh thời kỳ 2021-2030. </w:t>
      </w:r>
      <w:r w:rsidR="004F5BEE" w:rsidRPr="008A7925">
        <w:rPr>
          <w:color w:val="000000" w:themeColor="text1"/>
          <w:sz w:val="28"/>
          <w:szCs w:val="28"/>
        </w:rPr>
        <w:t xml:space="preserve">Tích cực lấy ý kiến góp ý, phản biện của các tổ chức, chuyên gia. Bám sát Bộ Kế hoạch và Đầu tư để có hướng dẫn kịp thời, xử lý vướng mắc trong quá trình hoàn thiện báo cáo Quy hoạch. Tiếp tục chỉ đạo, đôn đốc đơn vị tư vấn nước ngoài (Công ty BCG) hoàn thiện Quy hoạch theo Thông báo kết luận số 111-KL/TU ngày 08/4/2019 của Ban Thường vụ Tỉnh ủy.  </w:t>
      </w:r>
    </w:p>
    <w:p w:rsidR="009F3E41" w:rsidRPr="008A7925" w:rsidRDefault="004F5BEE">
      <w:pPr>
        <w:pStyle w:val="Normal1"/>
        <w:pBdr>
          <w:top w:val="nil"/>
          <w:left w:val="nil"/>
          <w:bottom w:val="nil"/>
          <w:right w:val="nil"/>
          <w:between w:val="nil"/>
        </w:pBdr>
        <w:spacing w:before="120" w:after="120" w:line="245" w:lineRule="auto"/>
        <w:ind w:firstLine="720"/>
        <w:jc w:val="both"/>
        <w:rPr>
          <w:color w:val="000000" w:themeColor="text1"/>
          <w:sz w:val="28"/>
          <w:szCs w:val="28"/>
        </w:rPr>
      </w:pPr>
      <w:r w:rsidRPr="008A7925">
        <w:rPr>
          <w:color w:val="000000" w:themeColor="text1"/>
          <w:sz w:val="28"/>
          <w:szCs w:val="28"/>
        </w:rPr>
        <w:t xml:space="preserve">Hoàn thiện quy định về quản lý chất lượng công trình xây dựng, quản lý quy hoạch xây dựng và cấp phép xây dựng trên địa bàn tỉnh. Triển khai xây dựng kế hoạch phát triển nhà ở 5 năm và năm 2019. Lập đề án thành lập thị trấn Lộc Hà, đề án công nhận đô thị Nghèn mở rộng đạt tiêu chí đô thị loại IV. Thành phố Hà Tĩnh được công nhận là đô thị loại II tại Quyết định số 175/QĐ-TTg ngày 15/02/2019 của Thủ tướng Chính phủ. Chương trình hỗ trợ nhà ở cho người có công theo Quyết định số 22/2013/QĐ-TTg của Thủ tướng Chính phủ đã có 4.431/5.118 hộ hoàn thành xây dựng nhà ở, đạt tỷ lệ 86,6%. </w:t>
      </w:r>
    </w:p>
    <w:p w:rsidR="009F3E41" w:rsidRPr="008A7925" w:rsidRDefault="004F5BEE">
      <w:pPr>
        <w:pStyle w:val="Normal1"/>
        <w:pBdr>
          <w:top w:val="nil"/>
          <w:left w:val="nil"/>
          <w:bottom w:val="nil"/>
          <w:right w:val="nil"/>
          <w:between w:val="nil"/>
        </w:pBdr>
        <w:shd w:val="clear" w:color="auto" w:fill="FFFFFF"/>
        <w:spacing w:before="120" w:after="120" w:line="245" w:lineRule="auto"/>
        <w:ind w:firstLine="720"/>
        <w:jc w:val="both"/>
        <w:rPr>
          <w:b/>
          <w:color w:val="000000" w:themeColor="text1"/>
          <w:sz w:val="28"/>
          <w:szCs w:val="28"/>
        </w:rPr>
      </w:pPr>
      <w:r w:rsidRPr="008A7925">
        <w:rPr>
          <w:color w:val="000000" w:themeColor="text1"/>
          <w:sz w:val="28"/>
          <w:szCs w:val="28"/>
        </w:rPr>
        <w:t xml:space="preserve">Hoàn thành phê duyệt kế hoạch sử dụng đất năm 2019 và điều chỉnh quy hoạch sử dụng đất cấp huyện đến năm 2020. Đẩy nhanh tiến độ cấp đổi giấy chứng nhận quyền sử dụng đất gắn với đo đạc bản đồ địa chính của hộ gia đình, </w:t>
      </w:r>
      <w:r w:rsidRPr="008A7925">
        <w:rPr>
          <w:color w:val="000000" w:themeColor="text1"/>
          <w:sz w:val="28"/>
          <w:szCs w:val="28"/>
        </w:rPr>
        <w:lastRenderedPageBreak/>
        <w:t>cá nhân</w:t>
      </w:r>
      <w:r w:rsidRPr="008A7925">
        <w:rPr>
          <w:color w:val="000000" w:themeColor="text1"/>
          <w:sz w:val="28"/>
          <w:szCs w:val="28"/>
          <w:vertAlign w:val="superscript"/>
        </w:rPr>
        <w:footnoteReference w:id="38"/>
      </w:r>
      <w:r w:rsidRPr="008A7925">
        <w:rPr>
          <w:color w:val="000000" w:themeColor="text1"/>
          <w:sz w:val="28"/>
          <w:szCs w:val="28"/>
        </w:rPr>
        <w:t>. Sắp xếp kiện toàn tổ chức bộ máy Văn phòng Đăng ký đất đai</w:t>
      </w:r>
      <w:r w:rsidRPr="008A7925">
        <w:rPr>
          <w:color w:val="000000" w:themeColor="text1"/>
          <w:sz w:val="28"/>
          <w:szCs w:val="28"/>
          <w:vertAlign w:val="superscript"/>
        </w:rPr>
        <w:footnoteReference w:id="39"/>
      </w:r>
      <w:r w:rsidRPr="008A7925">
        <w:rPr>
          <w:color w:val="000000" w:themeColor="text1"/>
          <w:sz w:val="28"/>
          <w:szCs w:val="28"/>
        </w:rPr>
        <w:t>. Tiếp tục tập trung chỉ đạo xử lý các tồn đọng lĩnh vực tài nguyên môi trường, nhất là các vụ việc tồn đọng kéo dài, giải quyết tồn đọng về đất đai, bồi thường, GPMB, tái định cư địa bàn thị xã Kỳ Anh và Khu kinh tế Vũng Áng</w:t>
      </w:r>
      <w:r w:rsidRPr="008A7925">
        <w:rPr>
          <w:color w:val="000000" w:themeColor="text1"/>
          <w:sz w:val="28"/>
          <w:szCs w:val="28"/>
          <w:vertAlign w:val="superscript"/>
        </w:rPr>
        <w:footnoteReference w:id="40"/>
      </w:r>
      <w:r w:rsidRPr="008A7925">
        <w:rPr>
          <w:color w:val="000000" w:themeColor="text1"/>
          <w:sz w:val="28"/>
          <w:szCs w:val="28"/>
        </w:rPr>
        <w:t xml:space="preserve">. </w:t>
      </w:r>
      <w:r w:rsidR="004C7439">
        <w:rPr>
          <w:color w:val="000000" w:themeColor="text1"/>
          <w:sz w:val="28"/>
          <w:szCs w:val="28"/>
        </w:rPr>
        <w:t>L</w:t>
      </w:r>
      <w:r w:rsidRPr="008A7925">
        <w:rPr>
          <w:color w:val="000000" w:themeColor="text1"/>
          <w:sz w:val="28"/>
          <w:szCs w:val="28"/>
        </w:rPr>
        <w:t xml:space="preserve">ực lượng công an, ngành tài nguyên môi trường và các địa phương vào cuộc quyết liệt, xử lý nghiêm hoạt động khai thác, vận chuyển khoáng sản trái phép. </w:t>
      </w:r>
      <w:r w:rsidR="004B7E9E" w:rsidRPr="008A7925">
        <w:rPr>
          <w:color w:val="000000" w:themeColor="text1"/>
          <w:sz w:val="28"/>
          <w:szCs w:val="28"/>
        </w:rPr>
        <w:t>Tổ chức tập huấn, tuyên truyền về công tác phân loại rác tại nguồn cho 03 địa phương gồm TP Hà Tĩnh, Thị xã Hồng Lĩnh và Thị xã Kỳ Anh.</w:t>
      </w:r>
      <w:r w:rsidR="004B7E9E">
        <w:rPr>
          <w:i/>
          <w:color w:val="000000" w:themeColor="text1"/>
          <w:sz w:val="28"/>
          <w:szCs w:val="28"/>
        </w:rPr>
        <w:t xml:space="preserve"> </w:t>
      </w:r>
      <w:r w:rsidRPr="008A7925">
        <w:rPr>
          <w:color w:val="000000" w:themeColor="text1"/>
          <w:sz w:val="28"/>
          <w:szCs w:val="28"/>
        </w:rPr>
        <w:t xml:space="preserve">Kiểm tra môi trường cơ sở sản xuất, cơ sở nuôi trồng thủy sản và xử lý rác thải; duy trì giám sát chặt chẽ quá trình vận hành sản xuất và khắc phục vi phạm dự án Formosa.    </w:t>
      </w:r>
    </w:p>
    <w:p w:rsidR="009F3E41" w:rsidRPr="008A7925" w:rsidRDefault="004F5BEE">
      <w:pPr>
        <w:pStyle w:val="Normal1"/>
        <w:widowControl w:val="0"/>
        <w:pBdr>
          <w:top w:val="nil"/>
          <w:left w:val="nil"/>
          <w:bottom w:val="nil"/>
          <w:right w:val="nil"/>
          <w:between w:val="nil"/>
        </w:pBdr>
        <w:shd w:val="clear" w:color="auto" w:fill="FFFFFF"/>
        <w:spacing w:before="120" w:after="120"/>
        <w:ind w:firstLine="720"/>
        <w:jc w:val="both"/>
        <w:rPr>
          <w:b/>
          <w:color w:val="000000" w:themeColor="text1"/>
          <w:sz w:val="27"/>
          <w:szCs w:val="27"/>
        </w:rPr>
      </w:pPr>
      <w:r w:rsidRPr="008A7925">
        <w:rPr>
          <w:b/>
          <w:color w:val="000000" w:themeColor="text1"/>
          <w:sz w:val="27"/>
          <w:szCs w:val="27"/>
        </w:rPr>
        <w:t>4. Nội vụ, cải cách hành chính</w:t>
      </w:r>
    </w:p>
    <w:p w:rsidR="009F3E41" w:rsidRPr="002B13AC" w:rsidRDefault="004F5BEE">
      <w:pPr>
        <w:pStyle w:val="Normal1"/>
        <w:pBdr>
          <w:top w:val="nil"/>
          <w:left w:val="nil"/>
          <w:bottom w:val="nil"/>
          <w:right w:val="nil"/>
          <w:between w:val="nil"/>
        </w:pBdr>
        <w:shd w:val="clear" w:color="auto" w:fill="FFFFFF"/>
        <w:spacing w:before="120" w:after="120" w:line="245" w:lineRule="auto"/>
        <w:ind w:firstLine="720"/>
        <w:jc w:val="both"/>
        <w:rPr>
          <w:color w:val="000000" w:themeColor="text1"/>
          <w:sz w:val="28"/>
          <w:szCs w:val="28"/>
        </w:rPr>
      </w:pPr>
      <w:r w:rsidRPr="008A7925">
        <w:rPr>
          <w:color w:val="000000" w:themeColor="text1"/>
          <w:sz w:val="28"/>
          <w:szCs w:val="28"/>
        </w:rPr>
        <w:t>Tiếp tục sắp xếp, kiện toàn tổ chức bộ máy theo Nghị quyết Trung ương 6, các chủ trương kết luận của Tỉnh ủy và kế hoạch của UBND tỉnh; triển khai Nghị quyết số 127/2018/NQ-HĐND của HĐND tỉnh về chính sách hỗ trợ trong quá trình sắp xếp tổ chức bộ máy, tinh giản biên chế giai đoạn 2019-2021. Tập trung cao chỉ đạo sắp xếp, sáp nhập xã theo Nghị quyết 37 của Bộ Chính trị và Nghị quyết 65</w:t>
      </w:r>
      <w:r w:rsidR="00382090">
        <w:rPr>
          <w:color w:val="000000" w:themeColor="text1"/>
          <w:sz w:val="28"/>
          <w:szCs w:val="28"/>
        </w:rPr>
        <w:t>3 của Ủy ban Thường vụ Quốc hội</w:t>
      </w:r>
      <w:r w:rsidR="005841D1" w:rsidRPr="002B13AC">
        <w:rPr>
          <w:color w:val="000000" w:themeColor="text1"/>
          <w:sz w:val="28"/>
          <w:szCs w:val="28"/>
        </w:rPr>
        <w:t>; đã được Ban Thường vụ Tỉnh uỷ</w:t>
      </w:r>
      <w:r w:rsidR="00382090" w:rsidRPr="002B13AC">
        <w:rPr>
          <w:color w:val="000000" w:themeColor="text1"/>
          <w:sz w:val="28"/>
          <w:szCs w:val="28"/>
        </w:rPr>
        <w:t xml:space="preserve"> </w:t>
      </w:r>
      <w:r w:rsidR="005841D1" w:rsidRPr="002B13AC">
        <w:rPr>
          <w:color w:val="000000" w:themeColor="text1"/>
          <w:sz w:val="28"/>
          <w:szCs w:val="28"/>
        </w:rPr>
        <w:t xml:space="preserve">phê duyệt </w:t>
      </w:r>
      <w:r w:rsidRPr="002B13AC">
        <w:rPr>
          <w:color w:val="000000" w:themeColor="text1"/>
          <w:sz w:val="28"/>
          <w:szCs w:val="28"/>
        </w:rPr>
        <w:t xml:space="preserve">phương án </w:t>
      </w:r>
      <w:r w:rsidR="00160E9A" w:rsidRPr="002B13AC">
        <w:rPr>
          <w:color w:val="000000" w:themeColor="text1"/>
          <w:sz w:val="28"/>
          <w:szCs w:val="28"/>
        </w:rPr>
        <w:t xml:space="preserve">tổng thể thực hiện sắp xếp các đơn vị hành chính </w:t>
      </w:r>
      <w:r w:rsidR="005841D1" w:rsidRPr="002B13AC">
        <w:rPr>
          <w:color w:val="000000" w:themeColor="text1"/>
          <w:sz w:val="28"/>
          <w:szCs w:val="28"/>
        </w:rPr>
        <w:t>cấp huyện, cấp xã trên địa bàn tỉnh giai đoạn 2019-2021 (Quyết định số 1014-QĐ/TU ngày 12/6/2019)</w:t>
      </w:r>
      <w:r w:rsidR="00B2595C" w:rsidRPr="002B13AC">
        <w:rPr>
          <w:color w:val="000000" w:themeColor="text1"/>
          <w:sz w:val="28"/>
          <w:szCs w:val="28"/>
        </w:rPr>
        <w:t>. T</w:t>
      </w:r>
      <w:r w:rsidR="005841D1" w:rsidRPr="002B13AC">
        <w:rPr>
          <w:color w:val="000000" w:themeColor="text1"/>
          <w:sz w:val="28"/>
          <w:szCs w:val="28"/>
        </w:rPr>
        <w:t>heo phương án phê duyệt, tổng số xã thực hiện sắp xếp trong năm 2019 trên địa bàn tỉnh là 80 đơn vị (trong đó có 51/63 xã thuộc diện bắt buộc sắp xếp, 19 xã liên quan và 10 xã khuyến khích sắp xếp)</w:t>
      </w:r>
      <w:r w:rsidR="00072A07" w:rsidRPr="002B13AC">
        <w:rPr>
          <w:color w:val="000000" w:themeColor="text1"/>
          <w:sz w:val="28"/>
          <w:szCs w:val="28"/>
        </w:rPr>
        <w:t>, đạt 127% số xã thuộc diện bắt buộc sắp xếp</w:t>
      </w:r>
      <w:r w:rsidR="007837DD" w:rsidRPr="002B13AC">
        <w:rPr>
          <w:color w:val="000000" w:themeColor="text1"/>
          <w:sz w:val="28"/>
          <w:szCs w:val="28"/>
        </w:rPr>
        <w:t>;</w:t>
      </w:r>
      <w:r w:rsidR="00072A07" w:rsidRPr="002B13AC">
        <w:rPr>
          <w:color w:val="000000" w:themeColor="text1"/>
          <w:sz w:val="28"/>
          <w:szCs w:val="28"/>
        </w:rPr>
        <w:t xml:space="preserve"> </w:t>
      </w:r>
      <w:r w:rsidR="005841D1" w:rsidRPr="002B13AC">
        <w:rPr>
          <w:color w:val="000000" w:themeColor="text1"/>
          <w:sz w:val="28"/>
          <w:szCs w:val="28"/>
        </w:rPr>
        <w:t>giảm 46 xã, hình thành 34 xã mới</w:t>
      </w:r>
      <w:r w:rsidRPr="002B13AC">
        <w:rPr>
          <w:color w:val="000000" w:themeColor="text1"/>
          <w:sz w:val="28"/>
          <w:szCs w:val="28"/>
          <w:vertAlign w:val="superscript"/>
        </w:rPr>
        <w:footnoteReference w:id="41"/>
      </w:r>
      <w:r w:rsidR="00E84697" w:rsidRPr="002B13AC">
        <w:rPr>
          <w:color w:val="000000" w:themeColor="text1"/>
          <w:sz w:val="28"/>
          <w:szCs w:val="28"/>
        </w:rPr>
        <w:t>.</w:t>
      </w:r>
      <w:r w:rsidRPr="002B13AC">
        <w:rPr>
          <w:color w:val="000000" w:themeColor="text1"/>
          <w:sz w:val="28"/>
          <w:szCs w:val="28"/>
        </w:rPr>
        <w:t xml:space="preserve">  </w:t>
      </w:r>
    </w:p>
    <w:p w:rsidR="009F3E41" w:rsidRPr="008A7925" w:rsidRDefault="004F5BEE">
      <w:pPr>
        <w:pStyle w:val="Normal1"/>
        <w:pBdr>
          <w:top w:val="nil"/>
          <w:left w:val="nil"/>
          <w:bottom w:val="nil"/>
          <w:right w:val="nil"/>
          <w:between w:val="nil"/>
        </w:pBdr>
        <w:shd w:val="clear" w:color="auto" w:fill="FFFFFF"/>
        <w:spacing w:before="120" w:after="120" w:line="245" w:lineRule="auto"/>
        <w:ind w:firstLine="720"/>
        <w:jc w:val="both"/>
        <w:rPr>
          <w:color w:val="000000" w:themeColor="text1"/>
          <w:sz w:val="28"/>
          <w:szCs w:val="28"/>
        </w:rPr>
      </w:pPr>
      <w:r w:rsidRPr="008A7925">
        <w:rPr>
          <w:color w:val="000000" w:themeColor="text1"/>
          <w:sz w:val="28"/>
          <w:szCs w:val="28"/>
        </w:rPr>
        <w:t>Kiện toàn Trung tâm Hỗ trợ phát triển doanh nghiệp và Xúc tiến đầu tư, Trung tâm phục vụ Hành chính công tỉnh Hà Tĩnh. Ban hành quy chế văn hóa công vụ tại các cơ quan, đơn vị trên địa bàn tỉnh; hoàn thiện quy chế và bộ tiêu chí xác định chỉ số CCHC</w:t>
      </w:r>
      <w:r w:rsidR="00BB09B6" w:rsidRPr="008A7925">
        <w:rPr>
          <w:color w:val="000000" w:themeColor="text1"/>
          <w:sz w:val="28"/>
          <w:szCs w:val="28"/>
        </w:rPr>
        <w:t>; ban hành Kế hoạch số 126/KH-UBND ngày 07/5/2019 triển khai Nghị quyết số 02/NQ-CP của Chính phủ về tiếp tục thực hiện những nhiệm vụ, giải pháp chủ yếu cải thiện môi trường kinh doanh, nâng cao năng lực cạnh tranh quốc gia năm 2019 và định hướng đến năm 2021</w:t>
      </w:r>
      <w:r w:rsidRPr="008A7925">
        <w:rPr>
          <w:color w:val="000000" w:themeColor="text1"/>
          <w:sz w:val="28"/>
          <w:szCs w:val="28"/>
        </w:rPr>
        <w:t>. Kết quả công bố các chỉ số cấp tỉnh năm 2018 Hà Tĩnh tiếp tục có chuyển biến tích cực, Chỉ số năng lực cạnh tranh cấp tỉnh (PCI) tăng 10 bậc (xếp thứ 23 cả nước), Chỉ số hiệu quả quản trị và hành chính công cấp tỉnh (PAPI) tăng 5 bậc (xếp thứ 7 cả n</w:t>
      </w:r>
      <w:r w:rsidR="000149FC" w:rsidRPr="008A7925">
        <w:rPr>
          <w:color w:val="000000" w:themeColor="text1"/>
          <w:sz w:val="28"/>
          <w:szCs w:val="28"/>
        </w:rPr>
        <w:t>ước), Chỉ số CCHC</w:t>
      </w:r>
      <w:r w:rsidRPr="008A7925">
        <w:rPr>
          <w:color w:val="000000" w:themeColor="text1"/>
          <w:sz w:val="28"/>
          <w:szCs w:val="28"/>
        </w:rPr>
        <w:t xml:space="preserve"> (Par Index) tăng 4 bậc (xếp thứ 13 cả nước), Chỉ số </w:t>
      </w:r>
      <w:r w:rsidRPr="008A7925">
        <w:rPr>
          <w:color w:val="000000" w:themeColor="text1"/>
          <w:sz w:val="28"/>
          <w:szCs w:val="28"/>
        </w:rPr>
        <w:lastRenderedPageBreak/>
        <w:t xml:space="preserve">hài lòng của người dân, tổ chức đối với sự phục vụ của các cơ quan nhà nước (SIPAS) tăng 12 bậc (xếp thứ 4 cả nước)  </w:t>
      </w:r>
    </w:p>
    <w:p w:rsidR="009F3E41" w:rsidRPr="008A7925" w:rsidRDefault="004F5BEE">
      <w:pPr>
        <w:pStyle w:val="Normal1"/>
        <w:widowControl w:val="0"/>
        <w:pBdr>
          <w:top w:val="nil"/>
          <w:left w:val="nil"/>
          <w:bottom w:val="nil"/>
          <w:right w:val="nil"/>
          <w:between w:val="nil"/>
        </w:pBdr>
        <w:shd w:val="clear" w:color="auto" w:fill="FFFFFF"/>
        <w:spacing w:before="120" w:after="120"/>
        <w:ind w:firstLine="720"/>
        <w:jc w:val="both"/>
        <w:rPr>
          <w:b/>
          <w:color w:val="000000" w:themeColor="text1"/>
          <w:sz w:val="28"/>
          <w:szCs w:val="28"/>
        </w:rPr>
      </w:pPr>
      <w:r w:rsidRPr="008A7925">
        <w:rPr>
          <w:b/>
          <w:color w:val="000000" w:themeColor="text1"/>
          <w:sz w:val="28"/>
          <w:szCs w:val="28"/>
        </w:rPr>
        <w:t>5. Công tác thanh tra, tư pháp</w:t>
      </w:r>
    </w:p>
    <w:p w:rsidR="009F3E41" w:rsidRPr="008A7925" w:rsidRDefault="004F5BEE">
      <w:pPr>
        <w:pStyle w:val="Normal1"/>
        <w:widowControl w:val="0"/>
        <w:pBdr>
          <w:top w:val="nil"/>
          <w:left w:val="nil"/>
          <w:bottom w:val="nil"/>
          <w:right w:val="nil"/>
          <w:between w:val="nil"/>
        </w:pBdr>
        <w:spacing w:before="120" w:after="120"/>
        <w:ind w:firstLine="720"/>
        <w:jc w:val="both"/>
        <w:rPr>
          <w:color w:val="000000" w:themeColor="text1"/>
          <w:sz w:val="28"/>
          <w:szCs w:val="28"/>
        </w:rPr>
      </w:pPr>
      <w:r w:rsidRPr="008A7925">
        <w:rPr>
          <w:color w:val="000000" w:themeColor="text1"/>
          <w:sz w:val="28"/>
          <w:szCs w:val="28"/>
        </w:rPr>
        <w:t>Thực hiện 222 cuộc thanh tra, kiểm tra tại 2.585 tổ chức, cá nhân; phát hiện sai phạm tại 816 tổ chức, cá nhân</w:t>
      </w:r>
      <w:r w:rsidRPr="008A7925">
        <w:rPr>
          <w:color w:val="000000" w:themeColor="text1"/>
          <w:sz w:val="28"/>
          <w:szCs w:val="28"/>
          <w:vertAlign w:val="superscript"/>
        </w:rPr>
        <w:footnoteReference w:id="42"/>
      </w:r>
      <w:r w:rsidRPr="008A7925">
        <w:rPr>
          <w:color w:val="000000" w:themeColor="text1"/>
          <w:sz w:val="28"/>
          <w:szCs w:val="28"/>
        </w:rPr>
        <w:t>. Tình hình khiếu nại tố cáo trên địa bàn cơ bản ổn định, không phát sinh mới nhiều vụ việc phức tạp; toàn tỉnh tiếp 1.994 lượt người (tương đương cùng kỳ), 38 đoàn đông người (giảm 13 đoàn), tiếp nhận 1.391 đơn (tăng 22% so với cùng kỳ), đã giải quyết 110/158 vụ việc khiếu nại tố cáo (đạt tỷ lệ 69,6%)</w:t>
      </w:r>
      <w:r w:rsidR="00A578BE" w:rsidRPr="008A7925">
        <w:rPr>
          <w:color w:val="000000" w:themeColor="text1"/>
          <w:sz w:val="28"/>
          <w:szCs w:val="28"/>
        </w:rPr>
        <w:t>.</w:t>
      </w:r>
      <w:r w:rsidR="001B344F">
        <w:rPr>
          <w:color w:val="000000" w:themeColor="text1"/>
          <w:sz w:val="28"/>
          <w:szCs w:val="28"/>
        </w:rPr>
        <w:t xml:space="preserve"> T</w:t>
      </w:r>
      <w:r w:rsidRPr="008A7925">
        <w:rPr>
          <w:color w:val="000000" w:themeColor="text1"/>
          <w:sz w:val="28"/>
          <w:szCs w:val="28"/>
        </w:rPr>
        <w:t xml:space="preserve">riển khai kế hoạch thực hiện công tác phòng chống tham nhũng năm 2019, ban hành Chương trình tổng thể thực hành tiết kiệm, chống lãng phí năm 2019, triển khai thi hành Luật tố cáo và Luật phòng chống tham nhũng. Thực hiện đồng bộ các giải pháp phòng ngừa. Khởi tố, điều tra 01 vụ/01 bị can về tội lạm dụng chức vụ chiếm đoạt tài sản. </w:t>
      </w:r>
    </w:p>
    <w:p w:rsidR="009F3E41" w:rsidRPr="008A7925" w:rsidRDefault="004C7439">
      <w:pPr>
        <w:pStyle w:val="Normal1"/>
        <w:widowControl w:val="0"/>
        <w:pBdr>
          <w:top w:val="nil"/>
          <w:left w:val="nil"/>
          <w:bottom w:val="nil"/>
          <w:right w:val="nil"/>
          <w:between w:val="nil"/>
        </w:pBdr>
        <w:spacing w:before="120" w:after="120"/>
        <w:ind w:firstLine="720"/>
        <w:jc w:val="both"/>
        <w:rPr>
          <w:color w:val="000000" w:themeColor="text1"/>
          <w:sz w:val="28"/>
          <w:szCs w:val="28"/>
        </w:rPr>
      </w:pPr>
      <w:r>
        <w:rPr>
          <w:color w:val="000000" w:themeColor="text1"/>
          <w:sz w:val="28"/>
          <w:szCs w:val="28"/>
        </w:rPr>
        <w:t>T</w:t>
      </w:r>
      <w:r w:rsidR="004F5BEE" w:rsidRPr="008A7925">
        <w:rPr>
          <w:color w:val="000000" w:themeColor="text1"/>
          <w:sz w:val="28"/>
          <w:szCs w:val="28"/>
        </w:rPr>
        <w:t>ập trung tuyên truyền hướng dẫn các Luật, Nghị quyết được thông qua tại kỳ họp thứ 6 Quốc hội khóa XIV. Hoàn thành tổng hợp kết quả hệ thống hóa văn bản QPPL của HĐND, UBND tỉnh giai đoạn 2014 - 2018. Triển khai đồng bộ công tác hỗ trợ pháp lý cho doanh nghiệp, phổ biến giáo dục pháp luật.</w:t>
      </w:r>
    </w:p>
    <w:p w:rsidR="009F3E41" w:rsidRPr="008A7925" w:rsidRDefault="004F5BEE">
      <w:pPr>
        <w:pStyle w:val="Normal1"/>
        <w:widowControl w:val="0"/>
        <w:pBdr>
          <w:top w:val="nil"/>
          <w:left w:val="nil"/>
          <w:bottom w:val="nil"/>
          <w:right w:val="nil"/>
          <w:between w:val="nil"/>
        </w:pBdr>
        <w:shd w:val="clear" w:color="auto" w:fill="FFFFFF"/>
        <w:spacing w:before="120" w:after="120"/>
        <w:ind w:firstLine="720"/>
        <w:jc w:val="both"/>
        <w:rPr>
          <w:b/>
          <w:color w:val="000000" w:themeColor="text1"/>
          <w:sz w:val="27"/>
          <w:szCs w:val="27"/>
        </w:rPr>
      </w:pPr>
      <w:r w:rsidRPr="008A7925">
        <w:rPr>
          <w:b/>
          <w:color w:val="000000" w:themeColor="text1"/>
          <w:sz w:val="27"/>
          <w:szCs w:val="27"/>
        </w:rPr>
        <w:t>6. Quốc phòng, an ninh; đối ngoại</w:t>
      </w:r>
    </w:p>
    <w:p w:rsidR="009F3E41" w:rsidRPr="008A7925" w:rsidRDefault="004F5BEE">
      <w:pPr>
        <w:pStyle w:val="Normal1"/>
        <w:pBdr>
          <w:top w:val="nil"/>
          <w:left w:val="nil"/>
          <w:bottom w:val="nil"/>
          <w:right w:val="nil"/>
          <w:between w:val="nil"/>
        </w:pBdr>
        <w:shd w:val="clear" w:color="auto" w:fill="FFFFFF"/>
        <w:spacing w:before="120" w:after="120" w:line="245" w:lineRule="auto"/>
        <w:ind w:firstLine="720"/>
        <w:jc w:val="both"/>
        <w:rPr>
          <w:color w:val="000000" w:themeColor="text1"/>
          <w:sz w:val="28"/>
          <w:szCs w:val="28"/>
        </w:rPr>
      </w:pPr>
      <w:r w:rsidRPr="008A7925">
        <w:rPr>
          <w:color w:val="000000" w:themeColor="text1"/>
          <w:sz w:val="28"/>
          <w:szCs w:val="28"/>
        </w:rPr>
        <w:t>Tổ chức tốt lễ giao quân, ra quân huấn luyện năm 2019; các hoạt động kỷ niệm 60 năm Ngày truyền thống BĐBP và 30 năm Ngày Biên phòng toàn dân, 40 năm chiến thắng chiến tranh bảo vệ biên giới Tây Nam, biên giới Tây Bắc. Ban hành kế hoạch thực hiện Nghị quyết số 32/NQ-CP của Chính phủ và Nghị quyết số 24-NQ/TW của Bộ Chính trị về chiến lược quốc phòng Việt Nam. Chỉ đạo diễn tập khu vực phòng thủ tại các huyện Thạch Hà, Can Lộc, Đ</w:t>
      </w:r>
      <w:r w:rsidR="00C5615A" w:rsidRPr="008A7925">
        <w:rPr>
          <w:color w:val="000000" w:themeColor="text1"/>
          <w:sz w:val="28"/>
          <w:szCs w:val="28"/>
        </w:rPr>
        <w:t>ứ</w:t>
      </w:r>
      <w:r w:rsidRPr="008A7925">
        <w:rPr>
          <w:color w:val="000000" w:themeColor="text1"/>
          <w:sz w:val="28"/>
          <w:szCs w:val="28"/>
        </w:rPr>
        <w:t>c Thọ, Nghi Xuân, diễn tập phòng chống bão lụt huyện Kỳ Anh.</w:t>
      </w:r>
    </w:p>
    <w:p w:rsidR="009F3E41" w:rsidRPr="008A7925" w:rsidRDefault="004F5BEE">
      <w:pPr>
        <w:pStyle w:val="Normal1"/>
        <w:pBdr>
          <w:top w:val="nil"/>
          <w:left w:val="nil"/>
          <w:bottom w:val="nil"/>
          <w:right w:val="nil"/>
          <w:between w:val="nil"/>
        </w:pBdr>
        <w:shd w:val="clear" w:color="auto" w:fill="FFFFFF"/>
        <w:spacing w:before="120" w:after="120" w:line="245" w:lineRule="auto"/>
        <w:ind w:firstLine="720"/>
        <w:jc w:val="both"/>
        <w:rPr>
          <w:color w:val="000000" w:themeColor="text1"/>
          <w:sz w:val="28"/>
          <w:szCs w:val="28"/>
        </w:rPr>
      </w:pPr>
      <w:r w:rsidRPr="008A7925">
        <w:rPr>
          <w:color w:val="000000" w:themeColor="text1"/>
          <w:sz w:val="28"/>
          <w:szCs w:val="28"/>
        </w:rPr>
        <w:t xml:space="preserve">  Triển khai đợt cao điểm tấn công trấn áp tội phạm, đảm bảo ANTT, ATGT; phối hợp lực lượng phá thành công các chuyên án ma túy lớn, tập trung điều tra khám phá, bắt giữ nhiều đối tượng hoạt động tín dụng đen, đánh bạc, mua bán tàng trữ pháo nổ trái phép. Tình hình an ninh các tuyến, địa bàn trọng điểm được bảo đảm; an ninh chính trị, trật tự an toàn xã hội nhìn chung ổn định, không xảy ra các vụ việc phức tạp. 5 tháng đầu năm xảy ra 54 vụ TNGT, làm chết 49 người, bị thương 30 người; so với cùng kỳ năm 2018 giảm 2 vụ, giảm 8 người chết, tăng 4 người bị thương.</w:t>
      </w:r>
    </w:p>
    <w:p w:rsidR="009F3E41" w:rsidRPr="008A7925" w:rsidRDefault="004F5BEE">
      <w:pPr>
        <w:pStyle w:val="Normal1"/>
        <w:widowControl w:val="0"/>
        <w:pBdr>
          <w:top w:val="nil"/>
          <w:left w:val="nil"/>
          <w:bottom w:val="nil"/>
          <w:right w:val="nil"/>
          <w:between w:val="nil"/>
        </w:pBdr>
        <w:shd w:val="clear" w:color="auto" w:fill="FFFFFF"/>
        <w:spacing w:before="120" w:after="120"/>
        <w:ind w:firstLine="720"/>
        <w:jc w:val="both"/>
        <w:rPr>
          <w:color w:val="000000" w:themeColor="text1"/>
          <w:sz w:val="28"/>
          <w:szCs w:val="28"/>
        </w:rPr>
      </w:pPr>
      <w:r w:rsidRPr="008A7925">
        <w:rPr>
          <w:color w:val="000000" w:themeColor="text1"/>
          <w:sz w:val="28"/>
          <w:szCs w:val="28"/>
        </w:rPr>
        <w:t xml:space="preserve">Tích cực triển khai các hoạt động đối ngoại, hợp tác quốc tế gắn với xúc tiến quảng bá đầu tư. Tổ chức Chương trình gặp mặt, kết nối kiều bào Xuân Kỷ Hợi 2019. Đón và làm việc với Đại sứ, Trưởng phái đoàn Liên minh Châu Âu (EU) tại Việt Nam, Đại sứ đặc mệnh toàn quyền Mỹ, Bỉ, Australia tại Việt Nam, đoàn công tác các tỉnh Bolykhămxay, Khăm Muộn, Savannakhet, Thủ đô Viêng Chăn (CHDCND Lào); Đoàn công tác các tỉnh Nakhon Phanôm, Nọng Khai, Udonthani (Vương quốc Thái Lan). Ngân hàng thế giới (WB) tại Việt Nam tích cực tham gia phản biện báo cáo Quy hoạch tỉnh 2021-2030 trong khuôn khổ </w:t>
      </w:r>
      <w:r w:rsidRPr="008A7925">
        <w:rPr>
          <w:color w:val="000000" w:themeColor="text1"/>
          <w:sz w:val="28"/>
          <w:szCs w:val="28"/>
        </w:rPr>
        <w:lastRenderedPageBreak/>
        <w:t>khung hợp tác chiến lược với Hà Tĩnh. 6 tháng đầu năm tổ chức 19 đoàn công tác nước ngoài, chuẩn bị tốt chương trình hoạt động đối ngoại của lãnh đạo tỉnh tham gia đoàn công tác của Thủ tướng Chính phủ</w:t>
      </w:r>
      <w:r w:rsidRPr="008A7925">
        <w:rPr>
          <w:color w:val="000000" w:themeColor="text1"/>
          <w:sz w:val="28"/>
          <w:szCs w:val="28"/>
          <w:vertAlign w:val="superscript"/>
        </w:rPr>
        <w:footnoteReference w:id="43"/>
      </w:r>
      <w:r w:rsidRPr="008A7925">
        <w:rPr>
          <w:color w:val="000000" w:themeColor="text1"/>
          <w:sz w:val="28"/>
          <w:szCs w:val="28"/>
        </w:rPr>
        <w:t>; đón 36 đoàn với 281 lượt khách nước ngoài vào làm việc tại Hà Tĩnh</w:t>
      </w:r>
      <w:r w:rsidRPr="008A7925">
        <w:rPr>
          <w:color w:val="000000" w:themeColor="text1"/>
          <w:sz w:val="28"/>
          <w:szCs w:val="28"/>
          <w:vertAlign w:val="superscript"/>
        </w:rPr>
        <w:footnoteReference w:id="44"/>
      </w:r>
      <w:r w:rsidRPr="008A7925">
        <w:rPr>
          <w:color w:val="000000" w:themeColor="text1"/>
          <w:sz w:val="28"/>
          <w:szCs w:val="28"/>
        </w:rPr>
        <w:t xml:space="preserve"> </w:t>
      </w:r>
    </w:p>
    <w:p w:rsidR="009F3E41" w:rsidRPr="008A7925" w:rsidRDefault="004F5BEE">
      <w:pPr>
        <w:pStyle w:val="Normal1"/>
        <w:widowControl w:val="0"/>
        <w:pBdr>
          <w:top w:val="nil"/>
          <w:left w:val="nil"/>
          <w:bottom w:val="nil"/>
          <w:right w:val="nil"/>
          <w:between w:val="nil"/>
        </w:pBdr>
        <w:shd w:val="clear" w:color="auto" w:fill="FFFFFF"/>
        <w:spacing w:before="120" w:after="120"/>
        <w:ind w:firstLine="720"/>
        <w:jc w:val="both"/>
        <w:rPr>
          <w:b/>
          <w:color w:val="000000" w:themeColor="text1"/>
          <w:sz w:val="25"/>
          <w:szCs w:val="25"/>
        </w:rPr>
      </w:pPr>
      <w:r w:rsidRPr="008A7925">
        <w:rPr>
          <w:b/>
          <w:color w:val="000000" w:themeColor="text1"/>
          <w:sz w:val="25"/>
          <w:szCs w:val="25"/>
        </w:rPr>
        <w:t>II. ĐÁNH GIÁ CHUNG</w:t>
      </w:r>
    </w:p>
    <w:p w:rsidR="00D80821" w:rsidRPr="008A7925" w:rsidRDefault="004F5BEE" w:rsidP="00D80821">
      <w:pPr>
        <w:pStyle w:val="Normal1"/>
        <w:spacing w:before="120" w:after="120"/>
        <w:ind w:firstLine="720"/>
        <w:jc w:val="both"/>
        <w:rPr>
          <w:color w:val="000000" w:themeColor="text1"/>
          <w:sz w:val="28"/>
          <w:szCs w:val="28"/>
        </w:rPr>
      </w:pPr>
      <w:r w:rsidRPr="008A7925">
        <w:rPr>
          <w:color w:val="000000" w:themeColor="text1"/>
          <w:sz w:val="28"/>
          <w:szCs w:val="28"/>
        </w:rPr>
        <w:t xml:space="preserve">Tình hình 6 tháng đầu năm nhìn chung ổn định và tiếp tục chuyển biến tích cực. Các chỉ số sản xuất công nghiệp, tổng mức bán lẻ hàng hóa và doanh thu dịch vụ, thu ngân sách, xuất khẩu, số doanh nghiệp thành lập mới đều có mức tăng trưởng cao so với cùng kỳ và cả nước. </w:t>
      </w:r>
      <w:r w:rsidRPr="001F794F">
        <w:rPr>
          <w:color w:val="000000" w:themeColor="text1"/>
          <w:sz w:val="28"/>
          <w:szCs w:val="28"/>
        </w:rPr>
        <w:t xml:space="preserve">Kinh tế tăng trưởng khá, cơ cấu </w:t>
      </w:r>
      <w:r w:rsidR="00A112CF" w:rsidRPr="0007006B">
        <w:rPr>
          <w:color w:val="000000" w:themeColor="text1"/>
          <w:sz w:val="28"/>
          <w:szCs w:val="28"/>
        </w:rPr>
        <w:t xml:space="preserve">kinh tế </w:t>
      </w:r>
      <w:r w:rsidRPr="0007006B">
        <w:rPr>
          <w:color w:val="000000" w:themeColor="text1"/>
          <w:sz w:val="28"/>
          <w:szCs w:val="28"/>
        </w:rPr>
        <w:t>tiếp tục c</w:t>
      </w:r>
      <w:r w:rsidR="00A112CF" w:rsidRPr="0007006B">
        <w:rPr>
          <w:color w:val="000000" w:themeColor="text1"/>
          <w:sz w:val="28"/>
          <w:szCs w:val="28"/>
        </w:rPr>
        <w:t>huyển dịch tích cực</w:t>
      </w:r>
      <w:r w:rsidRPr="0007006B">
        <w:rPr>
          <w:color w:val="000000" w:themeColor="text1"/>
          <w:sz w:val="28"/>
          <w:szCs w:val="28"/>
        </w:rPr>
        <w:t xml:space="preserve">. </w:t>
      </w:r>
      <w:r w:rsidRPr="001F794F">
        <w:rPr>
          <w:color w:val="000000" w:themeColor="text1"/>
          <w:sz w:val="28"/>
          <w:szCs w:val="28"/>
        </w:rPr>
        <w:t>Sản xuất nông nghiệp đạt kết quả</w:t>
      </w:r>
      <w:r w:rsidR="00A55153" w:rsidRPr="0007006B">
        <w:rPr>
          <w:color w:val="000000" w:themeColor="text1"/>
          <w:sz w:val="28"/>
          <w:szCs w:val="28"/>
        </w:rPr>
        <w:t xml:space="preserve"> khá toàn diện trong điều kiện không thuận</w:t>
      </w:r>
      <w:r w:rsidRPr="0007006B">
        <w:rPr>
          <w:color w:val="000000" w:themeColor="text1"/>
          <w:sz w:val="28"/>
          <w:szCs w:val="28"/>
        </w:rPr>
        <w:t>. Sản lượng các sản phẩm công nghiệp chủ lực (thép, bia, điện) bảo đảm tiến độ kế hoạ</w:t>
      </w:r>
      <w:r w:rsidR="00EC7CCD" w:rsidRPr="008A7925">
        <w:rPr>
          <w:color w:val="000000" w:themeColor="text1"/>
          <w:sz w:val="28"/>
          <w:szCs w:val="28"/>
        </w:rPr>
        <w:t xml:space="preserve">ch. Thương mại dịch vụ </w:t>
      </w:r>
      <w:r w:rsidRPr="008A7925">
        <w:rPr>
          <w:color w:val="000000" w:themeColor="text1"/>
          <w:sz w:val="28"/>
          <w:szCs w:val="28"/>
        </w:rPr>
        <w:t xml:space="preserve">duy trì đà tăng trưởng. Tín dụng tăng trưởng tốt. Tổng thu ngân sách </w:t>
      </w:r>
      <w:r w:rsidR="00CB7FF5" w:rsidRPr="008A7925">
        <w:rPr>
          <w:color w:val="000000" w:themeColor="text1"/>
          <w:sz w:val="28"/>
          <w:szCs w:val="28"/>
        </w:rPr>
        <w:t xml:space="preserve">trên địa bàn </w:t>
      </w:r>
      <w:r w:rsidRPr="008A7925">
        <w:rPr>
          <w:color w:val="000000" w:themeColor="text1"/>
          <w:sz w:val="28"/>
          <w:szCs w:val="28"/>
        </w:rPr>
        <w:t>tăng cao so với cùng kỳ. Tiến độ giải ngân đầu tư công về tổng thể cơ bản đạt yêu cầu đề ra.</w:t>
      </w:r>
    </w:p>
    <w:p w:rsidR="009F3E41" w:rsidRPr="008A7925" w:rsidRDefault="004F5BEE" w:rsidP="00D80821">
      <w:pPr>
        <w:pStyle w:val="Normal1"/>
        <w:spacing w:before="120" w:after="120"/>
        <w:ind w:firstLine="720"/>
        <w:jc w:val="both"/>
        <w:rPr>
          <w:color w:val="000000" w:themeColor="text1"/>
          <w:sz w:val="28"/>
          <w:szCs w:val="28"/>
        </w:rPr>
      </w:pPr>
      <w:r w:rsidRPr="008A7925">
        <w:rPr>
          <w:color w:val="000000" w:themeColor="text1"/>
          <w:sz w:val="28"/>
          <w:szCs w:val="28"/>
        </w:rPr>
        <w:t>Nhiệm vụ sắp xếp tổ chức bộ máy được tập trung chỉ đạo</w:t>
      </w:r>
      <w:r w:rsidR="00C178F9" w:rsidRPr="008A7925">
        <w:rPr>
          <w:color w:val="000000" w:themeColor="text1"/>
          <w:sz w:val="28"/>
          <w:szCs w:val="28"/>
        </w:rPr>
        <w:t>, thực hiện quyết tâm chính trị cao nhất chủ trương sáp nhập xã dưới sự chỉ đạo của Ban Thường vụ Tỉnh uỷ</w:t>
      </w:r>
      <w:r w:rsidRPr="008A7925">
        <w:rPr>
          <w:color w:val="000000" w:themeColor="text1"/>
          <w:sz w:val="28"/>
          <w:szCs w:val="28"/>
        </w:rPr>
        <w:t>. Công tác quản lý nhà nước trên các lĩnh vực tiếp tục được chấn chỉnh, tăng cường</w:t>
      </w:r>
      <w:r w:rsidRPr="008A7925">
        <w:rPr>
          <w:color w:val="000000" w:themeColor="text1"/>
          <w:sz w:val="28"/>
          <w:szCs w:val="28"/>
          <w:vertAlign w:val="superscript"/>
        </w:rPr>
        <w:footnoteReference w:id="45"/>
      </w:r>
      <w:r w:rsidRPr="008A7925">
        <w:rPr>
          <w:color w:val="000000" w:themeColor="text1"/>
          <w:sz w:val="28"/>
          <w:szCs w:val="28"/>
        </w:rPr>
        <w:t>. Cải cách hành chính gắn với cải thiện môi trường đầu tư kinh doanh tiếp tục có chuyển biến tích cực. Các lĩnh vực văn hóa xã hội được quan tâm chỉ đạo và đạt nhiều kết quả. Đời sống nhân dân ổn định. An ninh chính trị, trật tự an toàn xã hội được giữ vững. Hoạt động hợp tác đối ngoại được củng cố, phát huy.</w:t>
      </w:r>
    </w:p>
    <w:p w:rsidR="009F3E41" w:rsidRPr="008A7925" w:rsidRDefault="004F5BEE" w:rsidP="00D80821">
      <w:pPr>
        <w:pStyle w:val="Normal1"/>
        <w:widowControl w:val="0"/>
        <w:pBdr>
          <w:top w:val="nil"/>
          <w:left w:val="nil"/>
          <w:bottom w:val="nil"/>
          <w:right w:val="nil"/>
          <w:between w:val="nil"/>
        </w:pBdr>
        <w:shd w:val="clear" w:color="auto" w:fill="FFFFFF"/>
        <w:spacing w:before="120" w:after="120"/>
        <w:ind w:firstLine="720"/>
        <w:jc w:val="both"/>
        <w:rPr>
          <w:color w:val="000000" w:themeColor="text1"/>
          <w:sz w:val="28"/>
          <w:szCs w:val="28"/>
        </w:rPr>
      </w:pPr>
      <w:r w:rsidRPr="008A7925">
        <w:rPr>
          <w:color w:val="000000" w:themeColor="text1"/>
          <w:sz w:val="28"/>
          <w:szCs w:val="28"/>
        </w:rPr>
        <w:t xml:space="preserve">Đạt được kết quả trên, </w:t>
      </w:r>
      <w:r w:rsidR="00423549" w:rsidRPr="008A7925">
        <w:rPr>
          <w:color w:val="000000" w:themeColor="text1"/>
          <w:sz w:val="28"/>
          <w:szCs w:val="28"/>
        </w:rPr>
        <w:t xml:space="preserve">có mặt thuận lợi từ kết quả đạt được của năm 2018, tình hình chung ổn định, dự án trọng điểm tiếp tục phát huy động lực thúc đẩy tăng trưởng; sự </w:t>
      </w:r>
      <w:r w:rsidRPr="008A7925">
        <w:rPr>
          <w:color w:val="000000" w:themeColor="text1"/>
          <w:sz w:val="28"/>
          <w:szCs w:val="28"/>
        </w:rPr>
        <w:t>nỗ lực của cả hệ thống chính trị, cộng đồng d</w:t>
      </w:r>
      <w:r w:rsidR="00D80821" w:rsidRPr="008A7925">
        <w:rPr>
          <w:color w:val="000000" w:themeColor="text1"/>
          <w:sz w:val="28"/>
          <w:szCs w:val="28"/>
        </w:rPr>
        <w:t>oanh nghiệp và nhân dân;</w:t>
      </w:r>
      <w:r w:rsidRPr="008A7925">
        <w:rPr>
          <w:color w:val="000000" w:themeColor="text1"/>
          <w:sz w:val="28"/>
          <w:szCs w:val="28"/>
        </w:rPr>
        <w:t xml:space="preserve"> </w:t>
      </w:r>
      <w:r w:rsidR="00D80821" w:rsidRPr="008A7925">
        <w:rPr>
          <w:color w:val="000000" w:themeColor="text1"/>
          <w:sz w:val="28"/>
          <w:szCs w:val="28"/>
        </w:rPr>
        <w:t xml:space="preserve">sự quan tâm chỉ đạo hỗ trợ của Trung ương; </w:t>
      </w:r>
      <w:r w:rsidRPr="008A7925">
        <w:rPr>
          <w:color w:val="000000" w:themeColor="text1"/>
          <w:sz w:val="28"/>
          <w:szCs w:val="28"/>
        </w:rPr>
        <w:t>cùng vớ</w:t>
      </w:r>
      <w:r w:rsidR="00D80821" w:rsidRPr="008A7925">
        <w:rPr>
          <w:color w:val="000000" w:themeColor="text1"/>
          <w:sz w:val="28"/>
          <w:szCs w:val="28"/>
        </w:rPr>
        <w:t xml:space="preserve">i </w:t>
      </w:r>
      <w:r w:rsidRPr="008A7925">
        <w:rPr>
          <w:color w:val="000000" w:themeColor="text1"/>
          <w:sz w:val="28"/>
          <w:szCs w:val="28"/>
        </w:rPr>
        <w:t xml:space="preserve">chỉ đạo </w:t>
      </w:r>
      <w:r w:rsidR="00D80821" w:rsidRPr="008A7925">
        <w:rPr>
          <w:color w:val="000000" w:themeColor="text1"/>
          <w:sz w:val="28"/>
          <w:szCs w:val="28"/>
        </w:rPr>
        <w:t xml:space="preserve">điều hành </w:t>
      </w:r>
      <w:r w:rsidRPr="008A7925">
        <w:rPr>
          <w:color w:val="000000" w:themeColor="text1"/>
          <w:sz w:val="28"/>
          <w:szCs w:val="28"/>
        </w:rPr>
        <w:t xml:space="preserve">sát sao, </w:t>
      </w:r>
      <w:r w:rsidR="00D80821" w:rsidRPr="008A7925">
        <w:rPr>
          <w:color w:val="000000" w:themeColor="text1"/>
          <w:sz w:val="28"/>
          <w:szCs w:val="28"/>
        </w:rPr>
        <w:t xml:space="preserve">xác định các nhiệm vụ trọng tâm để tập trung chỉ đạo, chú trọng </w:t>
      </w:r>
      <w:r w:rsidR="00423549" w:rsidRPr="008A7925">
        <w:rPr>
          <w:color w:val="000000" w:themeColor="text1"/>
          <w:sz w:val="28"/>
          <w:szCs w:val="28"/>
        </w:rPr>
        <w:t>bám sát, giải quyết các</w:t>
      </w:r>
      <w:r w:rsidR="00D80821" w:rsidRPr="008A7925">
        <w:rPr>
          <w:color w:val="000000" w:themeColor="text1"/>
          <w:sz w:val="28"/>
          <w:szCs w:val="28"/>
        </w:rPr>
        <w:t xml:space="preserve"> vấn </w:t>
      </w:r>
      <w:r w:rsidR="00423549" w:rsidRPr="008A7925">
        <w:rPr>
          <w:color w:val="000000" w:themeColor="text1"/>
          <w:sz w:val="28"/>
          <w:szCs w:val="28"/>
        </w:rPr>
        <w:t>đề từ cơ sở</w:t>
      </w:r>
      <w:r w:rsidR="00D80821" w:rsidRPr="008A7925">
        <w:rPr>
          <w:color w:val="000000" w:themeColor="text1"/>
          <w:sz w:val="28"/>
          <w:szCs w:val="28"/>
        </w:rPr>
        <w:t xml:space="preserve">; </w:t>
      </w:r>
      <w:r w:rsidRPr="008A7925">
        <w:rPr>
          <w:color w:val="000000" w:themeColor="text1"/>
          <w:sz w:val="28"/>
          <w:szCs w:val="28"/>
        </w:rPr>
        <w:t xml:space="preserve">tinh thần trách nhiệm </w:t>
      </w:r>
      <w:r w:rsidR="00423549" w:rsidRPr="008A7925">
        <w:rPr>
          <w:color w:val="000000" w:themeColor="text1"/>
          <w:sz w:val="28"/>
          <w:szCs w:val="28"/>
        </w:rPr>
        <w:t>các cấp các ngành được nâng lên.</w:t>
      </w:r>
      <w:r w:rsidRPr="008A7925">
        <w:rPr>
          <w:color w:val="000000" w:themeColor="text1"/>
          <w:sz w:val="28"/>
          <w:szCs w:val="28"/>
        </w:rPr>
        <w:t xml:space="preserve"> </w:t>
      </w:r>
    </w:p>
    <w:p w:rsidR="009F3E41" w:rsidRPr="008A7925" w:rsidRDefault="008B6F66">
      <w:pPr>
        <w:pStyle w:val="Normal1"/>
        <w:pBdr>
          <w:top w:val="nil"/>
          <w:left w:val="nil"/>
          <w:bottom w:val="nil"/>
          <w:right w:val="nil"/>
          <w:between w:val="nil"/>
        </w:pBdr>
        <w:shd w:val="clear" w:color="auto" w:fill="FFFFFF"/>
        <w:spacing w:before="120" w:after="120" w:line="252" w:lineRule="auto"/>
        <w:ind w:firstLine="720"/>
        <w:jc w:val="both"/>
        <w:rPr>
          <w:b/>
          <w:i/>
          <w:color w:val="000000" w:themeColor="text1"/>
          <w:sz w:val="28"/>
          <w:szCs w:val="28"/>
        </w:rPr>
      </w:pPr>
      <w:r w:rsidRPr="008A7925">
        <w:rPr>
          <w:b/>
          <w:i/>
          <w:color w:val="000000" w:themeColor="text1"/>
          <w:sz w:val="28"/>
          <w:szCs w:val="28"/>
        </w:rPr>
        <w:t>Về</w:t>
      </w:r>
      <w:r w:rsidR="004F5BEE" w:rsidRPr="008A7925">
        <w:rPr>
          <w:b/>
          <w:i/>
          <w:color w:val="000000" w:themeColor="text1"/>
          <w:sz w:val="28"/>
          <w:szCs w:val="28"/>
        </w:rPr>
        <w:t xml:space="preserve"> tồn tại, hạn</w:t>
      </w:r>
      <w:r w:rsidRPr="008A7925">
        <w:rPr>
          <w:b/>
          <w:i/>
          <w:color w:val="000000" w:themeColor="text1"/>
          <w:sz w:val="28"/>
          <w:szCs w:val="28"/>
        </w:rPr>
        <w:t xml:space="preserve"> chế và khó khăn, thách thức</w:t>
      </w:r>
      <w:r w:rsidR="004F5BEE" w:rsidRPr="008A7925">
        <w:rPr>
          <w:b/>
          <w:i/>
          <w:color w:val="000000" w:themeColor="text1"/>
          <w:sz w:val="28"/>
          <w:szCs w:val="28"/>
        </w:rPr>
        <w:t>:</w:t>
      </w:r>
    </w:p>
    <w:p w:rsidR="000D2815" w:rsidRPr="008A7925" w:rsidRDefault="00A37C99">
      <w:pPr>
        <w:pStyle w:val="Normal1"/>
        <w:pBdr>
          <w:top w:val="nil"/>
          <w:left w:val="nil"/>
          <w:bottom w:val="nil"/>
          <w:right w:val="nil"/>
          <w:between w:val="nil"/>
        </w:pBdr>
        <w:shd w:val="clear" w:color="auto" w:fill="FFFFFF"/>
        <w:spacing w:before="120" w:after="120" w:line="252" w:lineRule="auto"/>
        <w:ind w:firstLine="720"/>
        <w:jc w:val="both"/>
        <w:rPr>
          <w:color w:val="000000" w:themeColor="text1"/>
          <w:sz w:val="28"/>
          <w:szCs w:val="28"/>
        </w:rPr>
      </w:pPr>
      <w:r w:rsidRPr="008A7925">
        <w:rPr>
          <w:color w:val="000000" w:themeColor="text1"/>
          <w:sz w:val="28"/>
          <w:szCs w:val="28"/>
        </w:rPr>
        <w:t xml:space="preserve">Việc duy trì </w:t>
      </w:r>
      <w:r w:rsidR="000D2815" w:rsidRPr="008A7925">
        <w:rPr>
          <w:color w:val="000000" w:themeColor="text1"/>
          <w:sz w:val="28"/>
          <w:szCs w:val="28"/>
        </w:rPr>
        <w:t xml:space="preserve">tăng trưởng </w:t>
      </w:r>
      <w:r w:rsidR="00ED19B2" w:rsidRPr="008A7925">
        <w:rPr>
          <w:color w:val="000000" w:themeColor="text1"/>
          <w:sz w:val="28"/>
          <w:szCs w:val="28"/>
        </w:rPr>
        <w:t>kinh tế</w:t>
      </w:r>
      <w:r w:rsidR="00126EAB" w:rsidRPr="008A7925">
        <w:rPr>
          <w:color w:val="000000" w:themeColor="text1"/>
          <w:sz w:val="28"/>
          <w:szCs w:val="28"/>
        </w:rPr>
        <w:t xml:space="preserve"> trong 6 tháng cuối năm </w:t>
      </w:r>
      <w:r w:rsidR="00A261BE" w:rsidRPr="008A7925">
        <w:rPr>
          <w:color w:val="000000" w:themeColor="text1"/>
          <w:sz w:val="28"/>
          <w:szCs w:val="28"/>
        </w:rPr>
        <w:t>và thực hiện mục tiêu tăng trưởng cả năm 12%</w:t>
      </w:r>
      <w:r w:rsidR="00D51A51" w:rsidRPr="008A7925">
        <w:rPr>
          <w:color w:val="000000" w:themeColor="text1"/>
          <w:sz w:val="28"/>
          <w:szCs w:val="28"/>
        </w:rPr>
        <w:t xml:space="preserve"> </w:t>
      </w:r>
      <w:r w:rsidR="0062680C" w:rsidRPr="008A7925">
        <w:rPr>
          <w:color w:val="000000" w:themeColor="text1"/>
          <w:sz w:val="28"/>
          <w:szCs w:val="28"/>
        </w:rPr>
        <w:t>còn</w:t>
      </w:r>
      <w:r w:rsidR="0096268C" w:rsidRPr="008A7925">
        <w:rPr>
          <w:color w:val="000000" w:themeColor="text1"/>
          <w:sz w:val="28"/>
          <w:szCs w:val="28"/>
        </w:rPr>
        <w:t xml:space="preserve"> nhiều khó khăn thách thức</w:t>
      </w:r>
      <w:r w:rsidR="00D9031B" w:rsidRPr="008A7925">
        <w:rPr>
          <w:rStyle w:val="FootnoteReference"/>
          <w:color w:val="000000" w:themeColor="text1"/>
          <w:sz w:val="28"/>
          <w:szCs w:val="28"/>
        </w:rPr>
        <w:footnoteReference w:id="46"/>
      </w:r>
      <w:r w:rsidR="0096268C" w:rsidRPr="008A7925">
        <w:rPr>
          <w:color w:val="000000" w:themeColor="text1"/>
          <w:sz w:val="28"/>
          <w:szCs w:val="28"/>
        </w:rPr>
        <w:t xml:space="preserve">. </w:t>
      </w:r>
      <w:r w:rsidR="00750318" w:rsidRPr="008A7925">
        <w:rPr>
          <w:color w:val="000000" w:themeColor="text1"/>
          <w:sz w:val="28"/>
          <w:szCs w:val="28"/>
        </w:rPr>
        <w:t xml:space="preserve">Tăng trưởng công nghiệp xu hướng giảm dần do sản xuất thép đã đi vào ổn định sản lượng. </w:t>
      </w:r>
      <w:r w:rsidR="0008357A" w:rsidRPr="008A7925">
        <w:rPr>
          <w:color w:val="000000" w:themeColor="text1"/>
          <w:sz w:val="28"/>
          <w:szCs w:val="28"/>
        </w:rPr>
        <w:t>Dự án Nhà máy Nhiệt điện Vũng Áng 2</w:t>
      </w:r>
      <w:r w:rsidR="00D146F9">
        <w:rPr>
          <w:color w:val="000000" w:themeColor="text1"/>
          <w:sz w:val="28"/>
          <w:szCs w:val="28"/>
        </w:rPr>
        <w:t xml:space="preserve"> v</w:t>
      </w:r>
      <w:r w:rsidR="00D146F9" w:rsidRPr="00D146F9">
        <w:rPr>
          <w:color w:val="000000" w:themeColor="text1"/>
          <w:sz w:val="28"/>
          <w:szCs w:val="28"/>
        </w:rPr>
        <w:t>à</w:t>
      </w:r>
      <w:r w:rsidR="00D146F9">
        <w:rPr>
          <w:color w:val="000000" w:themeColor="text1"/>
          <w:sz w:val="28"/>
          <w:szCs w:val="28"/>
        </w:rPr>
        <w:t xml:space="preserve"> x</w:t>
      </w:r>
      <w:r w:rsidR="00D146F9" w:rsidRPr="00D146F9">
        <w:rPr>
          <w:color w:val="000000" w:themeColor="text1"/>
          <w:sz w:val="28"/>
          <w:szCs w:val="28"/>
        </w:rPr>
        <w:t>â</w:t>
      </w:r>
      <w:r w:rsidR="00D146F9">
        <w:rPr>
          <w:color w:val="000000" w:themeColor="text1"/>
          <w:sz w:val="28"/>
          <w:szCs w:val="28"/>
        </w:rPr>
        <w:t>y d</w:t>
      </w:r>
      <w:r w:rsidR="00D146F9" w:rsidRPr="00D146F9">
        <w:rPr>
          <w:color w:val="000000" w:themeColor="text1"/>
          <w:sz w:val="28"/>
          <w:szCs w:val="28"/>
        </w:rPr>
        <w:t>ựng</w:t>
      </w:r>
      <w:r w:rsidR="00D146F9">
        <w:rPr>
          <w:color w:val="000000" w:themeColor="text1"/>
          <w:sz w:val="28"/>
          <w:szCs w:val="28"/>
        </w:rPr>
        <w:t xml:space="preserve"> b</w:t>
      </w:r>
      <w:r w:rsidR="00D146F9" w:rsidRPr="00D146F9">
        <w:rPr>
          <w:color w:val="000000" w:themeColor="text1"/>
          <w:sz w:val="28"/>
          <w:szCs w:val="28"/>
        </w:rPr>
        <w:t>ến</w:t>
      </w:r>
      <w:r w:rsidR="00D146F9">
        <w:rPr>
          <w:color w:val="000000" w:themeColor="text1"/>
          <w:sz w:val="28"/>
          <w:szCs w:val="28"/>
        </w:rPr>
        <w:t xml:space="preserve"> s</w:t>
      </w:r>
      <w:r w:rsidR="00D146F9" w:rsidRPr="00D146F9">
        <w:rPr>
          <w:color w:val="000000" w:themeColor="text1"/>
          <w:sz w:val="28"/>
          <w:szCs w:val="28"/>
        </w:rPr>
        <w:t>ố</w:t>
      </w:r>
      <w:r w:rsidR="00D146F9">
        <w:rPr>
          <w:color w:val="000000" w:themeColor="text1"/>
          <w:sz w:val="28"/>
          <w:szCs w:val="28"/>
        </w:rPr>
        <w:t xml:space="preserve"> 5, 6 c</w:t>
      </w:r>
      <w:r w:rsidR="00D146F9" w:rsidRPr="00D146F9">
        <w:rPr>
          <w:color w:val="000000" w:themeColor="text1"/>
          <w:sz w:val="28"/>
          <w:szCs w:val="28"/>
        </w:rPr>
        <w:t>ảng</w:t>
      </w:r>
      <w:r w:rsidR="00D146F9">
        <w:rPr>
          <w:color w:val="000000" w:themeColor="text1"/>
          <w:sz w:val="28"/>
          <w:szCs w:val="28"/>
        </w:rPr>
        <w:t xml:space="preserve"> V</w:t>
      </w:r>
      <w:r w:rsidR="00D146F9" w:rsidRPr="00D146F9">
        <w:rPr>
          <w:color w:val="000000" w:themeColor="text1"/>
          <w:sz w:val="28"/>
          <w:szCs w:val="28"/>
        </w:rPr>
        <w:t>ũn</w:t>
      </w:r>
      <w:r w:rsidR="00D146F9">
        <w:rPr>
          <w:color w:val="000000" w:themeColor="text1"/>
          <w:sz w:val="28"/>
          <w:szCs w:val="28"/>
        </w:rPr>
        <w:t xml:space="preserve">g </w:t>
      </w:r>
      <w:r w:rsidR="00D146F9" w:rsidRPr="00D146F9">
        <w:rPr>
          <w:color w:val="000000" w:themeColor="text1"/>
          <w:sz w:val="28"/>
          <w:szCs w:val="28"/>
        </w:rPr>
        <w:t>Áng</w:t>
      </w:r>
      <w:r w:rsidR="0008357A" w:rsidRPr="008A7925">
        <w:rPr>
          <w:color w:val="000000" w:themeColor="text1"/>
          <w:sz w:val="28"/>
          <w:szCs w:val="28"/>
        </w:rPr>
        <w:t xml:space="preserve"> </w:t>
      </w:r>
      <w:r w:rsidR="0008357A" w:rsidRPr="008A7925">
        <w:rPr>
          <w:color w:val="000000" w:themeColor="text1"/>
          <w:sz w:val="28"/>
          <w:szCs w:val="28"/>
        </w:rPr>
        <w:lastRenderedPageBreak/>
        <w:t>chậm tiến</w:t>
      </w:r>
      <w:r w:rsidR="00D9031B" w:rsidRPr="008A7925">
        <w:rPr>
          <w:color w:val="000000" w:themeColor="text1"/>
          <w:sz w:val="28"/>
          <w:szCs w:val="28"/>
        </w:rPr>
        <w:t xml:space="preserve"> độ </w:t>
      </w:r>
      <w:r w:rsidR="0008357A" w:rsidRPr="008A7925">
        <w:rPr>
          <w:color w:val="000000" w:themeColor="text1"/>
          <w:sz w:val="28"/>
          <w:szCs w:val="28"/>
        </w:rPr>
        <w:t>ảnh hưởng lớn đến kế hoạch huy động vốn đầu tư 6 tháng cuối năm.</w:t>
      </w:r>
    </w:p>
    <w:p w:rsidR="00C66AA9" w:rsidRPr="008A7925" w:rsidRDefault="00E6415A">
      <w:pPr>
        <w:pStyle w:val="Normal1"/>
        <w:pBdr>
          <w:top w:val="nil"/>
          <w:left w:val="nil"/>
          <w:bottom w:val="nil"/>
          <w:right w:val="nil"/>
          <w:between w:val="nil"/>
        </w:pBdr>
        <w:shd w:val="clear" w:color="auto" w:fill="FFFFFF"/>
        <w:spacing w:before="120" w:after="120" w:line="252" w:lineRule="auto"/>
        <w:ind w:firstLine="720"/>
        <w:jc w:val="both"/>
        <w:rPr>
          <w:color w:val="000000" w:themeColor="text1"/>
          <w:sz w:val="28"/>
          <w:szCs w:val="28"/>
        </w:rPr>
      </w:pPr>
      <w:r w:rsidRPr="001F794F">
        <w:rPr>
          <w:color w:val="000000" w:themeColor="text1"/>
          <w:sz w:val="28"/>
          <w:szCs w:val="28"/>
        </w:rPr>
        <w:t xml:space="preserve">Sản xuất nông nghiệp </w:t>
      </w:r>
      <w:r w:rsidR="00A55153" w:rsidRPr="0007006B">
        <w:rPr>
          <w:color w:val="000000" w:themeColor="text1"/>
          <w:sz w:val="28"/>
          <w:szCs w:val="28"/>
        </w:rPr>
        <w:t xml:space="preserve">đã và đang </w:t>
      </w:r>
      <w:r w:rsidRPr="0007006B">
        <w:rPr>
          <w:color w:val="000000" w:themeColor="text1"/>
          <w:sz w:val="28"/>
          <w:szCs w:val="28"/>
        </w:rPr>
        <w:t xml:space="preserve">gặp khó khăn, </w:t>
      </w:r>
      <w:r w:rsidRPr="0007006B">
        <w:rPr>
          <w:rFonts w:eastAsia="Calibri"/>
          <w:color w:val="000000" w:themeColor="text1"/>
          <w:sz w:val="28"/>
          <w:szCs w:val="28"/>
        </w:rPr>
        <w:t xml:space="preserve">dịch tả lợn Châu Phi đã xảy ra trên địa bàn </w:t>
      </w:r>
      <w:r w:rsidR="00A55153" w:rsidRPr="0007006B">
        <w:rPr>
          <w:rFonts w:eastAsia="Calibri"/>
          <w:color w:val="000000" w:themeColor="text1"/>
          <w:sz w:val="28"/>
          <w:szCs w:val="28"/>
        </w:rPr>
        <w:t>và nguy cơ</w:t>
      </w:r>
      <w:r w:rsidRPr="0007006B">
        <w:rPr>
          <w:rFonts w:eastAsia="Calibri"/>
          <w:color w:val="000000" w:themeColor="text1"/>
          <w:sz w:val="28"/>
          <w:szCs w:val="28"/>
        </w:rPr>
        <w:t xml:space="preserve"> bùng phát diện rộng</w:t>
      </w:r>
      <w:r w:rsidR="004F5BEE" w:rsidRPr="008A7925">
        <w:rPr>
          <w:color w:val="000000" w:themeColor="text1"/>
          <w:sz w:val="28"/>
          <w:szCs w:val="28"/>
        </w:rPr>
        <w:t xml:space="preserve">; </w:t>
      </w:r>
      <w:r w:rsidRPr="008A7925">
        <w:rPr>
          <w:color w:val="000000" w:themeColor="text1"/>
          <w:sz w:val="28"/>
          <w:szCs w:val="28"/>
        </w:rPr>
        <w:t>nắng nóng</w:t>
      </w:r>
      <w:r w:rsidR="00C66AA9" w:rsidRPr="008A7925">
        <w:rPr>
          <w:color w:val="000000" w:themeColor="text1"/>
          <w:sz w:val="28"/>
          <w:szCs w:val="28"/>
        </w:rPr>
        <w:t xml:space="preserve"> kéo dài</w:t>
      </w:r>
      <w:r w:rsidRPr="008A7925">
        <w:rPr>
          <w:color w:val="000000" w:themeColor="text1"/>
          <w:sz w:val="28"/>
          <w:szCs w:val="28"/>
        </w:rPr>
        <w:t>, nguy cơ hạn hán ảnh hưởng lớn đến sản xuất và đời sống</w:t>
      </w:r>
      <w:r w:rsidR="00B72541" w:rsidRPr="008A7925">
        <w:rPr>
          <w:color w:val="000000" w:themeColor="text1"/>
          <w:sz w:val="28"/>
          <w:szCs w:val="28"/>
        </w:rPr>
        <w:t>.</w:t>
      </w:r>
      <w:r w:rsidR="00C66AA9" w:rsidRPr="008A7925">
        <w:rPr>
          <w:color w:val="000000" w:themeColor="text1"/>
          <w:sz w:val="28"/>
          <w:szCs w:val="28"/>
        </w:rPr>
        <w:t xml:space="preserve"> Việc xây dựng huyện nông thôn mới triển khai chậm, thiếu tập trung, khối lượng đạt thấp; tiến độ</w:t>
      </w:r>
      <w:r w:rsidR="00677EA9" w:rsidRPr="008A7925">
        <w:rPr>
          <w:color w:val="000000" w:themeColor="text1"/>
          <w:sz w:val="28"/>
          <w:szCs w:val="28"/>
        </w:rPr>
        <w:t xml:space="preserve">, khối lượng thực hiện một số xã </w:t>
      </w:r>
      <w:r w:rsidR="007253DB" w:rsidRPr="008A7925">
        <w:rPr>
          <w:color w:val="000000" w:themeColor="text1"/>
          <w:sz w:val="28"/>
          <w:szCs w:val="28"/>
        </w:rPr>
        <w:t>phấn đấu đạt chuẩn năm 2019 chưa đạt yêu cầu; triển khai</w:t>
      </w:r>
      <w:r w:rsidR="00C66AA9" w:rsidRPr="008A7925">
        <w:rPr>
          <w:color w:val="000000" w:themeColor="text1"/>
          <w:sz w:val="28"/>
          <w:szCs w:val="28"/>
        </w:rPr>
        <w:t xml:space="preserve"> Chương trình OCOP </w:t>
      </w:r>
      <w:r w:rsidR="007253DB" w:rsidRPr="008A7925">
        <w:rPr>
          <w:color w:val="000000" w:themeColor="text1"/>
          <w:sz w:val="28"/>
          <w:szCs w:val="28"/>
        </w:rPr>
        <w:t>ở cơ sở</w:t>
      </w:r>
      <w:r w:rsidR="0003510F" w:rsidRPr="008A7925">
        <w:rPr>
          <w:color w:val="000000" w:themeColor="text1"/>
          <w:sz w:val="28"/>
          <w:szCs w:val="28"/>
        </w:rPr>
        <w:t xml:space="preserve"> </w:t>
      </w:r>
      <w:r w:rsidR="007253DB" w:rsidRPr="008A7925">
        <w:rPr>
          <w:color w:val="000000" w:themeColor="text1"/>
          <w:sz w:val="28"/>
          <w:szCs w:val="28"/>
        </w:rPr>
        <w:t>còn lúng túng</w:t>
      </w:r>
      <w:r w:rsidR="0050213C" w:rsidRPr="008A7925">
        <w:rPr>
          <w:color w:val="000000" w:themeColor="text1"/>
          <w:sz w:val="28"/>
          <w:szCs w:val="28"/>
        </w:rPr>
        <w:t>; triển khai kế hoạch cun</w:t>
      </w:r>
      <w:r w:rsidR="00986865" w:rsidRPr="008A7925">
        <w:rPr>
          <w:color w:val="000000" w:themeColor="text1"/>
          <w:sz w:val="28"/>
          <w:szCs w:val="28"/>
        </w:rPr>
        <w:t>g ứng xi măng</w:t>
      </w:r>
      <w:r w:rsidR="0050213C" w:rsidRPr="008A7925">
        <w:rPr>
          <w:color w:val="000000" w:themeColor="text1"/>
          <w:sz w:val="28"/>
          <w:szCs w:val="28"/>
        </w:rPr>
        <w:t xml:space="preserve"> chưa kịp thời, </w:t>
      </w:r>
      <w:r w:rsidR="00267A79" w:rsidRPr="008A7925">
        <w:rPr>
          <w:color w:val="000000" w:themeColor="text1"/>
          <w:sz w:val="28"/>
          <w:szCs w:val="28"/>
        </w:rPr>
        <w:t xml:space="preserve">tiến độ làm đường GTNT theo cơ chế hỗ trợ </w:t>
      </w:r>
      <w:r w:rsidR="0003510F" w:rsidRPr="008A7925">
        <w:rPr>
          <w:color w:val="000000" w:themeColor="text1"/>
          <w:sz w:val="28"/>
          <w:szCs w:val="28"/>
        </w:rPr>
        <w:t>xi măng đạt thấp so với kế hoạch và cùng kỳ</w:t>
      </w:r>
      <w:r w:rsidR="0003510F" w:rsidRPr="001F794F">
        <w:rPr>
          <w:rStyle w:val="FootnoteReference"/>
          <w:color w:val="000000" w:themeColor="text1"/>
          <w:sz w:val="28"/>
          <w:szCs w:val="28"/>
        </w:rPr>
        <w:footnoteReference w:id="47"/>
      </w:r>
      <w:r w:rsidR="00B72541" w:rsidRPr="008A7925">
        <w:rPr>
          <w:color w:val="000000" w:themeColor="text1"/>
          <w:sz w:val="28"/>
          <w:szCs w:val="28"/>
        </w:rPr>
        <w:t xml:space="preserve"> </w:t>
      </w:r>
    </w:p>
    <w:p w:rsidR="009F3E41" w:rsidRPr="008A7925" w:rsidRDefault="00B6517E">
      <w:pPr>
        <w:pStyle w:val="Normal1"/>
        <w:pBdr>
          <w:top w:val="nil"/>
          <w:left w:val="nil"/>
          <w:bottom w:val="nil"/>
          <w:right w:val="nil"/>
          <w:between w:val="nil"/>
        </w:pBdr>
        <w:shd w:val="clear" w:color="auto" w:fill="FFFFFF"/>
        <w:spacing w:before="120" w:after="120" w:line="252" w:lineRule="auto"/>
        <w:ind w:firstLine="720"/>
        <w:jc w:val="both"/>
        <w:rPr>
          <w:color w:val="000000" w:themeColor="text1"/>
          <w:sz w:val="28"/>
          <w:szCs w:val="28"/>
        </w:rPr>
      </w:pPr>
      <w:r w:rsidRPr="008A7925">
        <w:rPr>
          <w:color w:val="000000" w:themeColor="text1"/>
          <w:sz w:val="28"/>
          <w:szCs w:val="28"/>
        </w:rPr>
        <w:t xml:space="preserve">Các vụ việc tồn đọng, nhất là vụ việc phức tạp, kéo dài đã có phương án, giải pháp nhưng chưa được xử lý dứt điểm. </w:t>
      </w:r>
      <w:r w:rsidR="00D23134" w:rsidRPr="008A7925">
        <w:rPr>
          <w:color w:val="000000" w:themeColor="text1"/>
          <w:sz w:val="28"/>
          <w:szCs w:val="28"/>
          <w:shd w:val="clear" w:color="auto" w:fill="FFFFFF"/>
        </w:rPr>
        <w:t>Tiến độ một số dự án trọng điểm còn chậm, vướng mắc</w:t>
      </w:r>
      <w:r w:rsidR="00D23134" w:rsidRPr="008A7925">
        <w:rPr>
          <w:rStyle w:val="FootnoteReference"/>
          <w:color w:val="000000" w:themeColor="text1"/>
          <w:sz w:val="28"/>
          <w:szCs w:val="28"/>
          <w:shd w:val="clear" w:color="auto" w:fill="FFFFFF"/>
        </w:rPr>
        <w:footnoteReference w:id="48"/>
      </w:r>
      <w:r w:rsidR="004F5BEE" w:rsidRPr="008A7925">
        <w:rPr>
          <w:color w:val="000000" w:themeColor="text1"/>
          <w:sz w:val="28"/>
          <w:szCs w:val="28"/>
        </w:rPr>
        <w:t xml:space="preserve">. Công tác GPMB chưa bảo đảm yêu cầu, </w:t>
      </w:r>
      <w:r w:rsidR="00E6415A" w:rsidRPr="008A7925">
        <w:rPr>
          <w:color w:val="000000" w:themeColor="text1"/>
          <w:sz w:val="28"/>
          <w:szCs w:val="28"/>
        </w:rPr>
        <w:t xml:space="preserve">chậm </w:t>
      </w:r>
      <w:r w:rsidR="004F5BEE" w:rsidRPr="008A7925">
        <w:rPr>
          <w:color w:val="000000" w:themeColor="text1"/>
          <w:sz w:val="28"/>
          <w:szCs w:val="28"/>
        </w:rPr>
        <w:t>bàn giao mặt</w:t>
      </w:r>
      <w:r w:rsidR="001273CB" w:rsidRPr="008A7925">
        <w:rPr>
          <w:color w:val="000000" w:themeColor="text1"/>
          <w:sz w:val="28"/>
          <w:szCs w:val="28"/>
        </w:rPr>
        <w:t xml:space="preserve"> bằng</w:t>
      </w:r>
      <w:r w:rsidR="004F5BEE" w:rsidRPr="008A7925">
        <w:rPr>
          <w:color w:val="000000" w:themeColor="text1"/>
          <w:sz w:val="28"/>
          <w:szCs w:val="28"/>
        </w:rPr>
        <w:t>,</w:t>
      </w:r>
      <w:r w:rsidR="001273CB" w:rsidRPr="008A7925">
        <w:rPr>
          <w:color w:val="000000" w:themeColor="text1"/>
          <w:sz w:val="28"/>
          <w:szCs w:val="28"/>
        </w:rPr>
        <w:t xml:space="preserve"> ảnh hưởng đến tiến độ thi công dự án,</w:t>
      </w:r>
      <w:r w:rsidR="004F5BEE" w:rsidRPr="008A7925">
        <w:rPr>
          <w:color w:val="000000" w:themeColor="text1"/>
          <w:sz w:val="28"/>
          <w:szCs w:val="28"/>
        </w:rPr>
        <w:t xml:space="preserve"> nhất là các dự á</w:t>
      </w:r>
      <w:r w:rsidR="001273CB" w:rsidRPr="008A7925">
        <w:rPr>
          <w:color w:val="000000" w:themeColor="text1"/>
          <w:sz w:val="28"/>
          <w:szCs w:val="28"/>
        </w:rPr>
        <w:t xml:space="preserve">n </w:t>
      </w:r>
      <w:r w:rsidR="00E6415A" w:rsidRPr="008A7925">
        <w:rPr>
          <w:color w:val="000000" w:themeColor="text1"/>
          <w:sz w:val="28"/>
          <w:szCs w:val="28"/>
        </w:rPr>
        <w:t>trọng điểm</w:t>
      </w:r>
      <w:r w:rsidR="009433E5" w:rsidRPr="008A7925">
        <w:rPr>
          <w:color w:val="000000" w:themeColor="text1"/>
          <w:sz w:val="28"/>
          <w:szCs w:val="28"/>
        </w:rPr>
        <w:t>.</w:t>
      </w:r>
      <w:r w:rsidR="004F5BEE" w:rsidRPr="008A7925">
        <w:rPr>
          <w:color w:val="000000" w:themeColor="text1"/>
          <w:sz w:val="28"/>
          <w:szCs w:val="28"/>
        </w:rPr>
        <w:t xml:space="preserve"> </w:t>
      </w:r>
    </w:p>
    <w:p w:rsidR="00BE2E0A" w:rsidRPr="008A7925" w:rsidRDefault="00BE2E0A" w:rsidP="005E5CC4">
      <w:pPr>
        <w:pStyle w:val="pbody"/>
        <w:shd w:val="clear" w:color="auto" w:fill="FFFFFF"/>
        <w:spacing w:before="120" w:beforeAutospacing="0" w:after="0" w:afterAutospacing="0"/>
        <w:ind w:firstLine="720"/>
        <w:jc w:val="both"/>
        <w:rPr>
          <w:rFonts w:eastAsia="Times New Roman"/>
          <w:color w:val="000000" w:themeColor="text1"/>
          <w:sz w:val="28"/>
          <w:szCs w:val="28"/>
          <w:lang w:val="nl-NL"/>
        </w:rPr>
      </w:pPr>
      <w:r w:rsidRPr="008A7925">
        <w:rPr>
          <w:color w:val="000000" w:themeColor="text1"/>
          <w:sz w:val="28"/>
          <w:szCs w:val="28"/>
          <w:lang w:val="nl-NL"/>
        </w:rPr>
        <w:t>Hoạt động doanh nghiệp đang còn khó khăn; số doanh nghiệp rút khỏi thị trường tăng</w:t>
      </w:r>
      <w:r w:rsidR="001A7E35" w:rsidRPr="008A7925">
        <w:rPr>
          <w:color w:val="000000" w:themeColor="text1"/>
          <w:sz w:val="28"/>
          <w:szCs w:val="28"/>
          <w:lang w:val="nl-NL"/>
        </w:rPr>
        <w:t>,</w:t>
      </w:r>
      <w:r w:rsidRPr="008A7925">
        <w:rPr>
          <w:color w:val="000000" w:themeColor="text1"/>
          <w:sz w:val="28"/>
          <w:szCs w:val="28"/>
          <w:lang w:val="nl-NL"/>
        </w:rPr>
        <w:t xml:space="preserve"> tỷ lệ doanh nghiệp có thuế phát sinh đạt thấp. </w:t>
      </w:r>
      <w:r w:rsidR="004C1F60" w:rsidRPr="008A7925">
        <w:rPr>
          <w:color w:val="000000" w:themeColor="text1"/>
          <w:sz w:val="28"/>
          <w:szCs w:val="28"/>
          <w:shd w:val="clear" w:color="auto" w:fill="FFFFFF"/>
          <w:lang w:val="nl-NL"/>
        </w:rPr>
        <w:t>S</w:t>
      </w:r>
      <w:r w:rsidRPr="008A7925">
        <w:rPr>
          <w:bCs/>
          <w:color w:val="000000" w:themeColor="text1"/>
          <w:sz w:val="28"/>
          <w:szCs w:val="28"/>
          <w:lang w:val="nl-NL"/>
        </w:rPr>
        <w:t xml:space="preserve">ố thu </w:t>
      </w:r>
      <w:r w:rsidR="004C1F60" w:rsidRPr="008A7925">
        <w:rPr>
          <w:bCs/>
          <w:color w:val="000000" w:themeColor="text1"/>
          <w:sz w:val="28"/>
          <w:szCs w:val="28"/>
          <w:lang w:val="nl-NL"/>
        </w:rPr>
        <w:t>từ thuế, phí đạt thấp hơn so với cùng kỳ, một số nguồn thu chủ yếu đạt dưới 50% dự toán</w:t>
      </w:r>
      <w:r w:rsidR="00A5361A" w:rsidRPr="008A7925">
        <w:rPr>
          <w:bCs/>
          <w:color w:val="000000" w:themeColor="text1"/>
          <w:sz w:val="28"/>
          <w:szCs w:val="28"/>
          <w:lang w:val="nl-NL"/>
        </w:rPr>
        <w:t>, nhất là thu từ khu vực kinh tế ngoài quốc doanh</w:t>
      </w:r>
      <w:r w:rsidRPr="008A7925">
        <w:rPr>
          <w:rStyle w:val="FootnoteReference"/>
          <w:bCs/>
          <w:color w:val="000000" w:themeColor="text1"/>
          <w:sz w:val="28"/>
          <w:szCs w:val="28"/>
          <w:lang w:val="nl-NL"/>
        </w:rPr>
        <w:footnoteReference w:id="49"/>
      </w:r>
      <w:r w:rsidRPr="008A7925">
        <w:rPr>
          <w:color w:val="000000" w:themeColor="text1"/>
          <w:sz w:val="28"/>
          <w:szCs w:val="28"/>
          <w:shd w:val="clear" w:color="auto" w:fill="FFFFFF"/>
          <w:lang w:val="nl-NL"/>
        </w:rPr>
        <w:t>.</w:t>
      </w:r>
      <w:r w:rsidR="005E5CC4" w:rsidRPr="008A7925">
        <w:rPr>
          <w:color w:val="000000" w:themeColor="text1"/>
          <w:sz w:val="28"/>
          <w:szCs w:val="28"/>
          <w:shd w:val="clear" w:color="auto" w:fill="FFFFFF"/>
          <w:lang w:val="nl-NL"/>
        </w:rPr>
        <w:t xml:space="preserve"> </w:t>
      </w:r>
      <w:r w:rsidR="005E5CC4" w:rsidRPr="008A7925">
        <w:rPr>
          <w:rFonts w:eastAsia="Times New Roman"/>
          <w:color w:val="000000" w:themeColor="text1"/>
          <w:sz w:val="28"/>
          <w:szCs w:val="28"/>
          <w:lang w:val="nl-NL"/>
        </w:rPr>
        <w:t>Nợ xấu tín dụng giảm</w:t>
      </w:r>
      <w:r w:rsidR="004C1F60" w:rsidRPr="008A7925">
        <w:rPr>
          <w:rFonts w:eastAsia="Times New Roman"/>
          <w:color w:val="000000" w:themeColor="text1"/>
          <w:sz w:val="28"/>
          <w:szCs w:val="28"/>
          <w:lang w:val="nl-NL"/>
        </w:rPr>
        <w:t xml:space="preserve"> nhưng phát sinh</w:t>
      </w:r>
      <w:r w:rsidR="005E5CC4" w:rsidRPr="008A7925">
        <w:rPr>
          <w:rFonts w:eastAsia="Times New Roman"/>
          <w:color w:val="000000" w:themeColor="text1"/>
          <w:sz w:val="28"/>
          <w:szCs w:val="28"/>
          <w:lang w:val="nl-NL"/>
        </w:rPr>
        <w:t xml:space="preserve"> các khoản nợ lớn khó xử lý</w:t>
      </w:r>
      <w:r w:rsidR="005E5CC4" w:rsidRPr="008A7925">
        <w:rPr>
          <w:rFonts w:eastAsia="Times New Roman"/>
          <w:color w:val="000000" w:themeColor="text1"/>
          <w:sz w:val="28"/>
          <w:szCs w:val="28"/>
          <w:vertAlign w:val="superscript"/>
        </w:rPr>
        <w:footnoteReference w:id="50"/>
      </w:r>
      <w:r w:rsidR="005E5CC4" w:rsidRPr="008A7925">
        <w:rPr>
          <w:rFonts w:eastAsia="Times New Roman"/>
          <w:color w:val="000000" w:themeColor="text1"/>
          <w:sz w:val="28"/>
          <w:szCs w:val="28"/>
          <w:lang w:val="nl-NL"/>
        </w:rPr>
        <w:t>.</w:t>
      </w:r>
    </w:p>
    <w:p w:rsidR="00D05043" w:rsidRPr="008A7925" w:rsidRDefault="00D92BC0" w:rsidP="006927AC">
      <w:pPr>
        <w:pStyle w:val="pbody"/>
        <w:shd w:val="clear" w:color="auto" w:fill="FFFFFF"/>
        <w:spacing w:before="120" w:beforeAutospacing="0" w:after="0" w:afterAutospacing="0"/>
        <w:ind w:firstLine="720"/>
        <w:jc w:val="both"/>
        <w:rPr>
          <w:rFonts w:eastAsia="Times New Roman"/>
          <w:color w:val="000000" w:themeColor="text1"/>
          <w:sz w:val="28"/>
          <w:szCs w:val="28"/>
          <w:lang w:val="nl-NL"/>
        </w:rPr>
      </w:pPr>
      <w:r w:rsidRPr="008A7925">
        <w:rPr>
          <w:rFonts w:eastAsia="Times New Roman"/>
          <w:color w:val="000000" w:themeColor="text1"/>
          <w:sz w:val="28"/>
          <w:szCs w:val="28"/>
          <w:lang w:val="nl-NL"/>
        </w:rPr>
        <w:t>Trên lĩnh vực văn hóa xã hội</w:t>
      </w:r>
      <w:r w:rsidR="008F257E" w:rsidRPr="008A7925">
        <w:rPr>
          <w:rFonts w:eastAsia="Times New Roman"/>
          <w:color w:val="000000" w:themeColor="text1"/>
          <w:sz w:val="28"/>
          <w:szCs w:val="28"/>
          <w:lang w:val="nl-NL"/>
        </w:rPr>
        <w:t>: Việc công nhận danh hiệu văn hóa nhiều địa phương chưa thực chất, chưa chú trọng nâng cao chất lượng</w:t>
      </w:r>
      <w:r w:rsidR="008F257E" w:rsidRPr="008A7925">
        <w:rPr>
          <w:rStyle w:val="FootnoteReference"/>
          <w:rFonts w:eastAsia="Times New Roman"/>
          <w:color w:val="000000" w:themeColor="text1"/>
          <w:sz w:val="28"/>
          <w:szCs w:val="28"/>
          <w:lang w:val="nl-NL"/>
        </w:rPr>
        <w:footnoteReference w:id="51"/>
      </w:r>
      <w:r w:rsidR="008F257E" w:rsidRPr="008A7925">
        <w:rPr>
          <w:rFonts w:eastAsia="Times New Roman"/>
          <w:color w:val="000000" w:themeColor="text1"/>
          <w:sz w:val="28"/>
          <w:szCs w:val="28"/>
          <w:lang w:val="nl-NL"/>
        </w:rPr>
        <w:t xml:space="preserve">; </w:t>
      </w:r>
      <w:r w:rsidR="008F257E" w:rsidRPr="008A7925">
        <w:rPr>
          <w:rFonts w:eastAsia="Arial"/>
          <w:color w:val="000000" w:themeColor="text1"/>
          <w:sz w:val="28"/>
          <w:szCs w:val="28"/>
          <w:lang w:val="fi-FI"/>
        </w:rPr>
        <w:t>thực hiện nếp sống văn minh trong việc cưới, việc tang chưa nghiêm; xây dựng văn hóa công sở chưa được quan tâm đúng mức, đạt tỷ lệ thấp</w:t>
      </w:r>
      <w:r w:rsidR="006B1DD4" w:rsidRPr="008A7925">
        <w:rPr>
          <w:rFonts w:eastAsia="Arial"/>
          <w:color w:val="000000" w:themeColor="text1"/>
          <w:sz w:val="28"/>
          <w:szCs w:val="28"/>
          <w:lang w:val="fi-FI"/>
        </w:rPr>
        <w:t xml:space="preserve">; sự vào cuộc của hệ thống chính trị thực hiện chính sách du lịch chưa đồng bộ. </w:t>
      </w:r>
      <w:r w:rsidR="006927AC" w:rsidRPr="008A7925">
        <w:rPr>
          <w:rFonts w:eastAsia="Arial"/>
          <w:color w:val="000000" w:themeColor="text1"/>
          <w:sz w:val="28"/>
          <w:szCs w:val="28"/>
          <w:lang w:val="fi-FI"/>
        </w:rPr>
        <w:t>Việc triển khai thực hiện chủ trương</w:t>
      </w:r>
      <w:r w:rsidR="002E46E7" w:rsidRPr="008A7925">
        <w:rPr>
          <w:rFonts w:eastAsia="Arial"/>
          <w:color w:val="000000" w:themeColor="text1"/>
          <w:sz w:val="28"/>
          <w:szCs w:val="28"/>
          <w:lang w:val="fi-FI"/>
        </w:rPr>
        <w:t>,</w:t>
      </w:r>
      <w:r w:rsidR="006927AC" w:rsidRPr="008A7925">
        <w:rPr>
          <w:rFonts w:eastAsia="Arial"/>
          <w:color w:val="000000" w:themeColor="text1"/>
          <w:sz w:val="28"/>
          <w:szCs w:val="28"/>
          <w:lang w:val="fi-FI"/>
        </w:rPr>
        <w:t xml:space="preserve"> chính sách sắp xếp hệ thống trường lớp và huy động đóng góp xây dựng cơ sở vật chất trường học còn chậm.</w:t>
      </w:r>
      <w:r w:rsidR="002E46E7" w:rsidRPr="008A7925">
        <w:rPr>
          <w:rFonts w:eastAsia="Arial"/>
          <w:color w:val="000000" w:themeColor="text1"/>
          <w:sz w:val="28"/>
          <w:szCs w:val="28"/>
          <w:lang w:val="fi-FI"/>
        </w:rPr>
        <w:t xml:space="preserve"> </w:t>
      </w:r>
      <w:r w:rsidR="00B52935" w:rsidRPr="008A7925">
        <w:rPr>
          <w:rFonts w:eastAsia="Arial"/>
          <w:color w:val="000000" w:themeColor="text1"/>
          <w:sz w:val="28"/>
          <w:szCs w:val="28"/>
          <w:lang w:val="fi-FI"/>
        </w:rPr>
        <w:t xml:space="preserve">Chất lượng khám chữa bệnh </w:t>
      </w:r>
      <w:r w:rsidR="00CE6896" w:rsidRPr="008A7925">
        <w:rPr>
          <w:rFonts w:eastAsia="Arial"/>
          <w:color w:val="000000" w:themeColor="text1"/>
          <w:sz w:val="28"/>
          <w:szCs w:val="28"/>
          <w:lang w:val="fi-FI"/>
        </w:rPr>
        <w:t>các bệnh viện tuyến huyện vẫn chưa đồng đều; đội ngũ bác sỹ</w:t>
      </w:r>
      <w:r w:rsidR="00994606" w:rsidRPr="008A7925">
        <w:rPr>
          <w:rFonts w:eastAsia="Arial"/>
          <w:color w:val="000000" w:themeColor="text1"/>
          <w:sz w:val="28"/>
          <w:szCs w:val="28"/>
          <w:lang w:val="fi-FI"/>
        </w:rPr>
        <w:t xml:space="preserve"> </w:t>
      </w:r>
      <w:r w:rsidR="00CE6896" w:rsidRPr="008A7925">
        <w:rPr>
          <w:rFonts w:eastAsia="Arial"/>
          <w:color w:val="000000" w:themeColor="text1"/>
          <w:sz w:val="28"/>
          <w:szCs w:val="28"/>
          <w:lang w:val="fi-FI"/>
        </w:rPr>
        <w:t>thiếu; quản lý cơ sở hành nghề y dược còn khó khăn; vấn đề an toàn thực phẩm ngày càng phức tạp, quản lý còn hạn chế; tỷ lệ sinh con thứ 3 tăng; tỷ lệ dân số tham gia BHYT sụt giảm</w:t>
      </w:r>
      <w:r w:rsidR="00994606" w:rsidRPr="008A7925">
        <w:rPr>
          <w:rFonts w:eastAsia="Arial"/>
          <w:color w:val="000000" w:themeColor="text1"/>
          <w:sz w:val="28"/>
          <w:szCs w:val="28"/>
          <w:lang w:val="fi-FI"/>
        </w:rPr>
        <w:t>.</w:t>
      </w:r>
      <w:r w:rsidR="006D73DD" w:rsidRPr="008A7925">
        <w:rPr>
          <w:rFonts w:eastAsia="Arial"/>
          <w:color w:val="000000" w:themeColor="text1"/>
          <w:sz w:val="28"/>
          <w:szCs w:val="28"/>
          <w:lang w:val="fi-FI"/>
        </w:rPr>
        <w:t xml:space="preserve"> Tỷ lệ hộ nghèo sau rà soát giảm nhưng còn cao so với cả nước (cả nước 5,35%)</w:t>
      </w:r>
      <w:r w:rsidR="00C5615A" w:rsidRPr="008A7925">
        <w:rPr>
          <w:rFonts w:eastAsia="Arial"/>
          <w:color w:val="000000" w:themeColor="text1"/>
          <w:sz w:val="28"/>
          <w:szCs w:val="28"/>
          <w:lang w:val="fi-FI"/>
        </w:rPr>
        <w:t>.</w:t>
      </w:r>
      <w:r w:rsidR="00994606" w:rsidRPr="008A7925">
        <w:rPr>
          <w:rFonts w:eastAsia="Arial"/>
          <w:color w:val="000000" w:themeColor="text1"/>
          <w:sz w:val="28"/>
          <w:szCs w:val="28"/>
          <w:lang w:val="fi-FI"/>
        </w:rPr>
        <w:t xml:space="preserve"> </w:t>
      </w:r>
      <w:r w:rsidR="00CE6896" w:rsidRPr="008A7925">
        <w:rPr>
          <w:rFonts w:eastAsia="Arial"/>
          <w:color w:val="000000" w:themeColor="text1"/>
          <w:sz w:val="28"/>
          <w:szCs w:val="28"/>
          <w:lang w:val="fi-FI"/>
        </w:rPr>
        <w:t xml:space="preserve"> </w:t>
      </w:r>
      <w:r w:rsidR="006927AC" w:rsidRPr="008A7925">
        <w:rPr>
          <w:rFonts w:eastAsia="Arial"/>
          <w:color w:val="000000" w:themeColor="text1"/>
          <w:sz w:val="28"/>
          <w:szCs w:val="28"/>
          <w:lang w:val="fi-FI"/>
        </w:rPr>
        <w:t xml:space="preserve"> </w:t>
      </w:r>
    </w:p>
    <w:p w:rsidR="00F2399D" w:rsidRPr="008A7925" w:rsidRDefault="003E1CC3" w:rsidP="00837631">
      <w:pPr>
        <w:pStyle w:val="Normal1"/>
        <w:pBdr>
          <w:top w:val="nil"/>
          <w:left w:val="nil"/>
          <w:bottom w:val="nil"/>
          <w:right w:val="nil"/>
          <w:between w:val="nil"/>
        </w:pBdr>
        <w:shd w:val="clear" w:color="auto" w:fill="FFFFFF"/>
        <w:spacing w:before="100"/>
        <w:ind w:firstLine="720"/>
        <w:jc w:val="both"/>
        <w:rPr>
          <w:color w:val="000000" w:themeColor="text1"/>
          <w:sz w:val="28"/>
          <w:szCs w:val="28"/>
        </w:rPr>
      </w:pPr>
      <w:r w:rsidRPr="008A7925">
        <w:rPr>
          <w:color w:val="000000" w:themeColor="text1"/>
          <w:sz w:val="28"/>
          <w:szCs w:val="28"/>
        </w:rPr>
        <w:t>Thực hiện sắp xếp tổ chức bộ máy theo các Thông báo kết luận c</w:t>
      </w:r>
      <w:r w:rsidR="006F141F" w:rsidRPr="008A7925">
        <w:rPr>
          <w:color w:val="000000" w:themeColor="text1"/>
          <w:sz w:val="28"/>
          <w:szCs w:val="28"/>
        </w:rPr>
        <w:t>ủa Ban Thường vụ Tỉnh ủy và</w:t>
      </w:r>
      <w:r w:rsidRPr="008A7925">
        <w:rPr>
          <w:color w:val="000000" w:themeColor="text1"/>
          <w:sz w:val="28"/>
          <w:szCs w:val="28"/>
        </w:rPr>
        <w:t xml:space="preserve"> Nghị quyết HĐND tỉnh còn chậm, chưa tập trung cao và quyết liệt trong kiểm tra, đôn đốc, chỉ đ</w:t>
      </w:r>
      <w:r w:rsidR="00605709" w:rsidRPr="008A7925">
        <w:rPr>
          <w:color w:val="000000" w:themeColor="text1"/>
          <w:sz w:val="28"/>
          <w:szCs w:val="28"/>
        </w:rPr>
        <w:t>ạo giải quyết vướng mắc ở cơ sở</w:t>
      </w:r>
      <w:r w:rsidR="00605709" w:rsidRPr="008A7925">
        <w:rPr>
          <w:rStyle w:val="FootnoteReference"/>
          <w:color w:val="000000" w:themeColor="text1"/>
          <w:sz w:val="28"/>
          <w:szCs w:val="28"/>
        </w:rPr>
        <w:footnoteReference w:id="52"/>
      </w:r>
      <w:r w:rsidRPr="008A7925">
        <w:rPr>
          <w:color w:val="000000" w:themeColor="text1"/>
          <w:sz w:val="28"/>
          <w:szCs w:val="28"/>
        </w:rPr>
        <w:t>. Triển khai chủ trương sắp xếp đơn vị hành chính cấp xã giai đoạn 2019 - 2021</w:t>
      </w:r>
      <w:r w:rsidR="006F141F" w:rsidRPr="008A7925">
        <w:rPr>
          <w:color w:val="000000" w:themeColor="text1"/>
          <w:sz w:val="28"/>
          <w:szCs w:val="28"/>
        </w:rPr>
        <w:t xml:space="preserve"> theo Nghị quyết</w:t>
      </w:r>
      <w:r w:rsidRPr="008A7925">
        <w:rPr>
          <w:color w:val="000000" w:themeColor="text1"/>
          <w:sz w:val="28"/>
          <w:szCs w:val="28"/>
        </w:rPr>
        <w:t xml:space="preserve"> của Ủy ban Thường vụ Quốc hội đặt ra yêu cầu cao về nội dung và </w:t>
      </w:r>
      <w:r w:rsidRPr="008A7925">
        <w:rPr>
          <w:color w:val="000000" w:themeColor="text1"/>
          <w:sz w:val="28"/>
          <w:szCs w:val="28"/>
        </w:rPr>
        <w:lastRenderedPageBreak/>
        <w:t>tiến độ thực hiện. Cải cách hành chính gắn với cải thiện môi trường đầu tư, nhất là cải cách thủ tục hành chính có mặt chưa đi vào thực chất và hiệu quả.</w:t>
      </w:r>
    </w:p>
    <w:p w:rsidR="00D05043" w:rsidRPr="008A7925" w:rsidRDefault="00D05043" w:rsidP="00837631">
      <w:pPr>
        <w:pStyle w:val="Normal1"/>
        <w:pBdr>
          <w:top w:val="nil"/>
          <w:left w:val="nil"/>
          <w:bottom w:val="nil"/>
          <w:right w:val="nil"/>
          <w:between w:val="nil"/>
        </w:pBdr>
        <w:shd w:val="clear" w:color="auto" w:fill="FFFFFF"/>
        <w:spacing w:before="100"/>
        <w:ind w:firstLine="720"/>
        <w:jc w:val="both"/>
        <w:rPr>
          <w:color w:val="000000" w:themeColor="text1"/>
          <w:sz w:val="28"/>
          <w:szCs w:val="28"/>
        </w:rPr>
      </w:pPr>
      <w:r w:rsidRPr="008A7925">
        <w:rPr>
          <w:color w:val="000000" w:themeColor="text1"/>
          <w:sz w:val="28"/>
          <w:szCs w:val="28"/>
        </w:rPr>
        <w:t>Công tác cấp đổi GCNQSD đất, hoàn thiện bản đồ sau cấp giấy, xử lý đất có nguồn gốc trước 1980 tiến độ chậm</w:t>
      </w:r>
      <w:r w:rsidRPr="008A7925">
        <w:rPr>
          <w:color w:val="000000" w:themeColor="text1"/>
          <w:sz w:val="28"/>
          <w:szCs w:val="28"/>
          <w:vertAlign w:val="superscript"/>
        </w:rPr>
        <w:footnoteReference w:id="53"/>
      </w:r>
      <w:r w:rsidRPr="008A7925">
        <w:rPr>
          <w:color w:val="000000" w:themeColor="text1"/>
          <w:sz w:val="28"/>
          <w:szCs w:val="28"/>
        </w:rPr>
        <w:t xml:space="preserve">. </w:t>
      </w:r>
      <w:r w:rsidR="005A5DD3" w:rsidRPr="008A7925">
        <w:rPr>
          <w:color w:val="000000" w:themeColor="text1"/>
          <w:sz w:val="28"/>
          <w:szCs w:val="28"/>
        </w:rPr>
        <w:t xml:space="preserve">Quy hoạch và thực hiện quy hoạch khoáng sản làm vật liệu xây dựng còn hạn chế, bất cập. </w:t>
      </w:r>
      <w:r w:rsidRPr="008A7925">
        <w:rPr>
          <w:color w:val="000000" w:themeColor="text1"/>
          <w:sz w:val="28"/>
          <w:szCs w:val="28"/>
        </w:rPr>
        <w:t>Việc đôn đốc, kiểm tra, giám sát cải tạo phục hồi môi trường, đóng cửa mỏ thực hiện chưa hiệu q</w:t>
      </w:r>
      <w:r w:rsidR="005A5DD3" w:rsidRPr="008A7925">
        <w:rPr>
          <w:color w:val="000000" w:themeColor="text1"/>
          <w:sz w:val="28"/>
          <w:szCs w:val="28"/>
        </w:rPr>
        <w:t>uả, thiếu kiên quyết. Hoạt động</w:t>
      </w:r>
      <w:r w:rsidRPr="008A7925">
        <w:rPr>
          <w:color w:val="000000" w:themeColor="text1"/>
          <w:sz w:val="28"/>
          <w:szCs w:val="28"/>
        </w:rPr>
        <w:t xml:space="preserve"> khai thác khoáng sản</w:t>
      </w:r>
      <w:r w:rsidR="005A5DD3" w:rsidRPr="008A7925">
        <w:rPr>
          <w:color w:val="000000" w:themeColor="text1"/>
          <w:sz w:val="28"/>
          <w:szCs w:val="28"/>
        </w:rPr>
        <w:t xml:space="preserve"> phục vụ xây dựng hạ tầng NTM còn nhiều tồn tại; khai thác khoáng sản</w:t>
      </w:r>
      <w:r w:rsidRPr="008A7925">
        <w:rPr>
          <w:color w:val="000000" w:themeColor="text1"/>
          <w:sz w:val="28"/>
          <w:szCs w:val="28"/>
        </w:rPr>
        <w:t xml:space="preserve"> trái phép </w:t>
      </w:r>
      <w:r w:rsidR="004B7E9E" w:rsidRPr="008A7925">
        <w:rPr>
          <w:color w:val="000000" w:themeColor="text1"/>
          <w:sz w:val="28"/>
          <w:szCs w:val="28"/>
        </w:rPr>
        <w:t>mặc dù được kiềm chế nhưng duy trì, kiểm soát còn gặp nhiều khó khăn</w:t>
      </w:r>
      <w:r w:rsidR="005A5DD3" w:rsidRPr="008A7925">
        <w:rPr>
          <w:color w:val="000000" w:themeColor="text1"/>
          <w:sz w:val="28"/>
          <w:szCs w:val="28"/>
        </w:rPr>
        <w:t>.</w:t>
      </w:r>
      <w:r w:rsidRPr="008A7925">
        <w:rPr>
          <w:color w:val="000000" w:themeColor="text1"/>
          <w:sz w:val="28"/>
          <w:szCs w:val="28"/>
        </w:rPr>
        <w:t xml:space="preserve">  Công tác bảo vệ môi trường, xử</w:t>
      </w:r>
      <w:r w:rsidR="0023009A" w:rsidRPr="008A7925">
        <w:rPr>
          <w:color w:val="000000" w:themeColor="text1"/>
          <w:sz w:val="28"/>
          <w:szCs w:val="28"/>
        </w:rPr>
        <w:t xml:space="preserve"> lý rác thải còn nhiều khó khăn thách thức.</w:t>
      </w:r>
    </w:p>
    <w:p w:rsidR="009F3E41" w:rsidRDefault="004F5BEE" w:rsidP="00837631">
      <w:pPr>
        <w:pStyle w:val="Normal1"/>
        <w:pBdr>
          <w:top w:val="nil"/>
          <w:left w:val="nil"/>
          <w:bottom w:val="nil"/>
          <w:right w:val="nil"/>
          <w:between w:val="nil"/>
        </w:pBdr>
        <w:shd w:val="clear" w:color="auto" w:fill="FFFFFF"/>
        <w:spacing w:before="100"/>
        <w:ind w:firstLine="720"/>
        <w:jc w:val="both"/>
        <w:rPr>
          <w:color w:val="000000" w:themeColor="text1"/>
          <w:sz w:val="28"/>
          <w:szCs w:val="28"/>
        </w:rPr>
      </w:pPr>
      <w:r w:rsidRPr="008A7925">
        <w:rPr>
          <w:color w:val="000000" w:themeColor="text1"/>
          <w:sz w:val="28"/>
          <w:szCs w:val="28"/>
        </w:rPr>
        <w:t xml:space="preserve">An ninh chính trị, trật tự an toàn xã hội vẫn tiềm ẩn nhiều nguy cơ; tội phạm ma túy trên tuyến biên giới xâm nhập vào Việt Nam qua Hà Tĩnh gia tăng; các loại tội phạm về trật tự xã </w:t>
      </w:r>
      <w:r w:rsidR="0054092D" w:rsidRPr="008A7925">
        <w:rPr>
          <w:color w:val="000000" w:themeColor="text1"/>
          <w:sz w:val="28"/>
          <w:szCs w:val="28"/>
        </w:rPr>
        <w:t>hội tiếp tục diễn biến phức tạp</w:t>
      </w:r>
      <w:r w:rsidR="0054092D" w:rsidRPr="008A7925">
        <w:rPr>
          <w:rStyle w:val="FootnoteReference"/>
          <w:color w:val="000000" w:themeColor="text1"/>
          <w:sz w:val="28"/>
          <w:szCs w:val="28"/>
        </w:rPr>
        <w:footnoteReference w:id="54"/>
      </w:r>
      <w:r w:rsidRPr="008A7925">
        <w:rPr>
          <w:color w:val="000000" w:themeColor="text1"/>
          <w:sz w:val="28"/>
          <w:szCs w:val="28"/>
        </w:rPr>
        <w:t xml:space="preserve">. </w:t>
      </w:r>
      <w:r w:rsidR="00774A5D" w:rsidRPr="008A7925">
        <w:rPr>
          <w:color w:val="000000" w:themeColor="text1"/>
          <w:sz w:val="28"/>
          <w:szCs w:val="28"/>
        </w:rPr>
        <w:t xml:space="preserve">Kết quả giảm các tiêu </w:t>
      </w:r>
      <w:r w:rsidR="00BF431C" w:rsidRPr="008A7925">
        <w:rPr>
          <w:color w:val="000000" w:themeColor="text1"/>
          <w:sz w:val="28"/>
          <w:szCs w:val="28"/>
        </w:rPr>
        <w:t xml:space="preserve">chí </w:t>
      </w:r>
      <w:r w:rsidR="00774A5D" w:rsidRPr="008A7925">
        <w:rPr>
          <w:color w:val="000000" w:themeColor="text1"/>
          <w:sz w:val="28"/>
          <w:szCs w:val="28"/>
        </w:rPr>
        <w:t xml:space="preserve">TNGT </w:t>
      </w:r>
      <w:r w:rsidRPr="008A7925">
        <w:rPr>
          <w:color w:val="000000" w:themeColor="text1"/>
          <w:sz w:val="28"/>
          <w:szCs w:val="28"/>
        </w:rPr>
        <w:t>chưa bền vững, xảy ra các vụ TNGT đặc biệt nghiêm trọng</w:t>
      </w:r>
      <w:r w:rsidR="00BF431C" w:rsidRPr="008A7925">
        <w:rPr>
          <w:color w:val="000000" w:themeColor="text1"/>
          <w:sz w:val="28"/>
          <w:szCs w:val="28"/>
        </w:rPr>
        <w:t xml:space="preserve"> trên địa bàn</w:t>
      </w:r>
      <w:r w:rsidRPr="008A7925">
        <w:rPr>
          <w:color w:val="000000" w:themeColor="text1"/>
          <w:sz w:val="28"/>
          <w:szCs w:val="28"/>
        </w:rPr>
        <w:t>. Tình hình công dân khiếu kiện đông người, vượt cấp lên tỉnh, ra Trung ương vẫn diễn ra phức tạp.</w:t>
      </w:r>
    </w:p>
    <w:p w:rsidR="00D146F9" w:rsidRPr="008A7925" w:rsidRDefault="00D146F9" w:rsidP="00837631">
      <w:pPr>
        <w:pStyle w:val="Normal1"/>
        <w:pBdr>
          <w:top w:val="nil"/>
          <w:left w:val="nil"/>
          <w:bottom w:val="nil"/>
          <w:right w:val="nil"/>
          <w:between w:val="nil"/>
        </w:pBdr>
        <w:shd w:val="clear" w:color="auto" w:fill="FFFFFF"/>
        <w:spacing w:before="100"/>
        <w:ind w:firstLine="720"/>
        <w:jc w:val="both"/>
        <w:rPr>
          <w:color w:val="000000" w:themeColor="text1"/>
          <w:sz w:val="28"/>
          <w:szCs w:val="28"/>
        </w:rPr>
      </w:pPr>
    </w:p>
    <w:p w:rsidR="009F3E41" w:rsidRPr="008A7925" w:rsidRDefault="004F5BEE" w:rsidP="00837631">
      <w:pPr>
        <w:pStyle w:val="Normal1"/>
        <w:pBdr>
          <w:top w:val="nil"/>
          <w:left w:val="nil"/>
          <w:bottom w:val="nil"/>
          <w:right w:val="nil"/>
          <w:between w:val="nil"/>
        </w:pBdr>
        <w:spacing w:before="100"/>
        <w:ind w:hanging="360"/>
        <w:jc w:val="center"/>
        <w:rPr>
          <w:b/>
          <w:color w:val="000000" w:themeColor="text1"/>
          <w:sz w:val="28"/>
          <w:szCs w:val="28"/>
        </w:rPr>
      </w:pPr>
      <w:r w:rsidRPr="008A7925">
        <w:rPr>
          <w:b/>
          <w:color w:val="000000" w:themeColor="text1"/>
          <w:sz w:val="28"/>
          <w:szCs w:val="28"/>
        </w:rPr>
        <w:t>Phần thứ hai</w:t>
      </w:r>
    </w:p>
    <w:p w:rsidR="009F3E41" w:rsidRPr="008A7925" w:rsidRDefault="008B6F66" w:rsidP="00837631">
      <w:pPr>
        <w:pStyle w:val="Normal1"/>
        <w:pBdr>
          <w:top w:val="nil"/>
          <w:left w:val="nil"/>
          <w:bottom w:val="nil"/>
          <w:right w:val="nil"/>
          <w:between w:val="nil"/>
        </w:pBdr>
        <w:spacing w:before="100"/>
        <w:ind w:hanging="360"/>
        <w:jc w:val="center"/>
        <w:rPr>
          <w:b/>
          <w:color w:val="000000" w:themeColor="text1"/>
          <w:sz w:val="25"/>
          <w:szCs w:val="25"/>
        </w:rPr>
      </w:pPr>
      <w:r w:rsidRPr="008A7925">
        <w:rPr>
          <w:b/>
          <w:color w:val="000000" w:themeColor="text1"/>
          <w:sz w:val="25"/>
          <w:szCs w:val="25"/>
        </w:rPr>
        <w:t>PHƯƠNG HƯỚNG, NHIỆM VỤ 6</w:t>
      </w:r>
      <w:r w:rsidR="004F5BEE" w:rsidRPr="008A7925">
        <w:rPr>
          <w:b/>
          <w:color w:val="000000" w:themeColor="text1"/>
          <w:sz w:val="25"/>
          <w:szCs w:val="25"/>
        </w:rPr>
        <w:t xml:space="preserve"> THÁNG CUỐI NĂM</w:t>
      </w:r>
    </w:p>
    <w:p w:rsidR="009F3E41" w:rsidRPr="008A7925" w:rsidRDefault="009F3E41" w:rsidP="00837631">
      <w:pPr>
        <w:pStyle w:val="Normal1"/>
        <w:pBdr>
          <w:top w:val="nil"/>
          <w:left w:val="nil"/>
          <w:bottom w:val="nil"/>
          <w:right w:val="nil"/>
          <w:between w:val="nil"/>
        </w:pBdr>
        <w:spacing w:before="100"/>
        <w:ind w:firstLine="720"/>
        <w:jc w:val="both"/>
        <w:rPr>
          <w:color w:val="000000" w:themeColor="text1"/>
          <w:sz w:val="28"/>
          <w:szCs w:val="28"/>
        </w:rPr>
      </w:pPr>
    </w:p>
    <w:p w:rsidR="009F3E41" w:rsidRPr="008A7925" w:rsidRDefault="004F5BEE" w:rsidP="00837631">
      <w:pPr>
        <w:pStyle w:val="Normal1"/>
        <w:widowControl w:val="0"/>
        <w:pBdr>
          <w:top w:val="nil"/>
          <w:left w:val="nil"/>
          <w:bottom w:val="nil"/>
          <w:right w:val="nil"/>
          <w:between w:val="nil"/>
        </w:pBdr>
        <w:spacing w:before="100"/>
        <w:ind w:firstLine="720"/>
        <w:jc w:val="both"/>
        <w:rPr>
          <w:color w:val="000000" w:themeColor="text1"/>
          <w:sz w:val="28"/>
          <w:szCs w:val="28"/>
        </w:rPr>
      </w:pPr>
      <w:r w:rsidRPr="008A7925">
        <w:rPr>
          <w:color w:val="000000" w:themeColor="text1"/>
          <w:sz w:val="28"/>
          <w:szCs w:val="28"/>
        </w:rPr>
        <w:t xml:space="preserve">Thực tiễn tình hình đặt ra yêu cầu không chủ quan trong chỉ đạo điều hành, đòi hỏi các ngành, địa phương, ngoài nhiệm vụ thường xuyên theo chức năng được giao, cần nỗ lực cao trong chỉ đạo và tổ chức thực hiện các nhiệm vụ trọng tâm, quyết tâm phấn đấu hoàn thành thắng lợi nhiệm vụ kế hoạch </w:t>
      </w:r>
      <w:r w:rsidR="00BF431C" w:rsidRPr="008A7925">
        <w:rPr>
          <w:color w:val="000000" w:themeColor="text1"/>
          <w:sz w:val="28"/>
          <w:szCs w:val="28"/>
        </w:rPr>
        <w:t xml:space="preserve">năm 2019. </w:t>
      </w:r>
      <w:r w:rsidRPr="008A7925">
        <w:rPr>
          <w:color w:val="000000" w:themeColor="text1"/>
          <w:sz w:val="28"/>
          <w:szCs w:val="28"/>
        </w:rPr>
        <w:t>Trong định hướng chỉ đạo điều hành, vừa thực hiện đồng bộ nhiệm vụ giải pháp trước mắt, trong các tháng còn lại của năm để đạt mục tiêu chỉ tiêu kế hoạch</w:t>
      </w:r>
      <w:r w:rsidR="00BF431C" w:rsidRPr="008A7925">
        <w:rPr>
          <w:color w:val="000000" w:themeColor="text1"/>
          <w:sz w:val="28"/>
          <w:szCs w:val="28"/>
        </w:rPr>
        <w:t>, bám sát các nhóm nhiệm vụ giải pháp tại Nghị quyết của Tỉnh ủy, HĐND tỉnh về phát triển kinh tế - xã hội năm 2019</w:t>
      </w:r>
      <w:r w:rsidRPr="008A7925">
        <w:rPr>
          <w:color w:val="000000" w:themeColor="text1"/>
          <w:sz w:val="28"/>
          <w:szCs w:val="28"/>
        </w:rPr>
        <w:t xml:space="preserve">; vừa </w:t>
      </w:r>
      <w:r w:rsidR="00BF431C" w:rsidRPr="008A7925">
        <w:rPr>
          <w:color w:val="000000" w:themeColor="text1"/>
          <w:sz w:val="28"/>
          <w:szCs w:val="28"/>
        </w:rPr>
        <w:t>tập trung chỉ đạo</w:t>
      </w:r>
      <w:r w:rsidRPr="008A7925">
        <w:rPr>
          <w:color w:val="000000" w:themeColor="text1"/>
          <w:sz w:val="28"/>
          <w:szCs w:val="28"/>
        </w:rPr>
        <w:t xml:space="preserve"> các nhiệm vụ trọng tâm, dài hạn,</w:t>
      </w:r>
      <w:r w:rsidR="00BF431C" w:rsidRPr="008A7925">
        <w:rPr>
          <w:color w:val="000000" w:themeColor="text1"/>
          <w:sz w:val="28"/>
          <w:szCs w:val="28"/>
        </w:rPr>
        <w:t xml:space="preserve"> đẩy nhanh tiến độ hoàn thành rà soát Quy hoạch tổng thể đến năm 2020 và Quy hoạch tỉnh thời kỳ 2021-2030, xây dựng kế hoạch 5 năm chuẩn bị Đại hội Đảng các cấp</w:t>
      </w:r>
      <w:r w:rsidR="003F5CE7" w:rsidRPr="008A7925">
        <w:rPr>
          <w:color w:val="000000" w:themeColor="text1"/>
          <w:sz w:val="28"/>
          <w:szCs w:val="28"/>
        </w:rPr>
        <w:t xml:space="preserve"> nhiệm kỳ 2020-2025</w:t>
      </w:r>
      <w:r w:rsidR="00BF431C" w:rsidRPr="008A7925">
        <w:rPr>
          <w:color w:val="000000" w:themeColor="text1"/>
          <w:sz w:val="28"/>
          <w:szCs w:val="28"/>
        </w:rPr>
        <w:t xml:space="preserve">, cơ cấu lại đầu tư Khu kinh tế Vũng Áng, xúc tiến công nghiệp hỗ trợ, nâng cao năng lực tăng thêm toàn ngành, thực hiện đồng bộ các giải pháp phát triển du lịch dịch vụ, thúc đẩy phát triển trục ven biển Xuân Hội - Vũng Áng. </w:t>
      </w:r>
    </w:p>
    <w:p w:rsidR="009F3E41" w:rsidRPr="008A7925" w:rsidRDefault="004F5BEE" w:rsidP="00837631">
      <w:pPr>
        <w:pStyle w:val="Normal1"/>
        <w:widowControl w:val="0"/>
        <w:pBdr>
          <w:top w:val="nil"/>
          <w:left w:val="nil"/>
          <w:bottom w:val="nil"/>
          <w:right w:val="nil"/>
          <w:between w:val="nil"/>
        </w:pBdr>
        <w:spacing w:before="100"/>
        <w:ind w:firstLine="720"/>
        <w:jc w:val="both"/>
        <w:rPr>
          <w:b/>
          <w:color w:val="000000" w:themeColor="text1"/>
          <w:sz w:val="28"/>
          <w:szCs w:val="28"/>
        </w:rPr>
      </w:pPr>
      <w:r w:rsidRPr="008A7925">
        <w:rPr>
          <w:b/>
          <w:color w:val="000000" w:themeColor="text1"/>
          <w:sz w:val="28"/>
          <w:szCs w:val="28"/>
        </w:rPr>
        <w:t>1. Về sản xuất nông nghiệp</w:t>
      </w:r>
    </w:p>
    <w:p w:rsidR="00A55153" w:rsidRPr="008A7925" w:rsidRDefault="00A55153" w:rsidP="00837631">
      <w:pPr>
        <w:pStyle w:val="Normal1"/>
        <w:widowControl w:val="0"/>
        <w:pBdr>
          <w:top w:val="nil"/>
          <w:left w:val="nil"/>
          <w:bottom w:val="nil"/>
          <w:right w:val="nil"/>
          <w:between w:val="nil"/>
        </w:pBdr>
        <w:spacing w:before="100"/>
        <w:ind w:firstLine="720"/>
        <w:jc w:val="both"/>
        <w:rPr>
          <w:color w:val="000000" w:themeColor="text1"/>
          <w:sz w:val="28"/>
          <w:szCs w:val="28"/>
          <w:lang w:val="pt-BR"/>
        </w:rPr>
      </w:pPr>
      <w:r w:rsidRPr="008A7925">
        <w:rPr>
          <w:color w:val="000000" w:themeColor="text1"/>
          <w:sz w:val="28"/>
          <w:szCs w:val="28"/>
        </w:rPr>
        <w:t>Tiếp tục chỉ đạo quyết liệt, thực hiện nghiêm Chỉ thị của Ban Bí thư, Công điện của Ban Thường vụ Tỉnh uỷ các biện pháp cấp bách phòng, chống dịch tả lợn Châu Phi</w:t>
      </w:r>
      <w:r w:rsidRPr="008A7925">
        <w:rPr>
          <w:color w:val="000000" w:themeColor="text1"/>
          <w:sz w:val="28"/>
          <w:szCs w:val="28"/>
          <w:lang w:val="pt-BR"/>
        </w:rPr>
        <w:t>. Rà soát tổng đàn lợn thực tế hiện có để có các giải pháp kiểm soát</w:t>
      </w:r>
      <w:r w:rsidRPr="008A7925">
        <w:rPr>
          <w:color w:val="000000" w:themeColor="text1"/>
          <w:sz w:val="28"/>
          <w:szCs w:val="28"/>
          <w:lang w:val="da-DK"/>
        </w:rPr>
        <w:t xml:space="preserve"> tổng đàn; duy trì 37 cơ sở, đàn lợn nái ngoại để đảm bảo nguồn cung con giống phục vụ tái đàn sau khi dịch bệnh được kiểm soát; </w:t>
      </w:r>
      <w:r w:rsidRPr="001F794F">
        <w:rPr>
          <w:color w:val="000000" w:themeColor="text1"/>
          <w:sz w:val="28"/>
          <w:szCs w:val="28"/>
        </w:rPr>
        <w:t xml:space="preserve">theo dõi sát thông </w:t>
      </w:r>
      <w:r w:rsidRPr="001F794F">
        <w:rPr>
          <w:color w:val="000000" w:themeColor="text1"/>
          <w:sz w:val="28"/>
          <w:szCs w:val="28"/>
        </w:rPr>
        <w:lastRenderedPageBreak/>
        <w:t>tin diễn biến thị trườn</w:t>
      </w:r>
      <w:r w:rsidRPr="0007006B">
        <w:rPr>
          <w:color w:val="000000" w:themeColor="text1"/>
          <w:sz w:val="28"/>
          <w:szCs w:val="28"/>
        </w:rPr>
        <w:t>g chăn nuôi để có định hướng chỉ đạo tốt, thông tin khuyến cáo kịp thời, tái đàn quy mô phù hợp</w:t>
      </w:r>
      <w:r w:rsidRPr="008A7925">
        <w:rPr>
          <w:color w:val="000000" w:themeColor="text1"/>
          <w:sz w:val="28"/>
          <w:szCs w:val="28"/>
          <w:lang w:val="da-DK"/>
        </w:rPr>
        <w:t xml:space="preserve">. </w:t>
      </w:r>
      <w:r w:rsidRPr="008A7925">
        <w:rPr>
          <w:color w:val="000000" w:themeColor="text1"/>
          <w:sz w:val="28"/>
          <w:szCs w:val="28"/>
          <w:lang w:val="pt-BR"/>
        </w:rPr>
        <w:t xml:space="preserve"> </w:t>
      </w:r>
    </w:p>
    <w:p w:rsidR="003B4407" w:rsidRDefault="00CE7A3A" w:rsidP="00837631">
      <w:pPr>
        <w:pStyle w:val="Normal1"/>
        <w:widowControl w:val="0"/>
        <w:pBdr>
          <w:top w:val="nil"/>
          <w:left w:val="nil"/>
          <w:bottom w:val="nil"/>
          <w:right w:val="nil"/>
          <w:between w:val="nil"/>
        </w:pBdr>
        <w:spacing w:before="100"/>
        <w:ind w:firstLine="720"/>
        <w:jc w:val="both"/>
        <w:rPr>
          <w:color w:val="000000" w:themeColor="text1"/>
          <w:sz w:val="28"/>
          <w:szCs w:val="28"/>
        </w:rPr>
      </w:pPr>
      <w:r w:rsidRPr="001F794F">
        <w:rPr>
          <w:color w:val="000000" w:themeColor="text1"/>
          <w:sz w:val="28"/>
          <w:szCs w:val="28"/>
        </w:rPr>
        <w:t>Tăng cường kiểm tra quản lý về chất lượng giống, vật tư nông nghiệp đầu vào, chủ động triển khai tốt p</w:t>
      </w:r>
      <w:r w:rsidRPr="0007006B">
        <w:rPr>
          <w:color w:val="000000" w:themeColor="text1"/>
          <w:sz w:val="28"/>
          <w:szCs w:val="28"/>
          <w:lang w:val="de-DE"/>
        </w:rPr>
        <w:t xml:space="preserve">hương án, giải pháp phòng, chống hạn hán, thường xuyên kiểm tra, điều tra phát hiện kịp thời và chỉ đạo phòng trừ các dịch hại đối với cây trồng; đảm bảo sản xuất vụ Hè Thu - Mùa </w:t>
      </w:r>
      <w:r w:rsidR="003B4407">
        <w:rPr>
          <w:color w:val="000000" w:themeColor="text1"/>
          <w:sz w:val="28"/>
          <w:szCs w:val="28"/>
          <w:lang w:val="de-DE"/>
        </w:rPr>
        <w:t>2019 giành thắng lợi toàn diện</w:t>
      </w:r>
      <w:r w:rsidRPr="0007006B">
        <w:rPr>
          <w:color w:val="000000" w:themeColor="text1"/>
          <w:sz w:val="28"/>
          <w:szCs w:val="28"/>
        </w:rPr>
        <w:t>; chủ động triển khai s</w:t>
      </w:r>
      <w:r w:rsidRPr="0007006B">
        <w:rPr>
          <w:color w:val="000000" w:themeColor="text1"/>
          <w:sz w:val="28"/>
          <w:szCs w:val="28"/>
          <w:lang w:val="de-DE"/>
        </w:rPr>
        <w:t>ản xuất vụ Đông 2019</w:t>
      </w:r>
      <w:r w:rsidRPr="0007006B">
        <w:rPr>
          <w:color w:val="000000" w:themeColor="text1"/>
          <w:sz w:val="28"/>
          <w:szCs w:val="28"/>
          <w:lang w:val="vi-VN"/>
        </w:rPr>
        <w:t xml:space="preserve"> né tránh thiên tai</w:t>
      </w:r>
      <w:r w:rsidR="00C5615A" w:rsidRPr="0007006B">
        <w:rPr>
          <w:color w:val="000000" w:themeColor="text1"/>
          <w:sz w:val="28"/>
          <w:szCs w:val="28"/>
          <w:lang w:val="en-US"/>
        </w:rPr>
        <w:t>.</w:t>
      </w:r>
      <w:r w:rsidR="003B4407">
        <w:rPr>
          <w:color w:val="000000" w:themeColor="text1"/>
          <w:sz w:val="28"/>
          <w:szCs w:val="28"/>
          <w:lang w:val="en-US"/>
        </w:rPr>
        <w:t xml:space="preserve"> </w:t>
      </w:r>
      <w:proofErr w:type="gramStart"/>
      <w:r w:rsidR="003B4407">
        <w:rPr>
          <w:color w:val="000000" w:themeColor="text1"/>
          <w:sz w:val="28"/>
          <w:szCs w:val="28"/>
          <w:lang w:val="en-US"/>
        </w:rPr>
        <w:t>Ti</w:t>
      </w:r>
      <w:r w:rsidR="003B4407" w:rsidRPr="003B4407">
        <w:rPr>
          <w:color w:val="000000" w:themeColor="text1"/>
          <w:sz w:val="28"/>
          <w:szCs w:val="28"/>
          <w:lang w:val="en-US"/>
        </w:rPr>
        <w:t>ếp</w:t>
      </w:r>
      <w:r w:rsidR="003B4407">
        <w:rPr>
          <w:color w:val="000000" w:themeColor="text1"/>
          <w:sz w:val="28"/>
          <w:szCs w:val="28"/>
          <w:lang w:val="en-US"/>
        </w:rPr>
        <w:t xml:space="preserve"> t</w:t>
      </w:r>
      <w:r w:rsidR="003B4407" w:rsidRPr="003B4407">
        <w:rPr>
          <w:color w:val="000000" w:themeColor="text1"/>
          <w:sz w:val="28"/>
          <w:szCs w:val="28"/>
          <w:lang w:val="en-US"/>
        </w:rPr>
        <w:t>ụ</w:t>
      </w:r>
      <w:r w:rsidR="003B4407">
        <w:rPr>
          <w:color w:val="000000" w:themeColor="text1"/>
          <w:sz w:val="28"/>
          <w:szCs w:val="28"/>
          <w:lang w:val="en-US"/>
        </w:rPr>
        <w:t>c p</w:t>
      </w:r>
      <w:r w:rsidR="00C70315" w:rsidRPr="008A7925">
        <w:rPr>
          <w:color w:val="000000" w:themeColor="text1"/>
          <w:sz w:val="28"/>
          <w:szCs w:val="28"/>
        </w:rPr>
        <w:t>hát triển mở rộng diện tích nuôi tôm thâm canh, công nghệ cao, nuôi tôm trên cát.</w:t>
      </w:r>
      <w:proofErr w:type="gramEnd"/>
      <w:r w:rsidR="00C70315" w:rsidRPr="008A7925">
        <w:rPr>
          <w:color w:val="000000" w:themeColor="text1"/>
          <w:sz w:val="28"/>
          <w:szCs w:val="28"/>
        </w:rPr>
        <w:t xml:space="preserve"> </w:t>
      </w:r>
    </w:p>
    <w:p w:rsidR="009F3E41" w:rsidRPr="0007006B" w:rsidRDefault="004F5BEE" w:rsidP="00837631">
      <w:pPr>
        <w:pStyle w:val="Normal1"/>
        <w:widowControl w:val="0"/>
        <w:pBdr>
          <w:top w:val="nil"/>
          <w:left w:val="nil"/>
          <w:bottom w:val="nil"/>
          <w:right w:val="nil"/>
          <w:between w:val="nil"/>
        </w:pBdr>
        <w:spacing w:before="100"/>
        <w:ind w:firstLine="720"/>
        <w:jc w:val="both"/>
        <w:rPr>
          <w:b/>
          <w:color w:val="000000" w:themeColor="text1"/>
          <w:sz w:val="28"/>
          <w:szCs w:val="28"/>
        </w:rPr>
      </w:pPr>
      <w:r w:rsidRPr="0007006B">
        <w:rPr>
          <w:b/>
          <w:color w:val="000000" w:themeColor="text1"/>
          <w:sz w:val="28"/>
          <w:szCs w:val="28"/>
        </w:rPr>
        <w:t>2. Xây dựng nông thôn mới</w:t>
      </w:r>
    </w:p>
    <w:p w:rsidR="009215B0" w:rsidRPr="008A7925" w:rsidRDefault="009D4893" w:rsidP="00837631">
      <w:pPr>
        <w:pStyle w:val="Normal1"/>
        <w:widowControl w:val="0"/>
        <w:pBdr>
          <w:top w:val="nil"/>
          <w:left w:val="nil"/>
          <w:bottom w:val="nil"/>
          <w:right w:val="nil"/>
          <w:between w:val="nil"/>
        </w:pBdr>
        <w:spacing w:before="100"/>
        <w:ind w:firstLine="720"/>
        <w:jc w:val="both"/>
        <w:rPr>
          <w:color w:val="000000" w:themeColor="text1"/>
          <w:sz w:val="28"/>
          <w:szCs w:val="28"/>
          <w:bdr w:val="none" w:sz="0" w:space="0" w:color="auto" w:frame="1"/>
        </w:rPr>
      </w:pPr>
      <w:r w:rsidRPr="0007006B">
        <w:rPr>
          <w:color w:val="000000" w:themeColor="text1"/>
          <w:sz w:val="28"/>
          <w:szCs w:val="28"/>
        </w:rPr>
        <w:t>T</w:t>
      </w:r>
      <w:r w:rsidR="009215B0" w:rsidRPr="0007006B">
        <w:rPr>
          <w:color w:val="000000" w:themeColor="text1"/>
          <w:sz w:val="28"/>
          <w:szCs w:val="28"/>
        </w:rPr>
        <w:t>ập trung cao hơn cho tổ chức phát triển sản xuất, kinh tế vườn hộ; xử lý</w:t>
      </w:r>
      <w:r w:rsidRPr="0007006B">
        <w:rPr>
          <w:color w:val="000000" w:themeColor="text1"/>
          <w:sz w:val="28"/>
          <w:szCs w:val="28"/>
        </w:rPr>
        <w:t xml:space="preserve"> môi trường rác thải, chăn nuôi. N</w:t>
      </w:r>
      <w:r w:rsidR="009215B0" w:rsidRPr="0007006B">
        <w:rPr>
          <w:color w:val="000000" w:themeColor="text1"/>
          <w:sz w:val="28"/>
          <w:szCs w:val="28"/>
        </w:rPr>
        <w:t>âng cao mức độ đạt chuẩn tất cả các tiêu chí.</w:t>
      </w:r>
      <w:r w:rsidRPr="008A7925">
        <w:rPr>
          <w:color w:val="000000" w:themeColor="text1"/>
          <w:sz w:val="28"/>
          <w:szCs w:val="28"/>
          <w:bdr w:val="none" w:sz="0" w:space="0" w:color="auto" w:frame="1"/>
        </w:rPr>
        <w:t xml:space="preserve"> </w:t>
      </w:r>
      <w:r w:rsidR="009215B0" w:rsidRPr="008A7925">
        <w:rPr>
          <w:color w:val="000000" w:themeColor="text1"/>
          <w:sz w:val="28"/>
          <w:szCs w:val="28"/>
          <w:bdr w:val="none" w:sz="0" w:space="0" w:color="auto" w:frame="1"/>
          <w:lang w:val="pt-BR"/>
        </w:rPr>
        <w:t xml:space="preserve"> </w:t>
      </w:r>
      <w:r w:rsidR="009215B0" w:rsidRPr="008A7925">
        <w:rPr>
          <w:rFonts w:eastAsia="Calibri"/>
          <w:color w:val="000000" w:themeColor="text1"/>
          <w:sz w:val="28"/>
          <w:szCs w:val="28"/>
          <w:lang w:val="pt-BR"/>
        </w:rPr>
        <w:t xml:space="preserve">Chỉ đạo toàn diện theo nhóm xã, ưu tiên cao nhóm xã khó khăn, số tiêu chí thấp, xã phấn đấu đạt chuẩn, xã phấn đấu đạt chuẩn nâng cao, xã phấn đấu đạt chuẩn kiểu mẫu năm 2019. Tập trung chỉ đạo các huyện phấn đấu đạt chuẩn, huy động nguồn lực đầu tư, đẩy nhanh tiến độ thực hiện tiêu chí để 100% xã đạt chuẩn nông thôn mới. </w:t>
      </w:r>
      <w:r w:rsidR="009215B0" w:rsidRPr="008A7925">
        <w:rPr>
          <w:color w:val="000000" w:themeColor="text1"/>
          <w:sz w:val="28"/>
          <w:szCs w:val="28"/>
        </w:rPr>
        <w:t>Tiến độ thực hiện các công trình xây dựng cơ bản, kiểm soát chặt chẽ phát sinh nợ.</w:t>
      </w:r>
      <w:r w:rsidR="009215B0" w:rsidRPr="008A7925">
        <w:rPr>
          <w:rFonts w:eastAsia="Calibri"/>
          <w:color w:val="000000" w:themeColor="text1"/>
          <w:sz w:val="28"/>
          <w:szCs w:val="28"/>
          <w:lang w:val="pt-BR"/>
        </w:rPr>
        <w:t xml:space="preserve">  </w:t>
      </w:r>
    </w:p>
    <w:p w:rsidR="009F3E41" w:rsidRPr="008A7925" w:rsidRDefault="004F5BEE" w:rsidP="00837631">
      <w:pPr>
        <w:pStyle w:val="Normal1"/>
        <w:widowControl w:val="0"/>
        <w:pBdr>
          <w:top w:val="nil"/>
          <w:left w:val="nil"/>
          <w:bottom w:val="nil"/>
          <w:right w:val="nil"/>
          <w:between w:val="nil"/>
        </w:pBdr>
        <w:spacing w:before="100"/>
        <w:ind w:firstLine="720"/>
        <w:jc w:val="both"/>
        <w:rPr>
          <w:b/>
          <w:color w:val="000000" w:themeColor="text1"/>
          <w:sz w:val="28"/>
          <w:szCs w:val="28"/>
        </w:rPr>
      </w:pPr>
      <w:r w:rsidRPr="008A7925">
        <w:rPr>
          <w:b/>
          <w:color w:val="000000" w:themeColor="text1"/>
          <w:sz w:val="28"/>
          <w:szCs w:val="28"/>
        </w:rPr>
        <w:t>3. Phát triển công nghiệp, dịch vụ</w:t>
      </w:r>
    </w:p>
    <w:p w:rsidR="009F3E41" w:rsidRPr="008A7925" w:rsidRDefault="008106B7" w:rsidP="00837631">
      <w:pPr>
        <w:pStyle w:val="Normal1"/>
        <w:widowControl w:val="0"/>
        <w:pBdr>
          <w:top w:val="nil"/>
          <w:left w:val="nil"/>
          <w:bottom w:val="nil"/>
          <w:right w:val="nil"/>
          <w:between w:val="nil"/>
        </w:pBdr>
        <w:spacing w:before="100"/>
        <w:ind w:firstLine="720"/>
        <w:jc w:val="both"/>
        <w:rPr>
          <w:color w:val="000000" w:themeColor="text1"/>
          <w:sz w:val="28"/>
          <w:szCs w:val="28"/>
        </w:rPr>
      </w:pPr>
      <w:r w:rsidRPr="008106B7">
        <w:rPr>
          <w:color w:val="000000" w:themeColor="text1"/>
          <w:sz w:val="28"/>
          <w:szCs w:val="28"/>
        </w:rPr>
        <w:t>Đ</w:t>
      </w:r>
      <w:r w:rsidR="004F5BEE" w:rsidRPr="008A7925">
        <w:rPr>
          <w:color w:val="000000" w:themeColor="text1"/>
          <w:sz w:val="28"/>
          <w:szCs w:val="28"/>
        </w:rPr>
        <w:t>ẩy nhanh tiến độ hoàn thà</w:t>
      </w:r>
      <w:r w:rsidR="009D4893" w:rsidRPr="008A7925">
        <w:rPr>
          <w:color w:val="000000" w:themeColor="text1"/>
          <w:sz w:val="28"/>
          <w:szCs w:val="28"/>
        </w:rPr>
        <w:t xml:space="preserve">nh trong năm các dự án </w:t>
      </w:r>
      <w:r w:rsidR="004F5BEE" w:rsidRPr="008A7925">
        <w:rPr>
          <w:color w:val="000000" w:themeColor="text1"/>
          <w:sz w:val="28"/>
          <w:szCs w:val="28"/>
        </w:rPr>
        <w:t>c</w:t>
      </w:r>
      <w:r w:rsidR="009D4893" w:rsidRPr="008A7925">
        <w:rPr>
          <w:color w:val="000000" w:themeColor="text1"/>
          <w:sz w:val="28"/>
          <w:szCs w:val="28"/>
        </w:rPr>
        <w:t>ông nghiệp đang triển khai để nâng cao</w:t>
      </w:r>
      <w:r w:rsidR="004F5BEE" w:rsidRPr="008A7925">
        <w:rPr>
          <w:color w:val="000000" w:themeColor="text1"/>
          <w:sz w:val="28"/>
          <w:szCs w:val="28"/>
        </w:rPr>
        <w:t xml:space="preserve"> năng lực tăng thêm của ngành. </w:t>
      </w:r>
      <w:r w:rsidR="00780C35" w:rsidRPr="008A7925">
        <w:rPr>
          <w:color w:val="000000" w:themeColor="text1"/>
          <w:sz w:val="28"/>
          <w:szCs w:val="28"/>
        </w:rPr>
        <w:t>Xử lý kịp thời hồ sơ thủ tục pháp lý và kiến nghị đề xuất của nhà đầu tư, xúc tiến đẩy nhanh tiến độ khởi công dự án Nhiệt điện Vũng Áng 2 trong quý III-2019; khắc phục</w:t>
      </w:r>
      <w:r w:rsidR="00E6448B">
        <w:rPr>
          <w:color w:val="000000" w:themeColor="text1"/>
          <w:sz w:val="28"/>
          <w:szCs w:val="28"/>
        </w:rPr>
        <w:t xml:space="preserve"> hoàn toàn</w:t>
      </w:r>
      <w:r w:rsidR="00780C35" w:rsidRPr="008A7925">
        <w:rPr>
          <w:color w:val="000000" w:themeColor="text1"/>
          <w:sz w:val="28"/>
          <w:szCs w:val="28"/>
        </w:rPr>
        <w:t xml:space="preserve"> 53/53 lỗi vi phạm</w:t>
      </w:r>
      <w:r w:rsidR="00E6448B">
        <w:rPr>
          <w:color w:val="000000" w:themeColor="text1"/>
          <w:sz w:val="28"/>
          <w:szCs w:val="28"/>
        </w:rPr>
        <w:t>,</w:t>
      </w:r>
      <w:r w:rsidR="00780C35" w:rsidRPr="008A7925">
        <w:rPr>
          <w:color w:val="000000" w:themeColor="text1"/>
          <w:sz w:val="28"/>
          <w:szCs w:val="28"/>
        </w:rPr>
        <w:t xml:space="preserve"> vận hành đồng bộ giai đoạn 1 Dự án Formosa</w:t>
      </w:r>
      <w:r w:rsidR="004F5BEE" w:rsidRPr="008A7925">
        <w:rPr>
          <w:color w:val="000000" w:themeColor="text1"/>
          <w:sz w:val="28"/>
          <w:szCs w:val="28"/>
        </w:rPr>
        <w:t xml:space="preserve">. </w:t>
      </w:r>
      <w:r w:rsidR="009D4893" w:rsidRPr="008A7925">
        <w:rPr>
          <w:color w:val="000000" w:themeColor="text1"/>
          <w:sz w:val="28"/>
          <w:szCs w:val="28"/>
        </w:rPr>
        <w:t>Phối hợp chặt chẽ các Bộ ngành liên quan để c</w:t>
      </w:r>
      <w:r w:rsidR="004F5BEE" w:rsidRPr="008A7925">
        <w:rPr>
          <w:color w:val="000000" w:themeColor="text1"/>
          <w:sz w:val="28"/>
          <w:szCs w:val="28"/>
        </w:rPr>
        <w:t>hủ động kế hoạch, phương án khi Trung ương có quyết định chính thức về dự</w:t>
      </w:r>
      <w:r w:rsidR="009D4893" w:rsidRPr="008A7925">
        <w:rPr>
          <w:color w:val="000000" w:themeColor="text1"/>
          <w:sz w:val="28"/>
          <w:szCs w:val="28"/>
        </w:rPr>
        <w:t xml:space="preserve"> </w:t>
      </w:r>
      <w:r w:rsidR="004F5BEE" w:rsidRPr="008A7925">
        <w:rPr>
          <w:color w:val="000000" w:themeColor="text1"/>
          <w:sz w:val="28"/>
          <w:szCs w:val="28"/>
        </w:rPr>
        <w:t>án khai thác mỏ sắt Thạch Khê.</w:t>
      </w:r>
    </w:p>
    <w:p w:rsidR="009F3E41" w:rsidRPr="008A7925" w:rsidRDefault="008106B7" w:rsidP="00837631">
      <w:pPr>
        <w:pStyle w:val="Normal1"/>
        <w:widowControl w:val="0"/>
        <w:pBdr>
          <w:top w:val="nil"/>
          <w:left w:val="nil"/>
          <w:bottom w:val="nil"/>
          <w:right w:val="nil"/>
          <w:between w:val="nil"/>
        </w:pBdr>
        <w:spacing w:before="100"/>
        <w:ind w:firstLine="720"/>
        <w:jc w:val="both"/>
        <w:rPr>
          <w:color w:val="000000" w:themeColor="text1"/>
          <w:sz w:val="28"/>
          <w:szCs w:val="28"/>
        </w:rPr>
      </w:pPr>
      <w:r>
        <w:rPr>
          <w:color w:val="000000" w:themeColor="text1"/>
          <w:sz w:val="28"/>
          <w:szCs w:val="28"/>
        </w:rPr>
        <w:t>Ti</w:t>
      </w:r>
      <w:r w:rsidRPr="008106B7">
        <w:rPr>
          <w:color w:val="000000" w:themeColor="text1"/>
          <w:sz w:val="28"/>
          <w:szCs w:val="28"/>
        </w:rPr>
        <w:t>ếp</w:t>
      </w:r>
      <w:r>
        <w:rPr>
          <w:color w:val="000000" w:themeColor="text1"/>
          <w:sz w:val="28"/>
          <w:szCs w:val="28"/>
        </w:rPr>
        <w:t xml:space="preserve"> t</w:t>
      </w:r>
      <w:r w:rsidRPr="008106B7">
        <w:rPr>
          <w:color w:val="000000" w:themeColor="text1"/>
          <w:sz w:val="28"/>
          <w:szCs w:val="28"/>
        </w:rPr>
        <w:t>ụ</w:t>
      </w:r>
      <w:r>
        <w:rPr>
          <w:color w:val="000000" w:themeColor="text1"/>
          <w:sz w:val="28"/>
          <w:szCs w:val="28"/>
        </w:rPr>
        <w:t xml:space="preserve">c </w:t>
      </w:r>
      <w:r w:rsidR="004F5BEE" w:rsidRPr="008A7925">
        <w:rPr>
          <w:color w:val="000000" w:themeColor="text1"/>
          <w:sz w:val="28"/>
          <w:szCs w:val="28"/>
        </w:rPr>
        <w:t xml:space="preserve">chuyển đổi </w:t>
      </w:r>
      <w:r>
        <w:rPr>
          <w:color w:val="000000" w:themeColor="text1"/>
          <w:sz w:val="28"/>
          <w:szCs w:val="28"/>
        </w:rPr>
        <w:t>c</w:t>
      </w:r>
      <w:r w:rsidRPr="008106B7">
        <w:rPr>
          <w:color w:val="000000" w:themeColor="text1"/>
          <w:sz w:val="28"/>
          <w:szCs w:val="28"/>
        </w:rPr>
        <w:t>ác</w:t>
      </w:r>
      <w:r>
        <w:rPr>
          <w:color w:val="000000" w:themeColor="text1"/>
          <w:sz w:val="28"/>
          <w:szCs w:val="28"/>
        </w:rPr>
        <w:t xml:space="preserve"> </w:t>
      </w:r>
      <w:r w:rsidR="004F5BEE" w:rsidRPr="008A7925">
        <w:rPr>
          <w:color w:val="000000" w:themeColor="text1"/>
          <w:sz w:val="28"/>
          <w:szCs w:val="28"/>
        </w:rPr>
        <w:t xml:space="preserve">chợ </w:t>
      </w:r>
      <w:r>
        <w:rPr>
          <w:color w:val="000000" w:themeColor="text1"/>
          <w:sz w:val="28"/>
          <w:szCs w:val="28"/>
        </w:rPr>
        <w:t>c</w:t>
      </w:r>
      <w:r w:rsidRPr="008106B7">
        <w:rPr>
          <w:color w:val="000000" w:themeColor="text1"/>
          <w:sz w:val="28"/>
          <w:szCs w:val="28"/>
        </w:rPr>
        <w:t>òn</w:t>
      </w:r>
      <w:r>
        <w:rPr>
          <w:color w:val="000000" w:themeColor="text1"/>
          <w:sz w:val="28"/>
          <w:szCs w:val="28"/>
        </w:rPr>
        <w:t xml:space="preserve"> l</w:t>
      </w:r>
      <w:r w:rsidRPr="008106B7">
        <w:rPr>
          <w:color w:val="000000" w:themeColor="text1"/>
          <w:sz w:val="28"/>
          <w:szCs w:val="28"/>
        </w:rPr>
        <w:t>ại</w:t>
      </w:r>
      <w:r>
        <w:rPr>
          <w:color w:val="000000" w:themeColor="text1"/>
          <w:sz w:val="28"/>
          <w:szCs w:val="28"/>
        </w:rPr>
        <w:t xml:space="preserve"> </w:t>
      </w:r>
      <w:r w:rsidR="004F5BEE" w:rsidRPr="008A7925">
        <w:rPr>
          <w:color w:val="000000" w:themeColor="text1"/>
          <w:sz w:val="28"/>
          <w:szCs w:val="28"/>
        </w:rPr>
        <w:t>trên địa bàn theo phương án</w:t>
      </w:r>
      <w:r w:rsidR="00032371" w:rsidRPr="008A7925">
        <w:rPr>
          <w:color w:val="000000" w:themeColor="text1"/>
          <w:sz w:val="28"/>
          <w:szCs w:val="28"/>
        </w:rPr>
        <w:t>, lộ trình phê duyệt; đôn đốc tiến</w:t>
      </w:r>
      <w:r w:rsidR="004F5BEE" w:rsidRPr="008A7925">
        <w:rPr>
          <w:color w:val="000000" w:themeColor="text1"/>
          <w:sz w:val="28"/>
          <w:szCs w:val="28"/>
        </w:rPr>
        <w:t xml:space="preserve"> </w:t>
      </w:r>
      <w:r>
        <w:rPr>
          <w:color w:val="000000" w:themeColor="text1"/>
          <w:sz w:val="28"/>
          <w:szCs w:val="28"/>
        </w:rPr>
        <w:t>đ</w:t>
      </w:r>
      <w:r w:rsidRPr="008106B7">
        <w:rPr>
          <w:color w:val="000000" w:themeColor="text1"/>
          <w:sz w:val="28"/>
          <w:szCs w:val="28"/>
        </w:rPr>
        <w:t>ộ</w:t>
      </w:r>
      <w:r>
        <w:rPr>
          <w:color w:val="000000" w:themeColor="text1"/>
          <w:sz w:val="28"/>
          <w:szCs w:val="28"/>
        </w:rPr>
        <w:t xml:space="preserve"> </w:t>
      </w:r>
      <w:r w:rsidR="00D86642" w:rsidRPr="008A7925">
        <w:rPr>
          <w:color w:val="000000" w:themeColor="text1"/>
          <w:sz w:val="28"/>
          <w:szCs w:val="28"/>
        </w:rPr>
        <w:t xml:space="preserve">đầu tư </w:t>
      </w:r>
      <w:r w:rsidR="004F5BEE" w:rsidRPr="008A7925">
        <w:rPr>
          <w:color w:val="000000" w:themeColor="text1"/>
          <w:sz w:val="28"/>
          <w:szCs w:val="28"/>
        </w:rPr>
        <w:t>các chợ trung tâm</w:t>
      </w:r>
      <w:r w:rsidR="004F5BEE" w:rsidRPr="008A7925">
        <w:rPr>
          <w:color w:val="000000" w:themeColor="text1"/>
          <w:sz w:val="28"/>
          <w:szCs w:val="28"/>
          <w:vertAlign w:val="superscript"/>
        </w:rPr>
        <w:footnoteReference w:id="55"/>
      </w:r>
      <w:r w:rsidR="004F5BEE" w:rsidRPr="008A7925">
        <w:rPr>
          <w:color w:val="000000" w:themeColor="text1"/>
          <w:sz w:val="28"/>
          <w:szCs w:val="28"/>
        </w:rPr>
        <w:t>. Nâng cao hiệu quả công tác xúc tiến thương mại, ứng dụ</w:t>
      </w:r>
      <w:r w:rsidR="00D86642" w:rsidRPr="008A7925">
        <w:rPr>
          <w:color w:val="000000" w:themeColor="text1"/>
          <w:sz w:val="28"/>
          <w:szCs w:val="28"/>
        </w:rPr>
        <w:t xml:space="preserve">ng thương mại điện tử, </w:t>
      </w:r>
      <w:r w:rsidR="004F5BEE" w:rsidRPr="008A7925">
        <w:rPr>
          <w:color w:val="000000" w:themeColor="text1"/>
          <w:sz w:val="28"/>
          <w:szCs w:val="28"/>
        </w:rPr>
        <w:t xml:space="preserve">quảng bá, </w:t>
      </w:r>
      <w:r w:rsidR="00D86642" w:rsidRPr="008A7925">
        <w:rPr>
          <w:color w:val="000000" w:themeColor="text1"/>
          <w:sz w:val="28"/>
          <w:szCs w:val="28"/>
        </w:rPr>
        <w:t>tiêu thụ sản phẩm của</w:t>
      </w:r>
      <w:r w:rsidR="004F5BEE" w:rsidRPr="008A7925">
        <w:rPr>
          <w:color w:val="000000" w:themeColor="text1"/>
          <w:sz w:val="28"/>
          <w:szCs w:val="28"/>
        </w:rPr>
        <w:t xml:space="preserve"> tỉnh.</w:t>
      </w:r>
      <w:r w:rsidR="00032371" w:rsidRPr="008A7925">
        <w:rPr>
          <w:color w:val="000000" w:themeColor="text1"/>
          <w:sz w:val="28"/>
          <w:szCs w:val="28"/>
        </w:rPr>
        <w:t xml:space="preserve"> </w:t>
      </w:r>
      <w:r w:rsidR="00032371" w:rsidRPr="008A7925">
        <w:rPr>
          <w:color w:val="000000" w:themeColor="text1"/>
          <w:sz w:val="28"/>
          <w:szCs w:val="28"/>
          <w:lang w:val="de-AT"/>
        </w:rPr>
        <w:t xml:space="preserve">Tổ chức Hội thảo phát triển dịch vụ logistics, trung tâm logistics Vũng Áng </w:t>
      </w:r>
      <w:r w:rsidR="00032371" w:rsidRPr="008A7925">
        <w:rPr>
          <w:rFonts w:eastAsia="Calibri"/>
          <w:color w:val="000000" w:themeColor="text1"/>
          <w:sz w:val="28"/>
          <w:szCs w:val="28"/>
          <w:lang w:val="de-AT"/>
        </w:rPr>
        <w:t>gắn với phát triển chuỗi sản xuất, tiêu thụ sản phẩm trên địa bàn tỉnh</w:t>
      </w:r>
      <w:r w:rsidR="004F5BEE" w:rsidRPr="008A7925">
        <w:rPr>
          <w:color w:val="000000" w:themeColor="text1"/>
          <w:sz w:val="28"/>
          <w:szCs w:val="28"/>
        </w:rPr>
        <w:t xml:space="preserve">  </w:t>
      </w:r>
    </w:p>
    <w:p w:rsidR="009F3E41" w:rsidRPr="008A7925" w:rsidRDefault="004F5BEE" w:rsidP="00837631">
      <w:pPr>
        <w:pStyle w:val="Normal1"/>
        <w:widowControl w:val="0"/>
        <w:pBdr>
          <w:top w:val="nil"/>
          <w:left w:val="nil"/>
          <w:bottom w:val="nil"/>
          <w:right w:val="nil"/>
          <w:between w:val="nil"/>
        </w:pBdr>
        <w:spacing w:before="100"/>
        <w:ind w:firstLine="720"/>
        <w:jc w:val="both"/>
        <w:rPr>
          <w:b/>
          <w:color w:val="000000" w:themeColor="text1"/>
          <w:sz w:val="28"/>
          <w:szCs w:val="28"/>
        </w:rPr>
      </w:pPr>
      <w:r w:rsidRPr="008A7925">
        <w:rPr>
          <w:b/>
          <w:color w:val="000000" w:themeColor="text1"/>
          <w:sz w:val="28"/>
          <w:szCs w:val="28"/>
        </w:rPr>
        <w:t>4. Cải cách hành chính</w:t>
      </w:r>
      <w:r w:rsidR="00CD0D3F">
        <w:rPr>
          <w:b/>
          <w:color w:val="000000" w:themeColor="text1"/>
          <w:sz w:val="28"/>
          <w:szCs w:val="28"/>
        </w:rPr>
        <w:t>,</w:t>
      </w:r>
      <w:r w:rsidRPr="008A7925">
        <w:rPr>
          <w:b/>
          <w:color w:val="000000" w:themeColor="text1"/>
          <w:sz w:val="28"/>
          <w:szCs w:val="28"/>
        </w:rPr>
        <w:t xml:space="preserve"> cải thiện môi trường kinh doanh </w:t>
      </w:r>
    </w:p>
    <w:p w:rsidR="00780C35" w:rsidRPr="008A7925" w:rsidRDefault="00780C35" w:rsidP="00837631">
      <w:pPr>
        <w:pStyle w:val="Normal1"/>
        <w:pBdr>
          <w:top w:val="nil"/>
          <w:left w:val="nil"/>
          <w:bottom w:val="nil"/>
          <w:right w:val="nil"/>
          <w:between w:val="nil"/>
        </w:pBdr>
        <w:spacing w:before="100"/>
        <w:ind w:firstLine="720"/>
        <w:jc w:val="both"/>
        <w:rPr>
          <w:color w:val="000000" w:themeColor="text1"/>
          <w:sz w:val="28"/>
          <w:szCs w:val="28"/>
        </w:rPr>
      </w:pPr>
      <w:r w:rsidRPr="008A7925">
        <w:rPr>
          <w:color w:val="000000" w:themeColor="text1"/>
          <w:sz w:val="28"/>
          <w:szCs w:val="28"/>
        </w:rPr>
        <w:t>Trọng tâm là đổi mới, sắp xếp bộ máy thực hiện Nghị quyết 18, 19 Hội nghị Trung ương 6; nâng cao hiệu quả CCHC, cải thiện môi trường kinh doanh.</w:t>
      </w:r>
    </w:p>
    <w:p w:rsidR="00780C35" w:rsidRPr="008A7925" w:rsidRDefault="00A8102E" w:rsidP="00837631">
      <w:pPr>
        <w:pStyle w:val="Normal1"/>
        <w:pBdr>
          <w:top w:val="nil"/>
          <w:left w:val="nil"/>
          <w:bottom w:val="nil"/>
          <w:right w:val="nil"/>
          <w:between w:val="nil"/>
        </w:pBdr>
        <w:spacing w:before="100"/>
        <w:ind w:firstLine="720"/>
        <w:jc w:val="both"/>
        <w:rPr>
          <w:color w:val="000000" w:themeColor="text1"/>
          <w:sz w:val="28"/>
          <w:szCs w:val="28"/>
        </w:rPr>
      </w:pPr>
      <w:r w:rsidRPr="002B13AC">
        <w:rPr>
          <w:color w:val="000000" w:themeColor="text1"/>
          <w:sz w:val="28"/>
          <w:szCs w:val="28"/>
        </w:rPr>
        <w:t xml:space="preserve">Tập trung </w:t>
      </w:r>
      <w:r w:rsidR="00983C54" w:rsidRPr="002B13AC">
        <w:rPr>
          <w:color w:val="000000" w:themeColor="text1"/>
          <w:sz w:val="28"/>
          <w:szCs w:val="28"/>
        </w:rPr>
        <w:t xml:space="preserve">cao </w:t>
      </w:r>
      <w:r w:rsidR="004B745A" w:rsidRPr="002B13AC">
        <w:rPr>
          <w:color w:val="000000" w:themeColor="text1"/>
          <w:sz w:val="28"/>
          <w:szCs w:val="28"/>
        </w:rPr>
        <w:t xml:space="preserve">chỉ đạo </w:t>
      </w:r>
      <w:r w:rsidR="00A4549F" w:rsidRPr="002B13AC">
        <w:rPr>
          <w:color w:val="000000" w:themeColor="text1"/>
          <w:sz w:val="28"/>
          <w:szCs w:val="28"/>
        </w:rPr>
        <w:t>tổ chức thực hiện</w:t>
      </w:r>
      <w:r w:rsidR="00983C54" w:rsidRPr="002B13AC">
        <w:rPr>
          <w:color w:val="000000" w:themeColor="text1"/>
          <w:sz w:val="28"/>
          <w:szCs w:val="28"/>
        </w:rPr>
        <w:t xml:space="preserve"> </w:t>
      </w:r>
      <w:r w:rsidR="004B745A" w:rsidRPr="002B13AC">
        <w:rPr>
          <w:color w:val="000000" w:themeColor="text1"/>
          <w:sz w:val="28"/>
          <w:szCs w:val="28"/>
        </w:rPr>
        <w:t xml:space="preserve">phương án </w:t>
      </w:r>
      <w:r w:rsidR="00A4549F" w:rsidRPr="002B13AC">
        <w:rPr>
          <w:color w:val="000000" w:themeColor="text1"/>
          <w:sz w:val="28"/>
          <w:szCs w:val="28"/>
        </w:rPr>
        <w:t xml:space="preserve">tổng thể </w:t>
      </w:r>
      <w:r w:rsidR="004B745A" w:rsidRPr="002B13AC">
        <w:rPr>
          <w:color w:val="000000" w:themeColor="text1"/>
          <w:sz w:val="28"/>
          <w:szCs w:val="28"/>
        </w:rPr>
        <w:t>sắp xếp  các đơn vị hành chính cấp xã trên địa bàn tỉnh giai đoạn 2019-2021</w:t>
      </w:r>
      <w:r w:rsidR="00983C54" w:rsidRPr="002B13AC">
        <w:rPr>
          <w:color w:val="000000" w:themeColor="text1"/>
          <w:sz w:val="28"/>
          <w:szCs w:val="28"/>
        </w:rPr>
        <w:t xml:space="preserve">; chủ động triển khai các nội dung phương án bảo đảm yêu cầu hiệu quả và tiến độ thực hiện; làm tốt công tác tuyên truyền vận động, tạo đồng thuận thống nhất; thực hiện đồng bộ các giải pháp về tổ chức bộ máy, giải quyết chế độ chính sách, cơ sở vật chất. </w:t>
      </w:r>
      <w:r w:rsidRPr="002B13AC">
        <w:rPr>
          <w:color w:val="000000" w:themeColor="text1"/>
          <w:sz w:val="28"/>
          <w:szCs w:val="28"/>
        </w:rPr>
        <w:t xml:space="preserve">Xây dựng kế hoạch tuyển dụng công chức, viên chức năm 2019. Rà soát đề án vị trí việc làm sau </w:t>
      </w:r>
      <w:r w:rsidRPr="008A7925">
        <w:rPr>
          <w:color w:val="000000" w:themeColor="text1"/>
          <w:sz w:val="28"/>
          <w:szCs w:val="28"/>
        </w:rPr>
        <w:t xml:space="preserve">khi sắp xếp tổ chức bộ máy theo Nghị quyết Trung ương 6. Ban hành quy </w:t>
      </w:r>
      <w:r w:rsidR="0055204C">
        <w:rPr>
          <w:color w:val="000000" w:themeColor="text1"/>
          <w:sz w:val="28"/>
          <w:szCs w:val="28"/>
        </w:rPr>
        <w:t>định trách nhiệm người đứng đầu;</w:t>
      </w:r>
      <w:r w:rsidRPr="008A7925">
        <w:rPr>
          <w:color w:val="000000" w:themeColor="text1"/>
          <w:sz w:val="28"/>
          <w:szCs w:val="28"/>
        </w:rPr>
        <w:t xml:space="preserve"> quy chế và bộ tiêu chí xác định chỉ số CCHC tại các sở, ban, ngành cấp tỉnh</w:t>
      </w:r>
      <w:r w:rsidRPr="001F794F">
        <w:rPr>
          <w:color w:val="000000" w:themeColor="text1"/>
          <w:sz w:val="28"/>
          <w:szCs w:val="28"/>
        </w:rPr>
        <w:t>.</w:t>
      </w:r>
      <w:r w:rsidR="00780C35" w:rsidRPr="008A7925">
        <w:rPr>
          <w:color w:val="000000" w:themeColor="text1"/>
          <w:sz w:val="28"/>
          <w:szCs w:val="28"/>
        </w:rPr>
        <w:t xml:space="preserve"> </w:t>
      </w:r>
    </w:p>
    <w:p w:rsidR="003B4407" w:rsidRDefault="00780C35" w:rsidP="00837631">
      <w:pPr>
        <w:pStyle w:val="Normal1"/>
        <w:widowControl w:val="0"/>
        <w:pBdr>
          <w:top w:val="nil"/>
          <w:left w:val="nil"/>
          <w:bottom w:val="nil"/>
          <w:right w:val="nil"/>
          <w:between w:val="nil"/>
        </w:pBdr>
        <w:spacing w:before="100"/>
        <w:ind w:firstLine="720"/>
        <w:jc w:val="both"/>
        <w:rPr>
          <w:color w:val="000000" w:themeColor="text1"/>
          <w:sz w:val="28"/>
          <w:szCs w:val="28"/>
        </w:rPr>
      </w:pPr>
      <w:r w:rsidRPr="008A7925">
        <w:rPr>
          <w:color w:val="000000" w:themeColor="text1"/>
          <w:sz w:val="28"/>
          <w:szCs w:val="28"/>
        </w:rPr>
        <w:lastRenderedPageBreak/>
        <w:t xml:space="preserve">Triển khai hiệu quả các nhiệm vụ giải pháp tại Kế hoạch số 29/KH-UBND ngày 31/01/2019 của UBND tỉnh thực hiện Nghị quyết số 139/NQ-CP của Chính phủ về ban hành Chương trình hành động cắt giảm chi phí cho doanh nghiệp; </w:t>
      </w:r>
      <w:r w:rsidR="001740EA" w:rsidRPr="008A7925">
        <w:rPr>
          <w:color w:val="000000" w:themeColor="text1"/>
          <w:sz w:val="28"/>
          <w:szCs w:val="28"/>
        </w:rPr>
        <w:t xml:space="preserve">Kế hoạch hành động số 126/KH-UBND ngày 07/5/2019 của UBND tỉnh triển khai Nghị </w:t>
      </w:r>
      <w:r w:rsidR="00171200">
        <w:rPr>
          <w:color w:val="000000" w:themeColor="text1"/>
          <w:sz w:val="28"/>
          <w:szCs w:val="28"/>
        </w:rPr>
        <w:t>quyết số 02/NQ-CP của Chính phủ</w:t>
      </w:r>
      <w:r w:rsidRPr="008A7925">
        <w:rPr>
          <w:color w:val="000000" w:themeColor="text1"/>
          <w:sz w:val="28"/>
          <w:szCs w:val="28"/>
        </w:rPr>
        <w:t xml:space="preserve">; gắn với nâng cao các chỉ số hiệu PCI, PAPI, Par Index, phát huy chỉ số cao điểm, khắc phục chỉ số chậm chuyển biến, thứ hạng thấp, xác định rõ trách nhiệm của cơ quan đầu mối chủ trì, theo dõi các chỉ số. </w:t>
      </w:r>
      <w:r w:rsidR="00C74974" w:rsidRPr="008A7925">
        <w:rPr>
          <w:color w:val="000000" w:themeColor="text1"/>
          <w:sz w:val="28"/>
          <w:szCs w:val="28"/>
        </w:rPr>
        <w:t>Tổ chức gặp mặt, đối thoại doanh nghiệp theo tinh thần Nghị quyết 35 của Chính phủ. Thực hiện nghiêm Chỉ thị số 20/CT-TTg ngày 17/5/2017 của Thủ tướng Chính phủ về việc chấn chỉnh công tác thanh tra, kiểm tra đối với doanh nghiệp.</w:t>
      </w:r>
    </w:p>
    <w:p w:rsidR="009F3E41" w:rsidRPr="008A7925" w:rsidRDefault="004F5BEE" w:rsidP="00837631">
      <w:pPr>
        <w:pStyle w:val="Normal1"/>
        <w:widowControl w:val="0"/>
        <w:pBdr>
          <w:top w:val="nil"/>
          <w:left w:val="nil"/>
          <w:bottom w:val="nil"/>
          <w:right w:val="nil"/>
          <w:between w:val="nil"/>
        </w:pBdr>
        <w:spacing w:before="100"/>
        <w:ind w:firstLine="720"/>
        <w:jc w:val="both"/>
        <w:rPr>
          <w:b/>
          <w:color w:val="000000" w:themeColor="text1"/>
          <w:sz w:val="28"/>
          <w:szCs w:val="28"/>
        </w:rPr>
      </w:pPr>
      <w:r w:rsidRPr="008A7925">
        <w:rPr>
          <w:b/>
          <w:color w:val="000000" w:themeColor="text1"/>
          <w:sz w:val="28"/>
          <w:szCs w:val="28"/>
        </w:rPr>
        <w:t xml:space="preserve">5. </w:t>
      </w:r>
      <w:r w:rsidR="00CD0D3F">
        <w:rPr>
          <w:b/>
          <w:color w:val="000000" w:themeColor="text1"/>
          <w:sz w:val="28"/>
          <w:szCs w:val="28"/>
        </w:rPr>
        <w:t>Đ</w:t>
      </w:r>
      <w:r w:rsidR="00CD0D3F" w:rsidRPr="00CD0D3F">
        <w:rPr>
          <w:b/>
          <w:color w:val="000000" w:themeColor="text1"/>
          <w:sz w:val="28"/>
          <w:szCs w:val="28"/>
        </w:rPr>
        <w:t>ẩ</w:t>
      </w:r>
      <w:r w:rsidR="00CD0D3F">
        <w:rPr>
          <w:b/>
          <w:color w:val="000000" w:themeColor="text1"/>
          <w:sz w:val="28"/>
          <w:szCs w:val="28"/>
        </w:rPr>
        <w:t>y nhanh ti</w:t>
      </w:r>
      <w:r w:rsidR="00CD0D3F" w:rsidRPr="00CD0D3F">
        <w:rPr>
          <w:b/>
          <w:color w:val="000000" w:themeColor="text1"/>
          <w:sz w:val="28"/>
          <w:szCs w:val="28"/>
        </w:rPr>
        <w:t>ế</w:t>
      </w:r>
      <w:r w:rsidR="00CD0D3F">
        <w:rPr>
          <w:b/>
          <w:color w:val="000000" w:themeColor="text1"/>
          <w:sz w:val="28"/>
          <w:szCs w:val="28"/>
        </w:rPr>
        <w:t>n đ</w:t>
      </w:r>
      <w:r w:rsidR="00CD0D3F" w:rsidRPr="00CD0D3F">
        <w:rPr>
          <w:b/>
          <w:color w:val="000000" w:themeColor="text1"/>
          <w:sz w:val="28"/>
          <w:szCs w:val="28"/>
        </w:rPr>
        <w:t>ộ</w:t>
      </w:r>
      <w:r w:rsidR="00CD0D3F">
        <w:rPr>
          <w:b/>
          <w:color w:val="000000" w:themeColor="text1"/>
          <w:sz w:val="28"/>
          <w:szCs w:val="28"/>
        </w:rPr>
        <w:t xml:space="preserve"> gi</w:t>
      </w:r>
      <w:r w:rsidR="00CD0D3F" w:rsidRPr="00CD0D3F">
        <w:rPr>
          <w:b/>
          <w:color w:val="000000" w:themeColor="text1"/>
          <w:sz w:val="28"/>
          <w:szCs w:val="28"/>
        </w:rPr>
        <w:t>ải</w:t>
      </w:r>
      <w:r w:rsidR="00CD0D3F">
        <w:rPr>
          <w:b/>
          <w:color w:val="000000" w:themeColor="text1"/>
          <w:sz w:val="28"/>
          <w:szCs w:val="28"/>
        </w:rPr>
        <w:t xml:space="preserve"> ng</w:t>
      </w:r>
      <w:r w:rsidR="00CD0D3F" w:rsidRPr="00CD0D3F">
        <w:rPr>
          <w:b/>
          <w:color w:val="000000" w:themeColor="text1"/>
          <w:sz w:val="28"/>
          <w:szCs w:val="28"/>
        </w:rPr>
        <w:t>â</w:t>
      </w:r>
      <w:r w:rsidR="00CD0D3F">
        <w:rPr>
          <w:b/>
          <w:color w:val="000000" w:themeColor="text1"/>
          <w:sz w:val="28"/>
          <w:szCs w:val="28"/>
        </w:rPr>
        <w:t>n ngu</w:t>
      </w:r>
      <w:r w:rsidR="00CD0D3F" w:rsidRPr="00CD0D3F">
        <w:rPr>
          <w:b/>
          <w:color w:val="000000" w:themeColor="text1"/>
          <w:sz w:val="28"/>
          <w:szCs w:val="28"/>
        </w:rPr>
        <w:t>ồn</w:t>
      </w:r>
      <w:r w:rsidR="00CD0D3F">
        <w:rPr>
          <w:b/>
          <w:color w:val="000000" w:themeColor="text1"/>
          <w:sz w:val="28"/>
          <w:szCs w:val="28"/>
        </w:rPr>
        <w:t xml:space="preserve"> v</w:t>
      </w:r>
      <w:r w:rsidR="00CD0D3F" w:rsidRPr="00CD0D3F">
        <w:rPr>
          <w:b/>
          <w:color w:val="000000" w:themeColor="text1"/>
          <w:sz w:val="28"/>
          <w:szCs w:val="28"/>
        </w:rPr>
        <w:t>ốn</w:t>
      </w:r>
      <w:r w:rsidR="00CD0D3F">
        <w:rPr>
          <w:b/>
          <w:color w:val="000000" w:themeColor="text1"/>
          <w:sz w:val="28"/>
          <w:szCs w:val="28"/>
        </w:rPr>
        <w:t xml:space="preserve"> đ</w:t>
      </w:r>
      <w:r w:rsidR="00CD0D3F" w:rsidRPr="00CD0D3F">
        <w:rPr>
          <w:b/>
          <w:color w:val="000000" w:themeColor="text1"/>
          <w:sz w:val="28"/>
          <w:szCs w:val="28"/>
        </w:rPr>
        <w:t>ầu</w:t>
      </w:r>
      <w:r w:rsidR="00CD0D3F">
        <w:rPr>
          <w:b/>
          <w:color w:val="000000" w:themeColor="text1"/>
          <w:sz w:val="28"/>
          <w:szCs w:val="28"/>
        </w:rPr>
        <w:t xml:space="preserve"> t</w:t>
      </w:r>
      <w:r w:rsidR="00CD0D3F" w:rsidRPr="00CD0D3F">
        <w:rPr>
          <w:b/>
          <w:color w:val="000000" w:themeColor="text1"/>
          <w:sz w:val="28"/>
          <w:szCs w:val="28"/>
        </w:rPr>
        <w:t>ư</w:t>
      </w:r>
      <w:r w:rsidR="00CD0D3F">
        <w:rPr>
          <w:b/>
          <w:color w:val="000000" w:themeColor="text1"/>
          <w:sz w:val="28"/>
          <w:szCs w:val="28"/>
        </w:rPr>
        <w:t xml:space="preserve"> c</w:t>
      </w:r>
      <w:r w:rsidR="00CD0D3F" w:rsidRPr="00CD0D3F">
        <w:rPr>
          <w:b/>
          <w:color w:val="000000" w:themeColor="text1"/>
          <w:sz w:val="28"/>
          <w:szCs w:val="28"/>
        </w:rPr>
        <w:t>ô</w:t>
      </w:r>
      <w:r w:rsidR="00CD0D3F">
        <w:rPr>
          <w:b/>
          <w:color w:val="000000" w:themeColor="text1"/>
          <w:sz w:val="28"/>
          <w:szCs w:val="28"/>
        </w:rPr>
        <w:t>ng; t</w:t>
      </w:r>
      <w:r w:rsidRPr="008A7925">
        <w:rPr>
          <w:b/>
          <w:color w:val="000000" w:themeColor="text1"/>
          <w:sz w:val="28"/>
          <w:szCs w:val="28"/>
        </w:rPr>
        <w:t>hực hiện</w:t>
      </w:r>
      <w:r w:rsidR="00CD0D3F">
        <w:rPr>
          <w:b/>
          <w:color w:val="000000" w:themeColor="text1"/>
          <w:sz w:val="28"/>
          <w:szCs w:val="28"/>
        </w:rPr>
        <w:t xml:space="preserve"> t</w:t>
      </w:r>
      <w:r w:rsidR="00CD0D3F" w:rsidRPr="00CD0D3F">
        <w:rPr>
          <w:b/>
          <w:color w:val="000000" w:themeColor="text1"/>
          <w:sz w:val="28"/>
          <w:szCs w:val="28"/>
        </w:rPr>
        <w:t>ốt</w:t>
      </w:r>
      <w:r w:rsidRPr="008A7925">
        <w:rPr>
          <w:b/>
          <w:color w:val="000000" w:themeColor="text1"/>
          <w:sz w:val="28"/>
          <w:szCs w:val="28"/>
        </w:rPr>
        <w:t xml:space="preserve"> nhiệm vụ thu, chi ngân sách</w:t>
      </w:r>
    </w:p>
    <w:p w:rsidR="000211EE" w:rsidRPr="00B70092" w:rsidRDefault="00BB2838" w:rsidP="00837631">
      <w:pPr>
        <w:pStyle w:val="Normal1"/>
        <w:pBdr>
          <w:top w:val="nil"/>
          <w:left w:val="nil"/>
          <w:bottom w:val="nil"/>
          <w:right w:val="nil"/>
          <w:between w:val="nil"/>
        </w:pBdr>
        <w:spacing w:before="100"/>
        <w:ind w:firstLine="720"/>
        <w:jc w:val="both"/>
        <w:rPr>
          <w:color w:val="000000" w:themeColor="text1"/>
          <w:sz w:val="28"/>
          <w:szCs w:val="28"/>
        </w:rPr>
      </w:pPr>
      <w:r>
        <w:rPr>
          <w:color w:val="000000" w:themeColor="text1"/>
          <w:sz w:val="28"/>
          <w:szCs w:val="28"/>
        </w:rPr>
        <w:t>K</w:t>
      </w:r>
      <w:r w:rsidR="000211EE" w:rsidRPr="00B70092">
        <w:rPr>
          <w:color w:val="000000" w:themeColor="text1"/>
          <w:sz w:val="28"/>
          <w:szCs w:val="28"/>
        </w:rPr>
        <w:t xml:space="preserve">hẩn trương hoàn thiện thủ tục đầu tư và triển khai các dự án khởi công mới, nhất là công trình khắc phục thiệt hại thiên tai năm 2017, các công trình dự án thuộc Chương trình mục tiêu quốc gia, hạ tầng dân sinh. Tập trung chỉ đạo GPMB phục vụ thi công các dự án trọng điểm. </w:t>
      </w:r>
      <w:r w:rsidRPr="00BB2838">
        <w:rPr>
          <w:color w:val="000000" w:themeColor="text1"/>
          <w:sz w:val="28"/>
          <w:szCs w:val="28"/>
        </w:rPr>
        <w:t>Ư</w:t>
      </w:r>
      <w:r w:rsidR="000211EE" w:rsidRPr="00B70092">
        <w:rPr>
          <w:color w:val="000000" w:themeColor="text1"/>
          <w:sz w:val="28"/>
          <w:szCs w:val="28"/>
        </w:rPr>
        <w:t>u tiên giải ngân nhanh các khoản thanh toán nợ đọng xây dựng cơ bản, hoàn trả vốn ứng trước;</w:t>
      </w:r>
      <w:r>
        <w:rPr>
          <w:color w:val="000000" w:themeColor="text1"/>
          <w:sz w:val="28"/>
          <w:szCs w:val="28"/>
        </w:rPr>
        <w:t xml:space="preserve"> </w:t>
      </w:r>
      <w:r w:rsidR="000211EE" w:rsidRPr="00B70092">
        <w:rPr>
          <w:color w:val="000000" w:themeColor="text1"/>
          <w:sz w:val="28"/>
          <w:szCs w:val="28"/>
        </w:rPr>
        <w:t xml:space="preserve">phấn đấu giải ngân các nguồn vốn đạt cao trong 3 quý đầu năm. </w:t>
      </w:r>
      <w:r>
        <w:rPr>
          <w:color w:val="000000" w:themeColor="text1"/>
          <w:sz w:val="28"/>
          <w:szCs w:val="28"/>
        </w:rPr>
        <w:t>Kiểm soát chặt chẽ phát sinh nợ</w:t>
      </w:r>
      <w:r w:rsidR="000211EE" w:rsidRPr="00B70092">
        <w:rPr>
          <w:color w:val="000000" w:themeColor="text1"/>
          <w:sz w:val="28"/>
          <w:szCs w:val="28"/>
        </w:rPr>
        <w:t>; tiếp tục rà soát và có phương án tổng thể xử lý dứt điểm nợ đọng xây dựng nông thôn mới.</w:t>
      </w:r>
    </w:p>
    <w:p w:rsidR="00C74974" w:rsidRDefault="00C74974" w:rsidP="00837631">
      <w:pPr>
        <w:pStyle w:val="Normal1"/>
        <w:widowControl w:val="0"/>
        <w:pBdr>
          <w:top w:val="nil"/>
          <w:left w:val="nil"/>
          <w:bottom w:val="nil"/>
          <w:right w:val="nil"/>
          <w:between w:val="nil"/>
        </w:pBdr>
        <w:shd w:val="clear" w:color="auto" w:fill="FFFFFF"/>
        <w:spacing w:before="100"/>
        <w:ind w:firstLine="720"/>
        <w:jc w:val="both"/>
        <w:rPr>
          <w:color w:val="000000" w:themeColor="text1"/>
          <w:sz w:val="28"/>
          <w:szCs w:val="28"/>
        </w:rPr>
      </w:pPr>
      <w:r w:rsidRPr="008A7925">
        <w:rPr>
          <w:color w:val="000000" w:themeColor="text1"/>
          <w:sz w:val="28"/>
          <w:szCs w:val="28"/>
        </w:rPr>
        <w:t xml:space="preserve">Tập trung cao nhiệm vụ thu ngân sách; tổ chức thực hiện đồng bộ, quyết liệt các giải pháp thu; rà soát đánh giá tiến độ thu và chỉ tiêu thu để kịp thời có các giải pháp chỉ đạo thu đồng bộ, hiệu quả, sát tình hình; phấn đấu hoàn thành vượt mức </w:t>
      </w:r>
      <w:r w:rsidR="00E71B15" w:rsidRPr="008A7925">
        <w:rPr>
          <w:color w:val="000000" w:themeColor="text1"/>
          <w:sz w:val="28"/>
          <w:szCs w:val="28"/>
        </w:rPr>
        <w:t xml:space="preserve">nhiệm vụ thu ngân sách </w:t>
      </w:r>
      <w:r w:rsidRPr="008A7925">
        <w:rPr>
          <w:color w:val="000000" w:themeColor="text1"/>
          <w:sz w:val="28"/>
          <w:szCs w:val="28"/>
        </w:rPr>
        <w:t xml:space="preserve">năm 2019. Thực hiện tiết kiệm triệt để các khoản chi thường xuyên, giảm kinh phí tổ chức hội nghị, hội thảo, khánh tiết, công tác nước ngoài. </w:t>
      </w:r>
    </w:p>
    <w:p w:rsidR="002E6CA6" w:rsidRPr="008A7925" w:rsidRDefault="004F5BEE" w:rsidP="00837631">
      <w:pPr>
        <w:pStyle w:val="Normal1"/>
        <w:widowControl w:val="0"/>
        <w:pBdr>
          <w:top w:val="nil"/>
          <w:left w:val="nil"/>
          <w:bottom w:val="nil"/>
          <w:right w:val="nil"/>
          <w:between w:val="nil"/>
        </w:pBdr>
        <w:shd w:val="clear" w:color="auto" w:fill="FFFFFF"/>
        <w:spacing w:before="100"/>
        <w:ind w:firstLine="720"/>
        <w:jc w:val="both"/>
        <w:rPr>
          <w:b/>
          <w:color w:val="000000" w:themeColor="text1"/>
          <w:sz w:val="28"/>
          <w:szCs w:val="28"/>
        </w:rPr>
      </w:pPr>
      <w:r w:rsidRPr="008A7925">
        <w:rPr>
          <w:b/>
          <w:color w:val="000000" w:themeColor="text1"/>
          <w:sz w:val="28"/>
          <w:szCs w:val="28"/>
        </w:rPr>
        <w:t>6. Các lĩnh vực văn hóa - xã hội</w:t>
      </w:r>
    </w:p>
    <w:p w:rsidR="009F3E41" w:rsidRPr="008A7925" w:rsidRDefault="000F3497" w:rsidP="00837631">
      <w:pPr>
        <w:pStyle w:val="Normal1"/>
        <w:widowControl w:val="0"/>
        <w:pBdr>
          <w:top w:val="nil"/>
          <w:left w:val="nil"/>
          <w:bottom w:val="nil"/>
          <w:right w:val="nil"/>
          <w:between w:val="nil"/>
        </w:pBdr>
        <w:shd w:val="clear" w:color="auto" w:fill="FFFFFF"/>
        <w:spacing w:before="100"/>
        <w:ind w:firstLine="720"/>
        <w:jc w:val="both"/>
        <w:rPr>
          <w:color w:val="000000" w:themeColor="text1"/>
          <w:sz w:val="28"/>
          <w:szCs w:val="28"/>
        </w:rPr>
      </w:pPr>
      <w:r w:rsidRPr="008A7925">
        <w:rPr>
          <w:color w:val="000000" w:themeColor="text1"/>
          <w:sz w:val="28"/>
          <w:szCs w:val="28"/>
        </w:rPr>
        <w:t xml:space="preserve">Tổ chức tốt các hoạt động tuyên truyền, văn hóa, nghệ thuật phục vụ nhiệm vụ chính trị, các sự kiện lớn. </w:t>
      </w:r>
      <w:r w:rsidRPr="008A7925">
        <w:rPr>
          <w:color w:val="000000" w:themeColor="text1"/>
          <w:sz w:val="28"/>
          <w:szCs w:val="28"/>
          <w:lang w:val="fr-FR"/>
        </w:rPr>
        <w:t xml:space="preserve">Nâng cao chất lượng phong trào “Toàn dân đoàn kết xây dựng đời sống văn hóa” gắn với thực hiện cuộc vận động “Xây dựng nông thôn mới và đô thị văn minh”. </w:t>
      </w:r>
      <w:r w:rsidRPr="008A7925">
        <w:rPr>
          <w:color w:val="000000" w:themeColor="text1"/>
          <w:sz w:val="28"/>
          <w:szCs w:val="28"/>
        </w:rPr>
        <w:t>T</w:t>
      </w:r>
      <w:r w:rsidR="004F5BEE" w:rsidRPr="008A7925">
        <w:rPr>
          <w:color w:val="000000" w:themeColor="text1"/>
          <w:sz w:val="28"/>
          <w:szCs w:val="28"/>
        </w:rPr>
        <w:t>hực hiện nghiêm Chỉ t</w:t>
      </w:r>
      <w:r w:rsidR="002E6CA6" w:rsidRPr="008A7925">
        <w:rPr>
          <w:color w:val="000000" w:themeColor="text1"/>
          <w:sz w:val="28"/>
          <w:szCs w:val="28"/>
        </w:rPr>
        <w:t xml:space="preserve">hị số 05/CT-TTg </w:t>
      </w:r>
      <w:r w:rsidR="004F5BEE" w:rsidRPr="008A7925">
        <w:rPr>
          <w:color w:val="000000" w:themeColor="text1"/>
          <w:sz w:val="28"/>
          <w:szCs w:val="28"/>
        </w:rPr>
        <w:t xml:space="preserve">của Thủ tướng Chính phủ về đẩy mạnh thực hiện nếp sống văn minh trong việc cưới, việc tang. </w:t>
      </w:r>
    </w:p>
    <w:p w:rsidR="009F3E41" w:rsidRPr="008A7925" w:rsidRDefault="000A502F" w:rsidP="00837631">
      <w:pPr>
        <w:pStyle w:val="Normal1"/>
        <w:spacing w:before="100"/>
        <w:ind w:firstLine="720"/>
        <w:jc w:val="both"/>
        <w:rPr>
          <w:color w:val="000000" w:themeColor="text1"/>
          <w:sz w:val="28"/>
          <w:szCs w:val="28"/>
        </w:rPr>
      </w:pPr>
      <w:r w:rsidRPr="008A7925">
        <w:rPr>
          <w:color w:val="000000" w:themeColor="text1"/>
          <w:sz w:val="28"/>
          <w:szCs w:val="28"/>
        </w:rPr>
        <w:t>Tập trung thực hiện Nghị quyết số 96/2018/NQ-HĐND của HĐND tỉnh về phát tr</w:t>
      </w:r>
      <w:r w:rsidR="00837631">
        <w:rPr>
          <w:color w:val="000000" w:themeColor="text1"/>
          <w:sz w:val="28"/>
          <w:szCs w:val="28"/>
        </w:rPr>
        <w:t>iển giáo dục mầm non, phổ thông</w:t>
      </w:r>
      <w:r w:rsidRPr="008A7925">
        <w:rPr>
          <w:color w:val="000000" w:themeColor="text1"/>
          <w:sz w:val="28"/>
          <w:szCs w:val="28"/>
        </w:rPr>
        <w:t xml:space="preserve">. Tiếp tục bố trí sắp xếp đội ngũ hợp lý, nâng cao chất lượng đội ngũ giáo viên gắn với tinh giản biên chế. Chú trọng chất lượng giáo dục toàn diện, đại trà; giáo dục đạo đức, kỹ năng sống cho học sinh; nâng cao chất lượng dạy và học ngoại ngữ; chống bệnh thành tích trong ngành; củng cố vững chắc kết quả phổ cập giáo dục. </w:t>
      </w:r>
      <w:r w:rsidR="005F76E2" w:rsidRPr="008A7925">
        <w:rPr>
          <w:color w:val="000000" w:themeColor="text1"/>
          <w:sz w:val="28"/>
          <w:szCs w:val="28"/>
        </w:rPr>
        <w:t xml:space="preserve">Thực hiện có hiệu quả các </w:t>
      </w:r>
      <w:r w:rsidR="004F5BEE" w:rsidRPr="008A7925">
        <w:rPr>
          <w:color w:val="000000" w:themeColor="text1"/>
          <w:sz w:val="28"/>
          <w:szCs w:val="28"/>
        </w:rPr>
        <w:t>chính sách</w:t>
      </w:r>
      <w:r w:rsidR="005F76E2" w:rsidRPr="008A7925">
        <w:rPr>
          <w:color w:val="000000" w:themeColor="text1"/>
          <w:sz w:val="28"/>
          <w:szCs w:val="28"/>
        </w:rPr>
        <w:t>, đề án KH&amp;CN</w:t>
      </w:r>
      <w:r w:rsidR="004F5BEE" w:rsidRPr="008A7925">
        <w:rPr>
          <w:color w:val="000000" w:themeColor="text1"/>
          <w:sz w:val="28"/>
          <w:szCs w:val="28"/>
        </w:rPr>
        <w:t xml:space="preserve"> đã ban hành</w:t>
      </w:r>
      <w:r w:rsidR="005F76E2" w:rsidRPr="008A7925">
        <w:rPr>
          <w:color w:val="000000" w:themeColor="text1"/>
          <w:sz w:val="28"/>
          <w:szCs w:val="28"/>
        </w:rPr>
        <w:t xml:space="preserve">. Đẩy mạnh nghiên cứu, ứng dụng, chuyển giao và phát triển công nghệ vào sản xuất, đặc biệt là công nghệ sinh học, công nghệ vật liệu mới và năng lượng mới, công nghệ thông tin. Lồng ghép </w:t>
      </w:r>
      <w:r w:rsidR="005F76E2" w:rsidRPr="008A7925">
        <w:rPr>
          <w:color w:val="000000" w:themeColor="text1"/>
          <w:sz w:val="28"/>
          <w:szCs w:val="28"/>
        </w:rPr>
        <w:lastRenderedPageBreak/>
        <w:t>các nhiệm vụ nghiên cứu ứng dụng vào Chương trình xây dựng nông thôn mới trên địa bàn tỉnh</w:t>
      </w:r>
      <w:r w:rsidR="004F5BEE" w:rsidRPr="008A7925">
        <w:rPr>
          <w:color w:val="000000" w:themeColor="text1"/>
          <w:sz w:val="28"/>
          <w:szCs w:val="28"/>
        </w:rPr>
        <w:t xml:space="preserve">. </w:t>
      </w:r>
    </w:p>
    <w:p w:rsidR="001E699F" w:rsidRPr="008A7925" w:rsidRDefault="001E699F" w:rsidP="00837631">
      <w:pPr>
        <w:pStyle w:val="Normal1"/>
        <w:widowControl w:val="0"/>
        <w:pBdr>
          <w:top w:val="nil"/>
          <w:left w:val="nil"/>
          <w:bottom w:val="nil"/>
          <w:right w:val="nil"/>
          <w:between w:val="nil"/>
        </w:pBdr>
        <w:shd w:val="clear" w:color="auto" w:fill="FFFFFF"/>
        <w:spacing w:before="100"/>
        <w:ind w:firstLine="720"/>
        <w:jc w:val="both"/>
        <w:rPr>
          <w:color w:val="000000" w:themeColor="text1"/>
          <w:sz w:val="28"/>
          <w:szCs w:val="28"/>
        </w:rPr>
      </w:pPr>
      <w:r w:rsidRPr="008A7925">
        <w:rPr>
          <w:color w:val="000000" w:themeColor="text1"/>
          <w:sz w:val="28"/>
          <w:szCs w:val="28"/>
        </w:rPr>
        <w:t xml:space="preserve">Chú trọng công tác y tế dự phòng, phòng chống bệnh dịch mùa hè, an toàn thực phẩm. </w:t>
      </w:r>
      <w:r w:rsidR="009C569E" w:rsidRPr="008A7925">
        <w:rPr>
          <w:color w:val="000000" w:themeColor="text1"/>
          <w:sz w:val="28"/>
          <w:szCs w:val="28"/>
          <w:lang w:val="pt-BR"/>
        </w:rPr>
        <w:t xml:space="preserve">Triển khai </w:t>
      </w:r>
      <w:r w:rsidRPr="008A7925">
        <w:rPr>
          <w:color w:val="000000" w:themeColor="text1"/>
          <w:sz w:val="28"/>
          <w:szCs w:val="28"/>
          <w:lang w:val="pt-BR"/>
        </w:rPr>
        <w:t xml:space="preserve">tiêm vắc xin CombeFive cho trẻ trong toàn tỉnh. </w:t>
      </w:r>
      <w:r w:rsidRPr="008A7925">
        <w:rPr>
          <w:color w:val="000000" w:themeColor="text1"/>
          <w:sz w:val="28"/>
          <w:szCs w:val="28"/>
        </w:rPr>
        <w:t xml:space="preserve">Thực hiện đồng bộ các giải pháp nâng cao chất lượng dịch vụ khám chữa bệnh tại các tuyến; </w:t>
      </w:r>
      <w:r w:rsidRPr="008A7925">
        <w:rPr>
          <w:color w:val="000000" w:themeColor="text1"/>
          <w:sz w:val="28"/>
          <w:szCs w:val="28"/>
          <w:lang w:val="pt-BR"/>
        </w:rPr>
        <w:t>xúc tiến dự án đầu tư khu xạ trị, chuẩn bị điều kiện triển khai hệ thống DSA (máy chụp mạch máu kỹ thuật số xoá nền) tại BVĐK tỉnh</w:t>
      </w:r>
      <w:r w:rsidR="009C569E" w:rsidRPr="008A7925">
        <w:rPr>
          <w:color w:val="000000" w:themeColor="text1"/>
          <w:sz w:val="28"/>
          <w:szCs w:val="28"/>
          <w:lang w:val="pt-BR"/>
        </w:rPr>
        <w:t>; triển khai thực hiện quy tắc 5S tại 100% các bệnh viện, cơ sở y tế dự phòng và các trạm y tế nhằm hướng tới thực hiện chăm sóc toàn diện người bệnh và nâng cao chỉ số hài lòng của người dân đối với dịch vụ y tế</w:t>
      </w:r>
      <w:r w:rsidRPr="008A7925">
        <w:rPr>
          <w:color w:val="000000" w:themeColor="text1"/>
          <w:sz w:val="28"/>
          <w:szCs w:val="28"/>
        </w:rPr>
        <w:t xml:space="preserve">. </w:t>
      </w:r>
    </w:p>
    <w:p w:rsidR="009F3E41" w:rsidRPr="008A7925" w:rsidRDefault="007808EF" w:rsidP="00837631">
      <w:pPr>
        <w:pStyle w:val="Normal1"/>
        <w:widowControl w:val="0"/>
        <w:pBdr>
          <w:top w:val="nil"/>
          <w:left w:val="nil"/>
          <w:bottom w:val="nil"/>
          <w:right w:val="nil"/>
          <w:between w:val="nil"/>
        </w:pBdr>
        <w:shd w:val="clear" w:color="auto" w:fill="FFFFFF"/>
        <w:spacing w:before="100"/>
        <w:ind w:firstLine="720"/>
        <w:jc w:val="both"/>
        <w:rPr>
          <w:color w:val="000000" w:themeColor="text1"/>
          <w:sz w:val="28"/>
          <w:szCs w:val="28"/>
        </w:rPr>
      </w:pPr>
      <w:r w:rsidRPr="008A7925">
        <w:rPr>
          <w:color w:val="000000" w:themeColor="text1"/>
          <w:sz w:val="28"/>
          <w:szCs w:val="28"/>
        </w:rPr>
        <w:t xml:space="preserve">Triển khai kịp thời </w:t>
      </w:r>
      <w:r w:rsidR="0024237D" w:rsidRPr="008A7925">
        <w:rPr>
          <w:color w:val="000000" w:themeColor="text1"/>
          <w:sz w:val="28"/>
          <w:szCs w:val="28"/>
        </w:rPr>
        <w:t xml:space="preserve">các </w:t>
      </w:r>
      <w:r w:rsidRPr="008A7925">
        <w:rPr>
          <w:color w:val="000000" w:themeColor="text1"/>
          <w:sz w:val="28"/>
          <w:szCs w:val="28"/>
        </w:rPr>
        <w:t xml:space="preserve">đề án, chính sách về an sinh xã hội, giải quyết việc làm, chính sách lao động làm việc nước ngoài trình thông qua tại kỳ họp thứ 10 HĐND tỉnh. Hoàn thiện Đề án sắp xếp, sáp nhập các trường trung cấp, trường cao đẳng công lập trên địa bàn tỉnh. </w:t>
      </w:r>
      <w:r w:rsidR="00EE3FD1">
        <w:rPr>
          <w:color w:val="000000" w:themeColor="text1"/>
          <w:sz w:val="28"/>
          <w:szCs w:val="28"/>
        </w:rPr>
        <w:t>T</w:t>
      </w:r>
      <w:r w:rsidR="004F5BEE" w:rsidRPr="008A7925">
        <w:rPr>
          <w:color w:val="000000" w:themeColor="text1"/>
          <w:sz w:val="28"/>
          <w:szCs w:val="28"/>
        </w:rPr>
        <w:t>iếp tục tập trung xử lý hồ sơ tồn đọng, vướng mắc trong thực hiện chính sách cho người có công. Thực hiện tốt các chính sách phúc lợi xã hội, a</w:t>
      </w:r>
      <w:r w:rsidRPr="008A7925">
        <w:rPr>
          <w:color w:val="000000" w:themeColor="text1"/>
          <w:sz w:val="28"/>
          <w:szCs w:val="28"/>
        </w:rPr>
        <w:t>n sinh xã hội</w:t>
      </w:r>
      <w:r w:rsidR="004F5BEE" w:rsidRPr="008A7925">
        <w:rPr>
          <w:color w:val="000000" w:themeColor="text1"/>
          <w:sz w:val="28"/>
          <w:szCs w:val="28"/>
        </w:rPr>
        <w:t>.</w:t>
      </w:r>
      <w:r w:rsidR="00BA7F2D" w:rsidRPr="008A7925">
        <w:rPr>
          <w:color w:val="000000" w:themeColor="text1"/>
          <w:sz w:val="28"/>
          <w:szCs w:val="28"/>
        </w:rPr>
        <w:t xml:space="preserve"> </w:t>
      </w:r>
    </w:p>
    <w:p w:rsidR="009F3E41" w:rsidRPr="008A7925" w:rsidRDefault="004F5BEE" w:rsidP="00837631">
      <w:pPr>
        <w:pStyle w:val="Normal1"/>
        <w:widowControl w:val="0"/>
        <w:pBdr>
          <w:top w:val="nil"/>
          <w:left w:val="nil"/>
          <w:bottom w:val="nil"/>
          <w:right w:val="nil"/>
          <w:between w:val="nil"/>
        </w:pBdr>
        <w:shd w:val="clear" w:color="auto" w:fill="FFFFFF"/>
        <w:spacing w:before="100"/>
        <w:ind w:firstLine="720"/>
        <w:jc w:val="both"/>
        <w:rPr>
          <w:b/>
          <w:color w:val="000000" w:themeColor="text1"/>
          <w:sz w:val="28"/>
          <w:szCs w:val="28"/>
        </w:rPr>
      </w:pPr>
      <w:r w:rsidRPr="008A7925">
        <w:rPr>
          <w:b/>
          <w:color w:val="000000" w:themeColor="text1"/>
          <w:sz w:val="28"/>
          <w:szCs w:val="28"/>
        </w:rPr>
        <w:t>7. Tài nguyên môi trường; phòng chống thiên tai, biến đổi khí hậu</w:t>
      </w:r>
    </w:p>
    <w:p w:rsidR="006E70C4" w:rsidRPr="008A7925" w:rsidRDefault="0024237D" w:rsidP="00837631">
      <w:pPr>
        <w:pStyle w:val="Normal1"/>
        <w:widowControl w:val="0"/>
        <w:pBdr>
          <w:top w:val="nil"/>
          <w:left w:val="nil"/>
          <w:bottom w:val="nil"/>
          <w:right w:val="nil"/>
          <w:between w:val="nil"/>
        </w:pBdr>
        <w:shd w:val="clear" w:color="auto" w:fill="FFFFFF"/>
        <w:spacing w:before="100"/>
        <w:ind w:firstLine="720"/>
        <w:jc w:val="both"/>
        <w:rPr>
          <w:color w:val="000000" w:themeColor="text1"/>
          <w:sz w:val="28"/>
          <w:szCs w:val="28"/>
        </w:rPr>
      </w:pPr>
      <w:r w:rsidRPr="008A7925">
        <w:rPr>
          <w:color w:val="000000" w:themeColor="text1"/>
          <w:sz w:val="28"/>
          <w:szCs w:val="28"/>
        </w:rPr>
        <w:t xml:space="preserve">Rà soát, cập nhật, lập danh mục công trình dự án cần thu hồi đất, chuyển mục đích sử dụng đất </w:t>
      </w:r>
      <w:r w:rsidR="00E11064" w:rsidRPr="008A7925">
        <w:rPr>
          <w:color w:val="000000" w:themeColor="text1"/>
          <w:sz w:val="28"/>
          <w:szCs w:val="28"/>
        </w:rPr>
        <w:t>(bổ sung 6 tháng cuối năm); kế hoạch sử dụng đất (bổ sung 6 tháng cuối năm) năm 2019 cấp huyện</w:t>
      </w:r>
      <w:r w:rsidR="006E70C4" w:rsidRPr="008A7925">
        <w:rPr>
          <w:color w:val="000000" w:themeColor="text1"/>
          <w:sz w:val="28"/>
          <w:szCs w:val="28"/>
        </w:rPr>
        <w:t>, tạo thuận lợi cho doanh nghiệp, nhà đầu tư triển khai dự án</w:t>
      </w:r>
      <w:r w:rsidR="00E11064" w:rsidRPr="008A7925">
        <w:rPr>
          <w:color w:val="000000" w:themeColor="text1"/>
          <w:sz w:val="28"/>
          <w:szCs w:val="28"/>
        </w:rPr>
        <w:t xml:space="preserve">. </w:t>
      </w:r>
      <w:r w:rsidR="00263958" w:rsidRPr="008A7925">
        <w:rPr>
          <w:color w:val="000000" w:themeColor="text1"/>
          <w:sz w:val="28"/>
          <w:szCs w:val="28"/>
        </w:rPr>
        <w:t>Tăng cường hiệu lực, hiệu quả quản lý nhà nước, khắc phục các tồn tại hạn chế và xử lý</w:t>
      </w:r>
      <w:r w:rsidR="006E70C4" w:rsidRPr="008A7925">
        <w:rPr>
          <w:color w:val="000000" w:themeColor="text1"/>
          <w:sz w:val="28"/>
          <w:szCs w:val="28"/>
        </w:rPr>
        <w:t xml:space="preserve"> </w:t>
      </w:r>
      <w:r w:rsidR="00263958" w:rsidRPr="008A7925">
        <w:rPr>
          <w:color w:val="000000" w:themeColor="text1"/>
          <w:sz w:val="28"/>
          <w:szCs w:val="28"/>
        </w:rPr>
        <w:t>vi phạm</w:t>
      </w:r>
      <w:r w:rsidR="006E70C4" w:rsidRPr="008A7925">
        <w:rPr>
          <w:color w:val="000000" w:themeColor="text1"/>
          <w:sz w:val="28"/>
          <w:szCs w:val="28"/>
        </w:rPr>
        <w:t xml:space="preserve"> trên lĩnh vực tài nguyên khoáng sản theo các nội dung Thông báo kết luận số 225/TB-HĐND ngày 09/5/2019 tại phiện họp thứ 31 Thường trực HĐND tỉnh. </w:t>
      </w:r>
    </w:p>
    <w:p w:rsidR="009F3E41" w:rsidRPr="008A7925" w:rsidRDefault="004F5BEE" w:rsidP="00837631">
      <w:pPr>
        <w:pStyle w:val="Normal1"/>
        <w:widowControl w:val="0"/>
        <w:pBdr>
          <w:top w:val="nil"/>
          <w:left w:val="nil"/>
          <w:bottom w:val="nil"/>
          <w:right w:val="nil"/>
          <w:between w:val="nil"/>
        </w:pBdr>
        <w:shd w:val="clear" w:color="auto" w:fill="FFFFFF"/>
        <w:spacing w:before="100"/>
        <w:ind w:firstLine="720"/>
        <w:jc w:val="both"/>
        <w:rPr>
          <w:color w:val="000000" w:themeColor="text1"/>
          <w:sz w:val="28"/>
          <w:szCs w:val="28"/>
        </w:rPr>
      </w:pPr>
      <w:r w:rsidRPr="008A7925">
        <w:rPr>
          <w:color w:val="000000" w:themeColor="text1"/>
          <w:sz w:val="28"/>
          <w:szCs w:val="28"/>
        </w:rPr>
        <w:t>Chỉ đạo đồng bộ các nhiệm vụ giải pháp về bảo vệ môi trường</w:t>
      </w:r>
      <w:r w:rsidR="00BC7354" w:rsidRPr="008A7925">
        <w:rPr>
          <w:color w:val="000000" w:themeColor="text1"/>
          <w:sz w:val="28"/>
          <w:szCs w:val="28"/>
        </w:rPr>
        <w:t xml:space="preserve"> theo Nghị quyết 05-NQ/TU của Tỉnh uỷ và Nghị quyết 79/2017/NQ-HĐND của HĐND tỉnh. </w:t>
      </w:r>
      <w:r w:rsidR="00EE4B7B">
        <w:rPr>
          <w:color w:val="000000" w:themeColor="text1"/>
          <w:sz w:val="28"/>
          <w:szCs w:val="28"/>
        </w:rPr>
        <w:t>K</w:t>
      </w:r>
      <w:r w:rsidR="00BC7354" w:rsidRPr="008A7925">
        <w:rPr>
          <w:color w:val="000000" w:themeColor="text1"/>
          <w:sz w:val="28"/>
          <w:szCs w:val="28"/>
        </w:rPr>
        <w:t>iểm tra giám sát môi trường tại các cơ sở chăn nuôi, các cơ sở sản xuất có nguy cơ gây ô nhiễm.</w:t>
      </w:r>
      <w:r w:rsidRPr="008A7925">
        <w:rPr>
          <w:color w:val="000000" w:themeColor="text1"/>
          <w:sz w:val="28"/>
          <w:szCs w:val="28"/>
        </w:rPr>
        <w:t xml:space="preserve"> </w:t>
      </w:r>
      <w:r w:rsidR="006E70C4" w:rsidRPr="001F794F">
        <w:rPr>
          <w:color w:val="000000" w:themeColor="text1"/>
          <w:sz w:val="28"/>
          <w:szCs w:val="28"/>
        </w:rPr>
        <w:t xml:space="preserve">Tiếp tục duy trì giám sát chặt chẽ dự án Formosa; </w:t>
      </w:r>
      <w:r w:rsidR="006E70C4" w:rsidRPr="008A7925">
        <w:rPr>
          <w:color w:val="000000" w:themeColor="text1"/>
          <w:sz w:val="28"/>
          <w:szCs w:val="28"/>
        </w:rPr>
        <w:t>phối hợp các Bộ ngành liên quan thiết lập cơ chế giám sát mới sau khi FHS hoàn thành khắc phục toàn bộ 53/53 lỗi vi phạm</w:t>
      </w:r>
      <w:r w:rsidR="00980ECF" w:rsidRPr="008A7925">
        <w:rPr>
          <w:color w:val="000000" w:themeColor="text1"/>
          <w:sz w:val="28"/>
          <w:szCs w:val="28"/>
        </w:rPr>
        <w:t>.</w:t>
      </w:r>
    </w:p>
    <w:p w:rsidR="009F3E41" w:rsidRPr="008A7925" w:rsidRDefault="004F5BEE" w:rsidP="00837631">
      <w:pPr>
        <w:pStyle w:val="Normal1"/>
        <w:widowControl w:val="0"/>
        <w:pBdr>
          <w:top w:val="nil"/>
          <w:left w:val="nil"/>
          <w:bottom w:val="nil"/>
          <w:right w:val="nil"/>
          <w:between w:val="nil"/>
        </w:pBdr>
        <w:shd w:val="clear" w:color="auto" w:fill="FFFFFF"/>
        <w:spacing w:before="100"/>
        <w:ind w:firstLine="720"/>
        <w:jc w:val="both"/>
        <w:rPr>
          <w:color w:val="000000" w:themeColor="text1"/>
          <w:sz w:val="28"/>
          <w:szCs w:val="28"/>
        </w:rPr>
      </w:pPr>
      <w:r w:rsidRPr="008A7925">
        <w:rPr>
          <w:color w:val="000000" w:themeColor="text1"/>
          <w:sz w:val="28"/>
          <w:szCs w:val="28"/>
        </w:rPr>
        <w:t>Chủ động các phươn</w:t>
      </w:r>
      <w:r w:rsidR="00A94D6A" w:rsidRPr="008A7925">
        <w:rPr>
          <w:color w:val="000000" w:themeColor="text1"/>
          <w:sz w:val="28"/>
          <w:szCs w:val="28"/>
        </w:rPr>
        <w:t xml:space="preserve">g án ứng phó </w:t>
      </w:r>
      <w:r w:rsidRPr="008A7925">
        <w:rPr>
          <w:color w:val="000000" w:themeColor="text1"/>
          <w:sz w:val="28"/>
          <w:szCs w:val="28"/>
        </w:rPr>
        <w:t xml:space="preserve">hạn hán, </w:t>
      </w:r>
      <w:r w:rsidR="00A94D6A" w:rsidRPr="008A7925">
        <w:rPr>
          <w:color w:val="000000" w:themeColor="text1"/>
          <w:sz w:val="28"/>
          <w:szCs w:val="28"/>
        </w:rPr>
        <w:t>phòng chống thiên tai, tìm kiếm cứu nạn trước mùa mưa bão. K</w:t>
      </w:r>
      <w:r w:rsidRPr="008A7925">
        <w:rPr>
          <w:color w:val="000000" w:themeColor="text1"/>
          <w:sz w:val="28"/>
          <w:szCs w:val="28"/>
        </w:rPr>
        <w:t>iểm tra rà soát</w:t>
      </w:r>
      <w:r w:rsidR="00A94D6A" w:rsidRPr="008A7925">
        <w:rPr>
          <w:color w:val="000000" w:themeColor="text1"/>
          <w:sz w:val="28"/>
          <w:szCs w:val="28"/>
        </w:rPr>
        <w:t>,</w:t>
      </w:r>
      <w:r w:rsidRPr="008A7925">
        <w:rPr>
          <w:color w:val="000000" w:themeColor="text1"/>
          <w:sz w:val="28"/>
          <w:szCs w:val="28"/>
        </w:rPr>
        <w:t xml:space="preserve"> đẩy nhanh tiến độ </w:t>
      </w:r>
      <w:r w:rsidR="00A94D6A" w:rsidRPr="008A7925">
        <w:rPr>
          <w:color w:val="000000" w:themeColor="text1"/>
          <w:sz w:val="28"/>
          <w:szCs w:val="28"/>
        </w:rPr>
        <w:t>thi công khắc phục thiệt hại do bão lụt đối với các công trình giao thông, thuỷ lợi</w:t>
      </w:r>
      <w:r w:rsidRPr="008A7925">
        <w:rPr>
          <w:color w:val="000000" w:themeColor="text1"/>
          <w:sz w:val="28"/>
          <w:szCs w:val="28"/>
        </w:rPr>
        <w:t>; bảo đảm an toàn hồ chứa; kiểm soát chặt chẽ quy trình vận hành xả lũ; nâng cao công tác dự báo, cảnh báo; tăng cường công tác tuyên truyền nâng cao ý thức phòng chống thiên tai cho người dân.</w:t>
      </w:r>
    </w:p>
    <w:p w:rsidR="009F3E41" w:rsidRPr="008A7925" w:rsidRDefault="004C6FA6" w:rsidP="00837631">
      <w:pPr>
        <w:pStyle w:val="Normal1"/>
        <w:widowControl w:val="0"/>
        <w:pBdr>
          <w:top w:val="nil"/>
          <w:left w:val="nil"/>
          <w:bottom w:val="nil"/>
          <w:right w:val="nil"/>
          <w:between w:val="nil"/>
        </w:pBdr>
        <w:shd w:val="clear" w:color="auto" w:fill="FFFFFF"/>
        <w:spacing w:before="100"/>
        <w:ind w:firstLine="720"/>
        <w:jc w:val="both"/>
        <w:rPr>
          <w:b/>
          <w:color w:val="000000" w:themeColor="text1"/>
          <w:sz w:val="28"/>
          <w:szCs w:val="28"/>
        </w:rPr>
      </w:pPr>
      <w:r w:rsidRPr="008A7925">
        <w:rPr>
          <w:b/>
          <w:color w:val="000000" w:themeColor="text1"/>
          <w:sz w:val="28"/>
          <w:szCs w:val="28"/>
        </w:rPr>
        <w:t>8. Công tác t</w:t>
      </w:r>
      <w:r w:rsidR="004F5BEE" w:rsidRPr="008A7925">
        <w:rPr>
          <w:b/>
          <w:color w:val="000000" w:themeColor="text1"/>
          <w:sz w:val="28"/>
          <w:szCs w:val="28"/>
        </w:rPr>
        <w:t xml:space="preserve">hanh tra, </w:t>
      </w:r>
      <w:r w:rsidRPr="008A7925">
        <w:rPr>
          <w:b/>
          <w:color w:val="000000" w:themeColor="text1"/>
          <w:sz w:val="28"/>
          <w:szCs w:val="28"/>
        </w:rPr>
        <w:t>phòng chống tham nhũng, lãng phí</w:t>
      </w:r>
      <w:r w:rsidR="00B27D95" w:rsidRPr="008A7925">
        <w:rPr>
          <w:b/>
          <w:color w:val="000000" w:themeColor="text1"/>
          <w:sz w:val="28"/>
          <w:szCs w:val="28"/>
        </w:rPr>
        <w:t>; giải quyết khiếu nại tố cáo, các vụ việc tồn đọng</w:t>
      </w:r>
    </w:p>
    <w:p w:rsidR="009F3E41" w:rsidRPr="008A7925" w:rsidRDefault="004C6FA6" w:rsidP="00837631">
      <w:pPr>
        <w:pStyle w:val="Normal1"/>
        <w:widowControl w:val="0"/>
        <w:pBdr>
          <w:top w:val="nil"/>
          <w:left w:val="nil"/>
          <w:bottom w:val="nil"/>
          <w:right w:val="nil"/>
          <w:between w:val="nil"/>
        </w:pBdr>
        <w:shd w:val="clear" w:color="auto" w:fill="FFFFFF"/>
        <w:spacing w:before="100"/>
        <w:ind w:firstLine="720"/>
        <w:jc w:val="both"/>
        <w:rPr>
          <w:color w:val="000000" w:themeColor="text1"/>
          <w:sz w:val="28"/>
          <w:szCs w:val="28"/>
        </w:rPr>
      </w:pPr>
      <w:r w:rsidRPr="008A7925">
        <w:rPr>
          <w:bCs/>
          <w:color w:val="000000" w:themeColor="text1"/>
          <w:sz w:val="28"/>
          <w:szCs w:val="28"/>
        </w:rPr>
        <w:t xml:space="preserve">Tiếp tục thực hiện các cuộc </w:t>
      </w:r>
      <w:r w:rsidR="005B0FAC" w:rsidRPr="008A7925">
        <w:rPr>
          <w:bCs/>
          <w:color w:val="000000" w:themeColor="text1"/>
          <w:sz w:val="28"/>
          <w:szCs w:val="28"/>
        </w:rPr>
        <w:t>thanh tra theo k</w:t>
      </w:r>
      <w:r w:rsidRPr="008A7925">
        <w:rPr>
          <w:bCs/>
          <w:color w:val="000000" w:themeColor="text1"/>
          <w:sz w:val="28"/>
          <w:szCs w:val="28"/>
        </w:rPr>
        <w:t>ế hoạch năm 2019 đã được phê duyệt</w:t>
      </w:r>
      <w:r w:rsidR="004F5BEE" w:rsidRPr="008A7925">
        <w:rPr>
          <w:color w:val="000000" w:themeColor="text1"/>
          <w:sz w:val="28"/>
          <w:szCs w:val="28"/>
        </w:rPr>
        <w:t>.</w:t>
      </w:r>
      <w:r w:rsidR="005A60DD">
        <w:rPr>
          <w:color w:val="000000" w:themeColor="text1"/>
          <w:sz w:val="28"/>
          <w:szCs w:val="28"/>
        </w:rPr>
        <w:t xml:space="preserve"> </w:t>
      </w:r>
      <w:r w:rsidR="005B0FAC" w:rsidRPr="008A7925">
        <w:rPr>
          <w:color w:val="000000" w:themeColor="text1"/>
          <w:sz w:val="28"/>
          <w:szCs w:val="28"/>
        </w:rPr>
        <w:t>T</w:t>
      </w:r>
      <w:r w:rsidR="005B0FAC" w:rsidRPr="008A7925">
        <w:rPr>
          <w:color w:val="000000" w:themeColor="text1"/>
          <w:sz w:val="28"/>
          <w:szCs w:val="28"/>
          <w:lang w:val="vi-VN"/>
        </w:rPr>
        <w:t>riển khai sâu rộng và đi vào thực chất các cuộc thanh tra trách nhiệm, gắn với  thanh tra công vụ để nâng cao trách nhiệm người đứng đầu và cán bộ công chức</w:t>
      </w:r>
      <w:r w:rsidR="005B0FAC" w:rsidRPr="008A7925">
        <w:rPr>
          <w:color w:val="000000" w:themeColor="text1"/>
          <w:sz w:val="28"/>
          <w:szCs w:val="28"/>
        </w:rPr>
        <w:t xml:space="preserve">. Triển khai thực hiện có hiệu quả Luật Phòng, chống tham nhũng (sửa đổi). </w:t>
      </w:r>
      <w:r w:rsidR="004F5BEE" w:rsidRPr="008A7925">
        <w:rPr>
          <w:color w:val="000000" w:themeColor="text1"/>
          <w:sz w:val="28"/>
          <w:szCs w:val="28"/>
        </w:rPr>
        <w:t>Thực hiện n</w:t>
      </w:r>
      <w:r w:rsidR="005B0FAC" w:rsidRPr="008A7925">
        <w:rPr>
          <w:color w:val="000000" w:themeColor="text1"/>
          <w:sz w:val="28"/>
          <w:szCs w:val="28"/>
        </w:rPr>
        <w:t>ghiêm Chỉ thị của Thủ tướng Chính phủ,</w:t>
      </w:r>
      <w:r w:rsidR="004F5BEE" w:rsidRPr="008A7925">
        <w:rPr>
          <w:color w:val="000000" w:themeColor="text1"/>
          <w:sz w:val="28"/>
          <w:szCs w:val="28"/>
        </w:rPr>
        <w:t xml:space="preserve"> Kế hoạch của</w:t>
      </w:r>
      <w:r w:rsidR="00980ECF" w:rsidRPr="008A7925">
        <w:rPr>
          <w:color w:val="000000" w:themeColor="text1"/>
          <w:sz w:val="28"/>
          <w:szCs w:val="28"/>
        </w:rPr>
        <w:t xml:space="preserve"> </w:t>
      </w:r>
      <w:r w:rsidR="004F5BEE" w:rsidRPr="008A7925">
        <w:rPr>
          <w:color w:val="000000" w:themeColor="text1"/>
          <w:sz w:val="28"/>
          <w:szCs w:val="28"/>
        </w:rPr>
        <w:t xml:space="preserve">Ban Thường vụ Tỉnh ủy về tăng cường phát hiện, xử lý các vụ việc, vụ án </w:t>
      </w:r>
      <w:r w:rsidR="004F5BEE" w:rsidRPr="008A7925">
        <w:rPr>
          <w:color w:val="000000" w:themeColor="text1"/>
          <w:sz w:val="28"/>
          <w:szCs w:val="28"/>
        </w:rPr>
        <w:lastRenderedPageBreak/>
        <w:t>tham nhũng, tích cực đấu tranh phòng chống tham nhũng, lãng phí</w:t>
      </w:r>
      <w:r w:rsidR="004F5BEE" w:rsidRPr="008A7925">
        <w:rPr>
          <w:color w:val="000000" w:themeColor="text1"/>
          <w:sz w:val="28"/>
          <w:szCs w:val="28"/>
          <w:vertAlign w:val="superscript"/>
        </w:rPr>
        <w:footnoteReference w:id="56"/>
      </w:r>
      <w:r w:rsidR="00A0658B">
        <w:rPr>
          <w:color w:val="000000" w:themeColor="text1"/>
          <w:sz w:val="28"/>
          <w:szCs w:val="28"/>
        </w:rPr>
        <w:t>.</w:t>
      </w:r>
    </w:p>
    <w:p w:rsidR="001D6E11" w:rsidRPr="008A7925" w:rsidRDefault="00B27D95" w:rsidP="00837631">
      <w:pPr>
        <w:pStyle w:val="Normal1"/>
        <w:widowControl w:val="0"/>
        <w:pBdr>
          <w:top w:val="nil"/>
          <w:left w:val="nil"/>
          <w:bottom w:val="nil"/>
          <w:right w:val="nil"/>
          <w:between w:val="nil"/>
        </w:pBdr>
        <w:shd w:val="clear" w:color="auto" w:fill="FFFFFF"/>
        <w:spacing w:before="100"/>
        <w:ind w:firstLine="720"/>
        <w:jc w:val="both"/>
        <w:rPr>
          <w:color w:val="000000" w:themeColor="text1"/>
          <w:sz w:val="28"/>
          <w:szCs w:val="28"/>
        </w:rPr>
      </w:pPr>
      <w:r w:rsidRPr="008A7925">
        <w:rPr>
          <w:color w:val="000000" w:themeColor="text1"/>
          <w:sz w:val="28"/>
          <w:szCs w:val="28"/>
        </w:rPr>
        <w:t>T</w:t>
      </w:r>
      <w:r w:rsidRPr="008A7925">
        <w:rPr>
          <w:color w:val="000000" w:themeColor="text1"/>
          <w:sz w:val="28"/>
          <w:szCs w:val="28"/>
          <w:lang w:val="vi-VN"/>
        </w:rPr>
        <w:t xml:space="preserve">heo dõi </w:t>
      </w:r>
      <w:r w:rsidRPr="008A7925">
        <w:rPr>
          <w:color w:val="000000" w:themeColor="text1"/>
          <w:sz w:val="28"/>
          <w:szCs w:val="28"/>
        </w:rPr>
        <w:t>sát</w:t>
      </w:r>
      <w:r w:rsidRPr="008A7925">
        <w:rPr>
          <w:color w:val="000000" w:themeColor="text1"/>
          <w:sz w:val="28"/>
          <w:szCs w:val="28"/>
          <w:lang w:val="vi-VN"/>
        </w:rPr>
        <w:t xml:space="preserve"> tình hình khiếu nại, tố cáo tại các địa phương; </w:t>
      </w:r>
      <w:r w:rsidRPr="008A7925">
        <w:rPr>
          <w:color w:val="000000" w:themeColor="text1"/>
          <w:sz w:val="28"/>
          <w:szCs w:val="28"/>
        </w:rPr>
        <w:t xml:space="preserve">thường xuyên bám sát địa bàn cơ sở. Tổ chức thực hiện tốt công tác tiếp dân, xử lý đơn thư; giải quyết kịp thời khiếu nại tố cáo ngay từ khi mới phát sinh; khắc phục tình trạng đơn thư khiếu kiện vượt cấp. </w:t>
      </w:r>
      <w:r w:rsidR="00DC3BAA" w:rsidRPr="008A7925">
        <w:rPr>
          <w:color w:val="000000" w:themeColor="text1"/>
          <w:sz w:val="28"/>
          <w:szCs w:val="28"/>
        </w:rPr>
        <w:t xml:space="preserve">Rà soát thực hiện các Thông báo kết luận của Ban Thường vụ Tỉnh ủy và Thường trực HĐND tỉnh về </w:t>
      </w:r>
      <w:r w:rsidR="00B81990">
        <w:rPr>
          <w:color w:val="000000" w:themeColor="text1"/>
          <w:sz w:val="28"/>
          <w:szCs w:val="28"/>
        </w:rPr>
        <w:t>giải quyết các vụ việc tồn đọng</w:t>
      </w:r>
      <w:r w:rsidR="0080301C" w:rsidRPr="008A7925">
        <w:rPr>
          <w:color w:val="000000" w:themeColor="text1"/>
          <w:sz w:val="28"/>
          <w:szCs w:val="28"/>
        </w:rPr>
        <w:t xml:space="preserve">. </w:t>
      </w:r>
      <w:r w:rsidR="001D6E11" w:rsidRPr="008A7925">
        <w:rPr>
          <w:color w:val="000000" w:themeColor="text1"/>
          <w:sz w:val="28"/>
          <w:szCs w:val="28"/>
        </w:rPr>
        <w:t>Tăng cường công tác quản lý nhà nước trên các lĩnh vực, địa bàn, không để phát sinh các vụ việc phức tạp mới.</w:t>
      </w:r>
    </w:p>
    <w:p w:rsidR="009F3E41" w:rsidRPr="008A7925" w:rsidRDefault="004F5BEE" w:rsidP="00837631">
      <w:pPr>
        <w:pStyle w:val="Normal1"/>
        <w:widowControl w:val="0"/>
        <w:pBdr>
          <w:top w:val="nil"/>
          <w:left w:val="nil"/>
          <w:bottom w:val="nil"/>
          <w:right w:val="nil"/>
          <w:between w:val="nil"/>
        </w:pBdr>
        <w:shd w:val="clear" w:color="auto" w:fill="FFFFFF"/>
        <w:spacing w:before="100"/>
        <w:ind w:firstLine="720"/>
        <w:jc w:val="both"/>
        <w:rPr>
          <w:b/>
          <w:color w:val="000000" w:themeColor="text1"/>
          <w:sz w:val="28"/>
          <w:szCs w:val="28"/>
        </w:rPr>
      </w:pPr>
      <w:r w:rsidRPr="008A7925">
        <w:rPr>
          <w:b/>
          <w:color w:val="000000" w:themeColor="text1"/>
          <w:sz w:val="28"/>
          <w:szCs w:val="28"/>
        </w:rPr>
        <w:t>9. Quốc phòng - an ninh, đối ngoại</w:t>
      </w:r>
    </w:p>
    <w:p w:rsidR="009F3E41" w:rsidRPr="008A7925" w:rsidRDefault="0080301C" w:rsidP="00837631">
      <w:pPr>
        <w:pStyle w:val="Normal1"/>
        <w:widowControl w:val="0"/>
        <w:pBdr>
          <w:top w:val="nil"/>
          <w:left w:val="nil"/>
          <w:bottom w:val="nil"/>
          <w:right w:val="nil"/>
          <w:between w:val="nil"/>
        </w:pBdr>
        <w:shd w:val="clear" w:color="auto" w:fill="FFFFFF"/>
        <w:spacing w:before="100"/>
        <w:ind w:firstLine="720"/>
        <w:jc w:val="both"/>
        <w:rPr>
          <w:color w:val="000000" w:themeColor="text1"/>
          <w:sz w:val="28"/>
          <w:szCs w:val="28"/>
        </w:rPr>
      </w:pPr>
      <w:r w:rsidRPr="008A7925">
        <w:rPr>
          <w:color w:val="000000" w:themeColor="text1"/>
          <w:sz w:val="28"/>
          <w:szCs w:val="28"/>
        </w:rPr>
        <w:t xml:space="preserve">Chủ động nắm, dự báo tình hình để tham mưu chỉ đạo giải quyết kịp thời các vụ việc. </w:t>
      </w:r>
      <w:r w:rsidR="00FE6199" w:rsidRPr="00B70092">
        <w:rPr>
          <w:color w:val="000000" w:themeColor="text1"/>
          <w:sz w:val="28"/>
          <w:szCs w:val="28"/>
        </w:rPr>
        <w:t xml:space="preserve">Chỉ đạo huyện Thạch Hà, Can Lộc, Nghi Xuân, Đức Thọ chuẩn bị diễn tập khu vực phòng thủ, huyện Kỳ Anh diễn tập phòng chống bão lụt, tìm kiếm cứu nạn. </w:t>
      </w:r>
      <w:r w:rsidRPr="008A7925">
        <w:rPr>
          <w:color w:val="000000" w:themeColor="text1"/>
          <w:sz w:val="28"/>
          <w:szCs w:val="28"/>
        </w:rPr>
        <w:t>Bảo đảm an ninh chính trị, an ninh tôn giáo, trật tự an toàn xã hội, giữ vững ổn định tình hình. Thực hiện đồng bộ các giải pháp bảo đảm ATGT</w:t>
      </w:r>
      <w:r w:rsidR="00FE6199">
        <w:rPr>
          <w:color w:val="000000" w:themeColor="text1"/>
          <w:sz w:val="28"/>
          <w:szCs w:val="28"/>
        </w:rPr>
        <w:t>.</w:t>
      </w:r>
      <w:r w:rsidRPr="008A7925">
        <w:rPr>
          <w:color w:val="000000" w:themeColor="text1"/>
          <w:sz w:val="28"/>
          <w:szCs w:val="28"/>
        </w:rPr>
        <w:t xml:space="preserve"> </w:t>
      </w:r>
    </w:p>
    <w:p w:rsidR="00B81990" w:rsidRDefault="004F5BEE" w:rsidP="00837631">
      <w:pPr>
        <w:pStyle w:val="Normal1"/>
        <w:widowControl w:val="0"/>
        <w:pBdr>
          <w:top w:val="nil"/>
          <w:left w:val="nil"/>
          <w:bottom w:val="nil"/>
          <w:right w:val="nil"/>
          <w:between w:val="nil"/>
        </w:pBdr>
        <w:shd w:val="clear" w:color="auto" w:fill="FFFFFF"/>
        <w:spacing w:before="100"/>
        <w:ind w:firstLine="720"/>
        <w:jc w:val="both"/>
        <w:rPr>
          <w:color w:val="000000" w:themeColor="text1"/>
          <w:sz w:val="28"/>
          <w:szCs w:val="28"/>
        </w:rPr>
      </w:pPr>
      <w:r w:rsidRPr="008A7925">
        <w:rPr>
          <w:color w:val="000000" w:themeColor="text1"/>
          <w:sz w:val="28"/>
          <w:szCs w:val="28"/>
        </w:rPr>
        <w:t xml:space="preserve">Chú trọng hội nhập, hợp tác quốc tế trên các lĩnh vực; phục vụ tốt chủ trương quảng bá hình ảnh, thu hút đầu tư vào địa bàn tỉnh, thúc đẩy giao lưu hợp tác kinh tế và văn hóa. </w:t>
      </w:r>
    </w:p>
    <w:p w:rsidR="00823B63" w:rsidRPr="008A7925" w:rsidRDefault="00EB4F20" w:rsidP="00837631">
      <w:pPr>
        <w:pStyle w:val="Normal1"/>
        <w:widowControl w:val="0"/>
        <w:pBdr>
          <w:top w:val="nil"/>
          <w:left w:val="nil"/>
          <w:bottom w:val="nil"/>
          <w:right w:val="nil"/>
          <w:between w:val="nil"/>
        </w:pBdr>
        <w:shd w:val="clear" w:color="auto" w:fill="FFFFFF"/>
        <w:spacing w:before="100"/>
        <w:ind w:firstLine="720"/>
        <w:jc w:val="both"/>
        <w:rPr>
          <w:color w:val="000000" w:themeColor="text1"/>
          <w:sz w:val="28"/>
          <w:szCs w:val="28"/>
        </w:rPr>
      </w:pPr>
      <w:r w:rsidRPr="008A7925">
        <w:rPr>
          <w:b/>
          <w:color w:val="000000" w:themeColor="text1"/>
          <w:sz w:val="28"/>
          <w:szCs w:val="28"/>
        </w:rPr>
        <w:t xml:space="preserve">10. </w:t>
      </w:r>
      <w:r w:rsidR="00823B63" w:rsidRPr="008A7925">
        <w:rPr>
          <w:b/>
          <w:color w:val="000000" w:themeColor="text1"/>
          <w:sz w:val="28"/>
          <w:szCs w:val="28"/>
        </w:rPr>
        <w:t>Tích cực, chủ động x</w:t>
      </w:r>
      <w:r w:rsidR="004F5BEE" w:rsidRPr="008A7925">
        <w:rPr>
          <w:b/>
          <w:color w:val="000000" w:themeColor="text1"/>
          <w:sz w:val="28"/>
          <w:szCs w:val="28"/>
        </w:rPr>
        <w:t>ây dựng kế hoạch ph</w:t>
      </w:r>
      <w:r w:rsidR="00823B63" w:rsidRPr="008A7925">
        <w:rPr>
          <w:b/>
          <w:color w:val="000000" w:themeColor="text1"/>
          <w:sz w:val="28"/>
          <w:szCs w:val="28"/>
        </w:rPr>
        <w:t xml:space="preserve">át triển kinh tế - xã hội năm </w:t>
      </w:r>
      <w:r w:rsidR="00980ECF" w:rsidRPr="008A7925">
        <w:rPr>
          <w:b/>
          <w:color w:val="000000" w:themeColor="text1"/>
          <w:sz w:val="28"/>
          <w:szCs w:val="28"/>
        </w:rPr>
        <w:t xml:space="preserve">2020 </w:t>
      </w:r>
      <w:r w:rsidR="00823B63" w:rsidRPr="008A7925">
        <w:rPr>
          <w:b/>
          <w:color w:val="000000" w:themeColor="text1"/>
          <w:sz w:val="28"/>
          <w:szCs w:val="28"/>
        </w:rPr>
        <w:t>và kế hoạch 5 năm 2021-2025</w:t>
      </w:r>
    </w:p>
    <w:p w:rsidR="009F3E41" w:rsidRPr="008A7925" w:rsidRDefault="00823B63" w:rsidP="00837631">
      <w:pPr>
        <w:pStyle w:val="Normal1"/>
        <w:widowControl w:val="0"/>
        <w:pBdr>
          <w:top w:val="nil"/>
          <w:left w:val="nil"/>
          <w:bottom w:val="nil"/>
          <w:right w:val="nil"/>
          <w:between w:val="nil"/>
        </w:pBdr>
        <w:shd w:val="clear" w:color="auto" w:fill="FFFFFF"/>
        <w:spacing w:before="100"/>
        <w:ind w:firstLine="720"/>
        <w:jc w:val="both"/>
        <w:rPr>
          <w:color w:val="000000" w:themeColor="text1"/>
          <w:sz w:val="28"/>
          <w:szCs w:val="28"/>
        </w:rPr>
      </w:pPr>
      <w:r w:rsidRPr="008A7925">
        <w:rPr>
          <w:color w:val="000000" w:themeColor="text1"/>
          <w:sz w:val="28"/>
          <w:szCs w:val="28"/>
        </w:rPr>
        <w:t>Kịp thời xây dựng kế hoạch phát triển kinh tế - xã hội và dự toán ngân sách năm 20</w:t>
      </w:r>
      <w:r w:rsidR="00980ECF" w:rsidRPr="008A7925">
        <w:rPr>
          <w:color w:val="000000" w:themeColor="text1"/>
          <w:sz w:val="28"/>
          <w:szCs w:val="28"/>
        </w:rPr>
        <w:t>20</w:t>
      </w:r>
      <w:r w:rsidRPr="008A7925">
        <w:rPr>
          <w:color w:val="000000" w:themeColor="text1"/>
          <w:sz w:val="28"/>
          <w:szCs w:val="28"/>
        </w:rPr>
        <w:t xml:space="preserve"> </w:t>
      </w:r>
      <w:r w:rsidR="004F5BEE" w:rsidRPr="008A7925">
        <w:rPr>
          <w:color w:val="000000" w:themeColor="text1"/>
          <w:sz w:val="28"/>
          <w:szCs w:val="28"/>
        </w:rPr>
        <w:t>theo Chỉ thị của Thủ tướng Chính phủ</w:t>
      </w:r>
      <w:r w:rsidR="00A70A96" w:rsidRPr="008A7925">
        <w:rPr>
          <w:color w:val="000000" w:themeColor="text1"/>
          <w:sz w:val="28"/>
          <w:szCs w:val="28"/>
        </w:rPr>
        <w:t xml:space="preserve">. </w:t>
      </w:r>
      <w:r w:rsidRPr="008A7925">
        <w:rPr>
          <w:color w:val="000000" w:themeColor="text1"/>
          <w:sz w:val="28"/>
          <w:szCs w:val="28"/>
        </w:rPr>
        <w:t>Triển khai xây dựng Kế hoạch phát triển kinh tế - xã hội 5 năm 2021-2025; chủ động, tích cực tham gia chuẩn bị Đại hội Đảng các cấp, Đại hội Đảng bộ tỉnh lần thứ XIX, tiến tới Đại hội Đảng toàn quốc lần thứ XIII</w:t>
      </w:r>
    </w:p>
    <w:p w:rsidR="009F036A" w:rsidRPr="008A7925" w:rsidRDefault="004F5BEE" w:rsidP="00837631">
      <w:pPr>
        <w:pStyle w:val="Normal1"/>
        <w:widowControl w:val="0"/>
        <w:pBdr>
          <w:top w:val="nil"/>
          <w:left w:val="nil"/>
          <w:bottom w:val="nil"/>
          <w:right w:val="nil"/>
          <w:between w:val="nil"/>
        </w:pBdr>
        <w:shd w:val="clear" w:color="auto" w:fill="FFFFFF"/>
        <w:spacing w:before="100"/>
        <w:ind w:firstLine="720"/>
        <w:jc w:val="both"/>
        <w:rPr>
          <w:b/>
          <w:color w:val="000000" w:themeColor="text1"/>
          <w:sz w:val="28"/>
          <w:szCs w:val="28"/>
        </w:rPr>
      </w:pPr>
      <w:r w:rsidRPr="008A7925">
        <w:rPr>
          <w:b/>
          <w:color w:val="000000" w:themeColor="text1"/>
          <w:sz w:val="27"/>
          <w:szCs w:val="27"/>
        </w:rPr>
        <w:t xml:space="preserve">11. Làm tốt công tác thông tin tuyên truyền, tạo đồng thuận xã hội, thi đua phấn đấu hoàn thành kế hoạch </w:t>
      </w:r>
      <w:r w:rsidR="00EB4F20" w:rsidRPr="008A7925">
        <w:rPr>
          <w:b/>
          <w:color w:val="000000" w:themeColor="text1"/>
          <w:sz w:val="27"/>
          <w:szCs w:val="27"/>
        </w:rPr>
        <w:t>năm 2019</w:t>
      </w:r>
    </w:p>
    <w:p w:rsidR="009F3E41" w:rsidRPr="008A7925" w:rsidRDefault="004F5BEE" w:rsidP="00837631">
      <w:pPr>
        <w:pStyle w:val="Normal1"/>
        <w:widowControl w:val="0"/>
        <w:pBdr>
          <w:top w:val="nil"/>
          <w:left w:val="nil"/>
          <w:bottom w:val="nil"/>
          <w:right w:val="nil"/>
          <w:between w:val="nil"/>
        </w:pBdr>
        <w:shd w:val="clear" w:color="auto" w:fill="FFFFFF"/>
        <w:spacing w:before="100"/>
        <w:ind w:firstLine="720"/>
        <w:jc w:val="both"/>
        <w:rPr>
          <w:color w:val="000000" w:themeColor="text1"/>
          <w:sz w:val="28"/>
          <w:szCs w:val="28"/>
        </w:rPr>
      </w:pPr>
      <w:r w:rsidRPr="008A7925">
        <w:rPr>
          <w:b/>
          <w:color w:val="000000" w:themeColor="text1"/>
          <w:sz w:val="28"/>
          <w:szCs w:val="28"/>
        </w:rPr>
        <w:t xml:space="preserve"> </w:t>
      </w:r>
      <w:r w:rsidR="00552DED" w:rsidRPr="008A7925">
        <w:rPr>
          <w:bCs/>
          <w:color w:val="000000" w:themeColor="text1"/>
          <w:sz w:val="28"/>
          <w:szCs w:val="28"/>
          <w:lang w:val="pl-PL"/>
        </w:rPr>
        <w:t xml:space="preserve">Phát động đợt thi đua cao điểm hướng tới kỷ niệm 50 năm thực hiện Di chúc của Chủ tịch Hồ Chí Minh. </w:t>
      </w:r>
      <w:r w:rsidRPr="008A7925">
        <w:rPr>
          <w:color w:val="000000" w:themeColor="text1"/>
          <w:sz w:val="28"/>
          <w:szCs w:val="28"/>
        </w:rPr>
        <w:t>Chủ động cung cấp thông tin đầy đủ, kịp thời về tình hình kinh tế - xã hội, thông tin chỉ đạo điều hành và các vấn đề dư luận quan tâm</w:t>
      </w:r>
      <w:r w:rsidR="006F2A07">
        <w:rPr>
          <w:color w:val="000000" w:themeColor="text1"/>
          <w:sz w:val="28"/>
          <w:szCs w:val="28"/>
        </w:rPr>
        <w:t>.</w:t>
      </w:r>
      <w:r w:rsidRPr="008A7925">
        <w:rPr>
          <w:color w:val="000000" w:themeColor="text1"/>
          <w:sz w:val="28"/>
          <w:szCs w:val="28"/>
        </w:rPr>
        <w:t xml:space="preserve"> Kịp thời đấu tranh phản bác thông tin xấu, nhất là thông tin trên mạng xã hội. Phát huy vai trò của Mặt trận Tổ quốc, các đoàn thể trong việc phối hợp tổ chức thực hiện và tuyên truyền, vận động các tầng lớp nhân dân đoàn kết, tin tưởng và tích cực tham gia thực hiện các chủ trương, chính sách của Đảng và Nhà nước, tạo đồng thuận ca</w:t>
      </w:r>
      <w:r w:rsidR="00552DED" w:rsidRPr="008A7925">
        <w:rPr>
          <w:color w:val="000000" w:themeColor="text1"/>
          <w:sz w:val="28"/>
          <w:szCs w:val="28"/>
        </w:rPr>
        <w:t xml:space="preserve">o, </w:t>
      </w:r>
      <w:r w:rsidRPr="008A7925">
        <w:rPr>
          <w:color w:val="000000" w:themeColor="text1"/>
          <w:sz w:val="28"/>
          <w:szCs w:val="28"/>
        </w:rPr>
        <w:t xml:space="preserve">phát huy sức mạnh của toàn xã hội phấn đấu hoàn thành đạt và </w:t>
      </w:r>
      <w:r w:rsidR="00EB4F20" w:rsidRPr="008A7925">
        <w:rPr>
          <w:color w:val="000000" w:themeColor="text1"/>
          <w:sz w:val="28"/>
          <w:szCs w:val="28"/>
        </w:rPr>
        <w:t>vượt mục tiêu, kế hoạch năm 2019</w:t>
      </w:r>
      <w:r w:rsidRPr="008A7925">
        <w:rPr>
          <w:color w:val="000000" w:themeColor="text1"/>
          <w:sz w:val="28"/>
          <w:szCs w:val="28"/>
        </w:rPr>
        <w:t>./.</w:t>
      </w:r>
    </w:p>
    <w:p w:rsidR="009F3E41" w:rsidRPr="008A7925" w:rsidRDefault="009F3E41">
      <w:pPr>
        <w:pStyle w:val="Normal1"/>
        <w:widowControl w:val="0"/>
        <w:pBdr>
          <w:top w:val="nil"/>
          <w:left w:val="nil"/>
          <w:bottom w:val="nil"/>
          <w:right w:val="nil"/>
          <w:between w:val="nil"/>
        </w:pBdr>
        <w:shd w:val="clear" w:color="auto" w:fill="FFFFFF"/>
        <w:spacing w:before="120" w:after="120"/>
        <w:ind w:firstLine="720"/>
        <w:jc w:val="both"/>
        <w:rPr>
          <w:color w:val="000000" w:themeColor="text1"/>
          <w:sz w:val="4"/>
          <w:szCs w:val="28"/>
        </w:rPr>
      </w:pPr>
    </w:p>
    <w:tbl>
      <w:tblPr>
        <w:tblStyle w:val="a0"/>
        <w:tblW w:w="9083" w:type="dxa"/>
        <w:tblInd w:w="-79" w:type="dxa"/>
        <w:tblLayout w:type="fixed"/>
        <w:tblLook w:val="0000" w:firstRow="0" w:lastRow="0" w:firstColumn="0" w:lastColumn="0" w:noHBand="0" w:noVBand="0"/>
      </w:tblPr>
      <w:tblGrid>
        <w:gridCol w:w="4723"/>
        <w:gridCol w:w="4360"/>
      </w:tblGrid>
      <w:tr w:rsidR="0007006B" w:rsidRPr="0007006B">
        <w:trPr>
          <w:trHeight w:val="840"/>
        </w:trPr>
        <w:tc>
          <w:tcPr>
            <w:tcW w:w="4723" w:type="dxa"/>
          </w:tcPr>
          <w:p w:rsidR="009F3E41" w:rsidRPr="008A7925" w:rsidRDefault="009F3E41">
            <w:pPr>
              <w:pStyle w:val="Normal1"/>
              <w:pBdr>
                <w:top w:val="nil"/>
                <w:left w:val="nil"/>
                <w:bottom w:val="nil"/>
                <w:right w:val="nil"/>
                <w:between w:val="nil"/>
              </w:pBdr>
              <w:rPr>
                <w:color w:val="000000" w:themeColor="text1"/>
              </w:rPr>
            </w:pPr>
          </w:p>
        </w:tc>
        <w:tc>
          <w:tcPr>
            <w:tcW w:w="4360" w:type="dxa"/>
          </w:tcPr>
          <w:p w:rsidR="009F3E41" w:rsidRPr="008A7925" w:rsidRDefault="00D11FEE">
            <w:pPr>
              <w:pStyle w:val="Normal1"/>
              <w:pBdr>
                <w:top w:val="nil"/>
                <w:left w:val="nil"/>
                <w:bottom w:val="nil"/>
                <w:right w:val="nil"/>
                <w:between w:val="nil"/>
              </w:pBdr>
              <w:ind w:left="-108"/>
              <w:jc w:val="both"/>
              <w:rPr>
                <w:b/>
                <w:color w:val="000000" w:themeColor="text1"/>
                <w:sz w:val="28"/>
                <w:szCs w:val="28"/>
              </w:rPr>
            </w:pPr>
            <w:r>
              <w:rPr>
                <w:b/>
                <w:color w:val="000000" w:themeColor="text1"/>
                <w:sz w:val="28"/>
                <w:szCs w:val="28"/>
              </w:rPr>
              <w:t xml:space="preserve">     </w:t>
            </w:r>
            <w:r w:rsidR="00F16FDA">
              <w:rPr>
                <w:b/>
                <w:color w:val="000000" w:themeColor="text1"/>
                <w:sz w:val="28"/>
                <w:szCs w:val="28"/>
              </w:rPr>
              <w:t xml:space="preserve"> </w:t>
            </w:r>
            <w:r w:rsidR="004F5BEE" w:rsidRPr="008A7925">
              <w:rPr>
                <w:b/>
                <w:color w:val="000000" w:themeColor="text1"/>
                <w:sz w:val="28"/>
                <w:szCs w:val="28"/>
              </w:rPr>
              <w:t>ỦY BAN NHÂN DÂN TỈNH</w:t>
            </w:r>
          </w:p>
        </w:tc>
      </w:tr>
    </w:tbl>
    <w:p w:rsidR="009F3E41" w:rsidRPr="008A7925" w:rsidRDefault="009F3E41">
      <w:pPr>
        <w:pStyle w:val="Normal1"/>
        <w:pBdr>
          <w:top w:val="nil"/>
          <w:left w:val="nil"/>
          <w:bottom w:val="nil"/>
          <w:right w:val="nil"/>
          <w:between w:val="nil"/>
        </w:pBdr>
        <w:shd w:val="clear" w:color="auto" w:fill="FFFFFF"/>
        <w:ind w:firstLine="720"/>
        <w:jc w:val="both"/>
        <w:rPr>
          <w:color w:val="000000" w:themeColor="text1"/>
          <w:sz w:val="27"/>
          <w:szCs w:val="27"/>
        </w:rPr>
      </w:pPr>
    </w:p>
    <w:tbl>
      <w:tblPr>
        <w:tblStyle w:val="a1"/>
        <w:tblW w:w="9356" w:type="dxa"/>
        <w:jc w:val="center"/>
        <w:tblLayout w:type="fixed"/>
        <w:tblLook w:val="0000" w:firstRow="0" w:lastRow="0" w:firstColumn="0" w:lastColumn="0" w:noHBand="0" w:noVBand="0"/>
      </w:tblPr>
      <w:tblGrid>
        <w:gridCol w:w="3881"/>
        <w:gridCol w:w="5475"/>
      </w:tblGrid>
      <w:tr w:rsidR="009F3E41" w:rsidRPr="0007006B">
        <w:trPr>
          <w:jc w:val="center"/>
        </w:trPr>
        <w:tc>
          <w:tcPr>
            <w:tcW w:w="3881" w:type="dxa"/>
          </w:tcPr>
          <w:p w:rsidR="009F3E41" w:rsidRPr="008A7925" w:rsidRDefault="009F3E41">
            <w:pPr>
              <w:pStyle w:val="Normal1"/>
              <w:pBdr>
                <w:top w:val="nil"/>
                <w:left w:val="nil"/>
                <w:bottom w:val="nil"/>
                <w:right w:val="nil"/>
                <w:between w:val="nil"/>
              </w:pBdr>
              <w:jc w:val="both"/>
              <w:rPr>
                <w:b/>
                <w:color w:val="000000" w:themeColor="text1"/>
                <w:sz w:val="28"/>
                <w:szCs w:val="28"/>
              </w:rPr>
            </w:pPr>
          </w:p>
        </w:tc>
        <w:tc>
          <w:tcPr>
            <w:tcW w:w="5475" w:type="dxa"/>
          </w:tcPr>
          <w:p w:rsidR="009F3E41" w:rsidRPr="008A7925" w:rsidRDefault="009F3E41">
            <w:pPr>
              <w:pStyle w:val="Normal1"/>
              <w:pBdr>
                <w:top w:val="nil"/>
                <w:left w:val="nil"/>
                <w:bottom w:val="nil"/>
                <w:right w:val="nil"/>
                <w:between w:val="nil"/>
              </w:pBdr>
              <w:jc w:val="center"/>
              <w:rPr>
                <w:b/>
                <w:color w:val="000000" w:themeColor="text1"/>
              </w:rPr>
            </w:pPr>
          </w:p>
        </w:tc>
      </w:tr>
    </w:tbl>
    <w:p w:rsidR="009F3E41" w:rsidRPr="008A7925" w:rsidRDefault="009F3E41" w:rsidP="008A7925">
      <w:pPr>
        <w:pStyle w:val="Normal1"/>
        <w:pBdr>
          <w:top w:val="nil"/>
          <w:left w:val="nil"/>
          <w:bottom w:val="nil"/>
          <w:right w:val="nil"/>
          <w:between w:val="nil"/>
        </w:pBdr>
        <w:shd w:val="clear" w:color="auto" w:fill="FFFFFF"/>
        <w:tabs>
          <w:tab w:val="left" w:pos="6659"/>
        </w:tabs>
        <w:jc w:val="both"/>
        <w:rPr>
          <w:b/>
          <w:color w:val="000000" w:themeColor="text1"/>
          <w:sz w:val="28"/>
          <w:szCs w:val="28"/>
        </w:rPr>
      </w:pPr>
      <w:bookmarkStart w:id="1" w:name="_gjdgxs" w:colFirst="0" w:colLast="0"/>
      <w:bookmarkEnd w:id="1"/>
    </w:p>
    <w:sectPr w:rsidR="009F3E41" w:rsidRPr="008A7925" w:rsidSect="00F2399D">
      <w:footerReference w:type="even" r:id="rId8"/>
      <w:footerReference w:type="default" r:id="rId9"/>
      <w:footerReference w:type="first" r:id="rId10"/>
      <w:pgSz w:w="11907" w:h="16840" w:code="9"/>
      <w:pgMar w:top="851" w:right="1134" w:bottom="851" w:left="1701"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05B9" w:rsidRDefault="00D605B9" w:rsidP="009F3E41">
      <w:r>
        <w:separator/>
      </w:r>
    </w:p>
  </w:endnote>
  <w:endnote w:type="continuationSeparator" w:id="0">
    <w:p w:rsidR="00D605B9" w:rsidRDefault="00D605B9" w:rsidP="009F3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3879" w:rsidRDefault="00863879">
    <w:pPr>
      <w:pStyle w:val="Normal1"/>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rsidR="00863879" w:rsidRDefault="00863879">
    <w:pPr>
      <w:pStyle w:val="Normal1"/>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3879" w:rsidRDefault="00863879">
    <w:pPr>
      <w:pStyle w:val="Normal1"/>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sidR="009D43AA">
      <w:rPr>
        <w:noProof/>
        <w:color w:val="000000"/>
      </w:rPr>
      <w:t>2</w:t>
    </w:r>
    <w:r>
      <w:rPr>
        <w:color w:val="00000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3879" w:rsidRDefault="00863879">
    <w:pPr>
      <w:pStyle w:val="Normal1"/>
      <w:pBdr>
        <w:top w:val="nil"/>
        <w:left w:val="nil"/>
        <w:bottom w:val="nil"/>
        <w:right w:val="nil"/>
        <w:between w:val="nil"/>
      </w:pBdr>
      <w:tabs>
        <w:tab w:val="center" w:pos="4320"/>
        <w:tab w:val="right" w:pos="8640"/>
      </w:tabs>
      <w:jc w:val="right"/>
      <w:rPr>
        <w:color w:val="000000"/>
      </w:rPr>
    </w:pPr>
    <w:r>
      <w:rPr>
        <w:color w:val="000000"/>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05B9" w:rsidRDefault="00D605B9" w:rsidP="009F3E41">
      <w:r>
        <w:separator/>
      </w:r>
    </w:p>
  </w:footnote>
  <w:footnote w:type="continuationSeparator" w:id="0">
    <w:p w:rsidR="00D605B9" w:rsidRDefault="00D605B9" w:rsidP="009F3E41">
      <w:r>
        <w:continuationSeparator/>
      </w:r>
    </w:p>
  </w:footnote>
  <w:footnote w:id="1">
    <w:p w:rsidR="00863879" w:rsidRPr="008A7925" w:rsidRDefault="00863879">
      <w:pPr>
        <w:pStyle w:val="Normal1"/>
        <w:pBdr>
          <w:top w:val="nil"/>
          <w:left w:val="nil"/>
          <w:bottom w:val="nil"/>
          <w:right w:val="nil"/>
          <w:between w:val="nil"/>
        </w:pBdr>
        <w:jc w:val="both"/>
        <w:rPr>
          <w:color w:val="000000" w:themeColor="text1"/>
          <w:sz w:val="20"/>
          <w:szCs w:val="20"/>
        </w:rPr>
      </w:pPr>
      <w:r w:rsidRPr="008A7925">
        <w:rPr>
          <w:color w:val="000000" w:themeColor="text1"/>
          <w:vertAlign w:val="superscript"/>
        </w:rPr>
        <w:footnoteRef/>
      </w:r>
      <w:r w:rsidRPr="008A7925">
        <w:rPr>
          <w:color w:val="000000" w:themeColor="text1"/>
          <w:sz w:val="20"/>
          <w:szCs w:val="20"/>
        </w:rPr>
        <w:t xml:space="preserve"> trong đó tính riêng nông nghiệp tăng 7,05%, lâm nghiệp giảm 6,13%, thuỷ sản 7,37%, công nghiệp tăng 30,98%, xây dựng tăng 5,5%, dịch vụ tăng 4,84%, thuế sản phẩm trừ (-) trợ cấp sản phẩm tăng 1,55%</w:t>
      </w:r>
    </w:p>
  </w:footnote>
  <w:footnote w:id="2">
    <w:p w:rsidR="00863879" w:rsidRPr="008A7925" w:rsidRDefault="00863879" w:rsidP="0009504A">
      <w:pPr>
        <w:pStyle w:val="Normal1"/>
        <w:pBdr>
          <w:top w:val="nil"/>
          <w:left w:val="nil"/>
          <w:bottom w:val="nil"/>
          <w:right w:val="nil"/>
          <w:between w:val="nil"/>
        </w:pBdr>
        <w:jc w:val="both"/>
        <w:rPr>
          <w:color w:val="000000" w:themeColor="text1"/>
          <w:sz w:val="20"/>
          <w:szCs w:val="20"/>
        </w:rPr>
      </w:pPr>
      <w:r w:rsidRPr="008A7925">
        <w:rPr>
          <w:color w:val="000000" w:themeColor="text1"/>
          <w:vertAlign w:val="superscript"/>
        </w:rPr>
        <w:footnoteRef/>
      </w:r>
      <w:r w:rsidRPr="008A7925">
        <w:rPr>
          <w:color w:val="000000" w:themeColor="text1"/>
          <w:sz w:val="20"/>
          <w:szCs w:val="20"/>
        </w:rPr>
        <w:t xml:space="preserve">cơ cấu kinh tế cùng kỳ 2018: nông nghiệp 15,04%, CN-XD </w:t>
      </w:r>
      <w:r w:rsidR="002F7848">
        <w:rPr>
          <w:color w:val="000000" w:themeColor="text1"/>
          <w:sz w:val="20"/>
          <w:szCs w:val="20"/>
        </w:rPr>
        <w:t>42,65%, dịch vụ 42,31%. So với cùng kỳ năm 2018, t</w:t>
      </w:r>
      <w:r w:rsidRPr="008A7925">
        <w:rPr>
          <w:color w:val="000000" w:themeColor="text1"/>
          <w:sz w:val="20"/>
          <w:szCs w:val="20"/>
        </w:rPr>
        <w:t>ỷ trọng công nghiệp trong GR</w:t>
      </w:r>
      <w:r w:rsidR="002F7848">
        <w:rPr>
          <w:color w:val="000000" w:themeColor="text1"/>
          <w:sz w:val="20"/>
          <w:szCs w:val="20"/>
        </w:rPr>
        <w:t>DP tăng từ 35,42%</w:t>
      </w:r>
      <w:r w:rsidRPr="008A7925">
        <w:rPr>
          <w:color w:val="000000" w:themeColor="text1"/>
          <w:sz w:val="20"/>
          <w:szCs w:val="20"/>
        </w:rPr>
        <w:t xml:space="preserve"> lên 40,05%.</w:t>
      </w:r>
    </w:p>
  </w:footnote>
  <w:footnote w:id="3">
    <w:p w:rsidR="006B67A3" w:rsidRPr="00AE660F" w:rsidRDefault="006B67A3" w:rsidP="006B67A3">
      <w:pPr>
        <w:pStyle w:val="FootnoteText"/>
        <w:jc w:val="both"/>
        <w:rPr>
          <w:spacing w:val="-4"/>
        </w:rPr>
      </w:pPr>
      <w:r w:rsidRPr="008A7925">
        <w:rPr>
          <w:rStyle w:val="FootnoteReference"/>
          <w:spacing w:val="-4"/>
        </w:rPr>
        <w:footnoteRef/>
      </w:r>
      <w:r w:rsidRPr="008A7925">
        <w:rPr>
          <w:spacing w:val="-4"/>
        </w:rPr>
        <w:t xml:space="preserve"> </w:t>
      </w:r>
      <w:r w:rsidRPr="008A7925">
        <w:rPr>
          <w:spacing w:val="-4"/>
          <w:lang w:val="sv-SE"/>
        </w:rPr>
        <w:t xml:space="preserve">Nghị quyết 123 về Chính sách khuyến khích phát triển nông nghiệp, nông thôn, xây dựng nông thôn mới;  Quyết định số 786/QĐ-UBND ngày 18/3/2019 về Kế hoạch </w:t>
      </w:r>
      <w:r w:rsidRPr="008A7925">
        <w:rPr>
          <w:spacing w:val="-4"/>
          <w:lang w:val="da-DK"/>
        </w:rPr>
        <w:t>cơ cấu lại ngành nông nghiệp GĐ 2019-2020 và những năm tiếp theo,...</w:t>
      </w:r>
    </w:p>
  </w:footnote>
  <w:footnote w:id="4">
    <w:p w:rsidR="006B67A3" w:rsidRPr="008A7925" w:rsidRDefault="006B67A3" w:rsidP="006B67A3">
      <w:pPr>
        <w:pStyle w:val="Normal1"/>
        <w:jc w:val="both"/>
        <w:rPr>
          <w:spacing w:val="-4"/>
          <w:sz w:val="20"/>
          <w:szCs w:val="20"/>
        </w:rPr>
      </w:pPr>
      <w:r w:rsidRPr="00AE660F">
        <w:rPr>
          <w:spacing w:val="-4"/>
          <w:sz w:val="20"/>
          <w:szCs w:val="20"/>
          <w:vertAlign w:val="superscript"/>
        </w:rPr>
        <w:footnoteRef/>
      </w:r>
      <w:r w:rsidRPr="008A7925">
        <w:rPr>
          <w:spacing w:val="-4"/>
          <w:sz w:val="20"/>
          <w:szCs w:val="20"/>
        </w:rPr>
        <w:t xml:space="preserve"> </w:t>
      </w:r>
      <w:r w:rsidRPr="008A7925">
        <w:rPr>
          <w:spacing w:val="-4"/>
          <w:sz w:val="20"/>
          <w:szCs w:val="20"/>
        </w:rPr>
        <w:t>Rau các loại 4.743 ha (112,4% KH), năng suất 56,78 tạ/ha (tăng 0,37%), sản lượng 26.933 tấn (tăng 4,77%); ngô lấy hạt 4.434 ha (120% KH), năng suất 33,31 tạ/ha (tăng 5,6 tạ/ha), sản lượng 14.773 tấn (tăng 37%); khoai lang đạt 1.723ha, năng suất 58.94 tạ/ha (tăng 1,9 tạ/ha), sản lượng 10.156 tấn (tăng 13,9%)</w:t>
      </w:r>
    </w:p>
  </w:footnote>
  <w:footnote w:id="5">
    <w:p w:rsidR="006B67A3" w:rsidRPr="008A7925" w:rsidRDefault="006B67A3" w:rsidP="006B67A3">
      <w:pPr>
        <w:pStyle w:val="FootnoteText"/>
        <w:rPr>
          <w:spacing w:val="-4"/>
        </w:rPr>
      </w:pPr>
      <w:r w:rsidRPr="008A7925">
        <w:rPr>
          <w:rStyle w:val="FootnoteReference"/>
          <w:spacing w:val="-4"/>
        </w:rPr>
        <w:footnoteRef/>
      </w:r>
      <w:r w:rsidRPr="008A7925">
        <w:rPr>
          <w:spacing w:val="-4"/>
        </w:rPr>
        <w:t xml:space="preserve"> </w:t>
      </w:r>
      <w:r w:rsidRPr="008A7925">
        <w:rPr>
          <w:spacing w:val="-4"/>
        </w:rPr>
        <w:t>Diện tích ngô đạt 5.358ha (tăng 33,7%), năng suất ước đạt 52,05 tạ/ha, sản lượng 28.422 tấn (tăng 34,7%); rau loại: diện tích đạt 5.314ha (tăng 5,1%), năng suất trên 73,08 tạ/ha, sản lượng đạt trên 38.833 tấn,...</w:t>
      </w:r>
    </w:p>
  </w:footnote>
  <w:footnote w:id="6">
    <w:p w:rsidR="006B67A3" w:rsidRPr="008A7925" w:rsidRDefault="006B67A3" w:rsidP="006B67A3">
      <w:pPr>
        <w:pStyle w:val="FootnoteText"/>
        <w:rPr>
          <w:spacing w:val="-4"/>
        </w:rPr>
      </w:pPr>
      <w:r w:rsidRPr="008A7925">
        <w:rPr>
          <w:rStyle w:val="FootnoteReference"/>
          <w:spacing w:val="-4"/>
        </w:rPr>
        <w:footnoteRef/>
      </w:r>
      <w:r w:rsidRPr="008A7925">
        <w:rPr>
          <w:spacing w:val="-4"/>
        </w:rPr>
        <w:t xml:space="preserve"> </w:t>
      </w:r>
      <w:r w:rsidRPr="008A7925">
        <w:rPr>
          <w:spacing w:val="-4"/>
        </w:rPr>
        <w:t>Cam 122 ha, nâng tổng diện tích lên 6.714 ha; bưởi 104 ha, nâng tổng diện tích lên 3.164 ha</w:t>
      </w:r>
    </w:p>
  </w:footnote>
  <w:footnote w:id="7">
    <w:p w:rsidR="006B67A3" w:rsidRDefault="006B67A3" w:rsidP="006B67A3">
      <w:pPr>
        <w:pStyle w:val="FootnoteText"/>
        <w:jc w:val="both"/>
        <w:rPr>
          <w:color w:val="FF0000"/>
          <w:spacing w:val="-4"/>
        </w:rPr>
      </w:pPr>
      <w:r w:rsidRPr="008A7925">
        <w:rPr>
          <w:rStyle w:val="FootnoteReference"/>
          <w:spacing w:val="-4"/>
        </w:rPr>
        <w:footnoteRef/>
      </w:r>
      <w:r w:rsidRPr="008A7925">
        <w:rPr>
          <w:spacing w:val="-4"/>
          <w:lang w:val="pt-BR"/>
        </w:rPr>
        <w:t xml:space="preserve"> </w:t>
      </w:r>
      <w:r w:rsidRPr="008A7925">
        <w:rPr>
          <w:spacing w:val="-4"/>
          <w:lang w:val="pt-BR"/>
        </w:rPr>
        <w:t xml:space="preserve">Từ cuối 2018 </w:t>
      </w:r>
      <w:r w:rsidRPr="008A7925">
        <w:rPr>
          <w:bCs/>
          <w:spacing w:val="-4"/>
          <w:lang w:val="da-DK"/>
        </w:rPr>
        <w:t xml:space="preserve">dịch LMLM gia súc phát sinh tại </w:t>
      </w:r>
      <w:r w:rsidRPr="008A7925">
        <w:rPr>
          <w:spacing w:val="-4"/>
          <w:lang w:val="da-DK"/>
        </w:rPr>
        <w:t>28 xã, phường làm 3.711 con (trâu, bò, lợn) mắc bệnh, tiêu thủy.</w:t>
      </w:r>
    </w:p>
  </w:footnote>
  <w:footnote w:id="8">
    <w:p w:rsidR="006B67A3" w:rsidRPr="00385FE6" w:rsidRDefault="006B67A3" w:rsidP="006B67A3">
      <w:pPr>
        <w:pStyle w:val="FootnoteText"/>
        <w:jc w:val="both"/>
        <w:rPr>
          <w:spacing w:val="-4"/>
        </w:rPr>
      </w:pPr>
      <w:r w:rsidRPr="008A7925">
        <w:rPr>
          <w:rStyle w:val="FootnoteReference"/>
          <w:spacing w:val="-4"/>
        </w:rPr>
        <w:footnoteRef/>
      </w:r>
      <w:r w:rsidRPr="008A7925">
        <w:rPr>
          <w:spacing w:val="-4"/>
        </w:rPr>
        <w:t xml:space="preserve"> </w:t>
      </w:r>
      <w:r w:rsidRPr="008A7925">
        <w:rPr>
          <w:spacing w:val="-4"/>
        </w:rPr>
        <w:t>Dịch xuất hiện ở Việt Nam từ đầu tháng 2/2019. Đ</w:t>
      </w:r>
      <w:r w:rsidRPr="008A7925">
        <w:rPr>
          <w:bCs/>
          <w:spacing w:val="-4"/>
          <w:lang w:val="vi-VN"/>
        </w:rPr>
        <w:t xml:space="preserve">ến ngày </w:t>
      </w:r>
      <w:r w:rsidRPr="008A7925">
        <w:rPr>
          <w:bCs/>
          <w:spacing w:val="-4"/>
        </w:rPr>
        <w:t>02/6</w:t>
      </w:r>
      <w:r w:rsidRPr="008A7925">
        <w:rPr>
          <w:bCs/>
          <w:spacing w:val="-4"/>
          <w:lang w:val="vi-VN"/>
        </w:rPr>
        <w:t xml:space="preserve">/2019, </w:t>
      </w:r>
      <w:r w:rsidRPr="008A7925">
        <w:rPr>
          <w:bCs/>
          <w:spacing w:val="-4"/>
        </w:rPr>
        <w:t xml:space="preserve">dịch </w:t>
      </w:r>
      <w:r w:rsidRPr="008A7925">
        <w:rPr>
          <w:bCs/>
          <w:spacing w:val="-4"/>
          <w:lang w:val="vi-VN"/>
        </w:rPr>
        <w:t xml:space="preserve">xảy ra tại </w:t>
      </w:r>
      <w:r w:rsidRPr="008A7925">
        <w:rPr>
          <w:bCs/>
          <w:spacing w:val="-4"/>
        </w:rPr>
        <w:t>3.464</w:t>
      </w:r>
      <w:r w:rsidRPr="008A7925">
        <w:rPr>
          <w:bCs/>
          <w:spacing w:val="-4"/>
          <w:lang w:val="vi-VN"/>
        </w:rPr>
        <w:t xml:space="preserve"> xã, </w:t>
      </w:r>
      <w:r w:rsidRPr="008A7925">
        <w:rPr>
          <w:bCs/>
          <w:spacing w:val="-4"/>
        </w:rPr>
        <w:t>335</w:t>
      </w:r>
      <w:r w:rsidRPr="008A7925">
        <w:rPr>
          <w:bCs/>
          <w:spacing w:val="-4"/>
          <w:lang w:val="vi-VN"/>
        </w:rPr>
        <w:t xml:space="preserve"> huyện </w:t>
      </w:r>
      <w:r w:rsidRPr="008A7925">
        <w:rPr>
          <w:bCs/>
          <w:spacing w:val="-4"/>
        </w:rPr>
        <w:t>thuộc 52</w:t>
      </w:r>
      <w:r w:rsidRPr="008A7925">
        <w:rPr>
          <w:bCs/>
          <w:spacing w:val="-4"/>
          <w:lang w:val="vi-VN"/>
        </w:rPr>
        <w:t xml:space="preserve"> tỉnh; </w:t>
      </w:r>
      <w:r w:rsidRPr="008A7925">
        <w:rPr>
          <w:bCs/>
          <w:spacing w:val="-4"/>
        </w:rPr>
        <w:t>t</w:t>
      </w:r>
      <w:r w:rsidRPr="008A7925">
        <w:rPr>
          <w:spacing w:val="-4"/>
          <w:lang w:val="vi-VN"/>
        </w:rPr>
        <w:t xml:space="preserve">ại vùng Bắc Trung Bộ đã có 05/06 tỉnh có dịch, </w:t>
      </w:r>
      <w:r w:rsidRPr="008A7925">
        <w:rPr>
          <w:spacing w:val="-4"/>
        </w:rPr>
        <w:t>phải tiêu huỷ 26.389 con lợn (Hà Tĩnh 105 con).</w:t>
      </w:r>
    </w:p>
  </w:footnote>
  <w:footnote w:id="9">
    <w:p w:rsidR="006B67A3" w:rsidRPr="00CE4D90" w:rsidRDefault="006B67A3" w:rsidP="006B67A3">
      <w:pPr>
        <w:jc w:val="both"/>
        <w:rPr>
          <w:spacing w:val="-4"/>
          <w:sz w:val="20"/>
          <w:szCs w:val="20"/>
        </w:rPr>
      </w:pPr>
      <w:r w:rsidRPr="00CE4D90">
        <w:rPr>
          <w:rStyle w:val="FootnoteReference"/>
          <w:spacing w:val="-4"/>
          <w:sz w:val="20"/>
          <w:szCs w:val="20"/>
        </w:rPr>
        <w:footnoteRef/>
      </w:r>
      <w:r w:rsidRPr="00CE4D90">
        <w:rPr>
          <w:spacing w:val="-4"/>
          <w:sz w:val="20"/>
          <w:szCs w:val="20"/>
        </w:rPr>
        <w:t xml:space="preserve"> </w:t>
      </w:r>
      <w:r w:rsidR="00CE4D90" w:rsidRPr="00CE4D90">
        <w:rPr>
          <w:sz w:val="20"/>
          <w:szCs w:val="20"/>
        </w:rPr>
        <w:t xml:space="preserve">ổ dịch đầu tiên xảy ra trên địa bàn tỉnh vào ngày 17/5/2019, sau hơn 4 tháng so với cả nước. </w:t>
      </w:r>
      <w:r w:rsidRPr="00CE4D90">
        <w:rPr>
          <w:spacing w:val="-4"/>
          <w:sz w:val="20"/>
          <w:szCs w:val="20"/>
        </w:rPr>
        <w:t>Đến ngày 12/6/2019, trên địa bàn tỉnh, bệnh DTLCP đã xuất hiện 11 ổ dịch, số lợn bị tiêu hủy 438 con, trong đó chỉ có 138 con dương tính với Dịch tả lợn Châu Phi.</w:t>
      </w:r>
    </w:p>
  </w:footnote>
  <w:footnote w:id="10">
    <w:p w:rsidR="006B67A3" w:rsidRPr="00385FE6" w:rsidRDefault="006B67A3" w:rsidP="006B67A3">
      <w:pPr>
        <w:pStyle w:val="FootnoteText"/>
        <w:jc w:val="both"/>
        <w:rPr>
          <w:spacing w:val="-4"/>
        </w:rPr>
      </w:pPr>
      <w:r w:rsidRPr="008A7925">
        <w:rPr>
          <w:rStyle w:val="FootnoteReference"/>
          <w:spacing w:val="-4"/>
        </w:rPr>
        <w:footnoteRef/>
      </w:r>
      <w:r w:rsidRPr="008A7925">
        <w:rPr>
          <w:spacing w:val="-4"/>
        </w:rPr>
        <w:t xml:space="preserve"> </w:t>
      </w:r>
      <w:r w:rsidRPr="008A7925">
        <w:rPr>
          <w:spacing w:val="-4"/>
        </w:rPr>
        <w:t xml:space="preserve">Giá thịt lợn dao động </w:t>
      </w:r>
      <w:r w:rsidRPr="008A7925">
        <w:rPr>
          <w:spacing w:val="-4"/>
          <w:lang w:val="da-DK"/>
        </w:rPr>
        <w:t>giảm xuống còn 32-37 ngàn đồng/kg, lợn giống 800-1.000 ngàn đồng/con</w:t>
      </w:r>
      <w:r w:rsidRPr="008A7925">
        <w:rPr>
          <w:spacing w:val="-4"/>
        </w:rPr>
        <w:t>; c</w:t>
      </w:r>
      <w:r w:rsidRPr="008A7925">
        <w:rPr>
          <w:spacing w:val="-4"/>
          <w:lang w:val="es-ES_tradnl"/>
        </w:rPr>
        <w:t xml:space="preserve">òn </w:t>
      </w:r>
      <w:r w:rsidRPr="008A7925">
        <w:rPr>
          <w:spacing w:val="-4"/>
        </w:rPr>
        <w:t>khoảng 50% số hộ đang nuôi với tổng đàn giảm 30-35% so với quy mô chuồng trại,...</w:t>
      </w:r>
    </w:p>
  </w:footnote>
  <w:footnote w:id="11">
    <w:p w:rsidR="006B67A3" w:rsidRPr="008A7925" w:rsidRDefault="006B67A3" w:rsidP="006B67A3">
      <w:pPr>
        <w:pStyle w:val="FootnoteText"/>
        <w:jc w:val="both"/>
        <w:rPr>
          <w:spacing w:val="-4"/>
        </w:rPr>
      </w:pPr>
      <w:r w:rsidRPr="008A7925">
        <w:rPr>
          <w:rStyle w:val="FootnoteReference"/>
          <w:spacing w:val="-4"/>
        </w:rPr>
        <w:footnoteRef/>
      </w:r>
      <w:r w:rsidRPr="008A7925">
        <w:rPr>
          <w:spacing w:val="-4"/>
        </w:rPr>
        <w:t xml:space="preserve"> </w:t>
      </w:r>
      <w:r w:rsidRPr="008A7925">
        <w:rPr>
          <w:spacing w:val="-4"/>
        </w:rPr>
        <w:t>Tháng 2/2019 sản phẩm nhung hươu đã được Bộ KH và CN cấp giấy CNĐK chỉ dẫn địa lý, cùng với Luật Chăn nuôi quy định hươu là đối tượng nuôi, tạo hành lang pháp lý cho phát triển, chế biến sâu các sản phẩm nhung hươu.</w:t>
      </w:r>
    </w:p>
  </w:footnote>
  <w:footnote w:id="12">
    <w:p w:rsidR="006B67A3" w:rsidRPr="008A7925" w:rsidRDefault="006B67A3" w:rsidP="006B67A3">
      <w:pPr>
        <w:pStyle w:val="Normal1"/>
        <w:jc w:val="both"/>
        <w:rPr>
          <w:sz w:val="20"/>
          <w:szCs w:val="20"/>
        </w:rPr>
      </w:pPr>
      <w:r w:rsidRPr="008A7925">
        <w:rPr>
          <w:spacing w:val="-4"/>
          <w:sz w:val="20"/>
          <w:szCs w:val="20"/>
          <w:vertAlign w:val="superscript"/>
        </w:rPr>
        <w:footnoteRef/>
      </w:r>
      <w:r w:rsidRPr="008A7925">
        <w:rPr>
          <w:spacing w:val="-4"/>
          <w:sz w:val="20"/>
          <w:szCs w:val="20"/>
        </w:rPr>
        <w:t xml:space="preserve"> </w:t>
      </w:r>
      <w:r w:rsidRPr="008A7925">
        <w:rPr>
          <w:spacing w:val="-4"/>
          <w:sz w:val="20"/>
          <w:szCs w:val="20"/>
        </w:rPr>
        <w:t>6 tháng đầu năm trồng được 1.700 ha rừng sản xuất, chăm sóc 18.500 ha rừng trồng, khoán BVR 184.802 ha (đạt 100% KH); trồng 1,9 triệu cây phân tán (tăng 16,5%); sản lượng khai thác gỗ nguyên liệu đạt trên 103 nghìn m</w:t>
      </w:r>
      <w:r w:rsidRPr="008A7925">
        <w:rPr>
          <w:spacing w:val="-4"/>
          <w:sz w:val="20"/>
          <w:szCs w:val="20"/>
          <w:vertAlign w:val="superscript"/>
        </w:rPr>
        <w:t>3</w:t>
      </w:r>
      <w:r w:rsidRPr="008A7925">
        <w:rPr>
          <w:spacing w:val="-4"/>
          <w:sz w:val="20"/>
          <w:szCs w:val="20"/>
        </w:rPr>
        <w:t>; phát hiện, xử lý 114 vụ vi phạm bảo vệ rừng (giảm 23 vụ so với cùng kỳ), xảy ra 01 vụ cháy rừng diện tích thiệt hại 0,56 ha.</w:t>
      </w:r>
    </w:p>
  </w:footnote>
  <w:footnote w:id="13">
    <w:p w:rsidR="006B67A3" w:rsidRPr="00385FE6" w:rsidRDefault="006B67A3" w:rsidP="006B67A3">
      <w:pPr>
        <w:pStyle w:val="FootnoteText"/>
      </w:pPr>
      <w:r w:rsidRPr="008A7925">
        <w:rPr>
          <w:rStyle w:val="FootnoteReference"/>
        </w:rPr>
        <w:footnoteRef/>
      </w:r>
      <w:r w:rsidRPr="008A7925">
        <w:t xml:space="preserve"> </w:t>
      </w:r>
      <w:r w:rsidRPr="008A7925">
        <w:t>trong đó: sản lượng nuôi trồng 5.658 tấn (tăng 12,9%), sản lượng khai thác 17.280 tấn (tăng 15,4%)</w:t>
      </w:r>
    </w:p>
  </w:footnote>
  <w:footnote w:id="14">
    <w:p w:rsidR="00863879" w:rsidRPr="008A7925" w:rsidRDefault="00863879">
      <w:pPr>
        <w:pStyle w:val="Normal1"/>
        <w:pBdr>
          <w:top w:val="nil"/>
          <w:left w:val="nil"/>
          <w:bottom w:val="nil"/>
          <w:right w:val="nil"/>
          <w:between w:val="nil"/>
        </w:pBdr>
        <w:rPr>
          <w:color w:val="000000" w:themeColor="text1"/>
          <w:sz w:val="20"/>
          <w:szCs w:val="20"/>
        </w:rPr>
      </w:pPr>
      <w:r w:rsidRPr="008A7925">
        <w:rPr>
          <w:color w:val="000000" w:themeColor="text1"/>
          <w:vertAlign w:val="superscript"/>
        </w:rPr>
        <w:footnoteRef/>
      </w:r>
      <w:r w:rsidRPr="008A7925">
        <w:rPr>
          <w:color w:val="000000" w:themeColor="text1"/>
          <w:sz w:val="20"/>
          <w:szCs w:val="20"/>
        </w:rPr>
        <w:t>Thạch Hội, Thạch Mỹ, Thạch Sơn, Cẩm Lĩnh, Cẩm Trung, Hương Đô…</w:t>
      </w:r>
    </w:p>
  </w:footnote>
  <w:footnote w:id="15">
    <w:p w:rsidR="00863879" w:rsidRPr="008A7925" w:rsidRDefault="00863879">
      <w:pPr>
        <w:pStyle w:val="Normal1"/>
        <w:pBdr>
          <w:top w:val="nil"/>
          <w:left w:val="nil"/>
          <w:bottom w:val="nil"/>
          <w:right w:val="nil"/>
          <w:between w:val="nil"/>
        </w:pBdr>
        <w:jc w:val="both"/>
        <w:rPr>
          <w:color w:val="000000" w:themeColor="text1"/>
          <w:sz w:val="20"/>
          <w:szCs w:val="20"/>
        </w:rPr>
      </w:pPr>
      <w:r w:rsidRPr="008A7925">
        <w:rPr>
          <w:color w:val="000000" w:themeColor="text1"/>
          <w:vertAlign w:val="superscript"/>
        </w:rPr>
        <w:footnoteRef/>
      </w:r>
      <w:r w:rsidRPr="008A7925">
        <w:rPr>
          <w:color w:val="000000" w:themeColor="text1"/>
          <w:sz w:val="20"/>
          <w:szCs w:val="20"/>
        </w:rPr>
        <w:t>đã có 389 thôn lập, phê duyệt phương án dự toán, 2.307 vườn triển khai xây dựng vườn mẫu (lũy kế đến nay có 1.706 thôn lập, phê duyệt phương án dự toán xây dựng khu dân cư NTM kiểu mẫu, trong đó 283 thôn đạt chuẩn; 10.688 vườn triển khai xây dựng vườn mẫu, trong đó 3.380 vườn đạt chuẩn)</w:t>
      </w:r>
    </w:p>
  </w:footnote>
  <w:footnote w:id="16">
    <w:p w:rsidR="00863879" w:rsidRPr="008A7925" w:rsidRDefault="00863879">
      <w:pPr>
        <w:pStyle w:val="Normal1"/>
        <w:pBdr>
          <w:top w:val="nil"/>
          <w:left w:val="nil"/>
          <w:bottom w:val="nil"/>
          <w:right w:val="nil"/>
          <w:between w:val="nil"/>
        </w:pBdr>
        <w:rPr>
          <w:color w:val="000000" w:themeColor="text1"/>
          <w:sz w:val="20"/>
          <w:szCs w:val="20"/>
        </w:rPr>
      </w:pPr>
      <w:r w:rsidRPr="008A7925">
        <w:rPr>
          <w:color w:val="000000" w:themeColor="text1"/>
          <w:vertAlign w:val="superscript"/>
        </w:rPr>
        <w:footnoteRef/>
      </w:r>
      <w:r w:rsidRPr="008A7925">
        <w:rPr>
          <w:color w:val="000000" w:themeColor="text1"/>
          <w:sz w:val="20"/>
          <w:szCs w:val="20"/>
        </w:rPr>
        <w:t>nhiều địa phương đã triển khai thu gom, phân loại rác thải tại nguồn, xây dựng mô hình xử lý nước thải sinh hoạt, bước đầu đem lại kết quả tích cực</w:t>
      </w:r>
    </w:p>
  </w:footnote>
  <w:footnote w:id="17">
    <w:p w:rsidR="00863879" w:rsidRPr="008A7925" w:rsidRDefault="00863879">
      <w:pPr>
        <w:pStyle w:val="Normal1"/>
        <w:pBdr>
          <w:top w:val="nil"/>
          <w:left w:val="nil"/>
          <w:bottom w:val="nil"/>
          <w:right w:val="nil"/>
          <w:between w:val="nil"/>
        </w:pBdr>
        <w:jc w:val="both"/>
        <w:rPr>
          <w:color w:val="000000" w:themeColor="text1"/>
          <w:sz w:val="20"/>
          <w:szCs w:val="20"/>
        </w:rPr>
      </w:pPr>
      <w:r w:rsidRPr="008A7925">
        <w:rPr>
          <w:color w:val="000000" w:themeColor="text1"/>
          <w:vertAlign w:val="superscript"/>
        </w:rPr>
        <w:footnoteRef/>
      </w:r>
      <w:r w:rsidRPr="008A7925">
        <w:rPr>
          <w:color w:val="000000" w:themeColor="text1"/>
          <w:sz w:val="20"/>
          <w:szCs w:val="20"/>
        </w:rPr>
        <w:t xml:space="preserve"> </w:t>
      </w:r>
      <w:r w:rsidRPr="008A7925">
        <w:rPr>
          <w:color w:val="000000" w:themeColor="text1"/>
          <w:sz w:val="20"/>
          <w:szCs w:val="20"/>
        </w:rPr>
        <w:t>ngành công nghiệp khai khoáng tăng 37,12%, ngành sản xuất và phân phối điện giảm 0,75% (do trong tháng 3 và 4 Nhà máy NĐVA 1 thiếu hụt nguồn than vận hành đồng thời 2 tổ máy), ngành cung cấp nước và xử lý chất thải tăng gấp 6,43 lần so với cùng kỳ (tăng đột biến do Nhà máy nước Vũng Áng tăng công suất cung cấp nước cho Nhà máy thép FHS đạt bình quân 3,4 triệu m</w:t>
      </w:r>
      <w:r w:rsidRPr="008A7925">
        <w:rPr>
          <w:color w:val="000000" w:themeColor="text1"/>
          <w:sz w:val="20"/>
          <w:szCs w:val="20"/>
          <w:vertAlign w:val="superscript"/>
        </w:rPr>
        <w:t>3</w:t>
      </w:r>
      <w:r w:rsidRPr="008A7925">
        <w:rPr>
          <w:color w:val="000000" w:themeColor="text1"/>
          <w:sz w:val="20"/>
          <w:szCs w:val="20"/>
        </w:rPr>
        <w:t>/tháng, tuy nhiên do chiếm tỷ trọng nhỏ so với giá trị sản xuất toàn ngành công nghiệp nên đóng góp vào tăng trưởng chung toàn ngành không đáng kể)</w:t>
      </w:r>
    </w:p>
  </w:footnote>
  <w:footnote w:id="18">
    <w:p w:rsidR="00863879" w:rsidRPr="008A7925" w:rsidRDefault="00863879">
      <w:pPr>
        <w:pStyle w:val="Normal1"/>
        <w:pBdr>
          <w:top w:val="nil"/>
          <w:left w:val="nil"/>
          <w:bottom w:val="nil"/>
          <w:right w:val="nil"/>
          <w:between w:val="nil"/>
        </w:pBdr>
        <w:jc w:val="both"/>
        <w:rPr>
          <w:color w:val="000000" w:themeColor="text1"/>
          <w:sz w:val="20"/>
          <w:szCs w:val="20"/>
        </w:rPr>
      </w:pPr>
      <w:r w:rsidRPr="008A7925">
        <w:rPr>
          <w:color w:val="000000" w:themeColor="text1"/>
          <w:vertAlign w:val="superscript"/>
        </w:rPr>
        <w:footnoteRef/>
      </w:r>
      <w:r w:rsidRPr="008A7925">
        <w:rPr>
          <w:color w:val="000000" w:themeColor="text1"/>
          <w:sz w:val="20"/>
          <w:szCs w:val="20"/>
        </w:rPr>
        <w:t xml:space="preserve">đá xây dựng ước tăng 68,9%, mực đông lạnh tăng 99,1%, chè tăng 13,5%, thức ăn gia súc tăng 78,7%, sợi tăng 2%, nước uống tăng 5,1%  </w:t>
      </w:r>
    </w:p>
  </w:footnote>
  <w:footnote w:id="19">
    <w:p w:rsidR="00863879" w:rsidRPr="008A7925" w:rsidRDefault="00863879">
      <w:pPr>
        <w:pStyle w:val="FootnoteText"/>
        <w:rPr>
          <w:lang w:val="en-US"/>
        </w:rPr>
      </w:pPr>
      <w:r>
        <w:rPr>
          <w:rStyle w:val="FootnoteReference"/>
        </w:rPr>
        <w:footnoteRef/>
      </w:r>
      <w:r>
        <w:t xml:space="preserve"> </w:t>
      </w:r>
      <w:r w:rsidRPr="008A7925">
        <w:rPr>
          <w:color w:val="000000" w:themeColor="text1"/>
        </w:rPr>
        <w:t>2 lò cao Nhà máy thép FHS hoạt động ổn định với sản lượng thép thành phẩm bình quân 417 nghìn tấn/tháng</w:t>
      </w:r>
    </w:p>
  </w:footnote>
  <w:footnote w:id="20">
    <w:p w:rsidR="00863879" w:rsidRPr="008A7925" w:rsidRDefault="00863879">
      <w:pPr>
        <w:pStyle w:val="Normal1"/>
        <w:pBdr>
          <w:top w:val="nil"/>
          <w:left w:val="nil"/>
          <w:bottom w:val="nil"/>
          <w:right w:val="nil"/>
          <w:between w:val="nil"/>
        </w:pBdr>
        <w:jc w:val="both"/>
        <w:rPr>
          <w:color w:val="000000" w:themeColor="text1"/>
          <w:sz w:val="20"/>
          <w:szCs w:val="20"/>
        </w:rPr>
      </w:pPr>
      <w:r w:rsidRPr="008A7925">
        <w:rPr>
          <w:color w:val="000000" w:themeColor="text1"/>
          <w:vertAlign w:val="superscript"/>
        </w:rPr>
        <w:footnoteRef/>
      </w:r>
      <w:r w:rsidRPr="008A7925">
        <w:rPr>
          <w:color w:val="000000" w:themeColor="text1"/>
          <w:sz w:val="20"/>
          <w:szCs w:val="20"/>
        </w:rPr>
        <w:t xml:space="preserve">dự án may xuất khẩu Hồng Lĩnh đang triển khai san lấp mặt bằng, thi công hạng mục tường rào; nhà máy điện mặt trời Cẩm Hòa, Cẩm Xuyên đã tiến hành lắp đặt tấm pin, dự kiến hoàn thành 30/6/2019; 2 dự án điện mặt trời của nhà đầu tư Đức tại Cẩm Hưng, Cẩm Xuyên và Sơn Quang, Hương Sơn đang triển khai công tác kiểm kê áp giá đền bù GPMB, thiết kế kỹ thuật  </w:t>
      </w:r>
    </w:p>
  </w:footnote>
  <w:footnote w:id="21">
    <w:p w:rsidR="00863879" w:rsidRPr="008A7925" w:rsidRDefault="00863879">
      <w:pPr>
        <w:pStyle w:val="Normal1"/>
        <w:pBdr>
          <w:top w:val="nil"/>
          <w:left w:val="nil"/>
          <w:bottom w:val="nil"/>
          <w:right w:val="nil"/>
          <w:between w:val="nil"/>
        </w:pBdr>
        <w:jc w:val="both"/>
        <w:rPr>
          <w:color w:val="000000" w:themeColor="text1"/>
          <w:sz w:val="20"/>
          <w:szCs w:val="20"/>
        </w:rPr>
      </w:pPr>
      <w:r w:rsidRPr="008A7925">
        <w:rPr>
          <w:color w:val="000000" w:themeColor="text1"/>
          <w:vertAlign w:val="superscript"/>
        </w:rPr>
        <w:footnoteRef/>
      </w:r>
      <w:r w:rsidRPr="008A7925">
        <w:rPr>
          <w:color w:val="000000" w:themeColor="text1"/>
          <w:sz w:val="20"/>
          <w:szCs w:val="20"/>
        </w:rPr>
        <w:t xml:space="preserve"> </w:t>
      </w:r>
      <w:r w:rsidRPr="008A7925">
        <w:rPr>
          <w:color w:val="000000" w:themeColor="text1"/>
          <w:sz w:val="20"/>
          <w:szCs w:val="20"/>
        </w:rPr>
        <w:t>05 tháng đầu năm 2019 hoàn thành đầu tư đưa vào sử dụng chợ Bình Hương, Thạch Trung, đang xây dựng mới 4 chợ (chợ thị trấn Thạch Hà, chợ thị trấn Hương Khê, chợ Mai Phụ, chợ Đình Tân Lộc), nhiều chợ hạng 2, hạng 3 ở địa bàn nông thôn đang thực hiện nâng cấp cải tạo đạt chuẩn theo quy định (thị trấn Phố Châu, chợ Sơn Thạch Đỉnh, chợ Vùn Thịnh Lộc, chợ Già Thạch Kênh...)</w:t>
      </w:r>
    </w:p>
  </w:footnote>
  <w:footnote w:id="22">
    <w:p w:rsidR="00863879" w:rsidRPr="008A7925" w:rsidRDefault="00863879">
      <w:pPr>
        <w:pStyle w:val="Normal1"/>
        <w:pBdr>
          <w:top w:val="nil"/>
          <w:left w:val="nil"/>
          <w:bottom w:val="nil"/>
          <w:right w:val="nil"/>
          <w:between w:val="nil"/>
        </w:pBdr>
        <w:rPr>
          <w:color w:val="000000" w:themeColor="text1"/>
          <w:sz w:val="20"/>
          <w:szCs w:val="20"/>
        </w:rPr>
      </w:pPr>
      <w:r w:rsidRPr="008A7925">
        <w:rPr>
          <w:color w:val="000000" w:themeColor="text1"/>
          <w:vertAlign w:val="superscript"/>
        </w:rPr>
        <w:footnoteRef/>
      </w:r>
      <w:r w:rsidRPr="008A7925">
        <w:rPr>
          <w:color w:val="000000" w:themeColor="text1"/>
          <w:sz w:val="20"/>
          <w:szCs w:val="20"/>
        </w:rPr>
        <w:t xml:space="preserve"> </w:t>
      </w:r>
      <w:r w:rsidRPr="008A7925">
        <w:rPr>
          <w:color w:val="000000" w:themeColor="text1"/>
          <w:sz w:val="20"/>
          <w:szCs w:val="20"/>
        </w:rPr>
        <w:t>thủy sản 2,71 triệu USD (tăng 158%), chè 1,98 triệu USD (tăng 36,6%), may mặc 2,71 triệu USD (tăng 42%), sợi dệt 3,53 triệu USD (tăng 18,9%)</w:t>
      </w:r>
      <w:r w:rsidRPr="008A7925">
        <w:rPr>
          <w:color w:val="000000" w:themeColor="text1"/>
          <w:sz w:val="20"/>
          <w:szCs w:val="20"/>
        </w:rPr>
        <w:tab/>
      </w:r>
    </w:p>
  </w:footnote>
  <w:footnote w:id="23">
    <w:p w:rsidR="00863879" w:rsidRPr="008A7925" w:rsidRDefault="00863879" w:rsidP="008A7925">
      <w:pPr>
        <w:pStyle w:val="Normal1"/>
        <w:pBdr>
          <w:top w:val="nil"/>
          <w:left w:val="nil"/>
          <w:bottom w:val="nil"/>
          <w:right w:val="nil"/>
          <w:between w:val="nil"/>
        </w:pBdr>
        <w:spacing w:before="40"/>
        <w:jc w:val="both"/>
        <w:rPr>
          <w:color w:val="000000" w:themeColor="text1"/>
          <w:sz w:val="20"/>
          <w:szCs w:val="20"/>
        </w:rPr>
      </w:pPr>
      <w:r w:rsidRPr="008A7925">
        <w:rPr>
          <w:color w:val="000000" w:themeColor="text1"/>
          <w:vertAlign w:val="superscript"/>
        </w:rPr>
        <w:footnoteRef/>
      </w:r>
      <w:r w:rsidRPr="008A7925">
        <w:rPr>
          <w:color w:val="000000" w:themeColor="text1"/>
          <w:sz w:val="20"/>
          <w:szCs w:val="20"/>
        </w:rPr>
        <w:t xml:space="preserve"> </w:t>
      </w:r>
      <w:r w:rsidRPr="008A7925">
        <w:rPr>
          <w:color w:val="000000" w:themeColor="text1"/>
          <w:sz w:val="20"/>
          <w:szCs w:val="20"/>
        </w:rPr>
        <w:t>thu từ DN có vốn đầu tư nước ngoài đạt 58% dự toán, thuế thu nhập cá nhân đạt 71%, tiền đất đạt 54%, lệ phí trước bạ 56%, phí + lệ phí 52%, thu khác NS 67%</w:t>
      </w:r>
    </w:p>
  </w:footnote>
  <w:footnote w:id="24">
    <w:p w:rsidR="00863879" w:rsidRPr="008A7925" w:rsidRDefault="00863879" w:rsidP="008A7925">
      <w:pPr>
        <w:pStyle w:val="FootnoteText"/>
        <w:spacing w:before="40"/>
        <w:jc w:val="both"/>
        <w:rPr>
          <w:lang w:val="en-US"/>
        </w:rPr>
      </w:pPr>
      <w:r>
        <w:rPr>
          <w:rStyle w:val="FootnoteReference"/>
        </w:rPr>
        <w:footnoteRef/>
      </w:r>
      <w:r>
        <w:t xml:space="preserve"> </w:t>
      </w:r>
      <w:r>
        <w:rPr>
          <w:lang w:val="en-US"/>
        </w:rPr>
        <w:t>M</w:t>
      </w:r>
      <w:r w:rsidRPr="00465910">
        <w:rPr>
          <w:lang w:val="en-US"/>
        </w:rPr>
        <w:t>ột</w:t>
      </w:r>
      <w:r>
        <w:rPr>
          <w:lang w:val="en-US"/>
        </w:rPr>
        <w:t xml:space="preserve"> s</w:t>
      </w:r>
      <w:r w:rsidRPr="00465910">
        <w:rPr>
          <w:lang w:val="en-US"/>
        </w:rPr>
        <w:t>ố</w:t>
      </w:r>
      <w:r>
        <w:rPr>
          <w:lang w:val="en-US"/>
        </w:rPr>
        <w:t xml:space="preserve"> d</w:t>
      </w:r>
      <w:r w:rsidRPr="00465910">
        <w:rPr>
          <w:lang w:val="en-US"/>
        </w:rPr>
        <w:t>ự</w:t>
      </w:r>
      <w:r>
        <w:rPr>
          <w:lang w:val="en-US"/>
        </w:rPr>
        <w:t xml:space="preserve"> </w:t>
      </w:r>
      <w:r w:rsidRPr="00465910">
        <w:rPr>
          <w:lang w:val="en-US"/>
        </w:rPr>
        <w:t>á</w:t>
      </w:r>
      <w:r>
        <w:rPr>
          <w:lang w:val="en-US"/>
        </w:rPr>
        <w:t>n c</w:t>
      </w:r>
      <w:r w:rsidRPr="00465910">
        <w:rPr>
          <w:lang w:val="en-US"/>
        </w:rPr>
        <w:t>ó</w:t>
      </w:r>
      <w:r>
        <w:rPr>
          <w:lang w:val="en-US"/>
        </w:rPr>
        <w:t xml:space="preserve"> gi</w:t>
      </w:r>
      <w:r w:rsidRPr="00465910">
        <w:rPr>
          <w:lang w:val="en-US"/>
        </w:rPr>
        <w:t>á</w:t>
      </w:r>
      <w:r>
        <w:rPr>
          <w:lang w:val="en-US"/>
        </w:rPr>
        <w:t xml:space="preserve"> tr</w:t>
      </w:r>
      <w:r w:rsidRPr="00465910">
        <w:rPr>
          <w:lang w:val="en-US"/>
        </w:rPr>
        <w:t>ị</w:t>
      </w:r>
      <w:r>
        <w:rPr>
          <w:lang w:val="en-US"/>
        </w:rPr>
        <w:t xml:space="preserve"> th</w:t>
      </w:r>
      <w:r w:rsidRPr="00465910">
        <w:rPr>
          <w:lang w:val="en-US"/>
        </w:rPr>
        <w:t>ự</w:t>
      </w:r>
      <w:r>
        <w:rPr>
          <w:lang w:val="en-US"/>
        </w:rPr>
        <w:t>c hi</w:t>
      </w:r>
      <w:r w:rsidRPr="00465910">
        <w:rPr>
          <w:lang w:val="en-US"/>
        </w:rPr>
        <w:t>ện</w:t>
      </w:r>
      <w:r>
        <w:rPr>
          <w:lang w:val="en-US"/>
        </w:rPr>
        <w:t xml:space="preserve"> l</w:t>
      </w:r>
      <w:r w:rsidRPr="00465910">
        <w:rPr>
          <w:lang w:val="en-US"/>
        </w:rPr>
        <w:t>ớn</w:t>
      </w:r>
      <w:r>
        <w:rPr>
          <w:lang w:val="en-US"/>
        </w:rPr>
        <w:t xml:space="preserve"> nh</w:t>
      </w:r>
      <w:r w:rsidRPr="00465910">
        <w:rPr>
          <w:lang w:val="en-US"/>
        </w:rPr>
        <w:t>ư</w:t>
      </w:r>
      <w:r>
        <w:rPr>
          <w:lang w:val="en-US"/>
        </w:rPr>
        <w:t>: Nh</w:t>
      </w:r>
      <w:r w:rsidRPr="00465910">
        <w:rPr>
          <w:lang w:val="en-US"/>
        </w:rPr>
        <w:t>à</w:t>
      </w:r>
      <w:r>
        <w:rPr>
          <w:lang w:val="en-US"/>
        </w:rPr>
        <w:t xml:space="preserve"> m</w:t>
      </w:r>
      <w:r w:rsidRPr="00465910">
        <w:rPr>
          <w:lang w:val="en-US"/>
        </w:rPr>
        <w:t>áy</w:t>
      </w:r>
      <w:r>
        <w:rPr>
          <w:lang w:val="en-US"/>
        </w:rPr>
        <w:t xml:space="preserve"> </w:t>
      </w:r>
      <w:r w:rsidRPr="00465910">
        <w:rPr>
          <w:lang w:val="en-US"/>
        </w:rPr>
        <w:t>đ</w:t>
      </w:r>
      <w:r>
        <w:rPr>
          <w:lang w:val="en-US"/>
        </w:rPr>
        <w:t>i</w:t>
      </w:r>
      <w:r w:rsidRPr="00465910">
        <w:rPr>
          <w:lang w:val="en-US"/>
        </w:rPr>
        <w:t>ện</w:t>
      </w:r>
      <w:r>
        <w:rPr>
          <w:lang w:val="en-US"/>
        </w:rPr>
        <w:t xml:space="preserve"> m</w:t>
      </w:r>
      <w:r w:rsidRPr="00465910">
        <w:rPr>
          <w:lang w:val="en-US"/>
        </w:rPr>
        <w:t>ặ</w:t>
      </w:r>
      <w:r>
        <w:rPr>
          <w:lang w:val="en-US"/>
        </w:rPr>
        <w:t>t tr</w:t>
      </w:r>
      <w:r w:rsidRPr="00465910">
        <w:rPr>
          <w:lang w:val="en-US"/>
        </w:rPr>
        <w:t>ời</w:t>
      </w:r>
      <w:r>
        <w:rPr>
          <w:lang w:val="en-US"/>
        </w:rPr>
        <w:t xml:space="preserve"> t</w:t>
      </w:r>
      <w:r w:rsidRPr="00465910">
        <w:rPr>
          <w:lang w:val="en-US"/>
        </w:rPr>
        <w:t>ại</w:t>
      </w:r>
      <w:r>
        <w:rPr>
          <w:lang w:val="en-US"/>
        </w:rPr>
        <w:t xml:space="preserve"> x</w:t>
      </w:r>
      <w:r w:rsidRPr="00465910">
        <w:rPr>
          <w:lang w:val="en-US"/>
        </w:rPr>
        <w:t>ã</w:t>
      </w:r>
      <w:r>
        <w:rPr>
          <w:lang w:val="en-US"/>
        </w:rPr>
        <w:t xml:space="preserve"> C</w:t>
      </w:r>
      <w:r w:rsidRPr="00465910">
        <w:rPr>
          <w:lang w:val="en-US"/>
        </w:rPr>
        <w:t>ẩm</w:t>
      </w:r>
      <w:r>
        <w:rPr>
          <w:lang w:val="en-US"/>
        </w:rPr>
        <w:t xml:space="preserve"> H</w:t>
      </w:r>
      <w:r w:rsidRPr="00465910">
        <w:rPr>
          <w:lang w:val="en-US"/>
        </w:rPr>
        <w:t>òa</w:t>
      </w:r>
      <w:r>
        <w:rPr>
          <w:lang w:val="en-US"/>
        </w:rPr>
        <w:t xml:space="preserve"> c</w:t>
      </w:r>
      <w:r w:rsidRPr="00465910">
        <w:rPr>
          <w:lang w:val="en-US"/>
        </w:rPr>
        <w:t>ủa</w:t>
      </w:r>
      <w:r>
        <w:rPr>
          <w:lang w:val="en-US"/>
        </w:rPr>
        <w:t xml:space="preserve"> Cty CP t</w:t>
      </w:r>
      <w:r w:rsidRPr="00465910">
        <w:rPr>
          <w:lang w:val="en-US"/>
        </w:rPr>
        <w:t>ập</w:t>
      </w:r>
      <w:r>
        <w:rPr>
          <w:lang w:val="en-US"/>
        </w:rPr>
        <w:t xml:space="preserve"> </w:t>
      </w:r>
      <w:r w:rsidRPr="00465910">
        <w:rPr>
          <w:lang w:val="en-US"/>
        </w:rPr>
        <w:t>đ</w:t>
      </w:r>
      <w:r>
        <w:rPr>
          <w:lang w:val="en-US"/>
        </w:rPr>
        <w:t>o</w:t>
      </w:r>
      <w:r w:rsidRPr="00465910">
        <w:rPr>
          <w:lang w:val="en-US"/>
        </w:rPr>
        <w:t>àn</w:t>
      </w:r>
      <w:r>
        <w:rPr>
          <w:lang w:val="en-US"/>
        </w:rPr>
        <w:t xml:space="preserve"> Ho</w:t>
      </w:r>
      <w:r w:rsidRPr="00465910">
        <w:rPr>
          <w:lang w:val="en-US"/>
        </w:rPr>
        <w:t>ành</w:t>
      </w:r>
      <w:r>
        <w:rPr>
          <w:lang w:val="en-US"/>
        </w:rPr>
        <w:t xml:space="preserve"> S</w:t>
      </w:r>
      <w:r w:rsidRPr="00465910">
        <w:rPr>
          <w:lang w:val="en-US"/>
        </w:rPr>
        <w:t>ơ</w:t>
      </w:r>
      <w:r>
        <w:rPr>
          <w:lang w:val="en-US"/>
        </w:rPr>
        <w:t>n: 1.200 t</w:t>
      </w:r>
      <w:r w:rsidRPr="00465910">
        <w:rPr>
          <w:lang w:val="en-US"/>
        </w:rPr>
        <w:t>ỷ</w:t>
      </w:r>
      <w:r>
        <w:rPr>
          <w:lang w:val="en-US"/>
        </w:rPr>
        <w:t xml:space="preserve"> đ</w:t>
      </w:r>
      <w:r w:rsidRPr="00465910">
        <w:rPr>
          <w:lang w:val="en-US"/>
        </w:rPr>
        <w:t>ồng</w:t>
      </w:r>
      <w:r>
        <w:rPr>
          <w:lang w:val="en-US"/>
        </w:rPr>
        <w:t xml:space="preserve">; </w:t>
      </w:r>
      <w:r w:rsidRPr="00465910">
        <w:rPr>
          <w:lang w:val="en-US"/>
        </w:rPr>
        <w:t>Nhà máy gỗ MDF và HDF tại Vũ Quang của Công ty Thanh Thành Đạt</w:t>
      </w:r>
      <w:r>
        <w:rPr>
          <w:lang w:val="en-US"/>
        </w:rPr>
        <w:t>: 400 t</w:t>
      </w:r>
      <w:r w:rsidRPr="00465910">
        <w:rPr>
          <w:lang w:val="en-US"/>
        </w:rPr>
        <w:t>ỷ</w:t>
      </w:r>
      <w:r>
        <w:rPr>
          <w:lang w:val="en-US"/>
        </w:rPr>
        <w:t xml:space="preserve"> đ</w:t>
      </w:r>
      <w:r w:rsidRPr="00465910">
        <w:rPr>
          <w:lang w:val="en-US"/>
        </w:rPr>
        <w:t>ồng</w:t>
      </w:r>
      <w:r>
        <w:rPr>
          <w:lang w:val="en-US"/>
        </w:rPr>
        <w:t xml:space="preserve">; </w:t>
      </w:r>
      <w:r w:rsidRPr="00465910">
        <w:rPr>
          <w:lang w:val="en-US"/>
        </w:rPr>
        <w:t>Khu đô thị Hàm Nghi - Vincity Hà Tĩnh</w:t>
      </w:r>
      <w:r>
        <w:rPr>
          <w:lang w:val="en-US"/>
        </w:rPr>
        <w:t>: 500 t</w:t>
      </w:r>
      <w:r w:rsidRPr="00465910">
        <w:rPr>
          <w:lang w:val="en-US"/>
        </w:rPr>
        <w:t>ỷ</w:t>
      </w:r>
      <w:r>
        <w:rPr>
          <w:lang w:val="en-US"/>
        </w:rPr>
        <w:t xml:space="preserve"> đ</w:t>
      </w:r>
      <w:r w:rsidRPr="00465910">
        <w:rPr>
          <w:lang w:val="en-US"/>
        </w:rPr>
        <w:t>ồng</w:t>
      </w:r>
      <w:r>
        <w:rPr>
          <w:lang w:val="en-US"/>
        </w:rPr>
        <w:t xml:space="preserve">; </w:t>
      </w:r>
      <w:r w:rsidRPr="00465910">
        <w:rPr>
          <w:lang w:val="en-US"/>
        </w:rPr>
        <w:t>Khu đô thị tại thị trấn Xuân An</w:t>
      </w:r>
      <w:r>
        <w:rPr>
          <w:lang w:val="en-US"/>
        </w:rPr>
        <w:t>: 200 t</w:t>
      </w:r>
      <w:r w:rsidRPr="00465910">
        <w:rPr>
          <w:lang w:val="en-US"/>
        </w:rPr>
        <w:t>ỷ</w:t>
      </w:r>
      <w:r>
        <w:rPr>
          <w:lang w:val="en-US"/>
        </w:rPr>
        <w:t xml:space="preserve"> đ</w:t>
      </w:r>
      <w:r w:rsidRPr="00465910">
        <w:rPr>
          <w:lang w:val="en-US"/>
        </w:rPr>
        <w:t>ồng</w:t>
      </w:r>
      <w:r>
        <w:rPr>
          <w:lang w:val="en-US"/>
        </w:rPr>
        <w:t>.</w:t>
      </w:r>
      <w:r w:rsidRPr="00465910">
        <w:rPr>
          <w:lang w:val="en-US"/>
        </w:rPr>
        <w:t xml:space="preserve"> </w:t>
      </w:r>
    </w:p>
  </w:footnote>
  <w:footnote w:id="25">
    <w:p w:rsidR="00863879" w:rsidRDefault="00863879" w:rsidP="008A7925">
      <w:pPr>
        <w:pStyle w:val="FootnoteText"/>
        <w:spacing w:before="40"/>
        <w:jc w:val="both"/>
      </w:pPr>
      <w:r>
        <w:rPr>
          <w:rStyle w:val="FootnoteReference"/>
        </w:rPr>
        <w:footnoteRef/>
      </w:r>
      <w:r>
        <w:t xml:space="preserve"> </w:t>
      </w:r>
      <w:r w:rsidR="00FE5D7F">
        <w:t>L</w:t>
      </w:r>
      <w:r w:rsidR="00FE5D7F" w:rsidRPr="00FE5D7F">
        <w:t>ý</w:t>
      </w:r>
      <w:r w:rsidR="00FE5D7F">
        <w:t xml:space="preserve"> do g</w:t>
      </w:r>
      <w:r>
        <w:t>i</w:t>
      </w:r>
      <w:r w:rsidRPr="00863879">
        <w:t>á</w:t>
      </w:r>
      <w:r>
        <w:t xml:space="preserve"> tr</w:t>
      </w:r>
      <w:r w:rsidRPr="00863879">
        <w:t>ị</w:t>
      </w:r>
      <w:r>
        <w:t xml:space="preserve"> th</w:t>
      </w:r>
      <w:r w:rsidRPr="00863879">
        <w:t>ự</w:t>
      </w:r>
      <w:r>
        <w:t>c hi</w:t>
      </w:r>
      <w:r w:rsidRPr="00863879">
        <w:t>ện</w:t>
      </w:r>
      <w:r>
        <w:t xml:space="preserve"> v</w:t>
      </w:r>
      <w:r w:rsidRPr="00863879">
        <w:t>ốn</w:t>
      </w:r>
      <w:r>
        <w:t xml:space="preserve"> FDI </w:t>
      </w:r>
      <w:r w:rsidRPr="00863879">
        <w:t>đạt</w:t>
      </w:r>
      <w:r>
        <w:t xml:space="preserve"> th</w:t>
      </w:r>
      <w:r w:rsidRPr="00863879">
        <w:t>ấp</w:t>
      </w:r>
      <w:r>
        <w:t>: D</w:t>
      </w:r>
      <w:r w:rsidRPr="00863879">
        <w:t>ự</w:t>
      </w:r>
      <w:r>
        <w:t xml:space="preserve"> </w:t>
      </w:r>
      <w:r w:rsidRPr="00863879">
        <w:t>á</w:t>
      </w:r>
      <w:r>
        <w:t xml:space="preserve">n </w:t>
      </w:r>
      <w:r w:rsidRPr="00863879">
        <w:t xml:space="preserve">Khu liên hợp gang thép và cảng Sơn Dương Formosa </w:t>
      </w:r>
      <w:r>
        <w:t>ch</w:t>
      </w:r>
      <w:r w:rsidRPr="00863879">
        <w:t>ỉ</w:t>
      </w:r>
      <w:r>
        <w:t xml:space="preserve"> m</w:t>
      </w:r>
      <w:r w:rsidRPr="00863879">
        <w:t>ới</w:t>
      </w:r>
      <w:r>
        <w:t xml:space="preserve"> th</w:t>
      </w:r>
      <w:r w:rsidRPr="00863879">
        <w:t>ự</w:t>
      </w:r>
      <w:r>
        <w:t>c hi</w:t>
      </w:r>
      <w:r w:rsidRPr="00863879">
        <w:t>ện</w:t>
      </w:r>
      <w:r>
        <w:t xml:space="preserve"> đư</w:t>
      </w:r>
      <w:r w:rsidRPr="00863879">
        <w:t>ợ</w:t>
      </w:r>
      <w:r>
        <w:t>c kho</w:t>
      </w:r>
      <w:r w:rsidRPr="00863879">
        <w:t>ảng</w:t>
      </w:r>
      <w:r>
        <w:t xml:space="preserve"> 15</w:t>
      </w:r>
      <w:r w:rsidR="00305F5E">
        <w:t>0</w:t>
      </w:r>
      <w:r>
        <w:t xml:space="preserve"> tri</w:t>
      </w:r>
      <w:r w:rsidRPr="00863879">
        <w:t>ệu</w:t>
      </w:r>
      <w:r>
        <w:t xml:space="preserve"> </w:t>
      </w:r>
      <w:r w:rsidRPr="00863879">
        <w:t>US</w:t>
      </w:r>
      <w:r>
        <w:t>D/500 tri</w:t>
      </w:r>
      <w:r w:rsidRPr="00863879">
        <w:t>ệu</w:t>
      </w:r>
      <w:r>
        <w:t xml:space="preserve"> </w:t>
      </w:r>
      <w:r w:rsidRPr="00863879">
        <w:t>US</w:t>
      </w:r>
      <w:r>
        <w:t>D (</w:t>
      </w:r>
      <w:r w:rsidRPr="00863879">
        <w:t>đạ</w:t>
      </w:r>
      <w:r>
        <w:t>t 3</w:t>
      </w:r>
      <w:r w:rsidR="00305F5E">
        <w:t>0</w:t>
      </w:r>
      <w:r>
        <w:t>% k</w:t>
      </w:r>
      <w:r w:rsidRPr="00863879">
        <w:t>ế</w:t>
      </w:r>
      <w:r>
        <w:t xml:space="preserve"> ho</w:t>
      </w:r>
      <w:r w:rsidRPr="00863879">
        <w:t>ạch</w:t>
      </w:r>
      <w:r w:rsidR="000715BC">
        <w:t xml:space="preserve">); </w:t>
      </w:r>
      <w:r w:rsidR="008E3CC8">
        <w:t>Nh</w:t>
      </w:r>
      <w:r w:rsidR="008E3CC8" w:rsidRPr="008E3CC8">
        <w:t>à</w:t>
      </w:r>
      <w:r w:rsidR="008E3CC8">
        <w:t xml:space="preserve"> m</w:t>
      </w:r>
      <w:r w:rsidR="008E3CC8" w:rsidRPr="008E3CC8">
        <w:t>áy</w:t>
      </w:r>
      <w:r w:rsidR="008E3CC8">
        <w:t xml:space="preserve"> nhi</w:t>
      </w:r>
      <w:r w:rsidR="008E3CC8" w:rsidRPr="008E3CC8">
        <w:t>ệ</w:t>
      </w:r>
      <w:r w:rsidR="008E3CC8">
        <w:t xml:space="preserve">t </w:t>
      </w:r>
      <w:r w:rsidR="008E3CC8" w:rsidRPr="008E3CC8">
        <w:t>đ</w:t>
      </w:r>
      <w:r w:rsidR="008E3CC8">
        <w:t>i</w:t>
      </w:r>
      <w:r w:rsidR="008E3CC8" w:rsidRPr="008E3CC8">
        <w:t>ện</w:t>
      </w:r>
      <w:r w:rsidR="008E3CC8">
        <w:t xml:space="preserve"> V</w:t>
      </w:r>
      <w:r w:rsidR="008E3CC8" w:rsidRPr="008E3CC8">
        <w:t>ũng</w:t>
      </w:r>
      <w:r w:rsidR="008E3CC8">
        <w:t xml:space="preserve"> </w:t>
      </w:r>
      <w:r w:rsidR="008E3CC8" w:rsidRPr="008E3CC8">
        <w:t>Áng</w:t>
      </w:r>
      <w:r w:rsidR="008E3CC8">
        <w:t xml:space="preserve"> 2 gi</w:t>
      </w:r>
      <w:r w:rsidR="008E3CC8" w:rsidRPr="008E3CC8">
        <w:t>á</w:t>
      </w:r>
      <w:r w:rsidR="008E3CC8">
        <w:t xml:space="preserve"> tr</w:t>
      </w:r>
      <w:r w:rsidR="008E3CC8" w:rsidRPr="008E3CC8">
        <w:t>ị</w:t>
      </w:r>
      <w:r w:rsidR="008E3CC8">
        <w:t xml:space="preserve"> th</w:t>
      </w:r>
      <w:r w:rsidR="008E3CC8" w:rsidRPr="008E3CC8">
        <w:t>ự</w:t>
      </w:r>
      <w:r w:rsidR="008E3CC8">
        <w:t>c hi</w:t>
      </w:r>
      <w:r w:rsidR="008E3CC8" w:rsidRPr="008E3CC8">
        <w:t>ện</w:t>
      </w:r>
      <w:r w:rsidR="008E3CC8">
        <w:t xml:space="preserve"> kho</w:t>
      </w:r>
      <w:r w:rsidR="008E3CC8" w:rsidRPr="008E3CC8">
        <w:t>ảng</w:t>
      </w:r>
      <w:r w:rsidR="008E3CC8">
        <w:t xml:space="preserve"> 3,2 tri</w:t>
      </w:r>
      <w:r w:rsidR="008E3CC8" w:rsidRPr="008E3CC8">
        <w:t>ệu</w:t>
      </w:r>
      <w:r w:rsidR="008E3CC8">
        <w:t xml:space="preserve"> </w:t>
      </w:r>
      <w:r w:rsidR="008E3CC8" w:rsidRPr="008E3CC8">
        <w:t>US</w:t>
      </w:r>
      <w:r w:rsidR="008E3CC8">
        <w:t>D/250 tri</w:t>
      </w:r>
      <w:r w:rsidR="008E3CC8" w:rsidRPr="008E3CC8">
        <w:t>ệ</w:t>
      </w:r>
      <w:r w:rsidR="008E3CC8">
        <w:t xml:space="preserve">u </w:t>
      </w:r>
      <w:r w:rsidR="008E3CC8" w:rsidRPr="008E3CC8">
        <w:t>US</w:t>
      </w:r>
      <w:r w:rsidR="008E3CC8">
        <w:t>D (</w:t>
      </w:r>
      <w:r w:rsidR="008E3CC8" w:rsidRPr="008E3CC8">
        <w:t>đạt</w:t>
      </w:r>
      <w:r w:rsidR="008E3CC8">
        <w:t xml:space="preserve"> 1,28% k</w:t>
      </w:r>
      <w:r w:rsidR="008E3CC8" w:rsidRPr="008E3CC8">
        <w:t>ế</w:t>
      </w:r>
      <w:r w:rsidR="008E3CC8">
        <w:t xml:space="preserve"> ho</w:t>
      </w:r>
      <w:r w:rsidR="008E3CC8" w:rsidRPr="008E3CC8">
        <w:t>ạch</w:t>
      </w:r>
      <w:r w:rsidR="008E3CC8">
        <w:t xml:space="preserve">); </w:t>
      </w:r>
      <w:r w:rsidR="000715BC">
        <w:t>B</w:t>
      </w:r>
      <w:r w:rsidR="000715BC" w:rsidRPr="000715BC">
        <w:t>ến</w:t>
      </w:r>
      <w:r w:rsidR="000715BC">
        <w:t xml:space="preserve"> c</w:t>
      </w:r>
      <w:r w:rsidR="000715BC" w:rsidRPr="000715BC">
        <w:t>ảng</w:t>
      </w:r>
      <w:r w:rsidR="000715BC">
        <w:t xml:space="preserve"> 5,6 th</w:t>
      </w:r>
      <w:r w:rsidR="000715BC" w:rsidRPr="000715BC">
        <w:t>ự</w:t>
      </w:r>
      <w:r w:rsidR="000715BC">
        <w:t>c hi</w:t>
      </w:r>
      <w:r w:rsidR="000715BC" w:rsidRPr="000715BC">
        <w:t>ện</w:t>
      </w:r>
      <w:r w:rsidR="000715BC">
        <w:t xml:space="preserve"> </w:t>
      </w:r>
      <w:r w:rsidR="000715BC" w:rsidRPr="000715BC">
        <w:t>đạt</w:t>
      </w:r>
      <w:r w:rsidR="000715BC">
        <w:t xml:space="preserve"> kho</w:t>
      </w:r>
      <w:r w:rsidR="000715BC" w:rsidRPr="000715BC">
        <w:t>ảng</w:t>
      </w:r>
      <w:r w:rsidR="000715BC">
        <w:t xml:space="preserve">  </w:t>
      </w:r>
      <w:r w:rsidR="001B5016">
        <w:t>0,65 tri</w:t>
      </w:r>
      <w:r w:rsidR="001B5016" w:rsidRPr="001B5016">
        <w:t>ệu</w:t>
      </w:r>
      <w:r w:rsidR="001B5016">
        <w:t xml:space="preserve"> </w:t>
      </w:r>
      <w:r w:rsidR="001B5016" w:rsidRPr="001B5016">
        <w:t>US</w:t>
      </w:r>
      <w:r w:rsidR="001B5016">
        <w:t>D/47,5 tri</w:t>
      </w:r>
      <w:r w:rsidR="001B5016" w:rsidRPr="001B5016">
        <w:t>ệu</w:t>
      </w:r>
      <w:r w:rsidR="001B5016">
        <w:t xml:space="preserve"> </w:t>
      </w:r>
      <w:r w:rsidR="001B5016" w:rsidRPr="001B5016">
        <w:t>US</w:t>
      </w:r>
      <w:r w:rsidR="001B5016">
        <w:t>D (</w:t>
      </w:r>
      <w:r w:rsidR="001B5016" w:rsidRPr="001B5016">
        <w:t>đạt</w:t>
      </w:r>
      <w:r w:rsidR="001B5016">
        <w:t xml:space="preserve"> 1,36% k</w:t>
      </w:r>
      <w:r w:rsidR="001B5016" w:rsidRPr="001B5016">
        <w:t>ế</w:t>
      </w:r>
      <w:r w:rsidR="001B5016">
        <w:t xml:space="preserve"> ho</w:t>
      </w:r>
      <w:r w:rsidR="001B5016" w:rsidRPr="001B5016">
        <w:t>ạch</w:t>
      </w:r>
      <w:r w:rsidR="001B5016">
        <w:t>)</w:t>
      </w:r>
      <w:r w:rsidR="00FE5D7F">
        <w:t xml:space="preserve"> - d</w:t>
      </w:r>
      <w:r w:rsidR="00FE5D7F" w:rsidRPr="00FE5D7F">
        <w:t>ự</w:t>
      </w:r>
      <w:r w:rsidR="00FE5D7F">
        <w:t xml:space="preserve"> </w:t>
      </w:r>
      <w:r w:rsidR="00FE5D7F" w:rsidRPr="00FE5D7F">
        <w:t>á</w:t>
      </w:r>
      <w:r w:rsidR="00FE5D7F">
        <w:t>n n</w:t>
      </w:r>
      <w:r w:rsidR="00FE5D7F" w:rsidRPr="00FE5D7F">
        <w:t>ày</w:t>
      </w:r>
      <w:r w:rsidR="00FE5D7F">
        <w:t xml:space="preserve"> c</w:t>
      </w:r>
      <w:r w:rsidR="00FE5D7F" w:rsidRPr="00FE5D7F">
        <w:t>ơ</w:t>
      </w:r>
      <w:r w:rsidR="00FE5D7F">
        <w:t xml:space="preserve"> b</w:t>
      </w:r>
      <w:r w:rsidR="00FE5D7F" w:rsidRPr="00FE5D7F">
        <w:t>ản</w:t>
      </w:r>
      <w:r w:rsidR="00FE5D7F">
        <w:t xml:space="preserve"> kh</w:t>
      </w:r>
      <w:r w:rsidR="00FE5D7F" w:rsidRPr="00FE5D7F">
        <w:t>ô</w:t>
      </w:r>
      <w:r w:rsidR="00FE5D7F">
        <w:t>ng c</w:t>
      </w:r>
      <w:r w:rsidR="00FE5D7F" w:rsidRPr="00FE5D7F">
        <w:t>òn</w:t>
      </w:r>
      <w:r w:rsidR="00FE5D7F">
        <w:t xml:space="preserve"> vư</w:t>
      </w:r>
      <w:r w:rsidR="00FE5D7F" w:rsidRPr="00FE5D7F">
        <w:t>ớng</w:t>
      </w:r>
      <w:r w:rsidR="00FE5D7F">
        <w:t xml:space="preserve"> m</w:t>
      </w:r>
      <w:r w:rsidR="00FE5D7F" w:rsidRPr="00FE5D7F">
        <w:t>ắ</w:t>
      </w:r>
      <w:r w:rsidR="00FE5D7F">
        <w:t>c l</w:t>
      </w:r>
      <w:r w:rsidR="00FE5D7F" w:rsidRPr="00FE5D7F">
        <w:t>ớn</w:t>
      </w:r>
      <w:r w:rsidR="00FE5D7F">
        <w:t xml:space="preserve"> nh</w:t>
      </w:r>
      <w:r w:rsidR="00FE5D7F" w:rsidRPr="00FE5D7F">
        <w:t>ư</w:t>
      </w:r>
      <w:r w:rsidR="00FE5D7F">
        <w:t>ng vi</w:t>
      </w:r>
      <w:r w:rsidR="00FE5D7F" w:rsidRPr="00FE5D7F">
        <w:t>ệ</w:t>
      </w:r>
      <w:r w:rsidR="00FE5D7F">
        <w:t>c tri</w:t>
      </w:r>
      <w:r w:rsidR="00FE5D7F" w:rsidRPr="00FE5D7F">
        <w:t>ển</w:t>
      </w:r>
      <w:r w:rsidR="00FE5D7F">
        <w:t xml:space="preserve"> khai c</w:t>
      </w:r>
      <w:r w:rsidR="00FE5D7F" w:rsidRPr="00FE5D7F">
        <w:t>ủa</w:t>
      </w:r>
      <w:r w:rsidR="00FE5D7F">
        <w:t xml:space="preserve"> nh</w:t>
      </w:r>
      <w:r w:rsidR="00FE5D7F" w:rsidRPr="00FE5D7F">
        <w:t>à</w:t>
      </w:r>
      <w:r w:rsidR="00FE5D7F">
        <w:t xml:space="preserve"> đ</w:t>
      </w:r>
      <w:r w:rsidR="00FE5D7F" w:rsidRPr="00FE5D7F">
        <w:t>ầu</w:t>
      </w:r>
      <w:r w:rsidR="00FE5D7F">
        <w:t xml:space="preserve"> t</w:t>
      </w:r>
      <w:r w:rsidR="00FE5D7F" w:rsidRPr="00FE5D7F">
        <w:t>ư</w:t>
      </w:r>
      <w:r w:rsidR="00FE5D7F">
        <w:t xml:space="preserve"> ch</w:t>
      </w:r>
      <w:r w:rsidR="00FE5D7F" w:rsidRPr="00FE5D7F">
        <w:t>ậm</w:t>
      </w:r>
      <w:r w:rsidR="001B5016">
        <w:t>.</w:t>
      </w:r>
    </w:p>
    <w:p w:rsidR="001B5016" w:rsidRPr="008E3CC8" w:rsidRDefault="001B5016" w:rsidP="008A7925">
      <w:pPr>
        <w:pStyle w:val="FootnoteText"/>
        <w:spacing w:before="40"/>
        <w:jc w:val="both"/>
      </w:pPr>
      <w:r w:rsidRPr="008E3CC8">
        <w:t>Riêng đối với Nhà máy</w:t>
      </w:r>
      <w:r w:rsidR="008E3CC8" w:rsidRPr="008E3CC8">
        <w:t xml:space="preserve"> Nhà mày nhiệt điện Vũng Áng 2 </w:t>
      </w:r>
      <w:r w:rsidR="008E3CC8">
        <w:t>hi</w:t>
      </w:r>
      <w:r w:rsidR="008E3CC8" w:rsidRPr="008E3CC8">
        <w:t>ện</w:t>
      </w:r>
      <w:r w:rsidR="008E3CC8">
        <w:t xml:space="preserve"> nay </w:t>
      </w:r>
      <w:r w:rsidR="008E3CC8" w:rsidRPr="008A7925">
        <w:t>đang tiếp tục hoàn thiện dự thảo bộ hợp đồng BOT với Bộ Công Thương; ngày 22/02/2019, Bộ Công Thương đã có Văn bản số 1122/BCT-ĐL gửi Thủ tướng Chính phủ xem xét, đồng ý chủ trương để ký kết chính thức các hợp đồng dự án (hợp đồng BOT, hợp đồng mua bán điện (PPA) và Bảo lãnh Chính phủ (GGU),...). Về hợp đồng thuê đất (LLA) đã được ký tắt, hiện nay B</w:t>
      </w:r>
      <w:r w:rsidR="000E455A">
        <w:t>QL KKT</w:t>
      </w:r>
      <w:r w:rsidR="008E3CC8" w:rsidRPr="008A7925">
        <w:t xml:space="preserve"> </w:t>
      </w:r>
      <w:r w:rsidR="000E455A">
        <w:t>ti</w:t>
      </w:r>
      <w:r w:rsidR="008E3CC8" w:rsidRPr="008A7925">
        <w:t xml:space="preserve">ếp tục hoàn thiện dự thảo bộ hợp đồng </w:t>
      </w:r>
      <w:r w:rsidR="000E455A">
        <w:t xml:space="preserve">BOT với Bộ Công Thương; </w:t>
      </w:r>
      <w:r w:rsidR="008E3CC8" w:rsidRPr="008A7925">
        <w:t>đang tập trung hoàn thiện các thủ tục còn lại phấn đấu ký hợp đồng BOT và khởi công xây dựng trong quý III/2019.</w:t>
      </w:r>
    </w:p>
  </w:footnote>
  <w:footnote w:id="26">
    <w:p w:rsidR="00863879" w:rsidRPr="008A7925" w:rsidRDefault="00863879" w:rsidP="008A7925">
      <w:pPr>
        <w:pStyle w:val="FootnoteText"/>
        <w:spacing w:before="40"/>
        <w:rPr>
          <w:color w:val="000000" w:themeColor="text1"/>
        </w:rPr>
      </w:pPr>
      <w:r w:rsidRPr="008A7925">
        <w:rPr>
          <w:rStyle w:val="FootnoteReference"/>
          <w:color w:val="000000" w:themeColor="text1"/>
        </w:rPr>
        <w:footnoteRef/>
      </w:r>
      <w:r w:rsidRPr="008A7925">
        <w:rPr>
          <w:color w:val="000000" w:themeColor="text1"/>
        </w:rPr>
        <w:t xml:space="preserve"> </w:t>
      </w:r>
      <w:r w:rsidRPr="008A7925">
        <w:rPr>
          <w:color w:val="000000" w:themeColor="text1"/>
        </w:rPr>
        <w:t>tỷ trọng vốn FDI chiếm 27% tổng vốn đầu tư phát triển xã hội thực hiện trên địa bàn tỉnh (</w:t>
      </w:r>
      <w:r>
        <w:rPr>
          <w:color w:val="000000" w:themeColor="text1"/>
        </w:rPr>
        <w:t>c</w:t>
      </w:r>
      <w:r w:rsidRPr="009E091B">
        <w:rPr>
          <w:color w:val="000000" w:themeColor="text1"/>
        </w:rPr>
        <w:t>ùng</w:t>
      </w:r>
      <w:r>
        <w:rPr>
          <w:color w:val="000000" w:themeColor="text1"/>
        </w:rPr>
        <w:t xml:space="preserve"> k</w:t>
      </w:r>
      <w:r w:rsidRPr="009E091B">
        <w:rPr>
          <w:color w:val="000000" w:themeColor="text1"/>
        </w:rPr>
        <w:t>ỳ</w:t>
      </w:r>
      <w:r>
        <w:rPr>
          <w:color w:val="000000" w:themeColor="text1"/>
        </w:rPr>
        <w:t xml:space="preserve"> c</w:t>
      </w:r>
      <w:r w:rsidRPr="00184CA7">
        <w:rPr>
          <w:color w:val="000000" w:themeColor="text1"/>
        </w:rPr>
        <w:t>ác</w:t>
      </w:r>
      <w:r>
        <w:rPr>
          <w:color w:val="000000" w:themeColor="text1"/>
        </w:rPr>
        <w:t xml:space="preserve"> n</w:t>
      </w:r>
      <w:r w:rsidRPr="00184CA7">
        <w:rPr>
          <w:color w:val="000000" w:themeColor="text1"/>
        </w:rPr>
        <w:t>ă</w:t>
      </w:r>
      <w:r>
        <w:rPr>
          <w:color w:val="000000" w:themeColor="text1"/>
        </w:rPr>
        <w:t>m: 2016 chi</w:t>
      </w:r>
      <w:r w:rsidRPr="009E091B">
        <w:rPr>
          <w:color w:val="000000" w:themeColor="text1"/>
        </w:rPr>
        <w:t>ếm</w:t>
      </w:r>
      <w:r>
        <w:rPr>
          <w:color w:val="000000" w:themeColor="text1"/>
        </w:rPr>
        <w:t xml:space="preserve"> t</w:t>
      </w:r>
      <w:r w:rsidRPr="009E091B">
        <w:rPr>
          <w:color w:val="000000" w:themeColor="text1"/>
        </w:rPr>
        <w:t>ỷ</w:t>
      </w:r>
      <w:r>
        <w:rPr>
          <w:color w:val="000000" w:themeColor="text1"/>
        </w:rPr>
        <w:t xml:space="preserve"> tr</w:t>
      </w:r>
      <w:r w:rsidRPr="009E091B">
        <w:rPr>
          <w:color w:val="000000" w:themeColor="text1"/>
        </w:rPr>
        <w:t>ọng</w:t>
      </w:r>
      <w:r>
        <w:rPr>
          <w:color w:val="000000" w:themeColor="text1"/>
        </w:rPr>
        <w:t xml:space="preserve"> 59,14%; 2017 chi</w:t>
      </w:r>
      <w:r w:rsidRPr="009E091B">
        <w:rPr>
          <w:color w:val="000000" w:themeColor="text1"/>
        </w:rPr>
        <w:t>ếm</w:t>
      </w:r>
      <w:r>
        <w:rPr>
          <w:color w:val="000000" w:themeColor="text1"/>
        </w:rPr>
        <w:t xml:space="preserve"> t</w:t>
      </w:r>
      <w:r w:rsidRPr="009E091B">
        <w:rPr>
          <w:color w:val="000000" w:themeColor="text1"/>
        </w:rPr>
        <w:t>ỷ</w:t>
      </w:r>
      <w:r>
        <w:rPr>
          <w:color w:val="000000" w:themeColor="text1"/>
        </w:rPr>
        <w:t xml:space="preserve"> tr</w:t>
      </w:r>
      <w:r w:rsidRPr="009E091B">
        <w:rPr>
          <w:color w:val="000000" w:themeColor="text1"/>
        </w:rPr>
        <w:t>ọng</w:t>
      </w:r>
      <w:r>
        <w:rPr>
          <w:color w:val="000000" w:themeColor="text1"/>
        </w:rPr>
        <w:t xml:space="preserve"> 49%; </w:t>
      </w:r>
      <w:r w:rsidRPr="008A7925">
        <w:rPr>
          <w:color w:val="000000" w:themeColor="text1"/>
        </w:rPr>
        <w:t xml:space="preserve">2018 </w:t>
      </w:r>
      <w:r>
        <w:rPr>
          <w:color w:val="000000" w:themeColor="text1"/>
        </w:rPr>
        <w:t>chi</w:t>
      </w:r>
      <w:r w:rsidRPr="009E091B">
        <w:rPr>
          <w:color w:val="000000" w:themeColor="text1"/>
        </w:rPr>
        <w:t>ếm</w:t>
      </w:r>
      <w:r>
        <w:rPr>
          <w:color w:val="000000" w:themeColor="text1"/>
        </w:rPr>
        <w:t xml:space="preserve"> </w:t>
      </w:r>
      <w:r w:rsidRPr="008A7925">
        <w:rPr>
          <w:color w:val="000000" w:themeColor="text1"/>
        </w:rPr>
        <w:t xml:space="preserve">tỷ trọng 45%) </w:t>
      </w:r>
    </w:p>
  </w:footnote>
  <w:footnote w:id="27">
    <w:p w:rsidR="00863879" w:rsidRPr="008A7925" w:rsidRDefault="00863879" w:rsidP="008A7925">
      <w:pPr>
        <w:pStyle w:val="Normal1"/>
        <w:pBdr>
          <w:top w:val="nil"/>
          <w:left w:val="nil"/>
          <w:bottom w:val="nil"/>
          <w:right w:val="nil"/>
          <w:between w:val="nil"/>
        </w:pBdr>
        <w:spacing w:before="40"/>
        <w:jc w:val="both"/>
        <w:rPr>
          <w:color w:val="000000" w:themeColor="text1"/>
          <w:sz w:val="20"/>
          <w:szCs w:val="20"/>
        </w:rPr>
      </w:pPr>
      <w:r w:rsidRPr="008A7925">
        <w:rPr>
          <w:color w:val="000000" w:themeColor="text1"/>
          <w:vertAlign w:val="superscript"/>
        </w:rPr>
        <w:footnoteRef/>
      </w:r>
      <w:r w:rsidRPr="008A7925">
        <w:rPr>
          <w:color w:val="000000" w:themeColor="text1"/>
          <w:sz w:val="20"/>
          <w:szCs w:val="20"/>
        </w:rPr>
        <w:t xml:space="preserve"> </w:t>
      </w:r>
      <w:r w:rsidRPr="008A7925">
        <w:rPr>
          <w:color w:val="000000" w:themeColor="text1"/>
          <w:sz w:val="20"/>
          <w:szCs w:val="20"/>
        </w:rPr>
        <w:t>riêng vốn các Chương trình MTQG phải thực hiện quy trình rà soát, lấy ý kiến các đơn vị liên quan để phân bổ chi tiết cho các đơn vị thực hiện theo quy định, giao trong tháng 5/2019</w:t>
      </w:r>
    </w:p>
  </w:footnote>
  <w:footnote w:id="28">
    <w:p w:rsidR="00863879" w:rsidRPr="008A7925" w:rsidRDefault="00863879" w:rsidP="008A7925">
      <w:pPr>
        <w:pStyle w:val="Normal1"/>
        <w:pBdr>
          <w:top w:val="nil"/>
          <w:left w:val="nil"/>
          <w:bottom w:val="nil"/>
          <w:right w:val="nil"/>
          <w:between w:val="nil"/>
        </w:pBdr>
        <w:spacing w:before="40"/>
        <w:jc w:val="both"/>
        <w:rPr>
          <w:color w:val="000000" w:themeColor="text1"/>
          <w:sz w:val="20"/>
          <w:szCs w:val="20"/>
        </w:rPr>
      </w:pPr>
      <w:r w:rsidRPr="008A7925">
        <w:rPr>
          <w:color w:val="000000" w:themeColor="text1"/>
          <w:vertAlign w:val="superscript"/>
        </w:rPr>
        <w:footnoteRef/>
      </w:r>
      <w:r w:rsidRPr="008A7925">
        <w:rPr>
          <w:color w:val="000000" w:themeColor="text1"/>
          <w:sz w:val="20"/>
          <w:szCs w:val="20"/>
        </w:rPr>
        <w:t xml:space="preserve"> </w:t>
      </w:r>
      <w:r w:rsidRPr="008A7925">
        <w:rPr>
          <w:color w:val="000000" w:themeColor="text1"/>
          <w:sz w:val="20"/>
          <w:szCs w:val="20"/>
        </w:rPr>
        <w:t xml:space="preserve">trong đó, vốn các Chương trình mục tiêu giải ngân ước đạt </w:t>
      </w:r>
      <w:r w:rsidR="00FA1F87">
        <w:rPr>
          <w:color w:val="000000" w:themeColor="text1"/>
          <w:sz w:val="20"/>
          <w:szCs w:val="20"/>
        </w:rPr>
        <w:t>304,619</w:t>
      </w:r>
      <w:r w:rsidRPr="008A7925">
        <w:rPr>
          <w:color w:val="000000" w:themeColor="text1"/>
          <w:sz w:val="20"/>
          <w:szCs w:val="20"/>
        </w:rPr>
        <w:t xml:space="preserve"> tỷ đồng (5</w:t>
      </w:r>
      <w:r w:rsidR="00FA1F87">
        <w:rPr>
          <w:color w:val="000000" w:themeColor="text1"/>
          <w:sz w:val="20"/>
          <w:szCs w:val="20"/>
        </w:rPr>
        <w:t>8,86</w:t>
      </w:r>
      <w:r w:rsidRPr="008A7925">
        <w:rPr>
          <w:color w:val="000000" w:themeColor="text1"/>
          <w:sz w:val="20"/>
          <w:szCs w:val="20"/>
        </w:rPr>
        <w:t xml:space="preserve">% kế hoạch), vốn ngân sách tỉnh giải ngân ước đạt 491,612 tỷ đồng (40,8% kế hoạch), trái phiếu Chính phủ giải ngân ước đạt </w:t>
      </w:r>
      <w:r w:rsidR="00FA1F87">
        <w:rPr>
          <w:color w:val="000000" w:themeColor="text1"/>
          <w:sz w:val="20"/>
          <w:szCs w:val="20"/>
        </w:rPr>
        <w:t>90,243</w:t>
      </w:r>
      <w:r w:rsidRPr="008A7925">
        <w:rPr>
          <w:color w:val="000000" w:themeColor="text1"/>
          <w:sz w:val="20"/>
          <w:szCs w:val="20"/>
        </w:rPr>
        <w:t xml:space="preserve"> tỷ đồng (1</w:t>
      </w:r>
      <w:r w:rsidR="00FA1F87">
        <w:rPr>
          <w:color w:val="000000" w:themeColor="text1"/>
          <w:sz w:val="20"/>
          <w:szCs w:val="20"/>
        </w:rPr>
        <w:t>1</w:t>
      </w:r>
      <w:r w:rsidRPr="008A7925">
        <w:rPr>
          <w:color w:val="000000" w:themeColor="text1"/>
          <w:sz w:val="20"/>
          <w:szCs w:val="20"/>
        </w:rPr>
        <w:t>% kế hoạch</w:t>
      </w:r>
      <w:r w:rsidR="00FA1F87">
        <w:rPr>
          <w:color w:val="000000" w:themeColor="text1"/>
          <w:sz w:val="20"/>
          <w:szCs w:val="20"/>
        </w:rPr>
        <w:t xml:space="preserve"> –  nguy</w:t>
      </w:r>
      <w:r w:rsidR="00FA1F87" w:rsidRPr="00FA1F87">
        <w:rPr>
          <w:color w:val="000000" w:themeColor="text1"/>
          <w:sz w:val="20"/>
          <w:szCs w:val="20"/>
        </w:rPr>
        <w:t>ê</w:t>
      </w:r>
      <w:r w:rsidR="00FA1F87">
        <w:rPr>
          <w:color w:val="000000" w:themeColor="text1"/>
          <w:sz w:val="20"/>
          <w:szCs w:val="20"/>
        </w:rPr>
        <w:t>n nh</w:t>
      </w:r>
      <w:r w:rsidR="00FA1F87" w:rsidRPr="00FA1F87">
        <w:rPr>
          <w:color w:val="000000" w:themeColor="text1"/>
          <w:sz w:val="20"/>
          <w:szCs w:val="20"/>
        </w:rPr>
        <w:t>ân</w:t>
      </w:r>
      <w:r w:rsidR="00FA1F87">
        <w:rPr>
          <w:color w:val="000000" w:themeColor="text1"/>
          <w:sz w:val="20"/>
          <w:szCs w:val="20"/>
        </w:rPr>
        <w:t xml:space="preserve"> </w:t>
      </w:r>
      <w:r w:rsidR="00FA1F87" w:rsidRPr="00FA1F87">
        <w:rPr>
          <w:color w:val="000000" w:themeColor="text1"/>
          <w:sz w:val="20"/>
          <w:szCs w:val="20"/>
        </w:rPr>
        <w:t>đạt</w:t>
      </w:r>
      <w:r w:rsidR="00FA1F87">
        <w:rPr>
          <w:color w:val="000000" w:themeColor="text1"/>
          <w:sz w:val="20"/>
          <w:szCs w:val="20"/>
        </w:rPr>
        <w:t xml:space="preserve"> th</w:t>
      </w:r>
      <w:r w:rsidR="00FA1F87" w:rsidRPr="00FA1F87">
        <w:rPr>
          <w:color w:val="000000" w:themeColor="text1"/>
          <w:sz w:val="20"/>
          <w:szCs w:val="20"/>
        </w:rPr>
        <w:t>ấp</w:t>
      </w:r>
      <w:r w:rsidR="00FA1F87">
        <w:rPr>
          <w:color w:val="000000" w:themeColor="text1"/>
          <w:sz w:val="20"/>
          <w:szCs w:val="20"/>
        </w:rPr>
        <w:t xml:space="preserve"> do k</w:t>
      </w:r>
      <w:r w:rsidR="00FA1F87" w:rsidRPr="00FA1F87">
        <w:rPr>
          <w:color w:val="000000" w:themeColor="text1"/>
          <w:sz w:val="20"/>
          <w:szCs w:val="20"/>
        </w:rPr>
        <w:t>ế</w:t>
      </w:r>
      <w:r w:rsidR="00FA1F87">
        <w:rPr>
          <w:color w:val="000000" w:themeColor="text1"/>
          <w:sz w:val="20"/>
          <w:szCs w:val="20"/>
        </w:rPr>
        <w:t xml:space="preserve"> ho</w:t>
      </w:r>
      <w:r w:rsidR="00FA1F87" w:rsidRPr="00FA1F87">
        <w:rPr>
          <w:color w:val="000000" w:themeColor="text1"/>
          <w:sz w:val="20"/>
          <w:szCs w:val="20"/>
        </w:rPr>
        <w:t>ạch</w:t>
      </w:r>
      <w:r w:rsidR="00FA1F87">
        <w:rPr>
          <w:color w:val="000000" w:themeColor="text1"/>
          <w:sz w:val="20"/>
          <w:szCs w:val="20"/>
        </w:rPr>
        <w:t xml:space="preserve"> v</w:t>
      </w:r>
      <w:r w:rsidR="00FA1F87" w:rsidRPr="00FA1F87">
        <w:rPr>
          <w:color w:val="000000" w:themeColor="text1"/>
          <w:sz w:val="20"/>
          <w:szCs w:val="20"/>
        </w:rPr>
        <w:t>ốn</w:t>
      </w:r>
      <w:r w:rsidR="00FA1F87">
        <w:rPr>
          <w:color w:val="000000" w:themeColor="text1"/>
          <w:sz w:val="20"/>
          <w:szCs w:val="20"/>
        </w:rPr>
        <w:t xml:space="preserve"> chủ y</w:t>
      </w:r>
      <w:r w:rsidR="00FA1F87" w:rsidRPr="00FA1F87">
        <w:rPr>
          <w:color w:val="000000" w:themeColor="text1"/>
          <w:sz w:val="20"/>
          <w:szCs w:val="20"/>
        </w:rPr>
        <w:t>ếu</w:t>
      </w:r>
      <w:r w:rsidR="00FA1F87">
        <w:rPr>
          <w:color w:val="000000" w:themeColor="text1"/>
          <w:sz w:val="20"/>
          <w:szCs w:val="20"/>
        </w:rPr>
        <w:t xml:space="preserve"> t</w:t>
      </w:r>
      <w:r w:rsidR="00FA1F87" w:rsidRPr="00FA1F87">
        <w:rPr>
          <w:color w:val="000000" w:themeColor="text1"/>
          <w:sz w:val="20"/>
          <w:szCs w:val="20"/>
        </w:rPr>
        <w:t>ập</w:t>
      </w:r>
      <w:r w:rsidR="00FA1F87">
        <w:rPr>
          <w:color w:val="000000" w:themeColor="text1"/>
          <w:sz w:val="20"/>
          <w:szCs w:val="20"/>
        </w:rPr>
        <w:t xml:space="preserve"> trung </w:t>
      </w:r>
      <w:r w:rsidR="00FA1F87" w:rsidRPr="00FA1F87">
        <w:rPr>
          <w:color w:val="000000" w:themeColor="text1"/>
          <w:sz w:val="20"/>
          <w:szCs w:val="20"/>
        </w:rPr>
        <w:t>ở</w:t>
      </w:r>
      <w:r w:rsidR="00FA1F87">
        <w:rPr>
          <w:color w:val="000000" w:themeColor="text1"/>
          <w:sz w:val="20"/>
          <w:szCs w:val="20"/>
        </w:rPr>
        <w:t xml:space="preserve"> 02 d</w:t>
      </w:r>
      <w:r w:rsidR="00FA1F87" w:rsidRPr="00FA1F87">
        <w:rPr>
          <w:color w:val="000000" w:themeColor="text1"/>
          <w:sz w:val="20"/>
          <w:szCs w:val="20"/>
        </w:rPr>
        <w:t>ự</w:t>
      </w:r>
      <w:r w:rsidR="00FA1F87">
        <w:rPr>
          <w:color w:val="000000" w:themeColor="text1"/>
          <w:sz w:val="20"/>
          <w:szCs w:val="20"/>
        </w:rPr>
        <w:t xml:space="preserve"> </w:t>
      </w:r>
      <w:r w:rsidR="00FA1F87" w:rsidRPr="00FA1F87">
        <w:rPr>
          <w:color w:val="000000" w:themeColor="text1"/>
          <w:sz w:val="20"/>
          <w:szCs w:val="20"/>
        </w:rPr>
        <w:t>á</w:t>
      </w:r>
      <w:r w:rsidR="00FA1F87">
        <w:rPr>
          <w:color w:val="000000" w:themeColor="text1"/>
          <w:sz w:val="20"/>
          <w:szCs w:val="20"/>
        </w:rPr>
        <w:t>n l</w:t>
      </w:r>
      <w:r w:rsidR="00FA1F87" w:rsidRPr="00FA1F87">
        <w:rPr>
          <w:color w:val="000000" w:themeColor="text1"/>
          <w:sz w:val="20"/>
          <w:szCs w:val="20"/>
        </w:rPr>
        <w:t>à</w:t>
      </w:r>
      <w:r w:rsidR="00FA1F87">
        <w:rPr>
          <w:color w:val="000000" w:themeColor="text1"/>
          <w:sz w:val="20"/>
          <w:szCs w:val="20"/>
        </w:rPr>
        <w:t xml:space="preserve"> đư</w:t>
      </w:r>
      <w:r w:rsidR="00FA1F87" w:rsidRPr="00FA1F87">
        <w:rPr>
          <w:color w:val="000000" w:themeColor="text1"/>
          <w:sz w:val="20"/>
          <w:szCs w:val="20"/>
        </w:rPr>
        <w:t>ờng</w:t>
      </w:r>
      <w:r w:rsidR="00FA1F87">
        <w:rPr>
          <w:color w:val="000000" w:themeColor="text1"/>
          <w:sz w:val="20"/>
          <w:szCs w:val="20"/>
        </w:rPr>
        <w:t xml:space="preserve"> ven bi</w:t>
      </w:r>
      <w:r w:rsidR="00FA1F87" w:rsidRPr="00FA1F87">
        <w:rPr>
          <w:color w:val="000000" w:themeColor="text1"/>
          <w:sz w:val="20"/>
          <w:szCs w:val="20"/>
        </w:rPr>
        <w:t>ển</w:t>
      </w:r>
      <w:r w:rsidR="00FA1F87">
        <w:rPr>
          <w:color w:val="000000" w:themeColor="text1"/>
          <w:sz w:val="20"/>
          <w:szCs w:val="20"/>
        </w:rPr>
        <w:t xml:space="preserve"> Xu</w:t>
      </w:r>
      <w:r w:rsidR="00FA1F87" w:rsidRPr="00FA1F87">
        <w:rPr>
          <w:color w:val="000000" w:themeColor="text1"/>
          <w:sz w:val="20"/>
          <w:szCs w:val="20"/>
        </w:rPr>
        <w:t>â</w:t>
      </w:r>
      <w:r w:rsidR="00FA1F87">
        <w:rPr>
          <w:color w:val="000000" w:themeColor="text1"/>
          <w:sz w:val="20"/>
          <w:szCs w:val="20"/>
        </w:rPr>
        <w:t>n H</w:t>
      </w:r>
      <w:r w:rsidR="00FA1F87" w:rsidRPr="00FA1F87">
        <w:rPr>
          <w:color w:val="000000" w:themeColor="text1"/>
          <w:sz w:val="20"/>
          <w:szCs w:val="20"/>
        </w:rPr>
        <w:t>ội</w:t>
      </w:r>
      <w:r w:rsidR="00FA1F87">
        <w:rPr>
          <w:color w:val="000000" w:themeColor="text1"/>
          <w:sz w:val="20"/>
          <w:szCs w:val="20"/>
        </w:rPr>
        <w:t xml:space="preserve"> - Th</w:t>
      </w:r>
      <w:r w:rsidR="00FA1F87" w:rsidRPr="00FA1F87">
        <w:rPr>
          <w:color w:val="000000" w:themeColor="text1"/>
          <w:sz w:val="20"/>
          <w:szCs w:val="20"/>
        </w:rPr>
        <w:t>ạch</w:t>
      </w:r>
      <w:r w:rsidR="00FA1F87">
        <w:rPr>
          <w:color w:val="000000" w:themeColor="text1"/>
          <w:sz w:val="20"/>
          <w:szCs w:val="20"/>
        </w:rPr>
        <w:t xml:space="preserve"> Kh</w:t>
      </w:r>
      <w:r w:rsidR="00FA1F87" w:rsidRPr="00FA1F87">
        <w:rPr>
          <w:color w:val="000000" w:themeColor="text1"/>
          <w:sz w:val="20"/>
          <w:szCs w:val="20"/>
        </w:rPr>
        <w:t>ê</w:t>
      </w:r>
      <w:r w:rsidR="00FA1F87">
        <w:rPr>
          <w:color w:val="000000" w:themeColor="text1"/>
          <w:sz w:val="20"/>
          <w:szCs w:val="20"/>
        </w:rPr>
        <w:t xml:space="preserve"> – V</w:t>
      </w:r>
      <w:r w:rsidR="00FA1F87" w:rsidRPr="00FA1F87">
        <w:rPr>
          <w:color w:val="000000" w:themeColor="text1"/>
          <w:sz w:val="20"/>
          <w:szCs w:val="20"/>
        </w:rPr>
        <w:t>ũng</w:t>
      </w:r>
      <w:r w:rsidR="00FA1F87">
        <w:rPr>
          <w:color w:val="000000" w:themeColor="text1"/>
          <w:sz w:val="20"/>
          <w:szCs w:val="20"/>
        </w:rPr>
        <w:t xml:space="preserve"> </w:t>
      </w:r>
      <w:r w:rsidR="00FA1F87" w:rsidRPr="00FA1F87">
        <w:rPr>
          <w:color w:val="000000" w:themeColor="text1"/>
          <w:sz w:val="20"/>
          <w:szCs w:val="20"/>
        </w:rPr>
        <w:t>Áng</w:t>
      </w:r>
      <w:r w:rsidR="00FA1F87">
        <w:rPr>
          <w:color w:val="000000" w:themeColor="text1"/>
          <w:sz w:val="20"/>
          <w:szCs w:val="20"/>
        </w:rPr>
        <w:t xml:space="preserve"> v</w:t>
      </w:r>
      <w:r w:rsidR="00FA1F87" w:rsidRPr="00FA1F87">
        <w:rPr>
          <w:color w:val="000000" w:themeColor="text1"/>
          <w:sz w:val="20"/>
          <w:szCs w:val="20"/>
        </w:rPr>
        <w:t>à</w:t>
      </w:r>
      <w:r w:rsidR="00FA1F87">
        <w:rPr>
          <w:color w:val="000000" w:themeColor="text1"/>
          <w:sz w:val="20"/>
          <w:szCs w:val="20"/>
        </w:rPr>
        <w:t xml:space="preserve"> Th</w:t>
      </w:r>
      <w:r w:rsidR="00FA1F87" w:rsidRPr="00FA1F87">
        <w:rPr>
          <w:color w:val="000000" w:themeColor="text1"/>
          <w:sz w:val="20"/>
          <w:szCs w:val="20"/>
        </w:rPr>
        <w:t>ủy</w:t>
      </w:r>
      <w:r w:rsidR="00FA1F87">
        <w:rPr>
          <w:color w:val="000000" w:themeColor="text1"/>
          <w:sz w:val="20"/>
          <w:szCs w:val="20"/>
        </w:rPr>
        <w:t xml:space="preserve"> l</w:t>
      </w:r>
      <w:r w:rsidR="00FA1F87" w:rsidRPr="00FA1F87">
        <w:rPr>
          <w:color w:val="000000" w:themeColor="text1"/>
          <w:sz w:val="20"/>
          <w:szCs w:val="20"/>
        </w:rPr>
        <w:t>ợi</w:t>
      </w:r>
      <w:r w:rsidR="00FA1F87">
        <w:rPr>
          <w:color w:val="000000" w:themeColor="text1"/>
          <w:sz w:val="20"/>
          <w:szCs w:val="20"/>
        </w:rPr>
        <w:t xml:space="preserve"> Ng</w:t>
      </w:r>
      <w:r w:rsidR="00FA1F87" w:rsidRPr="00FA1F87">
        <w:rPr>
          <w:color w:val="000000" w:themeColor="text1"/>
          <w:sz w:val="20"/>
          <w:szCs w:val="20"/>
        </w:rPr>
        <w:t>àn</w:t>
      </w:r>
      <w:r w:rsidR="00FA1F87">
        <w:rPr>
          <w:color w:val="000000" w:themeColor="text1"/>
          <w:sz w:val="20"/>
          <w:szCs w:val="20"/>
        </w:rPr>
        <w:t xml:space="preserve"> Tr</w:t>
      </w:r>
      <w:r w:rsidR="00FA1F87" w:rsidRPr="00FA1F87">
        <w:rPr>
          <w:color w:val="000000" w:themeColor="text1"/>
          <w:sz w:val="20"/>
          <w:szCs w:val="20"/>
        </w:rPr>
        <w:t>ươ</w:t>
      </w:r>
      <w:r w:rsidR="00FA1F87">
        <w:rPr>
          <w:color w:val="000000" w:themeColor="text1"/>
          <w:sz w:val="20"/>
          <w:szCs w:val="20"/>
        </w:rPr>
        <w:t>i - C</w:t>
      </w:r>
      <w:r w:rsidR="00FA1F87" w:rsidRPr="00FA1F87">
        <w:rPr>
          <w:color w:val="000000" w:themeColor="text1"/>
          <w:sz w:val="20"/>
          <w:szCs w:val="20"/>
        </w:rPr>
        <w:t>ẩm</w:t>
      </w:r>
      <w:r w:rsidR="00FA1F87">
        <w:rPr>
          <w:color w:val="000000" w:themeColor="text1"/>
          <w:sz w:val="20"/>
          <w:szCs w:val="20"/>
        </w:rPr>
        <w:t xml:space="preserve"> Trang G</w:t>
      </w:r>
      <w:r w:rsidR="00FA1F87" w:rsidRPr="00FA1F87">
        <w:rPr>
          <w:color w:val="000000" w:themeColor="text1"/>
          <w:sz w:val="20"/>
          <w:szCs w:val="20"/>
        </w:rPr>
        <w:t>Đ</w:t>
      </w:r>
      <w:r w:rsidR="00FA1F87">
        <w:rPr>
          <w:color w:val="000000" w:themeColor="text1"/>
          <w:sz w:val="20"/>
          <w:szCs w:val="20"/>
        </w:rPr>
        <w:t>2 nh</w:t>
      </w:r>
      <w:r w:rsidR="00FA1F87" w:rsidRPr="00FA1F87">
        <w:rPr>
          <w:color w:val="000000" w:themeColor="text1"/>
          <w:sz w:val="20"/>
          <w:szCs w:val="20"/>
        </w:rPr>
        <w:t>ư</w:t>
      </w:r>
      <w:r w:rsidR="00FA1F87">
        <w:rPr>
          <w:color w:val="000000" w:themeColor="text1"/>
          <w:sz w:val="20"/>
          <w:szCs w:val="20"/>
        </w:rPr>
        <w:t>ng đ</w:t>
      </w:r>
      <w:r w:rsidR="00FA1F87" w:rsidRPr="00FA1F87">
        <w:rPr>
          <w:color w:val="000000" w:themeColor="text1"/>
          <w:sz w:val="20"/>
          <w:szCs w:val="20"/>
        </w:rPr>
        <w:t>ều</w:t>
      </w:r>
      <w:r w:rsidR="00FA1F87">
        <w:rPr>
          <w:color w:val="000000" w:themeColor="text1"/>
          <w:sz w:val="20"/>
          <w:szCs w:val="20"/>
        </w:rPr>
        <w:t xml:space="preserve"> </w:t>
      </w:r>
      <w:r w:rsidR="00FA1F87" w:rsidRPr="00FA1F87">
        <w:rPr>
          <w:color w:val="000000" w:themeColor="text1"/>
          <w:sz w:val="20"/>
          <w:szCs w:val="20"/>
        </w:rPr>
        <w:t>đ</w:t>
      </w:r>
      <w:r w:rsidR="00FA1F87">
        <w:rPr>
          <w:color w:val="000000" w:themeColor="text1"/>
          <w:sz w:val="20"/>
          <w:szCs w:val="20"/>
        </w:rPr>
        <w:t>ang g</w:t>
      </w:r>
      <w:r w:rsidR="00FA1F87" w:rsidRPr="00FA1F87">
        <w:rPr>
          <w:color w:val="000000" w:themeColor="text1"/>
          <w:sz w:val="20"/>
          <w:szCs w:val="20"/>
        </w:rPr>
        <w:t>ặp</w:t>
      </w:r>
      <w:r w:rsidR="00FA1F87">
        <w:rPr>
          <w:color w:val="000000" w:themeColor="text1"/>
          <w:sz w:val="20"/>
          <w:szCs w:val="20"/>
        </w:rPr>
        <w:t xml:space="preserve"> vư</w:t>
      </w:r>
      <w:r w:rsidR="00FA1F87" w:rsidRPr="00FA1F87">
        <w:rPr>
          <w:color w:val="000000" w:themeColor="text1"/>
          <w:sz w:val="20"/>
          <w:szCs w:val="20"/>
        </w:rPr>
        <w:t>ớng</w:t>
      </w:r>
      <w:r w:rsidR="00FA1F87">
        <w:rPr>
          <w:color w:val="000000" w:themeColor="text1"/>
          <w:sz w:val="20"/>
          <w:szCs w:val="20"/>
        </w:rPr>
        <w:t xml:space="preserve"> m</w:t>
      </w:r>
      <w:r w:rsidR="00FA1F87" w:rsidRPr="00FA1F87">
        <w:rPr>
          <w:color w:val="000000" w:themeColor="text1"/>
          <w:sz w:val="20"/>
          <w:szCs w:val="20"/>
        </w:rPr>
        <w:t>ắ</w:t>
      </w:r>
      <w:r w:rsidR="00FA1F87">
        <w:rPr>
          <w:color w:val="000000" w:themeColor="text1"/>
          <w:sz w:val="20"/>
          <w:szCs w:val="20"/>
        </w:rPr>
        <w:t>c trong GPMB</w:t>
      </w:r>
      <w:r w:rsidRPr="008A7925">
        <w:rPr>
          <w:color w:val="000000" w:themeColor="text1"/>
          <w:sz w:val="20"/>
          <w:szCs w:val="20"/>
        </w:rPr>
        <w:t>), vốn nước ngoài giải ngân 57,</w:t>
      </w:r>
      <w:r w:rsidR="00FA1F87">
        <w:rPr>
          <w:color w:val="000000" w:themeColor="text1"/>
          <w:sz w:val="20"/>
          <w:szCs w:val="20"/>
        </w:rPr>
        <w:t>488</w:t>
      </w:r>
      <w:r w:rsidRPr="008A7925">
        <w:rPr>
          <w:color w:val="000000" w:themeColor="text1"/>
          <w:sz w:val="20"/>
          <w:szCs w:val="20"/>
        </w:rPr>
        <w:t xml:space="preserve"> tỷ đồng (15% kế hoạch</w:t>
      </w:r>
      <w:r w:rsidR="00FA1F87">
        <w:rPr>
          <w:color w:val="000000" w:themeColor="text1"/>
          <w:sz w:val="20"/>
          <w:szCs w:val="20"/>
        </w:rPr>
        <w:t xml:space="preserve"> – do quy tr</w:t>
      </w:r>
      <w:r w:rsidR="00FA1F87" w:rsidRPr="00FA1F87">
        <w:rPr>
          <w:color w:val="000000" w:themeColor="text1"/>
          <w:sz w:val="20"/>
          <w:szCs w:val="20"/>
        </w:rPr>
        <w:t>ình</w:t>
      </w:r>
      <w:r w:rsidR="00FA1F87">
        <w:rPr>
          <w:color w:val="000000" w:themeColor="text1"/>
          <w:sz w:val="20"/>
          <w:szCs w:val="20"/>
        </w:rPr>
        <w:t xml:space="preserve"> th</w:t>
      </w:r>
      <w:r w:rsidR="00FA1F87" w:rsidRPr="00FA1F87">
        <w:rPr>
          <w:color w:val="000000" w:themeColor="text1"/>
          <w:sz w:val="20"/>
          <w:szCs w:val="20"/>
        </w:rPr>
        <w:t>ủ</w:t>
      </w:r>
      <w:r w:rsidR="00FA1F87">
        <w:rPr>
          <w:color w:val="000000" w:themeColor="text1"/>
          <w:sz w:val="20"/>
          <w:szCs w:val="20"/>
        </w:rPr>
        <w:t xml:space="preserve"> t</w:t>
      </w:r>
      <w:r w:rsidR="00FA1F87" w:rsidRPr="00FA1F87">
        <w:rPr>
          <w:color w:val="000000" w:themeColor="text1"/>
          <w:sz w:val="20"/>
          <w:szCs w:val="20"/>
        </w:rPr>
        <w:t>ụ</w:t>
      </w:r>
      <w:r w:rsidR="00FA1F87">
        <w:rPr>
          <w:color w:val="000000" w:themeColor="text1"/>
          <w:sz w:val="20"/>
          <w:szCs w:val="20"/>
        </w:rPr>
        <w:t xml:space="preserve">c </w:t>
      </w:r>
      <w:r w:rsidR="003D6AE9">
        <w:rPr>
          <w:color w:val="000000" w:themeColor="text1"/>
          <w:sz w:val="20"/>
          <w:szCs w:val="20"/>
        </w:rPr>
        <w:t>đ</w:t>
      </w:r>
      <w:r w:rsidR="003D6AE9" w:rsidRPr="003D6AE9">
        <w:rPr>
          <w:color w:val="000000" w:themeColor="text1"/>
          <w:sz w:val="20"/>
          <w:szCs w:val="20"/>
        </w:rPr>
        <w:t>ầu</w:t>
      </w:r>
      <w:r w:rsidR="003D6AE9">
        <w:rPr>
          <w:color w:val="000000" w:themeColor="text1"/>
          <w:sz w:val="20"/>
          <w:szCs w:val="20"/>
        </w:rPr>
        <w:t xml:space="preserve"> t</w:t>
      </w:r>
      <w:r w:rsidR="003D6AE9" w:rsidRPr="003D6AE9">
        <w:rPr>
          <w:color w:val="000000" w:themeColor="text1"/>
          <w:sz w:val="20"/>
          <w:szCs w:val="20"/>
        </w:rPr>
        <w:t>ư</w:t>
      </w:r>
      <w:r w:rsidR="003D6AE9">
        <w:rPr>
          <w:color w:val="000000" w:themeColor="text1"/>
          <w:sz w:val="20"/>
          <w:szCs w:val="20"/>
        </w:rPr>
        <w:t>, gi</w:t>
      </w:r>
      <w:r w:rsidR="003D6AE9" w:rsidRPr="003D6AE9">
        <w:rPr>
          <w:color w:val="000000" w:themeColor="text1"/>
          <w:sz w:val="20"/>
          <w:szCs w:val="20"/>
        </w:rPr>
        <w:t>ải</w:t>
      </w:r>
      <w:r w:rsidR="003D6AE9">
        <w:rPr>
          <w:color w:val="000000" w:themeColor="text1"/>
          <w:sz w:val="20"/>
          <w:szCs w:val="20"/>
        </w:rPr>
        <w:t xml:space="preserve"> ng</w:t>
      </w:r>
      <w:r w:rsidR="003D6AE9" w:rsidRPr="003D6AE9">
        <w:rPr>
          <w:color w:val="000000" w:themeColor="text1"/>
          <w:sz w:val="20"/>
          <w:szCs w:val="20"/>
        </w:rPr>
        <w:t>â</w:t>
      </w:r>
      <w:r w:rsidR="003D6AE9">
        <w:rPr>
          <w:color w:val="000000" w:themeColor="text1"/>
          <w:sz w:val="20"/>
          <w:szCs w:val="20"/>
        </w:rPr>
        <w:t>n h</w:t>
      </w:r>
      <w:r w:rsidR="003D6AE9" w:rsidRPr="003D6AE9">
        <w:rPr>
          <w:color w:val="000000" w:themeColor="text1"/>
          <w:sz w:val="20"/>
          <w:szCs w:val="20"/>
        </w:rPr>
        <w:t>ầu</w:t>
      </w:r>
      <w:r w:rsidR="003D6AE9">
        <w:rPr>
          <w:color w:val="000000" w:themeColor="text1"/>
          <w:sz w:val="20"/>
          <w:szCs w:val="20"/>
        </w:rPr>
        <w:t xml:space="preserve"> h</w:t>
      </w:r>
      <w:r w:rsidR="003D6AE9" w:rsidRPr="003D6AE9">
        <w:rPr>
          <w:color w:val="000000" w:themeColor="text1"/>
          <w:sz w:val="20"/>
          <w:szCs w:val="20"/>
        </w:rPr>
        <w:t>ết</w:t>
      </w:r>
      <w:r w:rsidR="003D6AE9">
        <w:rPr>
          <w:color w:val="000000" w:themeColor="text1"/>
          <w:sz w:val="20"/>
          <w:szCs w:val="20"/>
        </w:rPr>
        <w:t xml:space="preserve"> c</w:t>
      </w:r>
      <w:r w:rsidR="003D6AE9" w:rsidRPr="003D6AE9">
        <w:rPr>
          <w:color w:val="000000" w:themeColor="text1"/>
          <w:sz w:val="20"/>
          <w:szCs w:val="20"/>
        </w:rPr>
        <w:t>á</w:t>
      </w:r>
      <w:r w:rsidR="003D6AE9">
        <w:rPr>
          <w:color w:val="000000" w:themeColor="text1"/>
          <w:sz w:val="20"/>
          <w:szCs w:val="20"/>
        </w:rPr>
        <w:t>c d</w:t>
      </w:r>
      <w:r w:rsidR="003D6AE9" w:rsidRPr="003D6AE9">
        <w:rPr>
          <w:color w:val="000000" w:themeColor="text1"/>
          <w:sz w:val="20"/>
          <w:szCs w:val="20"/>
        </w:rPr>
        <w:t>ự</w:t>
      </w:r>
      <w:r w:rsidR="003D6AE9">
        <w:rPr>
          <w:color w:val="000000" w:themeColor="text1"/>
          <w:sz w:val="20"/>
          <w:szCs w:val="20"/>
        </w:rPr>
        <w:t xml:space="preserve"> </w:t>
      </w:r>
      <w:r w:rsidR="003D6AE9" w:rsidRPr="003D6AE9">
        <w:rPr>
          <w:color w:val="000000" w:themeColor="text1"/>
          <w:sz w:val="20"/>
          <w:szCs w:val="20"/>
        </w:rPr>
        <w:t>á</w:t>
      </w:r>
      <w:r w:rsidR="003D6AE9">
        <w:rPr>
          <w:color w:val="000000" w:themeColor="text1"/>
          <w:sz w:val="20"/>
          <w:szCs w:val="20"/>
        </w:rPr>
        <w:t>n ODA đ</w:t>
      </w:r>
      <w:r w:rsidR="003D6AE9" w:rsidRPr="003D6AE9">
        <w:rPr>
          <w:color w:val="000000" w:themeColor="text1"/>
          <w:sz w:val="20"/>
          <w:szCs w:val="20"/>
        </w:rPr>
        <w:t>ều</w:t>
      </w:r>
      <w:r w:rsidR="003D6AE9">
        <w:rPr>
          <w:color w:val="000000" w:themeColor="text1"/>
          <w:sz w:val="20"/>
          <w:szCs w:val="20"/>
        </w:rPr>
        <w:t xml:space="preserve"> ph</w:t>
      </w:r>
      <w:r w:rsidR="003D6AE9" w:rsidRPr="003D6AE9">
        <w:rPr>
          <w:color w:val="000000" w:themeColor="text1"/>
          <w:sz w:val="20"/>
          <w:szCs w:val="20"/>
        </w:rPr>
        <w:t>ải</w:t>
      </w:r>
      <w:r w:rsidR="003D6AE9">
        <w:rPr>
          <w:color w:val="000000" w:themeColor="text1"/>
          <w:sz w:val="20"/>
          <w:szCs w:val="20"/>
        </w:rPr>
        <w:t xml:space="preserve"> th</w:t>
      </w:r>
      <w:r w:rsidR="003D6AE9" w:rsidRPr="003D6AE9">
        <w:rPr>
          <w:color w:val="000000" w:themeColor="text1"/>
          <w:sz w:val="20"/>
          <w:szCs w:val="20"/>
        </w:rPr>
        <w:t>ống</w:t>
      </w:r>
      <w:r w:rsidR="003D6AE9">
        <w:rPr>
          <w:color w:val="000000" w:themeColor="text1"/>
          <w:sz w:val="20"/>
          <w:szCs w:val="20"/>
        </w:rPr>
        <w:t xml:space="preserve"> nh</w:t>
      </w:r>
      <w:r w:rsidR="003D6AE9" w:rsidRPr="003D6AE9">
        <w:rPr>
          <w:color w:val="000000" w:themeColor="text1"/>
          <w:sz w:val="20"/>
          <w:szCs w:val="20"/>
        </w:rPr>
        <w:t>ất</w:t>
      </w:r>
      <w:r w:rsidR="003D6AE9">
        <w:rPr>
          <w:color w:val="000000" w:themeColor="text1"/>
          <w:sz w:val="20"/>
          <w:szCs w:val="20"/>
        </w:rPr>
        <w:t xml:space="preserve"> qua nhi</w:t>
      </w:r>
      <w:r w:rsidR="003D6AE9" w:rsidRPr="003D6AE9">
        <w:rPr>
          <w:color w:val="000000" w:themeColor="text1"/>
          <w:sz w:val="20"/>
          <w:szCs w:val="20"/>
        </w:rPr>
        <w:t>ều</w:t>
      </w:r>
      <w:r w:rsidR="003D6AE9">
        <w:rPr>
          <w:color w:val="000000" w:themeColor="text1"/>
          <w:sz w:val="20"/>
          <w:szCs w:val="20"/>
        </w:rPr>
        <w:t xml:space="preserve"> v</w:t>
      </w:r>
      <w:r w:rsidR="003D6AE9" w:rsidRPr="003D6AE9">
        <w:rPr>
          <w:color w:val="000000" w:themeColor="text1"/>
          <w:sz w:val="20"/>
          <w:szCs w:val="20"/>
        </w:rPr>
        <w:t>òng</w:t>
      </w:r>
      <w:r w:rsidR="003D6AE9">
        <w:rPr>
          <w:color w:val="000000" w:themeColor="text1"/>
          <w:sz w:val="20"/>
          <w:szCs w:val="20"/>
        </w:rPr>
        <w:t xml:space="preserve"> v</w:t>
      </w:r>
      <w:r w:rsidR="003D6AE9" w:rsidRPr="003D6AE9">
        <w:rPr>
          <w:color w:val="000000" w:themeColor="text1"/>
          <w:sz w:val="20"/>
          <w:szCs w:val="20"/>
        </w:rPr>
        <w:t>ới</w:t>
      </w:r>
      <w:r w:rsidR="003D6AE9">
        <w:rPr>
          <w:color w:val="000000" w:themeColor="text1"/>
          <w:sz w:val="20"/>
          <w:szCs w:val="20"/>
        </w:rPr>
        <w:t xml:space="preserve"> nh</w:t>
      </w:r>
      <w:r w:rsidR="003D6AE9" w:rsidRPr="003D6AE9">
        <w:rPr>
          <w:color w:val="000000" w:themeColor="text1"/>
          <w:sz w:val="20"/>
          <w:szCs w:val="20"/>
        </w:rPr>
        <w:t>à</w:t>
      </w:r>
      <w:r w:rsidR="003D6AE9">
        <w:rPr>
          <w:color w:val="000000" w:themeColor="text1"/>
          <w:sz w:val="20"/>
          <w:szCs w:val="20"/>
        </w:rPr>
        <w:t xml:space="preserve"> tài tr</w:t>
      </w:r>
      <w:r w:rsidR="003D6AE9" w:rsidRPr="003D6AE9">
        <w:rPr>
          <w:color w:val="000000" w:themeColor="text1"/>
          <w:sz w:val="20"/>
          <w:szCs w:val="20"/>
        </w:rPr>
        <w:t>ợ</w:t>
      </w:r>
      <w:r w:rsidR="003D6AE9">
        <w:rPr>
          <w:color w:val="000000" w:themeColor="text1"/>
          <w:sz w:val="20"/>
          <w:szCs w:val="20"/>
        </w:rPr>
        <w:t xml:space="preserve"> v</w:t>
      </w:r>
      <w:r w:rsidR="003D6AE9" w:rsidRPr="003D6AE9">
        <w:rPr>
          <w:color w:val="000000" w:themeColor="text1"/>
          <w:sz w:val="20"/>
          <w:szCs w:val="20"/>
        </w:rPr>
        <w:t>à</w:t>
      </w:r>
      <w:r w:rsidR="003D6AE9">
        <w:rPr>
          <w:color w:val="000000" w:themeColor="text1"/>
          <w:sz w:val="20"/>
          <w:szCs w:val="20"/>
        </w:rPr>
        <w:t xml:space="preserve"> c</w:t>
      </w:r>
      <w:r w:rsidR="003D6AE9" w:rsidRPr="003D6AE9">
        <w:rPr>
          <w:color w:val="000000" w:themeColor="text1"/>
          <w:sz w:val="20"/>
          <w:szCs w:val="20"/>
        </w:rPr>
        <w:t>ác</w:t>
      </w:r>
      <w:r w:rsidR="003D6AE9">
        <w:rPr>
          <w:color w:val="000000" w:themeColor="text1"/>
          <w:sz w:val="20"/>
          <w:szCs w:val="20"/>
        </w:rPr>
        <w:t xml:space="preserve"> b</w:t>
      </w:r>
      <w:r w:rsidR="003D6AE9" w:rsidRPr="003D6AE9">
        <w:rPr>
          <w:color w:val="000000" w:themeColor="text1"/>
          <w:sz w:val="20"/>
          <w:szCs w:val="20"/>
        </w:rPr>
        <w:t>ộ</w:t>
      </w:r>
      <w:r w:rsidR="003D6AE9">
        <w:rPr>
          <w:color w:val="000000" w:themeColor="text1"/>
          <w:sz w:val="20"/>
          <w:szCs w:val="20"/>
        </w:rPr>
        <w:t xml:space="preserve"> chuy</w:t>
      </w:r>
      <w:r w:rsidR="003D6AE9" w:rsidRPr="003D6AE9">
        <w:rPr>
          <w:color w:val="000000" w:themeColor="text1"/>
          <w:sz w:val="20"/>
          <w:szCs w:val="20"/>
        </w:rPr>
        <w:t>ê</w:t>
      </w:r>
      <w:r w:rsidR="003D6AE9">
        <w:rPr>
          <w:color w:val="000000" w:themeColor="text1"/>
          <w:sz w:val="20"/>
          <w:szCs w:val="20"/>
        </w:rPr>
        <w:t>n ng</w:t>
      </w:r>
      <w:r w:rsidR="003D6AE9" w:rsidRPr="003D6AE9">
        <w:rPr>
          <w:color w:val="000000" w:themeColor="text1"/>
          <w:sz w:val="20"/>
          <w:szCs w:val="20"/>
        </w:rPr>
        <w:t>ành</w:t>
      </w:r>
      <w:r w:rsidR="003D6AE9">
        <w:rPr>
          <w:color w:val="000000" w:themeColor="text1"/>
          <w:sz w:val="20"/>
          <w:szCs w:val="20"/>
        </w:rPr>
        <w:t xml:space="preserve"> li</w:t>
      </w:r>
      <w:r w:rsidR="003D6AE9" w:rsidRPr="003D6AE9">
        <w:rPr>
          <w:color w:val="000000" w:themeColor="text1"/>
          <w:sz w:val="20"/>
          <w:szCs w:val="20"/>
        </w:rPr>
        <w:t>ên</w:t>
      </w:r>
      <w:r w:rsidR="003D6AE9">
        <w:rPr>
          <w:color w:val="000000" w:themeColor="text1"/>
          <w:sz w:val="20"/>
          <w:szCs w:val="20"/>
        </w:rPr>
        <w:t xml:space="preserve"> quan, m</w:t>
      </w:r>
      <w:r w:rsidR="003D6AE9" w:rsidRPr="003D6AE9">
        <w:rPr>
          <w:color w:val="000000" w:themeColor="text1"/>
          <w:sz w:val="20"/>
          <w:szCs w:val="20"/>
        </w:rPr>
        <w:t>ất</w:t>
      </w:r>
      <w:r w:rsidR="003D6AE9">
        <w:rPr>
          <w:color w:val="000000" w:themeColor="text1"/>
          <w:sz w:val="20"/>
          <w:szCs w:val="20"/>
        </w:rPr>
        <w:t xml:space="preserve"> nhi</w:t>
      </w:r>
      <w:r w:rsidR="003D6AE9" w:rsidRPr="003D6AE9">
        <w:rPr>
          <w:color w:val="000000" w:themeColor="text1"/>
          <w:sz w:val="20"/>
          <w:szCs w:val="20"/>
        </w:rPr>
        <w:t>ều</w:t>
      </w:r>
      <w:r w:rsidR="003D6AE9">
        <w:rPr>
          <w:color w:val="000000" w:themeColor="text1"/>
          <w:sz w:val="20"/>
          <w:szCs w:val="20"/>
        </w:rPr>
        <w:t xml:space="preserve"> th</w:t>
      </w:r>
      <w:r w:rsidR="003D6AE9" w:rsidRPr="003D6AE9">
        <w:rPr>
          <w:color w:val="000000" w:themeColor="text1"/>
          <w:sz w:val="20"/>
          <w:szCs w:val="20"/>
        </w:rPr>
        <w:t>ời</w:t>
      </w:r>
      <w:r w:rsidR="003D6AE9">
        <w:rPr>
          <w:color w:val="000000" w:themeColor="text1"/>
          <w:sz w:val="20"/>
          <w:szCs w:val="20"/>
        </w:rPr>
        <w:t xml:space="preserve"> gian</w:t>
      </w:r>
      <w:r w:rsidRPr="008A7925">
        <w:rPr>
          <w:color w:val="000000" w:themeColor="text1"/>
          <w:sz w:val="20"/>
          <w:szCs w:val="20"/>
        </w:rPr>
        <w:t>), vốn kéo dài giải ngân ước đạt 445 tỷ đồng (59% kế hoạch)</w:t>
      </w:r>
      <w:r w:rsidR="00FA1F87">
        <w:rPr>
          <w:color w:val="000000" w:themeColor="text1"/>
          <w:sz w:val="20"/>
          <w:szCs w:val="20"/>
        </w:rPr>
        <w:t>.</w:t>
      </w:r>
    </w:p>
  </w:footnote>
  <w:footnote w:id="29">
    <w:p w:rsidR="00863879" w:rsidRPr="008A7925" w:rsidRDefault="00863879">
      <w:pPr>
        <w:pStyle w:val="FootnoteText"/>
        <w:rPr>
          <w:color w:val="000000" w:themeColor="text1"/>
        </w:rPr>
      </w:pPr>
      <w:r w:rsidRPr="008A7925">
        <w:rPr>
          <w:rStyle w:val="FootnoteReference"/>
          <w:color w:val="000000" w:themeColor="text1"/>
        </w:rPr>
        <w:footnoteRef/>
      </w:r>
      <w:r w:rsidRPr="008A7925">
        <w:rPr>
          <w:color w:val="000000" w:themeColor="text1"/>
        </w:rPr>
        <w:t xml:space="preserve"> </w:t>
      </w:r>
      <w:r w:rsidRPr="008A7925">
        <w:rPr>
          <w:color w:val="000000" w:themeColor="text1"/>
        </w:rPr>
        <w:t xml:space="preserve">một số dự án như: Đầu tư hạ tầng CCN Cổng Khánh - Hồng Lĩnh (255 tỷ); Nhà máy may công nghiệp Hương Sơn tại CCN Khe Cò (99 tỷ); </w:t>
      </w:r>
      <w:r>
        <w:rPr>
          <w:color w:val="000000" w:themeColor="text1"/>
        </w:rPr>
        <w:t>Nh</w:t>
      </w:r>
      <w:r w:rsidRPr="007037DF">
        <w:rPr>
          <w:color w:val="000000" w:themeColor="text1"/>
        </w:rPr>
        <w:t>à</w:t>
      </w:r>
      <w:r>
        <w:rPr>
          <w:color w:val="000000" w:themeColor="text1"/>
        </w:rPr>
        <w:t xml:space="preserve"> m</w:t>
      </w:r>
      <w:r w:rsidRPr="007037DF">
        <w:rPr>
          <w:color w:val="000000" w:themeColor="text1"/>
        </w:rPr>
        <w:t>áy</w:t>
      </w:r>
      <w:r>
        <w:rPr>
          <w:color w:val="000000" w:themeColor="text1"/>
        </w:rPr>
        <w:t xml:space="preserve"> c</w:t>
      </w:r>
      <w:r w:rsidRPr="007037DF">
        <w:rPr>
          <w:color w:val="000000" w:themeColor="text1"/>
        </w:rPr>
        <w:t>ơ</w:t>
      </w:r>
      <w:r>
        <w:rPr>
          <w:color w:val="000000" w:themeColor="text1"/>
        </w:rPr>
        <w:t xml:space="preserve"> kh</w:t>
      </w:r>
      <w:r w:rsidRPr="007037DF">
        <w:rPr>
          <w:color w:val="000000" w:themeColor="text1"/>
        </w:rPr>
        <w:t>í</w:t>
      </w:r>
      <w:r>
        <w:rPr>
          <w:color w:val="000000" w:themeColor="text1"/>
        </w:rPr>
        <w:t xml:space="preserve"> ch</w:t>
      </w:r>
      <w:r w:rsidRPr="007037DF">
        <w:rPr>
          <w:color w:val="000000" w:themeColor="text1"/>
        </w:rPr>
        <w:t>ính</w:t>
      </w:r>
      <w:r>
        <w:rPr>
          <w:color w:val="000000" w:themeColor="text1"/>
        </w:rPr>
        <w:t xml:space="preserve"> x</w:t>
      </w:r>
      <w:r w:rsidRPr="007037DF">
        <w:rPr>
          <w:color w:val="000000" w:themeColor="text1"/>
        </w:rPr>
        <w:t>ác</w:t>
      </w:r>
      <w:r>
        <w:rPr>
          <w:color w:val="000000" w:themeColor="text1"/>
        </w:rPr>
        <w:t xml:space="preserve"> t</w:t>
      </w:r>
      <w:r w:rsidRPr="008D4C57">
        <w:rPr>
          <w:color w:val="000000" w:themeColor="text1"/>
        </w:rPr>
        <w:t>ại</w:t>
      </w:r>
      <w:r>
        <w:rPr>
          <w:color w:val="000000" w:themeColor="text1"/>
        </w:rPr>
        <w:t xml:space="preserve"> CCN Xu</w:t>
      </w:r>
      <w:r w:rsidRPr="008D4C57">
        <w:rPr>
          <w:color w:val="000000" w:themeColor="text1"/>
        </w:rPr>
        <w:t>â</w:t>
      </w:r>
      <w:r>
        <w:rPr>
          <w:color w:val="000000" w:themeColor="text1"/>
        </w:rPr>
        <w:t>n L</w:t>
      </w:r>
      <w:r w:rsidRPr="008D4C57">
        <w:rPr>
          <w:color w:val="000000" w:themeColor="text1"/>
        </w:rPr>
        <w:t>ĩnh</w:t>
      </w:r>
      <w:r>
        <w:rPr>
          <w:color w:val="000000" w:themeColor="text1"/>
        </w:rPr>
        <w:t xml:space="preserve"> (65 t</w:t>
      </w:r>
      <w:r w:rsidRPr="008D4C57">
        <w:rPr>
          <w:color w:val="000000" w:themeColor="text1"/>
        </w:rPr>
        <w:t>ỷ</w:t>
      </w:r>
      <w:r>
        <w:rPr>
          <w:color w:val="000000" w:themeColor="text1"/>
        </w:rPr>
        <w:t>); B</w:t>
      </w:r>
      <w:r w:rsidRPr="008D4C57">
        <w:rPr>
          <w:color w:val="000000" w:themeColor="text1"/>
        </w:rPr>
        <w:t>ệnh</w:t>
      </w:r>
      <w:r>
        <w:rPr>
          <w:color w:val="000000" w:themeColor="text1"/>
        </w:rPr>
        <w:t xml:space="preserve"> vi</w:t>
      </w:r>
      <w:r w:rsidRPr="008D4C57">
        <w:rPr>
          <w:color w:val="000000" w:themeColor="text1"/>
        </w:rPr>
        <w:t>ện</w:t>
      </w:r>
      <w:r>
        <w:rPr>
          <w:color w:val="000000" w:themeColor="text1"/>
        </w:rPr>
        <w:t xml:space="preserve"> </w:t>
      </w:r>
      <w:r w:rsidRPr="008D4C57">
        <w:rPr>
          <w:color w:val="000000" w:themeColor="text1"/>
        </w:rPr>
        <w:t>đ</w:t>
      </w:r>
      <w:r>
        <w:rPr>
          <w:color w:val="000000" w:themeColor="text1"/>
        </w:rPr>
        <w:t>a khoa qu</w:t>
      </w:r>
      <w:r w:rsidRPr="008D4C57">
        <w:rPr>
          <w:color w:val="000000" w:themeColor="text1"/>
        </w:rPr>
        <w:t>ốc</w:t>
      </w:r>
      <w:r>
        <w:rPr>
          <w:color w:val="000000" w:themeColor="text1"/>
        </w:rPr>
        <w:t xml:space="preserve"> t</w:t>
      </w:r>
      <w:r w:rsidRPr="008D4C57">
        <w:rPr>
          <w:color w:val="000000" w:themeColor="text1"/>
        </w:rPr>
        <w:t>ế</w:t>
      </w:r>
      <w:r>
        <w:rPr>
          <w:color w:val="000000" w:themeColor="text1"/>
        </w:rPr>
        <w:t xml:space="preserve"> Đ</w:t>
      </w:r>
      <w:r w:rsidRPr="008D4C57">
        <w:rPr>
          <w:color w:val="000000" w:themeColor="text1"/>
        </w:rPr>
        <w:t>ức</w:t>
      </w:r>
      <w:r>
        <w:rPr>
          <w:color w:val="000000" w:themeColor="text1"/>
        </w:rPr>
        <w:t xml:space="preserve"> Th</w:t>
      </w:r>
      <w:r w:rsidRPr="008D4C57">
        <w:rPr>
          <w:color w:val="000000" w:themeColor="text1"/>
        </w:rPr>
        <w:t>ọ</w:t>
      </w:r>
      <w:r>
        <w:rPr>
          <w:color w:val="000000" w:themeColor="text1"/>
        </w:rPr>
        <w:t xml:space="preserve"> (150 t</w:t>
      </w:r>
      <w:r w:rsidRPr="008D4C57">
        <w:rPr>
          <w:color w:val="000000" w:themeColor="text1"/>
        </w:rPr>
        <w:t>ỷ</w:t>
      </w:r>
      <w:r>
        <w:rPr>
          <w:color w:val="000000" w:themeColor="text1"/>
        </w:rPr>
        <w:t>); Khu dui l</w:t>
      </w:r>
      <w:r w:rsidRPr="008D4C57">
        <w:rPr>
          <w:color w:val="000000" w:themeColor="text1"/>
        </w:rPr>
        <w:t>ịch</w:t>
      </w:r>
      <w:r>
        <w:rPr>
          <w:color w:val="000000" w:themeColor="text1"/>
        </w:rPr>
        <w:t xml:space="preserve"> sinh th</w:t>
      </w:r>
      <w:r w:rsidRPr="008D4C57">
        <w:rPr>
          <w:color w:val="000000" w:themeColor="text1"/>
        </w:rPr>
        <w:t>ái</w:t>
      </w:r>
      <w:r>
        <w:rPr>
          <w:color w:val="000000" w:themeColor="text1"/>
        </w:rPr>
        <w:t xml:space="preserve"> tr</w:t>
      </w:r>
      <w:r w:rsidRPr="008D4C57">
        <w:rPr>
          <w:color w:val="000000" w:themeColor="text1"/>
        </w:rPr>
        <w:t>ãi</w:t>
      </w:r>
      <w:r>
        <w:rPr>
          <w:color w:val="000000" w:themeColor="text1"/>
        </w:rPr>
        <w:t xml:space="preserve"> nghi</w:t>
      </w:r>
      <w:r w:rsidRPr="008D4C57">
        <w:rPr>
          <w:color w:val="000000" w:themeColor="text1"/>
        </w:rPr>
        <w:t>ệm</w:t>
      </w:r>
      <w:r>
        <w:rPr>
          <w:color w:val="000000" w:themeColor="text1"/>
        </w:rPr>
        <w:t xml:space="preserve"> Ch</w:t>
      </w:r>
      <w:r w:rsidRPr="008D4C57">
        <w:rPr>
          <w:color w:val="000000" w:themeColor="text1"/>
        </w:rPr>
        <w:t>â</w:t>
      </w:r>
      <w:r>
        <w:rPr>
          <w:color w:val="000000" w:themeColor="text1"/>
        </w:rPr>
        <w:t>n Ti</w:t>
      </w:r>
      <w:r w:rsidRPr="008D4C57">
        <w:rPr>
          <w:color w:val="000000" w:themeColor="text1"/>
        </w:rPr>
        <w:t>ê</w:t>
      </w:r>
      <w:r>
        <w:rPr>
          <w:color w:val="000000" w:themeColor="text1"/>
        </w:rPr>
        <w:t>n t</w:t>
      </w:r>
      <w:r w:rsidRPr="008D4C57">
        <w:rPr>
          <w:color w:val="000000" w:themeColor="text1"/>
        </w:rPr>
        <w:t>ại</w:t>
      </w:r>
      <w:r>
        <w:rPr>
          <w:color w:val="000000" w:themeColor="text1"/>
        </w:rPr>
        <w:t xml:space="preserve"> x</w:t>
      </w:r>
      <w:r w:rsidRPr="008D4C57">
        <w:rPr>
          <w:color w:val="000000" w:themeColor="text1"/>
        </w:rPr>
        <w:t>ã</w:t>
      </w:r>
      <w:r>
        <w:rPr>
          <w:color w:val="000000" w:themeColor="text1"/>
        </w:rPr>
        <w:t xml:space="preserve"> C</w:t>
      </w:r>
      <w:r w:rsidRPr="008D4C57">
        <w:rPr>
          <w:color w:val="000000" w:themeColor="text1"/>
        </w:rPr>
        <w:t>ươ</w:t>
      </w:r>
      <w:r>
        <w:rPr>
          <w:color w:val="000000" w:themeColor="text1"/>
        </w:rPr>
        <w:t>ng Gi</w:t>
      </w:r>
      <w:r w:rsidRPr="008D4C57">
        <w:rPr>
          <w:color w:val="000000" w:themeColor="text1"/>
        </w:rPr>
        <w:t>án</w:t>
      </w:r>
      <w:r>
        <w:rPr>
          <w:color w:val="000000" w:themeColor="text1"/>
        </w:rPr>
        <w:t xml:space="preserve"> (55,8 t</w:t>
      </w:r>
      <w:r w:rsidRPr="008D4C57">
        <w:rPr>
          <w:color w:val="000000" w:themeColor="text1"/>
        </w:rPr>
        <w:t>ỷ</w:t>
      </w:r>
      <w:r>
        <w:rPr>
          <w:color w:val="000000" w:themeColor="text1"/>
        </w:rPr>
        <w:t>)</w:t>
      </w:r>
      <w:r w:rsidRPr="008A7925">
        <w:rPr>
          <w:color w:val="000000" w:themeColor="text1"/>
        </w:rPr>
        <w:t xml:space="preserve"> </w:t>
      </w:r>
    </w:p>
  </w:footnote>
  <w:footnote w:id="30">
    <w:p w:rsidR="00863879" w:rsidRPr="008A7925" w:rsidRDefault="00863879" w:rsidP="001F794F">
      <w:pPr>
        <w:pStyle w:val="Normal1"/>
        <w:pBdr>
          <w:top w:val="nil"/>
          <w:left w:val="nil"/>
          <w:bottom w:val="nil"/>
          <w:right w:val="nil"/>
          <w:between w:val="nil"/>
        </w:pBdr>
        <w:jc w:val="both"/>
        <w:rPr>
          <w:color w:val="000000" w:themeColor="text1"/>
          <w:sz w:val="20"/>
          <w:szCs w:val="20"/>
        </w:rPr>
      </w:pPr>
      <w:r w:rsidRPr="008A7925">
        <w:rPr>
          <w:color w:val="000000" w:themeColor="text1"/>
          <w:vertAlign w:val="superscript"/>
        </w:rPr>
        <w:footnoteRef/>
      </w:r>
      <w:r w:rsidRPr="008A7925">
        <w:rPr>
          <w:color w:val="000000" w:themeColor="text1"/>
          <w:sz w:val="20"/>
          <w:szCs w:val="20"/>
        </w:rPr>
        <w:t xml:space="preserve"> </w:t>
      </w:r>
      <w:r w:rsidRPr="008A7925">
        <w:rPr>
          <w:color w:val="000000" w:themeColor="text1"/>
          <w:sz w:val="20"/>
          <w:szCs w:val="20"/>
        </w:rPr>
        <w:t xml:space="preserve">Hà Tĩnh đứng đầu cả nước với tỷ lệ đạt giải quốc gia 88,9%, đứng thứ 3 cả nước về số lượng giải (sau Nghệ An và Hà Nội, gồm 88 giải, có 4 giải nhất, 30 giải nhì – so với năm trước tăng 1 giải nhất và 2 giải nhì)  </w:t>
      </w:r>
    </w:p>
  </w:footnote>
  <w:footnote w:id="31">
    <w:p w:rsidR="00863879" w:rsidRPr="008A7925" w:rsidRDefault="00863879" w:rsidP="008A7925">
      <w:pPr>
        <w:pStyle w:val="Normal1"/>
        <w:pBdr>
          <w:top w:val="nil"/>
          <w:left w:val="nil"/>
          <w:bottom w:val="nil"/>
          <w:right w:val="nil"/>
          <w:between w:val="nil"/>
        </w:pBdr>
        <w:jc w:val="both"/>
        <w:rPr>
          <w:color w:val="000000" w:themeColor="text1"/>
          <w:sz w:val="20"/>
          <w:szCs w:val="20"/>
        </w:rPr>
      </w:pPr>
      <w:r w:rsidRPr="008A7925">
        <w:rPr>
          <w:color w:val="000000" w:themeColor="text1"/>
          <w:vertAlign w:val="superscript"/>
        </w:rPr>
        <w:footnoteRef/>
      </w:r>
      <w:r w:rsidRPr="008A7925">
        <w:rPr>
          <w:color w:val="000000" w:themeColor="text1"/>
          <w:sz w:val="20"/>
          <w:szCs w:val="20"/>
        </w:rPr>
        <w:t xml:space="preserve"> </w:t>
      </w:r>
      <w:r w:rsidRPr="008A7925">
        <w:rPr>
          <w:color w:val="000000" w:themeColor="text1"/>
          <w:sz w:val="20"/>
          <w:szCs w:val="20"/>
        </w:rPr>
        <w:t>18 nhiệm vụ triển khai mới (tăng 10 nhiệm vụ so với cùng kỳ năm 2018) và 12 nhiệm vụ chuyển tiếp</w:t>
      </w:r>
    </w:p>
  </w:footnote>
  <w:footnote w:id="32">
    <w:p w:rsidR="00863879" w:rsidRPr="008A7925" w:rsidRDefault="00863879" w:rsidP="001F794F">
      <w:pPr>
        <w:pStyle w:val="Normal1"/>
        <w:pBdr>
          <w:top w:val="nil"/>
          <w:left w:val="nil"/>
          <w:bottom w:val="nil"/>
          <w:right w:val="nil"/>
          <w:between w:val="nil"/>
        </w:pBdr>
        <w:jc w:val="both"/>
        <w:rPr>
          <w:color w:val="000000" w:themeColor="text1"/>
          <w:sz w:val="20"/>
          <w:szCs w:val="20"/>
        </w:rPr>
      </w:pPr>
      <w:r w:rsidRPr="008A7925">
        <w:rPr>
          <w:color w:val="000000" w:themeColor="text1"/>
          <w:vertAlign w:val="superscript"/>
        </w:rPr>
        <w:footnoteRef/>
      </w:r>
      <w:r w:rsidRPr="008A7925">
        <w:rPr>
          <w:color w:val="000000" w:themeColor="text1"/>
          <w:sz w:val="20"/>
          <w:szCs w:val="20"/>
        </w:rPr>
        <w:t xml:space="preserve"> </w:t>
      </w:r>
      <w:r w:rsidRPr="008A7925">
        <w:rPr>
          <w:color w:val="000000" w:themeColor="text1"/>
          <w:sz w:val="20"/>
          <w:szCs w:val="20"/>
        </w:rPr>
        <w:t>đã hướng dẫn hỗ trợ 200 tổ chức, cá nhân đăng ký bảo hộ sở hữu công nghiệp, trong đó có 1 hồ sơ đăng ký bảo hộ sáng chế (tăng 15 hồ sơ đăng ký sở hữu trí tuệ so với cùng kỳ năm 2018)</w:t>
      </w:r>
    </w:p>
  </w:footnote>
  <w:footnote w:id="33">
    <w:p w:rsidR="00863879" w:rsidRPr="008A7925" w:rsidRDefault="00863879" w:rsidP="008A7925">
      <w:pPr>
        <w:pStyle w:val="Normal1"/>
        <w:pBdr>
          <w:top w:val="nil"/>
          <w:left w:val="nil"/>
          <w:bottom w:val="nil"/>
          <w:right w:val="nil"/>
          <w:between w:val="nil"/>
        </w:pBdr>
        <w:jc w:val="both"/>
        <w:rPr>
          <w:color w:val="000000" w:themeColor="text1"/>
          <w:sz w:val="20"/>
          <w:szCs w:val="20"/>
        </w:rPr>
      </w:pPr>
      <w:r w:rsidRPr="008A7925">
        <w:rPr>
          <w:color w:val="000000" w:themeColor="text1"/>
          <w:vertAlign w:val="superscript"/>
        </w:rPr>
        <w:footnoteRef/>
      </w:r>
      <w:r w:rsidRPr="008A7925">
        <w:rPr>
          <w:color w:val="000000" w:themeColor="text1"/>
          <w:sz w:val="20"/>
          <w:szCs w:val="20"/>
        </w:rPr>
        <w:t xml:space="preserve"> </w:t>
      </w:r>
      <w:r w:rsidRPr="008A7925">
        <w:rPr>
          <w:color w:val="000000" w:themeColor="text1"/>
          <w:sz w:val="20"/>
          <w:szCs w:val="20"/>
        </w:rPr>
        <w:t>các bệnh truyền nhiễm như sốt xuất huyết, thuỷ đậu, tay chân miệng diễn ra rải rác, không thành dịch; bệnh sởi xẩy ra rải rác tại một số địa phương.</w:t>
      </w:r>
    </w:p>
  </w:footnote>
  <w:footnote w:id="34">
    <w:p w:rsidR="00863879" w:rsidRPr="008A7925" w:rsidRDefault="00863879">
      <w:pPr>
        <w:pStyle w:val="Normal1"/>
        <w:pBdr>
          <w:top w:val="nil"/>
          <w:left w:val="nil"/>
          <w:bottom w:val="nil"/>
          <w:right w:val="nil"/>
          <w:between w:val="nil"/>
        </w:pBdr>
        <w:jc w:val="both"/>
        <w:rPr>
          <w:color w:val="000000" w:themeColor="text1"/>
          <w:sz w:val="20"/>
          <w:szCs w:val="20"/>
        </w:rPr>
      </w:pPr>
      <w:r w:rsidRPr="008A7925">
        <w:rPr>
          <w:color w:val="000000" w:themeColor="text1"/>
          <w:vertAlign w:val="superscript"/>
        </w:rPr>
        <w:footnoteRef/>
      </w:r>
      <w:r w:rsidRPr="008A7925">
        <w:rPr>
          <w:color w:val="000000" w:themeColor="text1"/>
          <w:sz w:val="20"/>
          <w:szCs w:val="20"/>
        </w:rPr>
        <w:t xml:space="preserve"> </w:t>
      </w:r>
      <w:r w:rsidRPr="008A7925">
        <w:rPr>
          <w:color w:val="000000" w:themeColor="text1"/>
          <w:sz w:val="20"/>
          <w:szCs w:val="20"/>
        </w:rPr>
        <w:t>kiểm tra 4.715 lượt cơ sở, phát hiện 392 lượt cơ sở vi phạm (chiếm 8,3%); xử phạt hành chính 133 lượt cơ sở với số tiền hơn 300 triệu đồng; lấy 1.158 mẫu thực phẩm, dụng cụ chứa đựng, nguyên liệu chế biến thực phẩm để kiểm tra các chỉ tiêu an toàn thực phẩm (test nhanh), kết quả có 23/1.158 mẫu không đạt (chiếm 1,99%)</w:t>
      </w:r>
    </w:p>
  </w:footnote>
  <w:footnote w:id="35">
    <w:p w:rsidR="00863879" w:rsidRPr="008A7925" w:rsidRDefault="00863879">
      <w:pPr>
        <w:pStyle w:val="Normal1"/>
        <w:pBdr>
          <w:top w:val="nil"/>
          <w:left w:val="nil"/>
          <w:bottom w:val="nil"/>
          <w:right w:val="nil"/>
          <w:between w:val="nil"/>
        </w:pBdr>
        <w:jc w:val="both"/>
        <w:rPr>
          <w:color w:val="000000" w:themeColor="text1"/>
          <w:sz w:val="20"/>
          <w:szCs w:val="20"/>
        </w:rPr>
      </w:pPr>
      <w:r w:rsidRPr="008A7925">
        <w:rPr>
          <w:color w:val="000000" w:themeColor="text1"/>
          <w:vertAlign w:val="superscript"/>
        </w:rPr>
        <w:footnoteRef/>
      </w:r>
      <w:r w:rsidRPr="008A7925">
        <w:rPr>
          <w:color w:val="000000" w:themeColor="text1"/>
          <w:sz w:val="20"/>
          <w:szCs w:val="20"/>
        </w:rPr>
        <w:t xml:space="preserve"> </w:t>
      </w:r>
      <w:r w:rsidRPr="008A7925">
        <w:rPr>
          <w:color w:val="000000" w:themeColor="text1"/>
          <w:sz w:val="20"/>
          <w:szCs w:val="20"/>
        </w:rPr>
        <w:t>đã bàn giao, tiếp nhận 415 nhân viên y tế học đường cho ngành y tế (310 nhân viên chuyển về trạm y tế xã, 105 nhân viên chuyển về bệnh viện tuyến huyện)</w:t>
      </w:r>
    </w:p>
  </w:footnote>
  <w:footnote w:id="36">
    <w:p w:rsidR="00863879" w:rsidRPr="008A7925" w:rsidRDefault="00863879">
      <w:pPr>
        <w:pStyle w:val="Normal1"/>
        <w:pBdr>
          <w:top w:val="nil"/>
          <w:left w:val="nil"/>
          <w:bottom w:val="nil"/>
          <w:right w:val="nil"/>
          <w:between w:val="nil"/>
        </w:pBdr>
        <w:jc w:val="both"/>
        <w:rPr>
          <w:color w:val="000000" w:themeColor="text1"/>
          <w:sz w:val="20"/>
          <w:szCs w:val="20"/>
        </w:rPr>
      </w:pPr>
      <w:r w:rsidRPr="008A7925">
        <w:rPr>
          <w:color w:val="000000" w:themeColor="text1"/>
          <w:vertAlign w:val="superscript"/>
        </w:rPr>
        <w:footnoteRef/>
      </w:r>
      <w:r w:rsidRPr="008A7925">
        <w:rPr>
          <w:color w:val="000000" w:themeColor="text1"/>
          <w:sz w:val="20"/>
          <w:szCs w:val="20"/>
        </w:rPr>
        <w:t>trong đó xuất khẩu lao động 3.830 người (47,9% kế hoạch năm 2019, tăng 20,3% so với cùng kỳ 2018); lao động làm việc tại tỉnh 5.330 người (45,2% kế hoạch, tăng 11,8% so với cùng kỳ)</w:t>
      </w:r>
    </w:p>
  </w:footnote>
  <w:footnote w:id="37">
    <w:p w:rsidR="00863879" w:rsidRPr="008A7925" w:rsidRDefault="00863879">
      <w:pPr>
        <w:pStyle w:val="Normal1"/>
        <w:pBdr>
          <w:top w:val="nil"/>
          <w:left w:val="nil"/>
          <w:bottom w:val="nil"/>
          <w:right w:val="nil"/>
          <w:between w:val="nil"/>
        </w:pBdr>
        <w:jc w:val="both"/>
        <w:rPr>
          <w:color w:val="000000" w:themeColor="text1"/>
          <w:sz w:val="20"/>
          <w:szCs w:val="20"/>
        </w:rPr>
      </w:pPr>
      <w:r w:rsidRPr="008A7925">
        <w:rPr>
          <w:color w:val="000000" w:themeColor="text1"/>
          <w:vertAlign w:val="superscript"/>
        </w:rPr>
        <w:footnoteRef/>
      </w:r>
      <w:r w:rsidRPr="008A7925">
        <w:rPr>
          <w:color w:val="000000" w:themeColor="text1"/>
          <w:sz w:val="20"/>
          <w:szCs w:val="20"/>
        </w:rPr>
        <w:t>trong đó cao đẳng nghề 80 học viên, trung cấp nghề 1.250 học viên, sơ cấp nghề 2.800 học viên</w:t>
      </w:r>
    </w:p>
  </w:footnote>
  <w:footnote w:id="38">
    <w:p w:rsidR="00863879" w:rsidRPr="008A7925" w:rsidRDefault="00863879">
      <w:pPr>
        <w:pStyle w:val="Normal1"/>
        <w:pBdr>
          <w:top w:val="nil"/>
          <w:left w:val="nil"/>
          <w:bottom w:val="nil"/>
          <w:right w:val="nil"/>
          <w:between w:val="nil"/>
        </w:pBdr>
        <w:jc w:val="both"/>
        <w:rPr>
          <w:color w:val="000000" w:themeColor="text1"/>
          <w:sz w:val="20"/>
          <w:szCs w:val="20"/>
        </w:rPr>
      </w:pPr>
      <w:r w:rsidRPr="008A7925">
        <w:rPr>
          <w:color w:val="000000" w:themeColor="text1"/>
          <w:vertAlign w:val="superscript"/>
        </w:rPr>
        <w:footnoteRef/>
      </w:r>
      <w:r w:rsidRPr="008A7925">
        <w:rPr>
          <w:color w:val="000000" w:themeColor="text1"/>
          <w:sz w:val="20"/>
          <w:szCs w:val="20"/>
        </w:rPr>
        <w:t xml:space="preserve"> </w:t>
      </w:r>
      <w:r w:rsidRPr="008A7925">
        <w:rPr>
          <w:color w:val="000000" w:themeColor="text1"/>
          <w:sz w:val="20"/>
          <w:szCs w:val="20"/>
        </w:rPr>
        <w:t xml:space="preserve">cấp đổi 425.877 GCNQSD đất cho các hộ gia đình, cá nhân (đạt 97,7%), bàn giao 405.381 GCN (đạt 95,2% số cấp đổi) </w:t>
      </w:r>
    </w:p>
  </w:footnote>
  <w:footnote w:id="39">
    <w:p w:rsidR="00863879" w:rsidRPr="008A7925" w:rsidRDefault="00863879">
      <w:pPr>
        <w:pStyle w:val="Normal1"/>
        <w:pBdr>
          <w:top w:val="nil"/>
          <w:left w:val="nil"/>
          <w:bottom w:val="nil"/>
          <w:right w:val="nil"/>
          <w:between w:val="nil"/>
        </w:pBdr>
        <w:jc w:val="both"/>
        <w:rPr>
          <w:color w:val="000000" w:themeColor="text1"/>
          <w:sz w:val="20"/>
          <w:szCs w:val="20"/>
        </w:rPr>
      </w:pPr>
      <w:r w:rsidRPr="008A7925">
        <w:rPr>
          <w:color w:val="000000" w:themeColor="text1"/>
          <w:vertAlign w:val="superscript"/>
        </w:rPr>
        <w:footnoteRef/>
      </w:r>
      <w:r w:rsidRPr="008A7925">
        <w:rPr>
          <w:color w:val="000000" w:themeColor="text1"/>
          <w:sz w:val="20"/>
          <w:szCs w:val="20"/>
        </w:rPr>
        <w:t xml:space="preserve"> </w:t>
      </w:r>
      <w:r w:rsidRPr="008A7925">
        <w:rPr>
          <w:color w:val="000000" w:themeColor="text1"/>
          <w:sz w:val="20"/>
          <w:szCs w:val="20"/>
        </w:rPr>
        <w:t>bàn giao, tiếp nhận bộ máy biên chế, cơ sở vật chất Văn phòng ĐKQSD đất cấp huyện, cơ bản hoàn thiện tổ chức bộ máy và đã ra mắt ngày 26/4/2019</w:t>
      </w:r>
    </w:p>
  </w:footnote>
  <w:footnote w:id="40">
    <w:p w:rsidR="00863879" w:rsidRPr="008A7925" w:rsidRDefault="00863879">
      <w:pPr>
        <w:pStyle w:val="Normal1"/>
        <w:pBdr>
          <w:top w:val="nil"/>
          <w:left w:val="nil"/>
          <w:bottom w:val="nil"/>
          <w:right w:val="nil"/>
          <w:between w:val="nil"/>
        </w:pBdr>
        <w:jc w:val="both"/>
        <w:rPr>
          <w:color w:val="000000" w:themeColor="text1"/>
          <w:sz w:val="20"/>
          <w:szCs w:val="20"/>
        </w:rPr>
      </w:pPr>
      <w:r w:rsidRPr="008A7925">
        <w:rPr>
          <w:color w:val="000000" w:themeColor="text1"/>
          <w:vertAlign w:val="superscript"/>
        </w:rPr>
        <w:footnoteRef/>
      </w:r>
      <w:r w:rsidRPr="008A7925">
        <w:rPr>
          <w:color w:val="000000" w:themeColor="text1"/>
          <w:sz w:val="20"/>
          <w:szCs w:val="20"/>
        </w:rPr>
        <w:t xml:space="preserve"> </w:t>
      </w:r>
      <w:r w:rsidRPr="008A7925">
        <w:rPr>
          <w:color w:val="000000" w:themeColor="text1"/>
          <w:sz w:val="20"/>
          <w:szCs w:val="20"/>
        </w:rPr>
        <w:t>Đã báo cáo tại phiên họp và tiếp tục chỉ đạo thực hiện Thông báo kết luận phiên họp thứ 30 của Thường trực HĐND tỉnh. Đã thống nhất các hộ dân phương án giải quyết tồn đọng 55 hộ cầu Bến Thủy; phương án giải quyết tồn đọng sai phạm đất đai tại xã Phú Phong, Hương Khê theo ý kiến chỉ đạo của Bộ Tài nguyên và Môi trường; chỉ đạo, đôn đốc rà soát công nhận lại đất ở trước ngày 18/12/1980, bước đầu đã thực hiện kê khai 7.465 hồ sơ; đôn đốc thực hiện kết luận thanh tra mỏ đá núi Nam Giới; xử lý ô nhiễm rác thải tại Nhà máy rác Kỳ Tân.</w:t>
      </w:r>
    </w:p>
  </w:footnote>
  <w:footnote w:id="41">
    <w:p w:rsidR="00863879" w:rsidRPr="00F84CCB" w:rsidRDefault="00863879">
      <w:pPr>
        <w:pStyle w:val="Normal1"/>
        <w:pBdr>
          <w:top w:val="nil"/>
          <w:left w:val="nil"/>
          <w:bottom w:val="nil"/>
          <w:right w:val="nil"/>
          <w:between w:val="nil"/>
        </w:pBdr>
        <w:jc w:val="both"/>
        <w:rPr>
          <w:rFonts w:asciiTheme="majorHAnsi" w:eastAsia="Calibri" w:hAnsiTheme="majorHAnsi" w:cstheme="majorHAnsi"/>
          <w:color w:val="000000" w:themeColor="text1"/>
          <w:sz w:val="20"/>
          <w:szCs w:val="20"/>
        </w:rPr>
      </w:pPr>
      <w:r w:rsidRPr="00F84CCB">
        <w:rPr>
          <w:rFonts w:asciiTheme="majorHAnsi" w:hAnsiTheme="majorHAnsi" w:cstheme="majorHAnsi"/>
          <w:color w:val="000000" w:themeColor="text1"/>
          <w:vertAlign w:val="superscript"/>
        </w:rPr>
        <w:footnoteRef/>
      </w:r>
      <w:r w:rsidRPr="00F84CCB">
        <w:rPr>
          <w:rFonts w:asciiTheme="majorHAnsi" w:eastAsia="Calibri" w:hAnsiTheme="majorHAnsi" w:cstheme="majorHAnsi"/>
          <w:color w:val="000000" w:themeColor="text1"/>
          <w:sz w:val="20"/>
          <w:szCs w:val="20"/>
        </w:rPr>
        <w:t xml:space="preserve"> </w:t>
      </w:r>
      <w:r w:rsidRPr="00F84CCB">
        <w:rPr>
          <w:rFonts w:asciiTheme="majorHAnsi" w:eastAsia="Calibri" w:hAnsiTheme="majorHAnsi" w:cstheme="majorHAnsi"/>
          <w:color w:val="000000" w:themeColor="text1"/>
          <w:sz w:val="20"/>
          <w:szCs w:val="20"/>
        </w:rPr>
        <w:t xml:space="preserve">Đối với sắp xếp đơn vị hành chính cấp huyện, đề xuất Trung ương chưa thực hiện sắp xếp đối với TX Hồng Lĩnh trong giai đoạn 2019 - 2021 </w:t>
      </w:r>
    </w:p>
  </w:footnote>
  <w:footnote w:id="42">
    <w:p w:rsidR="00863879" w:rsidRPr="008A7925" w:rsidRDefault="00863879">
      <w:pPr>
        <w:pStyle w:val="Normal1"/>
        <w:pBdr>
          <w:top w:val="nil"/>
          <w:left w:val="nil"/>
          <w:bottom w:val="nil"/>
          <w:right w:val="nil"/>
          <w:between w:val="nil"/>
        </w:pBdr>
        <w:jc w:val="both"/>
        <w:rPr>
          <w:color w:val="000000" w:themeColor="text1"/>
          <w:sz w:val="20"/>
          <w:szCs w:val="20"/>
        </w:rPr>
      </w:pPr>
      <w:r w:rsidRPr="008A7925">
        <w:rPr>
          <w:color w:val="000000" w:themeColor="text1"/>
          <w:vertAlign w:val="superscript"/>
        </w:rPr>
        <w:footnoteRef/>
      </w:r>
      <w:r w:rsidRPr="008A7925">
        <w:rPr>
          <w:color w:val="000000" w:themeColor="text1"/>
          <w:sz w:val="20"/>
          <w:szCs w:val="20"/>
        </w:rPr>
        <w:t>tổng số sai phạm phát hiện qua thanh tra 14,15 tỷ đồng, kiến nghị thu hồi ngân sách 3,35 tỷ đồng; xử phạt hành chính 615 trường hợp với số tiền 2,88 tỷ đồng</w:t>
      </w:r>
    </w:p>
  </w:footnote>
  <w:footnote w:id="43">
    <w:p w:rsidR="00863879" w:rsidRPr="008A7925" w:rsidRDefault="00863879">
      <w:pPr>
        <w:pStyle w:val="Normal1"/>
        <w:pBdr>
          <w:top w:val="nil"/>
          <w:left w:val="nil"/>
          <w:bottom w:val="nil"/>
          <w:right w:val="nil"/>
          <w:between w:val="nil"/>
        </w:pBdr>
        <w:jc w:val="both"/>
        <w:rPr>
          <w:color w:val="000000" w:themeColor="text1"/>
          <w:sz w:val="20"/>
          <w:szCs w:val="20"/>
        </w:rPr>
      </w:pPr>
      <w:r w:rsidRPr="008A7925">
        <w:rPr>
          <w:color w:val="000000" w:themeColor="text1"/>
          <w:vertAlign w:val="superscript"/>
        </w:rPr>
        <w:footnoteRef/>
      </w:r>
      <w:r w:rsidRPr="008A7925">
        <w:rPr>
          <w:color w:val="000000" w:themeColor="text1"/>
          <w:sz w:val="20"/>
          <w:szCs w:val="20"/>
        </w:rPr>
        <w:t xml:space="preserve"> </w:t>
      </w:r>
      <w:r w:rsidRPr="008A7925">
        <w:rPr>
          <w:color w:val="000000" w:themeColor="text1"/>
          <w:sz w:val="20"/>
          <w:szCs w:val="20"/>
        </w:rPr>
        <w:t xml:space="preserve">Đồng chí Bí Thư Tỉnh ủy tham gia đoàn công tác của Thủ tướng Chính phủ thăm và làm việc tại Cộng hòa Séc, Liên bang Nga, Nauy, Thụy Điển </w:t>
      </w:r>
    </w:p>
  </w:footnote>
  <w:footnote w:id="44">
    <w:p w:rsidR="00863879" w:rsidRPr="008A7925" w:rsidRDefault="00863879">
      <w:pPr>
        <w:pStyle w:val="Normal1"/>
        <w:pBdr>
          <w:top w:val="nil"/>
          <w:left w:val="nil"/>
          <w:bottom w:val="nil"/>
          <w:right w:val="nil"/>
          <w:between w:val="nil"/>
        </w:pBdr>
        <w:rPr>
          <w:color w:val="000000" w:themeColor="text1"/>
          <w:sz w:val="20"/>
          <w:szCs w:val="20"/>
        </w:rPr>
      </w:pPr>
      <w:r w:rsidRPr="008A7925">
        <w:rPr>
          <w:color w:val="000000" w:themeColor="text1"/>
          <w:vertAlign w:val="superscript"/>
        </w:rPr>
        <w:footnoteRef/>
      </w:r>
      <w:r w:rsidRPr="008A7925">
        <w:rPr>
          <w:color w:val="000000" w:themeColor="text1"/>
          <w:sz w:val="20"/>
          <w:szCs w:val="20"/>
        </w:rPr>
        <w:t xml:space="preserve"> </w:t>
      </w:r>
      <w:r w:rsidRPr="008A7925">
        <w:rPr>
          <w:color w:val="000000" w:themeColor="text1"/>
          <w:sz w:val="20"/>
          <w:szCs w:val="20"/>
        </w:rPr>
        <w:t>giảm 11 đoàn và 40 lượt khách quốc tế vào Hà Tĩnh so với cùng kỳ năm 2018</w:t>
      </w:r>
    </w:p>
  </w:footnote>
  <w:footnote w:id="45">
    <w:p w:rsidR="00863879" w:rsidRPr="008A7925" w:rsidRDefault="00863879">
      <w:pPr>
        <w:pStyle w:val="Normal1"/>
        <w:pBdr>
          <w:top w:val="nil"/>
          <w:left w:val="nil"/>
          <w:bottom w:val="nil"/>
          <w:right w:val="nil"/>
          <w:between w:val="nil"/>
        </w:pBdr>
        <w:rPr>
          <w:color w:val="000000" w:themeColor="text1"/>
          <w:sz w:val="20"/>
          <w:szCs w:val="20"/>
        </w:rPr>
      </w:pPr>
      <w:r w:rsidRPr="008A7925">
        <w:rPr>
          <w:color w:val="000000" w:themeColor="text1"/>
          <w:vertAlign w:val="superscript"/>
        </w:rPr>
        <w:footnoteRef/>
      </w:r>
      <w:r w:rsidRPr="008A7925">
        <w:rPr>
          <w:color w:val="000000" w:themeColor="text1"/>
          <w:sz w:val="20"/>
          <w:szCs w:val="20"/>
        </w:rPr>
        <w:t xml:space="preserve"> </w:t>
      </w:r>
      <w:r w:rsidRPr="008A7925">
        <w:rPr>
          <w:color w:val="000000" w:themeColor="text1"/>
          <w:sz w:val="20"/>
          <w:szCs w:val="20"/>
        </w:rPr>
        <w:t>nhất là trên lĩnh vực tài nguyên môi trường, quản lý đầu tư xây dựng, cải cách hành chính, kỷ luật kỷ cương hành chính, quản lý nhà nước về tôn giáo, tiếp công dân, giải quyết khiếu nại tố cáo, bảo đảm ANTT, ATGT</w:t>
      </w:r>
    </w:p>
  </w:footnote>
  <w:footnote w:id="46">
    <w:p w:rsidR="00863879" w:rsidRPr="008A7925" w:rsidRDefault="00863879" w:rsidP="00D9031B">
      <w:pPr>
        <w:pStyle w:val="FootnoteText"/>
        <w:jc w:val="both"/>
        <w:rPr>
          <w:color w:val="000000" w:themeColor="text1"/>
        </w:rPr>
      </w:pPr>
      <w:r w:rsidRPr="008A7925">
        <w:rPr>
          <w:rStyle w:val="FootnoteReference"/>
          <w:color w:val="000000" w:themeColor="text1"/>
        </w:rPr>
        <w:footnoteRef/>
      </w:r>
      <w:r w:rsidRPr="008A7925">
        <w:rPr>
          <w:color w:val="000000" w:themeColor="text1"/>
        </w:rPr>
        <w:t xml:space="preserve"> </w:t>
      </w:r>
      <w:r w:rsidRPr="008A7925">
        <w:rPr>
          <w:color w:val="000000" w:themeColor="text1"/>
        </w:rPr>
        <w:t xml:space="preserve">yếu tố chính thúc đẩy tăng trưởng đến từ sản xuất thép và huy động vốn đầu tư Nhà máy Nhiệt điện Vũng Áng 2, tuy nhiên sản lượng thép 6 tháng cuối năm chênh lệch không còn nhiều so với cùng kỳ do đã vận hành đồng bộ cả 2 lò cao từ cuối tháng 5/2018, dự án Nhiệt điện Vũng Áng 2 chưa khởi công; mặt khác khu vực nông nghiệp đã thu hoạch vụ chính, trong khi ngành chăn nuôi dự báo tiếp tục gặp khó khăn. </w:t>
      </w:r>
      <w:r w:rsidRPr="008A7925">
        <w:rPr>
          <w:color w:val="000000" w:themeColor="text1"/>
          <w:shd w:val="clear" w:color="auto" w:fill="FFFFFF"/>
        </w:rPr>
        <w:t>Vì vậy không thể chủ quan, có tâm lý kỳ vọng tăng trưởng kinh tế 6 tháng cuối năm cao hơn và thực hiện thuận lợi mục tiêu tăng trưởng cả năm</w:t>
      </w:r>
    </w:p>
  </w:footnote>
  <w:footnote w:id="47">
    <w:p w:rsidR="00863879" w:rsidRPr="008A7925" w:rsidRDefault="00863879">
      <w:pPr>
        <w:pStyle w:val="FootnoteText"/>
        <w:rPr>
          <w:color w:val="000000" w:themeColor="text1"/>
        </w:rPr>
      </w:pPr>
      <w:r w:rsidRPr="008A7925">
        <w:rPr>
          <w:rStyle w:val="FootnoteReference"/>
          <w:color w:val="000000" w:themeColor="text1"/>
        </w:rPr>
        <w:footnoteRef/>
      </w:r>
      <w:r w:rsidRPr="008A7925">
        <w:rPr>
          <w:color w:val="000000" w:themeColor="text1"/>
        </w:rPr>
        <w:t xml:space="preserve"> </w:t>
      </w:r>
      <w:r w:rsidRPr="008A7925">
        <w:rPr>
          <w:color w:val="000000" w:themeColor="text1"/>
        </w:rPr>
        <w:t>đạt 39,6% kế hoạch và bằng 69,6% so với cùng kỳ 2018</w:t>
      </w:r>
    </w:p>
  </w:footnote>
  <w:footnote w:id="48">
    <w:p w:rsidR="00863879" w:rsidRPr="008A7925" w:rsidRDefault="00863879" w:rsidP="00D23134">
      <w:pPr>
        <w:pStyle w:val="FootnoteText"/>
        <w:jc w:val="both"/>
        <w:rPr>
          <w:color w:val="000000" w:themeColor="text1"/>
        </w:rPr>
      </w:pPr>
      <w:r w:rsidRPr="008A7925">
        <w:rPr>
          <w:rStyle w:val="FootnoteReference"/>
          <w:color w:val="000000" w:themeColor="text1"/>
        </w:rPr>
        <w:footnoteRef/>
      </w:r>
      <w:r w:rsidRPr="008A7925">
        <w:rPr>
          <w:color w:val="000000" w:themeColor="text1"/>
        </w:rPr>
        <w:t xml:space="preserve"> </w:t>
      </w:r>
      <w:r w:rsidRPr="008A7925">
        <w:rPr>
          <w:color w:val="000000" w:themeColor="text1"/>
        </w:rPr>
        <w:t>một số dự án như Nhà máy nhiệt điện Vũng Áng 2, dự án Khu đô thị sinh thái, du lịch, vui chơi giải trí Đảo Xuân Giang 2, xã Xuân Giang, huyện Nghi Xuân do Tập đoàn T&amp;T đề xuất, dự án nông nghiệp công nghệ cao FLC Hà Tĩnh</w:t>
      </w:r>
    </w:p>
  </w:footnote>
  <w:footnote w:id="49">
    <w:p w:rsidR="00863879" w:rsidRPr="008A7925" w:rsidRDefault="00863879" w:rsidP="00BE2E0A">
      <w:pPr>
        <w:pStyle w:val="FootnoteText"/>
        <w:jc w:val="both"/>
        <w:rPr>
          <w:color w:val="000000" w:themeColor="text1"/>
        </w:rPr>
      </w:pPr>
      <w:r w:rsidRPr="008A7925">
        <w:rPr>
          <w:rStyle w:val="FootnoteReference"/>
          <w:color w:val="000000" w:themeColor="text1"/>
        </w:rPr>
        <w:footnoteRef/>
      </w:r>
      <w:r w:rsidRPr="008A7925">
        <w:rPr>
          <w:color w:val="000000" w:themeColor="text1"/>
        </w:rPr>
        <w:t xml:space="preserve"> </w:t>
      </w:r>
      <w:r w:rsidRPr="008A7925">
        <w:rPr>
          <w:color w:val="000000" w:themeColor="text1"/>
        </w:rPr>
        <w:t xml:space="preserve">thu từ DN NN ước đạt 44% dự toán, thu ngoài quốc doanh đạt 45%, thuế BVMT đạt 40%, tiền thuê đất 40% </w:t>
      </w:r>
    </w:p>
  </w:footnote>
  <w:footnote w:id="50">
    <w:p w:rsidR="00863879" w:rsidRPr="008A7925" w:rsidRDefault="00863879" w:rsidP="005E5CC4">
      <w:pPr>
        <w:pStyle w:val="Normal1"/>
        <w:pBdr>
          <w:top w:val="nil"/>
          <w:left w:val="nil"/>
          <w:bottom w:val="nil"/>
          <w:right w:val="nil"/>
          <w:between w:val="nil"/>
        </w:pBdr>
        <w:jc w:val="both"/>
        <w:rPr>
          <w:color w:val="000000" w:themeColor="text1"/>
          <w:sz w:val="20"/>
          <w:szCs w:val="20"/>
        </w:rPr>
      </w:pPr>
      <w:r w:rsidRPr="008A7925">
        <w:rPr>
          <w:color w:val="000000" w:themeColor="text1"/>
          <w:vertAlign w:val="superscript"/>
        </w:rPr>
        <w:footnoteRef/>
      </w:r>
      <w:r w:rsidRPr="008A7925">
        <w:rPr>
          <w:color w:val="000000" w:themeColor="text1"/>
          <w:sz w:val="20"/>
          <w:szCs w:val="20"/>
        </w:rPr>
        <w:t xml:space="preserve"> </w:t>
      </w:r>
      <w:r w:rsidRPr="008A7925">
        <w:rPr>
          <w:color w:val="000000" w:themeColor="text1"/>
          <w:sz w:val="20"/>
          <w:szCs w:val="20"/>
        </w:rPr>
        <w:t>dự án chăn nuôi bò Bình Hà; chương trình cho vay theo Nghị định 67 có 9/11 chủ tàu phát sinh nợ xấu</w:t>
      </w:r>
    </w:p>
  </w:footnote>
  <w:footnote w:id="51">
    <w:p w:rsidR="00863879" w:rsidRPr="008A7925" w:rsidRDefault="00863879" w:rsidP="008F257E">
      <w:pPr>
        <w:pStyle w:val="FootnoteText"/>
        <w:jc w:val="both"/>
        <w:rPr>
          <w:color w:val="000000" w:themeColor="text1"/>
        </w:rPr>
      </w:pPr>
      <w:r w:rsidRPr="008A7925">
        <w:rPr>
          <w:rStyle w:val="FootnoteReference"/>
          <w:color w:val="000000" w:themeColor="text1"/>
        </w:rPr>
        <w:footnoteRef/>
      </w:r>
      <w:r w:rsidRPr="008A7925">
        <w:rPr>
          <w:color w:val="000000" w:themeColor="text1"/>
        </w:rPr>
        <w:t xml:space="preserve"> </w:t>
      </w:r>
      <w:r w:rsidRPr="008A7925">
        <w:rPr>
          <w:color w:val="000000" w:themeColor="text1"/>
        </w:rPr>
        <w:t xml:space="preserve">phong trào toàn dân đoàn kết xây dựng đời sống văn hóa gắn với xây dựng nông thôn mới </w:t>
      </w:r>
    </w:p>
  </w:footnote>
  <w:footnote w:id="52">
    <w:p w:rsidR="00863879" w:rsidRPr="008A7925" w:rsidRDefault="00863879" w:rsidP="00605709">
      <w:pPr>
        <w:pStyle w:val="FootnoteText"/>
        <w:jc w:val="both"/>
        <w:rPr>
          <w:color w:val="000000" w:themeColor="text1"/>
        </w:rPr>
      </w:pPr>
      <w:r w:rsidRPr="008A7925">
        <w:rPr>
          <w:rStyle w:val="FootnoteReference"/>
          <w:color w:val="000000" w:themeColor="text1"/>
        </w:rPr>
        <w:footnoteRef/>
      </w:r>
      <w:r w:rsidRPr="008A7925">
        <w:rPr>
          <w:color w:val="000000" w:themeColor="text1"/>
        </w:rPr>
        <w:t xml:space="preserve"> </w:t>
      </w:r>
      <w:r w:rsidRPr="008A7925">
        <w:rPr>
          <w:color w:val="000000" w:themeColor="text1"/>
        </w:rPr>
        <w:t>nhất là việc kiện toàn Văn phòng đăng ký đất đai, việc sắp xếp gắn với phân cấp quản lý hệ thống y tế cơ sở theo Nghị quyết 94/2018/NQ-HĐND, sắp xếp  hệ thống trường học theo Nghị quyết 96/2018/NQ-HĐND</w:t>
      </w:r>
    </w:p>
  </w:footnote>
  <w:footnote w:id="53">
    <w:p w:rsidR="00863879" w:rsidRPr="008A7925" w:rsidRDefault="00863879" w:rsidP="00D05043">
      <w:pPr>
        <w:pStyle w:val="Normal1"/>
        <w:pBdr>
          <w:top w:val="nil"/>
          <w:left w:val="nil"/>
          <w:bottom w:val="nil"/>
          <w:right w:val="nil"/>
          <w:between w:val="nil"/>
        </w:pBdr>
        <w:rPr>
          <w:color w:val="000000" w:themeColor="text1"/>
          <w:sz w:val="20"/>
          <w:szCs w:val="20"/>
        </w:rPr>
      </w:pPr>
      <w:r w:rsidRPr="008A7925">
        <w:rPr>
          <w:color w:val="000000" w:themeColor="text1"/>
          <w:vertAlign w:val="superscript"/>
        </w:rPr>
        <w:footnoteRef/>
      </w:r>
      <w:r w:rsidRPr="008A7925">
        <w:rPr>
          <w:color w:val="000000" w:themeColor="text1"/>
          <w:sz w:val="20"/>
          <w:szCs w:val="20"/>
        </w:rPr>
        <w:t xml:space="preserve"> </w:t>
      </w:r>
      <w:r w:rsidRPr="008A7925">
        <w:rPr>
          <w:color w:val="000000" w:themeColor="text1"/>
          <w:sz w:val="20"/>
          <w:szCs w:val="20"/>
        </w:rPr>
        <w:t>bước đầu đã thực hiện kê khai 7.465 hồ sơ/138 nghìn hồ sơ (đạt 5,4%)</w:t>
      </w:r>
    </w:p>
  </w:footnote>
  <w:footnote w:id="54">
    <w:p w:rsidR="00863879" w:rsidRPr="008A7925" w:rsidRDefault="00863879" w:rsidP="0054092D">
      <w:pPr>
        <w:pStyle w:val="FootnoteText"/>
        <w:jc w:val="both"/>
        <w:rPr>
          <w:color w:val="000000" w:themeColor="text1"/>
        </w:rPr>
      </w:pPr>
      <w:r w:rsidRPr="008A7925">
        <w:rPr>
          <w:rStyle w:val="FootnoteReference"/>
          <w:color w:val="000000" w:themeColor="text1"/>
        </w:rPr>
        <w:footnoteRef/>
      </w:r>
      <w:r w:rsidRPr="008A7925">
        <w:rPr>
          <w:color w:val="000000" w:themeColor="text1"/>
        </w:rPr>
        <w:t xml:space="preserve"> </w:t>
      </w:r>
      <w:r w:rsidRPr="008A7925">
        <w:rPr>
          <w:color w:val="000000" w:themeColor="text1"/>
        </w:rPr>
        <w:t>xuất hiện các ổ nhóm đối tượng hoạt động mang tính chất xã hội đen tổ chức cho vay nặng lãi, đánh bạc quy mô lớn, hoạt động liên tỉnh</w:t>
      </w:r>
    </w:p>
  </w:footnote>
  <w:footnote w:id="55">
    <w:p w:rsidR="00863879" w:rsidRPr="008A7925" w:rsidRDefault="00863879">
      <w:pPr>
        <w:pStyle w:val="Normal1"/>
        <w:pBdr>
          <w:top w:val="nil"/>
          <w:left w:val="nil"/>
          <w:bottom w:val="nil"/>
          <w:right w:val="nil"/>
          <w:between w:val="nil"/>
        </w:pBdr>
        <w:rPr>
          <w:color w:val="000000" w:themeColor="text1"/>
          <w:sz w:val="20"/>
          <w:szCs w:val="20"/>
        </w:rPr>
      </w:pPr>
      <w:r w:rsidRPr="008A7925">
        <w:rPr>
          <w:color w:val="000000" w:themeColor="text1"/>
          <w:vertAlign w:val="superscript"/>
        </w:rPr>
        <w:footnoteRef/>
      </w:r>
      <w:r w:rsidRPr="008A7925">
        <w:rPr>
          <w:color w:val="000000" w:themeColor="text1"/>
          <w:sz w:val="20"/>
          <w:szCs w:val="20"/>
        </w:rPr>
        <w:t>chợ TT Thạch Hà, chợ Sơn Hương Khê, chợ Giang Đình Nghi Xuân</w:t>
      </w:r>
    </w:p>
  </w:footnote>
  <w:footnote w:id="56">
    <w:p w:rsidR="00863879" w:rsidRPr="008A7925" w:rsidRDefault="00863879" w:rsidP="005B0FAC">
      <w:pPr>
        <w:pStyle w:val="Normal1"/>
        <w:pBdr>
          <w:top w:val="nil"/>
          <w:left w:val="nil"/>
          <w:bottom w:val="nil"/>
          <w:right w:val="nil"/>
          <w:between w:val="nil"/>
        </w:pBdr>
        <w:jc w:val="both"/>
        <w:rPr>
          <w:color w:val="000000" w:themeColor="text1"/>
          <w:sz w:val="20"/>
          <w:szCs w:val="20"/>
        </w:rPr>
      </w:pPr>
      <w:r w:rsidRPr="008A7925">
        <w:rPr>
          <w:color w:val="000000" w:themeColor="text1"/>
          <w:sz w:val="20"/>
          <w:szCs w:val="20"/>
          <w:vertAlign w:val="superscript"/>
        </w:rPr>
        <w:footnoteRef/>
      </w:r>
      <w:r w:rsidRPr="008A7925">
        <w:rPr>
          <w:color w:val="000000" w:themeColor="text1"/>
          <w:sz w:val="20"/>
          <w:szCs w:val="20"/>
        </w:rPr>
        <w:t>Chỉ thị số 50-CT/TW ngày 07/12/2015 của Bộ Chính trị, Chỉ thị số 12/CT-TTg ngày 28/4/2016 của Thủ tướng Chính phủ và Kế hoạch số 23-KH/TU ngày 12/5/2016 của Ban Thường vụ Tỉnh ủy, Kế hoạch số 133-KH/TU ngày 27/9/2018 của Ban Thường vụ Tỉnh ủy thực hiện Kết luận số 10-KL/TW của Bộ Chính trị</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3E41"/>
    <w:rsid w:val="00012B81"/>
    <w:rsid w:val="000149FC"/>
    <w:rsid w:val="000211EE"/>
    <w:rsid w:val="00026BFC"/>
    <w:rsid w:val="000273F8"/>
    <w:rsid w:val="00032371"/>
    <w:rsid w:val="0003510F"/>
    <w:rsid w:val="0004236F"/>
    <w:rsid w:val="00055088"/>
    <w:rsid w:val="000569BD"/>
    <w:rsid w:val="00061C43"/>
    <w:rsid w:val="0007006B"/>
    <w:rsid w:val="000715BC"/>
    <w:rsid w:val="00072A07"/>
    <w:rsid w:val="00077B18"/>
    <w:rsid w:val="000833F8"/>
    <w:rsid w:val="0008357A"/>
    <w:rsid w:val="0009504A"/>
    <w:rsid w:val="000A326D"/>
    <w:rsid w:val="000A502F"/>
    <w:rsid w:val="000D2815"/>
    <w:rsid w:val="000D526A"/>
    <w:rsid w:val="000D6374"/>
    <w:rsid w:val="000E455A"/>
    <w:rsid w:val="000F29C2"/>
    <w:rsid w:val="000F3497"/>
    <w:rsid w:val="0010187D"/>
    <w:rsid w:val="00126EAB"/>
    <w:rsid w:val="001273CB"/>
    <w:rsid w:val="00130074"/>
    <w:rsid w:val="0014030A"/>
    <w:rsid w:val="00160E9A"/>
    <w:rsid w:val="00162418"/>
    <w:rsid w:val="00163A13"/>
    <w:rsid w:val="00171200"/>
    <w:rsid w:val="001740EA"/>
    <w:rsid w:val="00184CA7"/>
    <w:rsid w:val="001A411C"/>
    <w:rsid w:val="001A6B84"/>
    <w:rsid w:val="001A7E35"/>
    <w:rsid w:val="001B0BC7"/>
    <w:rsid w:val="001B344F"/>
    <w:rsid w:val="001B5016"/>
    <w:rsid w:val="001B708B"/>
    <w:rsid w:val="001C21E9"/>
    <w:rsid w:val="001C72C7"/>
    <w:rsid w:val="001D6E11"/>
    <w:rsid w:val="001E01CF"/>
    <w:rsid w:val="001E3073"/>
    <w:rsid w:val="001E699F"/>
    <w:rsid w:val="001F794F"/>
    <w:rsid w:val="00220FF6"/>
    <w:rsid w:val="0023009A"/>
    <w:rsid w:val="002327C8"/>
    <w:rsid w:val="0024237D"/>
    <w:rsid w:val="002544E4"/>
    <w:rsid w:val="00255E2F"/>
    <w:rsid w:val="00262F21"/>
    <w:rsid w:val="00263009"/>
    <w:rsid w:val="0026362F"/>
    <w:rsid w:val="00263958"/>
    <w:rsid w:val="00267A79"/>
    <w:rsid w:val="0027369C"/>
    <w:rsid w:val="002814D8"/>
    <w:rsid w:val="00284288"/>
    <w:rsid w:val="00292AC2"/>
    <w:rsid w:val="00293045"/>
    <w:rsid w:val="002A106B"/>
    <w:rsid w:val="002A53BD"/>
    <w:rsid w:val="002A74D1"/>
    <w:rsid w:val="002B13AC"/>
    <w:rsid w:val="002B2823"/>
    <w:rsid w:val="002C249F"/>
    <w:rsid w:val="002E46E7"/>
    <w:rsid w:val="002E6CA6"/>
    <w:rsid w:val="002F5D73"/>
    <w:rsid w:val="002F7848"/>
    <w:rsid w:val="00305F5E"/>
    <w:rsid w:val="0031391D"/>
    <w:rsid w:val="00325C92"/>
    <w:rsid w:val="003276CE"/>
    <w:rsid w:val="00334F22"/>
    <w:rsid w:val="003439B0"/>
    <w:rsid w:val="00347574"/>
    <w:rsid w:val="00354759"/>
    <w:rsid w:val="00354A71"/>
    <w:rsid w:val="0035612B"/>
    <w:rsid w:val="003573DC"/>
    <w:rsid w:val="00370B9F"/>
    <w:rsid w:val="00382090"/>
    <w:rsid w:val="00385FE6"/>
    <w:rsid w:val="0039113E"/>
    <w:rsid w:val="00396A8F"/>
    <w:rsid w:val="003A548F"/>
    <w:rsid w:val="003B20DC"/>
    <w:rsid w:val="003B4407"/>
    <w:rsid w:val="003B5F47"/>
    <w:rsid w:val="003C133D"/>
    <w:rsid w:val="003D1990"/>
    <w:rsid w:val="003D6AE9"/>
    <w:rsid w:val="003E1CC3"/>
    <w:rsid w:val="003E3C78"/>
    <w:rsid w:val="003F10BB"/>
    <w:rsid w:val="003F21D7"/>
    <w:rsid w:val="003F520F"/>
    <w:rsid w:val="003F5CE7"/>
    <w:rsid w:val="003F72B3"/>
    <w:rsid w:val="0040304B"/>
    <w:rsid w:val="00405F4F"/>
    <w:rsid w:val="00423549"/>
    <w:rsid w:val="00445D09"/>
    <w:rsid w:val="0044764B"/>
    <w:rsid w:val="00454F4F"/>
    <w:rsid w:val="004634CE"/>
    <w:rsid w:val="00464E57"/>
    <w:rsid w:val="00465910"/>
    <w:rsid w:val="004723EF"/>
    <w:rsid w:val="00480E55"/>
    <w:rsid w:val="0048142E"/>
    <w:rsid w:val="004932FB"/>
    <w:rsid w:val="004A69F5"/>
    <w:rsid w:val="004B745A"/>
    <w:rsid w:val="004B7E9E"/>
    <w:rsid w:val="004C1A31"/>
    <w:rsid w:val="004C1F60"/>
    <w:rsid w:val="004C2EB0"/>
    <w:rsid w:val="004C6FA6"/>
    <w:rsid w:val="004C7439"/>
    <w:rsid w:val="004F0010"/>
    <w:rsid w:val="004F0B74"/>
    <w:rsid w:val="004F480B"/>
    <w:rsid w:val="004F5BEE"/>
    <w:rsid w:val="0050213C"/>
    <w:rsid w:val="00510161"/>
    <w:rsid w:val="0051451E"/>
    <w:rsid w:val="0052434C"/>
    <w:rsid w:val="00531019"/>
    <w:rsid w:val="00534E92"/>
    <w:rsid w:val="0053674F"/>
    <w:rsid w:val="0053683F"/>
    <w:rsid w:val="0054092D"/>
    <w:rsid w:val="0054684B"/>
    <w:rsid w:val="0055204C"/>
    <w:rsid w:val="00552DED"/>
    <w:rsid w:val="0055413C"/>
    <w:rsid w:val="00555EC3"/>
    <w:rsid w:val="00564E81"/>
    <w:rsid w:val="0057328E"/>
    <w:rsid w:val="00581464"/>
    <w:rsid w:val="00583CAB"/>
    <w:rsid w:val="005841D1"/>
    <w:rsid w:val="005A5DD3"/>
    <w:rsid w:val="005A60DD"/>
    <w:rsid w:val="005B0FAC"/>
    <w:rsid w:val="005D3300"/>
    <w:rsid w:val="005D35FD"/>
    <w:rsid w:val="005D4B8A"/>
    <w:rsid w:val="005D5F29"/>
    <w:rsid w:val="005E38FE"/>
    <w:rsid w:val="005E5CC4"/>
    <w:rsid w:val="005F016D"/>
    <w:rsid w:val="005F3178"/>
    <w:rsid w:val="005F76E2"/>
    <w:rsid w:val="00601CF4"/>
    <w:rsid w:val="00605709"/>
    <w:rsid w:val="006112EA"/>
    <w:rsid w:val="00613705"/>
    <w:rsid w:val="0062680C"/>
    <w:rsid w:val="00634B6B"/>
    <w:rsid w:val="00660DF2"/>
    <w:rsid w:val="006614D9"/>
    <w:rsid w:val="00677EA9"/>
    <w:rsid w:val="00683A33"/>
    <w:rsid w:val="006927AC"/>
    <w:rsid w:val="006A436E"/>
    <w:rsid w:val="006B1DD4"/>
    <w:rsid w:val="006B4B2F"/>
    <w:rsid w:val="006B61E6"/>
    <w:rsid w:val="006B67A3"/>
    <w:rsid w:val="006C6706"/>
    <w:rsid w:val="006D1A15"/>
    <w:rsid w:val="006D73DD"/>
    <w:rsid w:val="006E70C4"/>
    <w:rsid w:val="006F141F"/>
    <w:rsid w:val="006F1556"/>
    <w:rsid w:val="006F2A07"/>
    <w:rsid w:val="006F439E"/>
    <w:rsid w:val="006F4EF5"/>
    <w:rsid w:val="007037DF"/>
    <w:rsid w:val="007075C7"/>
    <w:rsid w:val="00720D61"/>
    <w:rsid w:val="007253DB"/>
    <w:rsid w:val="00750318"/>
    <w:rsid w:val="00750DB3"/>
    <w:rsid w:val="007634FF"/>
    <w:rsid w:val="00773B21"/>
    <w:rsid w:val="00774A5D"/>
    <w:rsid w:val="007808EF"/>
    <w:rsid w:val="00780C35"/>
    <w:rsid w:val="007810D2"/>
    <w:rsid w:val="0078146E"/>
    <w:rsid w:val="00782C10"/>
    <w:rsid w:val="007837DD"/>
    <w:rsid w:val="007B1745"/>
    <w:rsid w:val="007B2E74"/>
    <w:rsid w:val="007C5E03"/>
    <w:rsid w:val="007D391D"/>
    <w:rsid w:val="007F1D3E"/>
    <w:rsid w:val="0080301C"/>
    <w:rsid w:val="008106B7"/>
    <w:rsid w:val="008165D2"/>
    <w:rsid w:val="0082197C"/>
    <w:rsid w:val="00823B63"/>
    <w:rsid w:val="0082736D"/>
    <w:rsid w:val="00836DEF"/>
    <w:rsid w:val="00837631"/>
    <w:rsid w:val="00847D0A"/>
    <w:rsid w:val="00853FBB"/>
    <w:rsid w:val="008548DF"/>
    <w:rsid w:val="00863879"/>
    <w:rsid w:val="00893969"/>
    <w:rsid w:val="008A0836"/>
    <w:rsid w:val="008A7925"/>
    <w:rsid w:val="008B6F66"/>
    <w:rsid w:val="008C5703"/>
    <w:rsid w:val="008D4C57"/>
    <w:rsid w:val="008E3CC8"/>
    <w:rsid w:val="008F257E"/>
    <w:rsid w:val="00902D47"/>
    <w:rsid w:val="00903456"/>
    <w:rsid w:val="009071A7"/>
    <w:rsid w:val="0091161D"/>
    <w:rsid w:val="009215B0"/>
    <w:rsid w:val="0092407C"/>
    <w:rsid w:val="00931FBB"/>
    <w:rsid w:val="00941DF8"/>
    <w:rsid w:val="009433E5"/>
    <w:rsid w:val="00944CAA"/>
    <w:rsid w:val="0096268C"/>
    <w:rsid w:val="00980ECF"/>
    <w:rsid w:val="00983C54"/>
    <w:rsid w:val="00986865"/>
    <w:rsid w:val="009909CB"/>
    <w:rsid w:val="00991A28"/>
    <w:rsid w:val="00994606"/>
    <w:rsid w:val="009C0FB8"/>
    <w:rsid w:val="009C2101"/>
    <w:rsid w:val="009C569E"/>
    <w:rsid w:val="009D43AA"/>
    <w:rsid w:val="009D4893"/>
    <w:rsid w:val="009D6623"/>
    <w:rsid w:val="009E091B"/>
    <w:rsid w:val="009E5C98"/>
    <w:rsid w:val="009F036A"/>
    <w:rsid w:val="009F3E41"/>
    <w:rsid w:val="00A0658B"/>
    <w:rsid w:val="00A112CF"/>
    <w:rsid w:val="00A114AE"/>
    <w:rsid w:val="00A17D92"/>
    <w:rsid w:val="00A22F1A"/>
    <w:rsid w:val="00A261BE"/>
    <w:rsid w:val="00A264AC"/>
    <w:rsid w:val="00A319BA"/>
    <w:rsid w:val="00A333FC"/>
    <w:rsid w:val="00A36859"/>
    <w:rsid w:val="00A37C99"/>
    <w:rsid w:val="00A40828"/>
    <w:rsid w:val="00A4549F"/>
    <w:rsid w:val="00A5361A"/>
    <w:rsid w:val="00A55153"/>
    <w:rsid w:val="00A56138"/>
    <w:rsid w:val="00A57031"/>
    <w:rsid w:val="00A578BE"/>
    <w:rsid w:val="00A70A96"/>
    <w:rsid w:val="00A779C7"/>
    <w:rsid w:val="00A80183"/>
    <w:rsid w:val="00A8102E"/>
    <w:rsid w:val="00A94D6A"/>
    <w:rsid w:val="00AA6FB7"/>
    <w:rsid w:val="00AB4692"/>
    <w:rsid w:val="00AC2D13"/>
    <w:rsid w:val="00AD1B81"/>
    <w:rsid w:val="00AE4CD5"/>
    <w:rsid w:val="00AE5214"/>
    <w:rsid w:val="00AE660F"/>
    <w:rsid w:val="00AF05D9"/>
    <w:rsid w:val="00B06169"/>
    <w:rsid w:val="00B11FC7"/>
    <w:rsid w:val="00B2595C"/>
    <w:rsid w:val="00B27D95"/>
    <w:rsid w:val="00B3020E"/>
    <w:rsid w:val="00B44508"/>
    <w:rsid w:val="00B52935"/>
    <w:rsid w:val="00B52C52"/>
    <w:rsid w:val="00B57E12"/>
    <w:rsid w:val="00B6517E"/>
    <w:rsid w:val="00B668CD"/>
    <w:rsid w:val="00B72541"/>
    <w:rsid w:val="00B72F0F"/>
    <w:rsid w:val="00B730C5"/>
    <w:rsid w:val="00B81990"/>
    <w:rsid w:val="00B85D96"/>
    <w:rsid w:val="00B94614"/>
    <w:rsid w:val="00BA2C0E"/>
    <w:rsid w:val="00BA7F2D"/>
    <w:rsid w:val="00BB09B6"/>
    <w:rsid w:val="00BB2838"/>
    <w:rsid w:val="00BB55D0"/>
    <w:rsid w:val="00BC7354"/>
    <w:rsid w:val="00BD0856"/>
    <w:rsid w:val="00BE2E0A"/>
    <w:rsid w:val="00BF431C"/>
    <w:rsid w:val="00C11D4D"/>
    <w:rsid w:val="00C16B2E"/>
    <w:rsid w:val="00C178F9"/>
    <w:rsid w:val="00C2202B"/>
    <w:rsid w:val="00C2493C"/>
    <w:rsid w:val="00C30C8A"/>
    <w:rsid w:val="00C32FE0"/>
    <w:rsid w:val="00C3334C"/>
    <w:rsid w:val="00C5615A"/>
    <w:rsid w:val="00C57D8B"/>
    <w:rsid w:val="00C66AA9"/>
    <w:rsid w:val="00C70315"/>
    <w:rsid w:val="00C74974"/>
    <w:rsid w:val="00CB1D1A"/>
    <w:rsid w:val="00CB41B3"/>
    <w:rsid w:val="00CB7FF5"/>
    <w:rsid w:val="00CD0D3F"/>
    <w:rsid w:val="00CD64B7"/>
    <w:rsid w:val="00CE4D90"/>
    <w:rsid w:val="00CE6896"/>
    <w:rsid w:val="00CE7A3A"/>
    <w:rsid w:val="00CF3A4D"/>
    <w:rsid w:val="00D01F28"/>
    <w:rsid w:val="00D05043"/>
    <w:rsid w:val="00D11FEE"/>
    <w:rsid w:val="00D146F9"/>
    <w:rsid w:val="00D23134"/>
    <w:rsid w:val="00D47CE7"/>
    <w:rsid w:val="00D51A51"/>
    <w:rsid w:val="00D524A0"/>
    <w:rsid w:val="00D53C9C"/>
    <w:rsid w:val="00D56FA2"/>
    <w:rsid w:val="00D57A66"/>
    <w:rsid w:val="00D605B9"/>
    <w:rsid w:val="00D80821"/>
    <w:rsid w:val="00D8581E"/>
    <w:rsid w:val="00D864D7"/>
    <w:rsid w:val="00D86582"/>
    <w:rsid w:val="00D86642"/>
    <w:rsid w:val="00D9031B"/>
    <w:rsid w:val="00D92159"/>
    <w:rsid w:val="00D92BC0"/>
    <w:rsid w:val="00D959A2"/>
    <w:rsid w:val="00DA5DFF"/>
    <w:rsid w:val="00DC3BAA"/>
    <w:rsid w:val="00DC6DBC"/>
    <w:rsid w:val="00DE279C"/>
    <w:rsid w:val="00E00075"/>
    <w:rsid w:val="00E0552A"/>
    <w:rsid w:val="00E11064"/>
    <w:rsid w:val="00E116DA"/>
    <w:rsid w:val="00E1358A"/>
    <w:rsid w:val="00E6415A"/>
    <w:rsid w:val="00E6448B"/>
    <w:rsid w:val="00E65EA6"/>
    <w:rsid w:val="00E71B15"/>
    <w:rsid w:val="00E81DCB"/>
    <w:rsid w:val="00E84697"/>
    <w:rsid w:val="00E84E9F"/>
    <w:rsid w:val="00EA0489"/>
    <w:rsid w:val="00EA6AE3"/>
    <w:rsid w:val="00EA7025"/>
    <w:rsid w:val="00EB347C"/>
    <w:rsid w:val="00EB4F20"/>
    <w:rsid w:val="00EC7CCD"/>
    <w:rsid w:val="00ED0EF4"/>
    <w:rsid w:val="00ED19B2"/>
    <w:rsid w:val="00EE182D"/>
    <w:rsid w:val="00EE3FD1"/>
    <w:rsid w:val="00EE44C5"/>
    <w:rsid w:val="00EE4B7B"/>
    <w:rsid w:val="00EF44B9"/>
    <w:rsid w:val="00F01F32"/>
    <w:rsid w:val="00F057E8"/>
    <w:rsid w:val="00F06521"/>
    <w:rsid w:val="00F16FDA"/>
    <w:rsid w:val="00F2399D"/>
    <w:rsid w:val="00F44D64"/>
    <w:rsid w:val="00F55F09"/>
    <w:rsid w:val="00F57D0D"/>
    <w:rsid w:val="00F70B74"/>
    <w:rsid w:val="00F735B0"/>
    <w:rsid w:val="00F75CFC"/>
    <w:rsid w:val="00F82870"/>
    <w:rsid w:val="00F84CCB"/>
    <w:rsid w:val="00F90762"/>
    <w:rsid w:val="00F91A23"/>
    <w:rsid w:val="00FA1DCB"/>
    <w:rsid w:val="00FA1F87"/>
    <w:rsid w:val="00FA34AE"/>
    <w:rsid w:val="00FB2907"/>
    <w:rsid w:val="00FB3F78"/>
    <w:rsid w:val="00FB55E7"/>
    <w:rsid w:val="00FB72D2"/>
    <w:rsid w:val="00FB7F40"/>
    <w:rsid w:val="00FC16C0"/>
    <w:rsid w:val="00FC3869"/>
    <w:rsid w:val="00FE3B6D"/>
    <w:rsid w:val="00FE4E7A"/>
    <w:rsid w:val="00FE5D7F"/>
    <w:rsid w:val="00FE6199"/>
    <w:rsid w:val="00FF140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nl-NL"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rsid w:val="009F3E41"/>
    <w:pPr>
      <w:keepNext/>
      <w:keepLines/>
      <w:pBdr>
        <w:top w:val="nil"/>
        <w:left w:val="nil"/>
        <w:bottom w:val="nil"/>
        <w:right w:val="nil"/>
        <w:between w:val="nil"/>
      </w:pBdr>
      <w:spacing w:before="480" w:after="120"/>
      <w:outlineLvl w:val="0"/>
    </w:pPr>
    <w:rPr>
      <w:b/>
      <w:color w:val="000000"/>
      <w:sz w:val="48"/>
      <w:szCs w:val="48"/>
    </w:rPr>
  </w:style>
  <w:style w:type="paragraph" w:styleId="Heading2">
    <w:name w:val="heading 2"/>
    <w:basedOn w:val="Normal1"/>
    <w:next w:val="Normal1"/>
    <w:rsid w:val="009F3E41"/>
    <w:pPr>
      <w:keepNext/>
      <w:pBdr>
        <w:top w:val="nil"/>
        <w:left w:val="nil"/>
        <w:bottom w:val="nil"/>
        <w:right w:val="nil"/>
        <w:between w:val="nil"/>
      </w:pBdr>
      <w:jc w:val="center"/>
      <w:outlineLvl w:val="1"/>
    </w:pPr>
    <w:rPr>
      <w:b/>
      <w:color w:val="000000"/>
      <w:sz w:val="28"/>
      <w:szCs w:val="28"/>
    </w:rPr>
  </w:style>
  <w:style w:type="paragraph" w:styleId="Heading3">
    <w:name w:val="heading 3"/>
    <w:basedOn w:val="Normal1"/>
    <w:next w:val="Normal1"/>
    <w:rsid w:val="009F3E41"/>
    <w:pPr>
      <w:keepNext/>
      <w:keepLines/>
      <w:pBdr>
        <w:top w:val="nil"/>
        <w:left w:val="nil"/>
        <w:bottom w:val="nil"/>
        <w:right w:val="nil"/>
        <w:between w:val="nil"/>
      </w:pBdr>
      <w:spacing w:before="280" w:after="80"/>
      <w:outlineLvl w:val="2"/>
    </w:pPr>
    <w:rPr>
      <w:b/>
      <w:color w:val="000000"/>
      <w:sz w:val="28"/>
      <w:szCs w:val="28"/>
    </w:rPr>
  </w:style>
  <w:style w:type="paragraph" w:styleId="Heading4">
    <w:name w:val="heading 4"/>
    <w:basedOn w:val="Normal1"/>
    <w:next w:val="Normal1"/>
    <w:rsid w:val="009F3E41"/>
    <w:pPr>
      <w:keepNext/>
      <w:pBdr>
        <w:top w:val="nil"/>
        <w:left w:val="nil"/>
        <w:bottom w:val="nil"/>
        <w:right w:val="nil"/>
        <w:between w:val="nil"/>
      </w:pBdr>
      <w:outlineLvl w:val="3"/>
    </w:pPr>
    <w:rPr>
      <w:rFonts w:ascii="Calibri" w:eastAsia="Calibri" w:hAnsi="Calibri" w:cs="Calibri"/>
      <w:b/>
      <w:color w:val="000000"/>
      <w:sz w:val="28"/>
      <w:szCs w:val="28"/>
    </w:rPr>
  </w:style>
  <w:style w:type="paragraph" w:styleId="Heading5">
    <w:name w:val="heading 5"/>
    <w:basedOn w:val="Normal1"/>
    <w:next w:val="Normal1"/>
    <w:rsid w:val="009F3E41"/>
    <w:pPr>
      <w:keepNext/>
      <w:keepLines/>
      <w:pBdr>
        <w:top w:val="nil"/>
        <w:left w:val="nil"/>
        <w:bottom w:val="nil"/>
        <w:right w:val="nil"/>
        <w:between w:val="nil"/>
      </w:pBdr>
      <w:spacing w:before="220" w:after="40"/>
      <w:outlineLvl w:val="4"/>
    </w:pPr>
    <w:rPr>
      <w:b/>
      <w:color w:val="000000"/>
      <w:sz w:val="22"/>
      <w:szCs w:val="22"/>
    </w:rPr>
  </w:style>
  <w:style w:type="paragraph" w:styleId="Heading6">
    <w:name w:val="heading 6"/>
    <w:basedOn w:val="Normal1"/>
    <w:next w:val="Normal1"/>
    <w:rsid w:val="009F3E41"/>
    <w:pPr>
      <w:keepNext/>
      <w:keepLines/>
      <w:pBdr>
        <w:top w:val="nil"/>
        <w:left w:val="nil"/>
        <w:bottom w:val="nil"/>
        <w:right w:val="nil"/>
        <w:between w:val="nil"/>
      </w:pBdr>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9F3E41"/>
  </w:style>
  <w:style w:type="paragraph" w:styleId="Title">
    <w:name w:val="Title"/>
    <w:basedOn w:val="Normal1"/>
    <w:next w:val="Normal1"/>
    <w:rsid w:val="009F3E41"/>
    <w:pPr>
      <w:keepNext/>
      <w:keepLines/>
      <w:pBdr>
        <w:top w:val="nil"/>
        <w:left w:val="nil"/>
        <w:bottom w:val="nil"/>
        <w:right w:val="nil"/>
        <w:between w:val="nil"/>
      </w:pBdr>
      <w:spacing w:before="480" w:after="120"/>
    </w:pPr>
    <w:rPr>
      <w:b/>
      <w:color w:val="000000"/>
      <w:sz w:val="72"/>
      <w:szCs w:val="72"/>
    </w:rPr>
  </w:style>
  <w:style w:type="paragraph" w:styleId="Subtitle">
    <w:name w:val="Subtitle"/>
    <w:basedOn w:val="Normal1"/>
    <w:next w:val="Normal1"/>
    <w:rsid w:val="009F3E41"/>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
    <w:rsid w:val="009F3E41"/>
    <w:tblPr>
      <w:tblStyleRowBandSize w:val="1"/>
      <w:tblStyleColBandSize w:val="1"/>
      <w:tblInd w:w="0" w:type="dxa"/>
      <w:tblCellMar>
        <w:top w:w="0" w:type="dxa"/>
        <w:left w:w="115" w:type="dxa"/>
        <w:bottom w:w="0" w:type="dxa"/>
        <w:right w:w="115" w:type="dxa"/>
      </w:tblCellMar>
    </w:tblPr>
  </w:style>
  <w:style w:type="table" w:customStyle="1" w:styleId="a0">
    <w:basedOn w:val="TableNormal"/>
    <w:rsid w:val="009F3E41"/>
    <w:tblPr>
      <w:tblStyleRowBandSize w:val="1"/>
      <w:tblStyleColBandSize w:val="1"/>
      <w:tblInd w:w="0" w:type="dxa"/>
      <w:tblCellMar>
        <w:top w:w="0" w:type="dxa"/>
        <w:left w:w="115" w:type="dxa"/>
        <w:bottom w:w="0" w:type="dxa"/>
        <w:right w:w="115" w:type="dxa"/>
      </w:tblCellMar>
    </w:tblPr>
  </w:style>
  <w:style w:type="table" w:customStyle="1" w:styleId="a1">
    <w:basedOn w:val="TableNormal"/>
    <w:rsid w:val="009F3E41"/>
    <w:tblPr>
      <w:tblStyleRowBandSize w:val="1"/>
      <w:tblStyleColBandSize w:val="1"/>
      <w:tblInd w:w="0" w:type="dxa"/>
      <w:tblCellMar>
        <w:top w:w="0" w:type="dxa"/>
        <w:left w:w="115" w:type="dxa"/>
        <w:bottom w:w="0" w:type="dxa"/>
        <w:right w:w="115" w:type="dxa"/>
      </w:tblCellMar>
    </w:tbl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fn,fn Char,single space,ft,C,Char Char"/>
    <w:basedOn w:val="Normal"/>
    <w:link w:val="FootnoteTextChar"/>
    <w:uiPriority w:val="99"/>
    <w:unhideWhenUsed/>
    <w:rsid w:val="00D9031B"/>
    <w:rPr>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1"/>
    <w:basedOn w:val="DefaultParagraphFont"/>
    <w:link w:val="FootnoteText"/>
    <w:uiPriority w:val="99"/>
    <w:rsid w:val="00D9031B"/>
    <w:rPr>
      <w:sz w:val="20"/>
      <w:szCs w:val="20"/>
    </w:rPr>
  </w:style>
  <w:style w:type="character" w:styleId="FootnoteReference">
    <w:name w:val="footnote reference"/>
    <w:aliases w:val="Footnote text,Ref,de nota al pie,Footnote,ftref,BearingPoint,16 Point,Superscript 6 Point,fr,Footnote Text1,f,(NECG) Footnote Reference,BVI fnr,footnote ref, BVI fnr"/>
    <w:basedOn w:val="DefaultParagraphFont"/>
    <w:uiPriority w:val="99"/>
    <w:unhideWhenUsed/>
    <w:rsid w:val="00D9031B"/>
    <w:rPr>
      <w:vertAlign w:val="superscript"/>
    </w:rPr>
  </w:style>
  <w:style w:type="paragraph" w:customStyle="1" w:styleId="pbody">
    <w:name w:val="pbody"/>
    <w:basedOn w:val="Normal"/>
    <w:uiPriority w:val="99"/>
    <w:rsid w:val="00BE2E0A"/>
    <w:pPr>
      <w:spacing w:before="100" w:beforeAutospacing="1" w:after="100" w:afterAutospacing="1"/>
    </w:pPr>
    <w:rPr>
      <w:rFonts w:eastAsia="MS Mincho"/>
      <w:lang w:val="en-US" w:eastAsia="en-US"/>
    </w:rPr>
  </w:style>
  <w:style w:type="character" w:customStyle="1" w:styleId="FootnoteTextChar1">
    <w:name w:val="Footnote Text Char1"/>
    <w:aliases w:val="Footnote Text Char Char Char Char Char Char1,Footnote Text Char Char Char Char Char Char Ch Char Char1,Footnote Text Char Char Char Char Char Char Ch Char Char Char Char1,Footnote Text Char Char Char Char Char Char Ch Char2,fn Char2"/>
    <w:uiPriority w:val="99"/>
    <w:semiHidden/>
    <w:locked/>
    <w:rsid w:val="00BE2E0A"/>
    <w:rPr>
      <w:sz w:val="20"/>
      <w:lang w:eastAsia="ja-JP"/>
    </w:rPr>
  </w:style>
  <w:style w:type="paragraph" w:styleId="Header">
    <w:name w:val="header"/>
    <w:basedOn w:val="Normal"/>
    <w:link w:val="HeaderChar"/>
    <w:uiPriority w:val="99"/>
    <w:unhideWhenUsed/>
    <w:rsid w:val="0035612B"/>
    <w:pPr>
      <w:tabs>
        <w:tab w:val="center" w:pos="4680"/>
        <w:tab w:val="right" w:pos="9360"/>
      </w:tabs>
    </w:pPr>
  </w:style>
  <w:style w:type="character" w:customStyle="1" w:styleId="HeaderChar">
    <w:name w:val="Header Char"/>
    <w:basedOn w:val="DefaultParagraphFont"/>
    <w:link w:val="Header"/>
    <w:uiPriority w:val="99"/>
    <w:rsid w:val="0035612B"/>
  </w:style>
  <w:style w:type="paragraph" w:styleId="BalloonText">
    <w:name w:val="Balloon Text"/>
    <w:basedOn w:val="Normal"/>
    <w:link w:val="BalloonTextChar"/>
    <w:uiPriority w:val="99"/>
    <w:semiHidden/>
    <w:unhideWhenUsed/>
    <w:rsid w:val="001F794F"/>
    <w:rPr>
      <w:rFonts w:ascii="Tahoma" w:hAnsi="Tahoma" w:cs="Tahoma"/>
      <w:sz w:val="16"/>
      <w:szCs w:val="16"/>
    </w:rPr>
  </w:style>
  <w:style w:type="character" w:customStyle="1" w:styleId="BalloonTextChar">
    <w:name w:val="Balloon Text Char"/>
    <w:basedOn w:val="DefaultParagraphFont"/>
    <w:link w:val="BalloonText"/>
    <w:uiPriority w:val="99"/>
    <w:semiHidden/>
    <w:rsid w:val="001F794F"/>
    <w:rPr>
      <w:rFonts w:ascii="Tahoma" w:hAnsi="Tahoma" w:cs="Tahoma"/>
      <w:sz w:val="16"/>
      <w:szCs w:val="16"/>
    </w:rPr>
  </w:style>
  <w:style w:type="character" w:styleId="IntenseEmphasis">
    <w:name w:val="Intense Emphasis"/>
    <w:basedOn w:val="DefaultParagraphFont"/>
    <w:uiPriority w:val="21"/>
    <w:qFormat/>
    <w:rsid w:val="005A60DD"/>
    <w:rPr>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nl-NL"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rsid w:val="009F3E41"/>
    <w:pPr>
      <w:keepNext/>
      <w:keepLines/>
      <w:pBdr>
        <w:top w:val="nil"/>
        <w:left w:val="nil"/>
        <w:bottom w:val="nil"/>
        <w:right w:val="nil"/>
        <w:between w:val="nil"/>
      </w:pBdr>
      <w:spacing w:before="480" w:after="120"/>
      <w:outlineLvl w:val="0"/>
    </w:pPr>
    <w:rPr>
      <w:b/>
      <w:color w:val="000000"/>
      <w:sz w:val="48"/>
      <w:szCs w:val="48"/>
    </w:rPr>
  </w:style>
  <w:style w:type="paragraph" w:styleId="Heading2">
    <w:name w:val="heading 2"/>
    <w:basedOn w:val="Normal1"/>
    <w:next w:val="Normal1"/>
    <w:rsid w:val="009F3E41"/>
    <w:pPr>
      <w:keepNext/>
      <w:pBdr>
        <w:top w:val="nil"/>
        <w:left w:val="nil"/>
        <w:bottom w:val="nil"/>
        <w:right w:val="nil"/>
        <w:between w:val="nil"/>
      </w:pBdr>
      <w:jc w:val="center"/>
      <w:outlineLvl w:val="1"/>
    </w:pPr>
    <w:rPr>
      <w:b/>
      <w:color w:val="000000"/>
      <w:sz w:val="28"/>
      <w:szCs w:val="28"/>
    </w:rPr>
  </w:style>
  <w:style w:type="paragraph" w:styleId="Heading3">
    <w:name w:val="heading 3"/>
    <w:basedOn w:val="Normal1"/>
    <w:next w:val="Normal1"/>
    <w:rsid w:val="009F3E41"/>
    <w:pPr>
      <w:keepNext/>
      <w:keepLines/>
      <w:pBdr>
        <w:top w:val="nil"/>
        <w:left w:val="nil"/>
        <w:bottom w:val="nil"/>
        <w:right w:val="nil"/>
        <w:between w:val="nil"/>
      </w:pBdr>
      <w:spacing w:before="280" w:after="80"/>
      <w:outlineLvl w:val="2"/>
    </w:pPr>
    <w:rPr>
      <w:b/>
      <w:color w:val="000000"/>
      <w:sz w:val="28"/>
      <w:szCs w:val="28"/>
    </w:rPr>
  </w:style>
  <w:style w:type="paragraph" w:styleId="Heading4">
    <w:name w:val="heading 4"/>
    <w:basedOn w:val="Normal1"/>
    <w:next w:val="Normal1"/>
    <w:rsid w:val="009F3E41"/>
    <w:pPr>
      <w:keepNext/>
      <w:pBdr>
        <w:top w:val="nil"/>
        <w:left w:val="nil"/>
        <w:bottom w:val="nil"/>
        <w:right w:val="nil"/>
        <w:between w:val="nil"/>
      </w:pBdr>
      <w:outlineLvl w:val="3"/>
    </w:pPr>
    <w:rPr>
      <w:rFonts w:ascii="Calibri" w:eastAsia="Calibri" w:hAnsi="Calibri" w:cs="Calibri"/>
      <w:b/>
      <w:color w:val="000000"/>
      <w:sz w:val="28"/>
      <w:szCs w:val="28"/>
    </w:rPr>
  </w:style>
  <w:style w:type="paragraph" w:styleId="Heading5">
    <w:name w:val="heading 5"/>
    <w:basedOn w:val="Normal1"/>
    <w:next w:val="Normal1"/>
    <w:rsid w:val="009F3E41"/>
    <w:pPr>
      <w:keepNext/>
      <w:keepLines/>
      <w:pBdr>
        <w:top w:val="nil"/>
        <w:left w:val="nil"/>
        <w:bottom w:val="nil"/>
        <w:right w:val="nil"/>
        <w:between w:val="nil"/>
      </w:pBdr>
      <w:spacing w:before="220" w:after="40"/>
      <w:outlineLvl w:val="4"/>
    </w:pPr>
    <w:rPr>
      <w:b/>
      <w:color w:val="000000"/>
      <w:sz w:val="22"/>
      <w:szCs w:val="22"/>
    </w:rPr>
  </w:style>
  <w:style w:type="paragraph" w:styleId="Heading6">
    <w:name w:val="heading 6"/>
    <w:basedOn w:val="Normal1"/>
    <w:next w:val="Normal1"/>
    <w:rsid w:val="009F3E41"/>
    <w:pPr>
      <w:keepNext/>
      <w:keepLines/>
      <w:pBdr>
        <w:top w:val="nil"/>
        <w:left w:val="nil"/>
        <w:bottom w:val="nil"/>
        <w:right w:val="nil"/>
        <w:between w:val="nil"/>
      </w:pBdr>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9F3E41"/>
  </w:style>
  <w:style w:type="paragraph" w:styleId="Title">
    <w:name w:val="Title"/>
    <w:basedOn w:val="Normal1"/>
    <w:next w:val="Normal1"/>
    <w:rsid w:val="009F3E41"/>
    <w:pPr>
      <w:keepNext/>
      <w:keepLines/>
      <w:pBdr>
        <w:top w:val="nil"/>
        <w:left w:val="nil"/>
        <w:bottom w:val="nil"/>
        <w:right w:val="nil"/>
        <w:between w:val="nil"/>
      </w:pBdr>
      <w:spacing w:before="480" w:after="120"/>
    </w:pPr>
    <w:rPr>
      <w:b/>
      <w:color w:val="000000"/>
      <w:sz w:val="72"/>
      <w:szCs w:val="72"/>
    </w:rPr>
  </w:style>
  <w:style w:type="paragraph" w:styleId="Subtitle">
    <w:name w:val="Subtitle"/>
    <w:basedOn w:val="Normal1"/>
    <w:next w:val="Normal1"/>
    <w:rsid w:val="009F3E41"/>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
    <w:rsid w:val="009F3E41"/>
    <w:tblPr>
      <w:tblStyleRowBandSize w:val="1"/>
      <w:tblStyleColBandSize w:val="1"/>
      <w:tblInd w:w="0" w:type="dxa"/>
      <w:tblCellMar>
        <w:top w:w="0" w:type="dxa"/>
        <w:left w:w="115" w:type="dxa"/>
        <w:bottom w:w="0" w:type="dxa"/>
        <w:right w:w="115" w:type="dxa"/>
      </w:tblCellMar>
    </w:tblPr>
  </w:style>
  <w:style w:type="table" w:customStyle="1" w:styleId="a0">
    <w:basedOn w:val="TableNormal"/>
    <w:rsid w:val="009F3E41"/>
    <w:tblPr>
      <w:tblStyleRowBandSize w:val="1"/>
      <w:tblStyleColBandSize w:val="1"/>
      <w:tblInd w:w="0" w:type="dxa"/>
      <w:tblCellMar>
        <w:top w:w="0" w:type="dxa"/>
        <w:left w:w="115" w:type="dxa"/>
        <w:bottom w:w="0" w:type="dxa"/>
        <w:right w:w="115" w:type="dxa"/>
      </w:tblCellMar>
    </w:tblPr>
  </w:style>
  <w:style w:type="table" w:customStyle="1" w:styleId="a1">
    <w:basedOn w:val="TableNormal"/>
    <w:rsid w:val="009F3E41"/>
    <w:tblPr>
      <w:tblStyleRowBandSize w:val="1"/>
      <w:tblStyleColBandSize w:val="1"/>
      <w:tblInd w:w="0" w:type="dxa"/>
      <w:tblCellMar>
        <w:top w:w="0" w:type="dxa"/>
        <w:left w:w="115" w:type="dxa"/>
        <w:bottom w:w="0" w:type="dxa"/>
        <w:right w:w="115" w:type="dxa"/>
      </w:tblCellMar>
    </w:tbl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fn,fn Char,single space,ft,C,Char Char"/>
    <w:basedOn w:val="Normal"/>
    <w:link w:val="FootnoteTextChar"/>
    <w:uiPriority w:val="99"/>
    <w:unhideWhenUsed/>
    <w:rsid w:val="00D9031B"/>
    <w:rPr>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1"/>
    <w:basedOn w:val="DefaultParagraphFont"/>
    <w:link w:val="FootnoteText"/>
    <w:uiPriority w:val="99"/>
    <w:rsid w:val="00D9031B"/>
    <w:rPr>
      <w:sz w:val="20"/>
      <w:szCs w:val="20"/>
    </w:rPr>
  </w:style>
  <w:style w:type="character" w:styleId="FootnoteReference">
    <w:name w:val="footnote reference"/>
    <w:aliases w:val="Footnote text,Ref,de nota al pie,Footnote,ftref,BearingPoint,16 Point,Superscript 6 Point,fr,Footnote Text1,f,(NECG) Footnote Reference,BVI fnr,footnote ref, BVI fnr"/>
    <w:basedOn w:val="DefaultParagraphFont"/>
    <w:uiPriority w:val="99"/>
    <w:unhideWhenUsed/>
    <w:rsid w:val="00D9031B"/>
    <w:rPr>
      <w:vertAlign w:val="superscript"/>
    </w:rPr>
  </w:style>
  <w:style w:type="paragraph" w:customStyle="1" w:styleId="pbody">
    <w:name w:val="pbody"/>
    <w:basedOn w:val="Normal"/>
    <w:uiPriority w:val="99"/>
    <w:rsid w:val="00BE2E0A"/>
    <w:pPr>
      <w:spacing w:before="100" w:beforeAutospacing="1" w:after="100" w:afterAutospacing="1"/>
    </w:pPr>
    <w:rPr>
      <w:rFonts w:eastAsia="MS Mincho"/>
      <w:lang w:val="en-US" w:eastAsia="en-US"/>
    </w:rPr>
  </w:style>
  <w:style w:type="character" w:customStyle="1" w:styleId="FootnoteTextChar1">
    <w:name w:val="Footnote Text Char1"/>
    <w:aliases w:val="Footnote Text Char Char Char Char Char Char1,Footnote Text Char Char Char Char Char Char Ch Char Char1,Footnote Text Char Char Char Char Char Char Ch Char Char Char Char1,Footnote Text Char Char Char Char Char Char Ch Char2,fn Char2"/>
    <w:uiPriority w:val="99"/>
    <w:semiHidden/>
    <w:locked/>
    <w:rsid w:val="00BE2E0A"/>
    <w:rPr>
      <w:sz w:val="20"/>
      <w:lang w:eastAsia="ja-JP"/>
    </w:rPr>
  </w:style>
  <w:style w:type="paragraph" w:styleId="Header">
    <w:name w:val="header"/>
    <w:basedOn w:val="Normal"/>
    <w:link w:val="HeaderChar"/>
    <w:uiPriority w:val="99"/>
    <w:unhideWhenUsed/>
    <w:rsid w:val="0035612B"/>
    <w:pPr>
      <w:tabs>
        <w:tab w:val="center" w:pos="4680"/>
        <w:tab w:val="right" w:pos="9360"/>
      </w:tabs>
    </w:pPr>
  </w:style>
  <w:style w:type="character" w:customStyle="1" w:styleId="HeaderChar">
    <w:name w:val="Header Char"/>
    <w:basedOn w:val="DefaultParagraphFont"/>
    <w:link w:val="Header"/>
    <w:uiPriority w:val="99"/>
    <w:rsid w:val="0035612B"/>
  </w:style>
  <w:style w:type="paragraph" w:styleId="BalloonText">
    <w:name w:val="Balloon Text"/>
    <w:basedOn w:val="Normal"/>
    <w:link w:val="BalloonTextChar"/>
    <w:uiPriority w:val="99"/>
    <w:semiHidden/>
    <w:unhideWhenUsed/>
    <w:rsid w:val="001F794F"/>
    <w:rPr>
      <w:rFonts w:ascii="Tahoma" w:hAnsi="Tahoma" w:cs="Tahoma"/>
      <w:sz w:val="16"/>
      <w:szCs w:val="16"/>
    </w:rPr>
  </w:style>
  <w:style w:type="character" w:customStyle="1" w:styleId="BalloonTextChar">
    <w:name w:val="Balloon Text Char"/>
    <w:basedOn w:val="DefaultParagraphFont"/>
    <w:link w:val="BalloonText"/>
    <w:uiPriority w:val="99"/>
    <w:semiHidden/>
    <w:rsid w:val="001F794F"/>
    <w:rPr>
      <w:rFonts w:ascii="Tahoma" w:hAnsi="Tahoma" w:cs="Tahoma"/>
      <w:sz w:val="16"/>
      <w:szCs w:val="16"/>
    </w:rPr>
  </w:style>
  <w:style w:type="character" w:styleId="IntenseEmphasis">
    <w:name w:val="Intense Emphasis"/>
    <w:basedOn w:val="DefaultParagraphFont"/>
    <w:uiPriority w:val="21"/>
    <w:qFormat/>
    <w:rsid w:val="005A60DD"/>
    <w:rPr>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38684">
      <w:bodyDiv w:val="1"/>
      <w:marLeft w:val="0"/>
      <w:marRight w:val="0"/>
      <w:marTop w:val="0"/>
      <w:marBottom w:val="0"/>
      <w:divBdr>
        <w:top w:val="none" w:sz="0" w:space="0" w:color="auto"/>
        <w:left w:val="none" w:sz="0" w:space="0" w:color="auto"/>
        <w:bottom w:val="none" w:sz="0" w:space="0" w:color="auto"/>
        <w:right w:val="none" w:sz="0" w:space="0" w:color="auto"/>
      </w:divBdr>
    </w:div>
    <w:div w:id="307517798">
      <w:bodyDiv w:val="1"/>
      <w:marLeft w:val="0"/>
      <w:marRight w:val="0"/>
      <w:marTop w:val="0"/>
      <w:marBottom w:val="0"/>
      <w:divBdr>
        <w:top w:val="none" w:sz="0" w:space="0" w:color="auto"/>
        <w:left w:val="none" w:sz="0" w:space="0" w:color="auto"/>
        <w:bottom w:val="none" w:sz="0" w:space="0" w:color="auto"/>
        <w:right w:val="none" w:sz="0" w:space="0" w:color="auto"/>
      </w:divBdr>
    </w:div>
    <w:div w:id="999381604">
      <w:bodyDiv w:val="1"/>
      <w:marLeft w:val="0"/>
      <w:marRight w:val="0"/>
      <w:marTop w:val="0"/>
      <w:marBottom w:val="0"/>
      <w:divBdr>
        <w:top w:val="none" w:sz="0" w:space="0" w:color="auto"/>
        <w:left w:val="none" w:sz="0" w:space="0" w:color="auto"/>
        <w:bottom w:val="none" w:sz="0" w:space="0" w:color="auto"/>
        <w:right w:val="none" w:sz="0" w:space="0" w:color="auto"/>
      </w:divBdr>
    </w:div>
    <w:div w:id="1125268216">
      <w:bodyDiv w:val="1"/>
      <w:marLeft w:val="0"/>
      <w:marRight w:val="0"/>
      <w:marTop w:val="0"/>
      <w:marBottom w:val="0"/>
      <w:divBdr>
        <w:top w:val="none" w:sz="0" w:space="0" w:color="auto"/>
        <w:left w:val="none" w:sz="0" w:space="0" w:color="auto"/>
        <w:bottom w:val="none" w:sz="0" w:space="0" w:color="auto"/>
        <w:right w:val="none" w:sz="0" w:space="0" w:color="auto"/>
      </w:divBdr>
    </w:div>
    <w:div w:id="1241328257">
      <w:bodyDiv w:val="1"/>
      <w:marLeft w:val="0"/>
      <w:marRight w:val="0"/>
      <w:marTop w:val="0"/>
      <w:marBottom w:val="0"/>
      <w:divBdr>
        <w:top w:val="none" w:sz="0" w:space="0" w:color="auto"/>
        <w:left w:val="none" w:sz="0" w:space="0" w:color="auto"/>
        <w:bottom w:val="none" w:sz="0" w:space="0" w:color="auto"/>
        <w:right w:val="none" w:sz="0" w:space="0" w:color="auto"/>
      </w:divBdr>
    </w:div>
    <w:div w:id="1304434138">
      <w:bodyDiv w:val="1"/>
      <w:marLeft w:val="0"/>
      <w:marRight w:val="0"/>
      <w:marTop w:val="0"/>
      <w:marBottom w:val="0"/>
      <w:divBdr>
        <w:top w:val="none" w:sz="0" w:space="0" w:color="auto"/>
        <w:left w:val="none" w:sz="0" w:space="0" w:color="auto"/>
        <w:bottom w:val="none" w:sz="0" w:space="0" w:color="auto"/>
        <w:right w:val="none" w:sz="0" w:space="0" w:color="auto"/>
      </w:divBdr>
    </w:div>
    <w:div w:id="16308166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31E473-F827-4BED-BC7C-DF8959827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5870</Words>
  <Characters>33461</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Vanxuan</dc:creator>
  <cp:lastModifiedBy>MR Nam</cp:lastModifiedBy>
  <cp:revision>2</cp:revision>
  <cp:lastPrinted>2019-06-13T09:15:00Z</cp:lastPrinted>
  <dcterms:created xsi:type="dcterms:W3CDTF">2019-06-14T01:23:00Z</dcterms:created>
  <dcterms:modified xsi:type="dcterms:W3CDTF">2019-06-14T01:23:00Z</dcterms:modified>
</cp:coreProperties>
</file>