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60" w:type="dxa"/>
        <w:jc w:val="center"/>
        <w:tblLook w:val="01E0" w:firstRow="1" w:lastRow="1" w:firstColumn="1" w:lastColumn="1" w:noHBand="0" w:noVBand="0"/>
      </w:tblPr>
      <w:tblGrid>
        <w:gridCol w:w="3438"/>
        <w:gridCol w:w="5722"/>
      </w:tblGrid>
      <w:tr w:rsidR="007B4C8D" w:rsidTr="001176DC">
        <w:trPr>
          <w:trHeight w:val="850"/>
          <w:jc w:val="center"/>
        </w:trPr>
        <w:tc>
          <w:tcPr>
            <w:tcW w:w="3438" w:type="dxa"/>
          </w:tcPr>
          <w:p w:rsidR="007B4C8D" w:rsidRDefault="007B4C8D" w:rsidP="001176DC">
            <w:pPr>
              <w:jc w:val="center"/>
              <w:rPr>
                <w:b/>
                <w:sz w:val="26"/>
                <w:szCs w:val="26"/>
              </w:rPr>
            </w:pPr>
            <w:bookmarkStart w:id="0" w:name="_GoBack"/>
            <w:bookmarkEnd w:id="0"/>
            <w:r>
              <w:rPr>
                <w:b/>
                <w:sz w:val="26"/>
                <w:szCs w:val="26"/>
              </w:rPr>
              <w:t>ỦY BAN NHÂN DÂN</w:t>
            </w:r>
          </w:p>
          <w:p w:rsidR="007B4C8D" w:rsidRDefault="001176DC" w:rsidP="001176DC">
            <w:pPr>
              <w:jc w:val="center"/>
              <w:rPr>
                <w:b/>
                <w:sz w:val="26"/>
                <w:szCs w:val="26"/>
              </w:rPr>
            </w:pPr>
            <w:r>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638810</wp:posOffset>
                      </wp:positionH>
                      <wp:positionV relativeFrom="paragraph">
                        <wp:posOffset>213995</wp:posOffset>
                      </wp:positionV>
                      <wp:extent cx="734060" cy="0"/>
                      <wp:effectExtent l="10795" t="9525" r="7620" b="9525"/>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pt,16.85pt" to="108.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g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"/>
                  </w:pict>
                </mc:Fallback>
              </mc:AlternateContent>
            </w:r>
            <w:r w:rsidR="007B4C8D">
              <w:rPr>
                <w:b/>
                <w:sz w:val="26"/>
                <w:szCs w:val="26"/>
              </w:rPr>
              <w:t>TỈNH HÀ TĨNH</w:t>
            </w:r>
          </w:p>
        </w:tc>
        <w:tc>
          <w:tcPr>
            <w:tcW w:w="5722" w:type="dxa"/>
          </w:tcPr>
          <w:p w:rsidR="007B4C8D" w:rsidRDefault="007B4C8D" w:rsidP="001176DC">
            <w:pPr>
              <w:jc w:val="center"/>
              <w:rPr>
                <w:b/>
                <w:sz w:val="26"/>
                <w:szCs w:val="26"/>
              </w:rPr>
            </w:pPr>
            <w:r>
              <w:rPr>
                <w:b/>
                <w:sz w:val="26"/>
                <w:szCs w:val="26"/>
              </w:rPr>
              <w:t xml:space="preserve">CỘNG HÒA XÃ HỘI CHỦ NGHĨA VIỆT </w:t>
            </w:r>
            <w:smartTag w:uri="urn:schemas-microsoft-com:office:smarttags" w:element="country-region">
              <w:smartTag w:uri="urn:schemas-microsoft-com:office:smarttags" w:element="place">
                <w:r>
                  <w:rPr>
                    <w:b/>
                    <w:sz w:val="26"/>
                    <w:szCs w:val="26"/>
                  </w:rPr>
                  <w:t>NAM</w:t>
                </w:r>
              </w:smartTag>
            </w:smartTag>
          </w:p>
          <w:p w:rsidR="007B4C8D" w:rsidRDefault="001176DC" w:rsidP="001176DC">
            <w:pPr>
              <w:jc w:val="center"/>
              <w:rPr>
                <w:b/>
                <w:sz w:val="26"/>
                <w:szCs w:val="26"/>
              </w:rPr>
            </w:pPr>
            <w:r>
              <w:rPr>
                <w:b/>
                <w:noProof/>
                <w:sz w:val="28"/>
                <w:szCs w:val="26"/>
              </w:rPr>
              <mc:AlternateContent>
                <mc:Choice Requires="wps">
                  <w:drawing>
                    <wp:anchor distT="0" distB="0" distL="114300" distR="114300" simplePos="0" relativeHeight="251656704" behindDoc="0" locked="0" layoutInCell="1" allowOverlap="1">
                      <wp:simplePos x="0" y="0"/>
                      <wp:positionH relativeFrom="column">
                        <wp:posOffset>797560</wp:posOffset>
                      </wp:positionH>
                      <wp:positionV relativeFrom="paragraph">
                        <wp:posOffset>210820</wp:posOffset>
                      </wp:positionV>
                      <wp:extent cx="1895475" cy="0"/>
                      <wp:effectExtent l="9525" t="6350" r="9525" b="1270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pt,16.6pt" to="212.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"/>
                  </w:pict>
                </mc:Fallback>
              </mc:AlternateContent>
            </w:r>
            <w:r w:rsidR="007B4C8D" w:rsidRPr="001176DC">
              <w:rPr>
                <w:b/>
                <w:sz w:val="28"/>
                <w:szCs w:val="26"/>
              </w:rPr>
              <w:t>Độc lập - Tự do - Hạnh phúc</w:t>
            </w:r>
          </w:p>
        </w:tc>
      </w:tr>
      <w:tr w:rsidR="007B4C8D" w:rsidTr="001176DC">
        <w:trPr>
          <w:trHeight w:val="578"/>
          <w:jc w:val="center"/>
        </w:trPr>
        <w:tc>
          <w:tcPr>
            <w:tcW w:w="3438" w:type="dxa"/>
          </w:tcPr>
          <w:p w:rsidR="007B4C8D" w:rsidRPr="00346429" w:rsidRDefault="007B4C8D" w:rsidP="001176DC">
            <w:pPr>
              <w:jc w:val="center"/>
              <w:rPr>
                <w:sz w:val="28"/>
                <w:szCs w:val="28"/>
              </w:rPr>
            </w:pPr>
            <w:r w:rsidRPr="00346429">
              <w:rPr>
                <w:sz w:val="28"/>
                <w:szCs w:val="28"/>
              </w:rPr>
              <w:t xml:space="preserve">Số: </w:t>
            </w:r>
            <w:r w:rsidR="001176DC">
              <w:rPr>
                <w:sz w:val="28"/>
                <w:szCs w:val="28"/>
              </w:rPr>
              <w:t>262</w:t>
            </w:r>
            <w:r w:rsidRPr="00346429">
              <w:rPr>
                <w:sz w:val="28"/>
                <w:szCs w:val="28"/>
              </w:rPr>
              <w:t>/TTr-UBND</w:t>
            </w:r>
          </w:p>
        </w:tc>
        <w:tc>
          <w:tcPr>
            <w:tcW w:w="5722" w:type="dxa"/>
          </w:tcPr>
          <w:p w:rsidR="007B4C8D" w:rsidRDefault="00F07A00" w:rsidP="001176DC">
            <w:pPr>
              <w:jc w:val="center"/>
              <w:rPr>
                <w:i/>
                <w:sz w:val="26"/>
                <w:szCs w:val="26"/>
              </w:rPr>
            </w:pPr>
            <w:r>
              <w:rPr>
                <w:i/>
                <w:sz w:val="26"/>
                <w:szCs w:val="26"/>
              </w:rPr>
              <w:t xml:space="preserve">           </w:t>
            </w:r>
            <w:r w:rsidR="007B4C8D">
              <w:rPr>
                <w:i/>
                <w:sz w:val="26"/>
                <w:szCs w:val="26"/>
              </w:rPr>
              <w:t xml:space="preserve">Hà Tĩnh, ngày  </w:t>
            </w:r>
            <w:r w:rsidR="001176DC">
              <w:rPr>
                <w:i/>
                <w:sz w:val="26"/>
                <w:szCs w:val="26"/>
              </w:rPr>
              <w:t>07</w:t>
            </w:r>
            <w:r w:rsidR="007B4C8D">
              <w:rPr>
                <w:i/>
                <w:sz w:val="26"/>
                <w:szCs w:val="26"/>
              </w:rPr>
              <w:t xml:space="preserve"> tháng </w:t>
            </w:r>
            <w:r w:rsidR="001C3D70">
              <w:rPr>
                <w:i/>
                <w:sz w:val="26"/>
                <w:szCs w:val="26"/>
              </w:rPr>
              <w:t>7</w:t>
            </w:r>
            <w:r w:rsidR="007B4C8D">
              <w:rPr>
                <w:i/>
                <w:sz w:val="26"/>
                <w:szCs w:val="26"/>
              </w:rPr>
              <w:t xml:space="preserve"> năm 20</w:t>
            </w:r>
            <w:r w:rsidR="008610F0">
              <w:rPr>
                <w:i/>
                <w:sz w:val="26"/>
                <w:szCs w:val="26"/>
              </w:rPr>
              <w:t>20</w:t>
            </w:r>
          </w:p>
        </w:tc>
      </w:tr>
    </w:tbl>
    <w:p w:rsidR="007B4C8D" w:rsidRDefault="007B4C8D" w:rsidP="001176DC">
      <w:pPr>
        <w:jc w:val="center"/>
        <w:rPr>
          <w:bCs/>
          <w:sz w:val="2"/>
          <w:szCs w:val="16"/>
        </w:rPr>
      </w:pPr>
    </w:p>
    <w:p w:rsidR="001176DC" w:rsidRPr="001176DC" w:rsidRDefault="001176DC" w:rsidP="001176DC">
      <w:pPr>
        <w:jc w:val="center"/>
        <w:rPr>
          <w:b/>
          <w:bCs/>
          <w:sz w:val="6"/>
          <w:szCs w:val="28"/>
        </w:rPr>
      </w:pPr>
    </w:p>
    <w:p w:rsidR="001176DC" w:rsidRPr="001176DC" w:rsidRDefault="001176DC" w:rsidP="001176DC">
      <w:pPr>
        <w:jc w:val="center"/>
        <w:rPr>
          <w:b/>
          <w:bCs/>
          <w:sz w:val="10"/>
          <w:szCs w:val="28"/>
        </w:rPr>
      </w:pPr>
    </w:p>
    <w:p w:rsidR="007B4C8D" w:rsidRDefault="007B4C8D" w:rsidP="001176DC">
      <w:pPr>
        <w:jc w:val="center"/>
        <w:rPr>
          <w:b/>
          <w:bCs/>
          <w:sz w:val="28"/>
          <w:szCs w:val="28"/>
        </w:rPr>
      </w:pPr>
      <w:r>
        <w:rPr>
          <w:b/>
          <w:bCs/>
          <w:sz w:val="28"/>
          <w:szCs w:val="28"/>
        </w:rPr>
        <w:t>TỜ TRÌNH</w:t>
      </w:r>
    </w:p>
    <w:p w:rsidR="00346429" w:rsidRDefault="007B4C8D" w:rsidP="001176DC">
      <w:pPr>
        <w:jc w:val="center"/>
        <w:rPr>
          <w:b/>
          <w:spacing w:val="-4"/>
          <w:sz w:val="28"/>
          <w:szCs w:val="28"/>
        </w:rPr>
      </w:pPr>
      <w:r>
        <w:rPr>
          <w:b/>
          <w:bCs/>
          <w:spacing w:val="-4"/>
          <w:sz w:val="28"/>
          <w:szCs w:val="28"/>
        </w:rPr>
        <w:t xml:space="preserve">Về việc đề nghị thông qua </w:t>
      </w:r>
      <w:r>
        <w:rPr>
          <w:b/>
          <w:spacing w:val="-4"/>
          <w:sz w:val="28"/>
          <w:szCs w:val="28"/>
        </w:rPr>
        <w:t xml:space="preserve">danh mục các công trình, dự án </w:t>
      </w:r>
      <w:r w:rsidR="00FB3FFC">
        <w:rPr>
          <w:b/>
          <w:spacing w:val="-4"/>
          <w:sz w:val="28"/>
          <w:szCs w:val="28"/>
        </w:rPr>
        <w:t>điều chỉnh,</w:t>
      </w:r>
    </w:p>
    <w:p w:rsidR="00346429" w:rsidRDefault="00FB3FFC" w:rsidP="001176DC">
      <w:pPr>
        <w:jc w:val="center"/>
        <w:rPr>
          <w:b/>
          <w:spacing w:val="-4"/>
          <w:sz w:val="28"/>
          <w:szCs w:val="28"/>
        </w:rPr>
      </w:pPr>
      <w:r>
        <w:rPr>
          <w:b/>
          <w:spacing w:val="-4"/>
          <w:sz w:val="28"/>
          <w:szCs w:val="28"/>
        </w:rPr>
        <w:t xml:space="preserve">bổ sung quy hoạch sử dụng đất </w:t>
      </w:r>
      <w:r w:rsidR="00B7549E">
        <w:rPr>
          <w:b/>
          <w:spacing w:val="-4"/>
          <w:sz w:val="28"/>
          <w:szCs w:val="28"/>
        </w:rPr>
        <w:t xml:space="preserve">do vượt chỉ tiêu sử dụng đất của tỉnh </w:t>
      </w:r>
      <w:r w:rsidR="00723155">
        <w:rPr>
          <w:b/>
          <w:spacing w:val="-4"/>
          <w:sz w:val="28"/>
          <w:szCs w:val="28"/>
        </w:rPr>
        <w:t>đã</w:t>
      </w:r>
    </w:p>
    <w:p w:rsidR="00346429" w:rsidRDefault="00B7549E" w:rsidP="001176DC">
      <w:pPr>
        <w:jc w:val="center"/>
        <w:rPr>
          <w:b/>
          <w:spacing w:val="-4"/>
          <w:sz w:val="28"/>
          <w:szCs w:val="28"/>
        </w:rPr>
      </w:pPr>
      <w:r>
        <w:rPr>
          <w:b/>
          <w:spacing w:val="-4"/>
          <w:sz w:val="28"/>
          <w:szCs w:val="28"/>
        </w:rPr>
        <w:t>phân bổ cho cấp huyện</w:t>
      </w:r>
      <w:r w:rsidR="00FB3FFC">
        <w:rPr>
          <w:b/>
          <w:spacing w:val="-4"/>
          <w:sz w:val="28"/>
          <w:szCs w:val="28"/>
        </w:rPr>
        <w:t>;</w:t>
      </w:r>
      <w:r>
        <w:rPr>
          <w:b/>
          <w:spacing w:val="-4"/>
          <w:sz w:val="28"/>
          <w:szCs w:val="28"/>
        </w:rPr>
        <w:t xml:space="preserve"> danh mục các công trình, dự án </w:t>
      </w:r>
      <w:r w:rsidR="007B4C8D">
        <w:rPr>
          <w:b/>
          <w:spacing w:val="-4"/>
          <w:sz w:val="28"/>
          <w:szCs w:val="28"/>
        </w:rPr>
        <w:t>cần thu hồi đất</w:t>
      </w:r>
      <w:r>
        <w:rPr>
          <w:b/>
          <w:spacing w:val="-4"/>
          <w:sz w:val="28"/>
          <w:szCs w:val="28"/>
        </w:rPr>
        <w:t>,</w:t>
      </w:r>
    </w:p>
    <w:p w:rsidR="007B4C8D" w:rsidRDefault="007B4C8D" w:rsidP="001176DC">
      <w:pPr>
        <w:jc w:val="center"/>
        <w:rPr>
          <w:b/>
          <w:spacing w:val="-4"/>
          <w:sz w:val="28"/>
          <w:szCs w:val="28"/>
        </w:rPr>
      </w:pPr>
      <w:r>
        <w:rPr>
          <w:b/>
          <w:spacing w:val="-4"/>
          <w:sz w:val="28"/>
          <w:szCs w:val="28"/>
        </w:rPr>
        <w:t>chuyển mục đích sử dụng đất (bổ sung) năm 20</w:t>
      </w:r>
      <w:r w:rsidR="008610F0">
        <w:rPr>
          <w:b/>
          <w:spacing w:val="-4"/>
          <w:sz w:val="28"/>
          <w:szCs w:val="28"/>
        </w:rPr>
        <w:t>20</w:t>
      </w:r>
    </w:p>
    <w:p w:rsidR="007B4C8D" w:rsidRPr="001176DC" w:rsidRDefault="001176DC" w:rsidP="001176DC">
      <w:pPr>
        <w:jc w:val="center"/>
        <w:rPr>
          <w:bCs/>
          <w:sz w:val="12"/>
        </w:rPr>
      </w:pPr>
      <w:r>
        <w:rPr>
          <w:bCs/>
          <w:noProof/>
          <w:sz w:val="12"/>
        </w:rPr>
        <mc:AlternateContent>
          <mc:Choice Requires="wps">
            <w:drawing>
              <wp:anchor distT="0" distB="0" distL="114300" distR="114300" simplePos="0" relativeHeight="251657728" behindDoc="0" locked="0" layoutInCell="1" allowOverlap="1">
                <wp:simplePos x="0" y="0"/>
                <wp:positionH relativeFrom="column">
                  <wp:posOffset>2366010</wp:posOffset>
                </wp:positionH>
                <wp:positionV relativeFrom="paragraph">
                  <wp:posOffset>52705</wp:posOffset>
                </wp:positionV>
                <wp:extent cx="1143000" cy="0"/>
                <wp:effectExtent l="13335" t="5080" r="5715" b="1397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pt,4.15pt" to="276.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3/B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"/>
            </w:pict>
          </mc:Fallback>
        </mc:AlternateContent>
      </w:r>
    </w:p>
    <w:p w:rsidR="007B4C8D" w:rsidRPr="008C2C23" w:rsidRDefault="007B4C8D" w:rsidP="001176DC">
      <w:pPr>
        <w:jc w:val="center"/>
        <w:rPr>
          <w:bCs/>
          <w:sz w:val="2"/>
        </w:rPr>
      </w:pPr>
    </w:p>
    <w:p w:rsidR="001176DC" w:rsidRPr="001176DC" w:rsidRDefault="001176DC" w:rsidP="001176DC">
      <w:pPr>
        <w:jc w:val="center"/>
        <w:rPr>
          <w:bCs/>
          <w:sz w:val="32"/>
          <w:szCs w:val="28"/>
        </w:rPr>
      </w:pPr>
    </w:p>
    <w:p w:rsidR="007B4C8D" w:rsidRDefault="007B4C8D" w:rsidP="001176DC">
      <w:pPr>
        <w:jc w:val="center"/>
        <w:rPr>
          <w:bCs/>
          <w:sz w:val="28"/>
          <w:szCs w:val="28"/>
        </w:rPr>
      </w:pPr>
      <w:r>
        <w:rPr>
          <w:bCs/>
          <w:sz w:val="28"/>
          <w:szCs w:val="28"/>
        </w:rPr>
        <w:t>Kính gửi: Hội đồng nhân dân tỉnh</w:t>
      </w:r>
    </w:p>
    <w:p w:rsidR="001176DC" w:rsidRDefault="001176DC" w:rsidP="001176DC">
      <w:pPr>
        <w:jc w:val="center"/>
        <w:rPr>
          <w:bCs/>
          <w:sz w:val="28"/>
          <w:szCs w:val="28"/>
        </w:rPr>
      </w:pPr>
    </w:p>
    <w:p w:rsidR="007B4C8D" w:rsidRPr="001176DC" w:rsidRDefault="007B4C8D" w:rsidP="001176DC">
      <w:pPr>
        <w:ind w:firstLine="720"/>
        <w:jc w:val="both"/>
        <w:rPr>
          <w:bCs/>
          <w:sz w:val="2"/>
          <w:szCs w:val="28"/>
        </w:rPr>
      </w:pPr>
    </w:p>
    <w:p w:rsidR="007B4C8D" w:rsidRPr="00E81027" w:rsidRDefault="007B4C8D" w:rsidP="001176DC">
      <w:pPr>
        <w:pStyle w:val="nidungVB"/>
        <w:tabs>
          <w:tab w:val="left" w:pos="2016"/>
        </w:tabs>
        <w:spacing w:before="120" w:after="0" w:line="240" w:lineRule="auto"/>
        <w:ind w:firstLine="720"/>
      </w:pPr>
      <w:r w:rsidRPr="00E81027">
        <w:t>Căn cứ Luật Đất đai ngày 29/11/2013; các Nghị định của Chính phủ về hướng dẫn thi hành Luật Đất đai năm 2013;</w:t>
      </w:r>
    </w:p>
    <w:p w:rsidR="007B4C8D" w:rsidRPr="00E81027" w:rsidRDefault="007B4C8D" w:rsidP="001176DC">
      <w:pPr>
        <w:pStyle w:val="nidungVB"/>
        <w:tabs>
          <w:tab w:val="left" w:pos="2016"/>
        </w:tabs>
        <w:spacing w:before="120" w:after="0" w:line="240" w:lineRule="auto"/>
        <w:ind w:firstLine="720"/>
      </w:pPr>
      <w:r w:rsidRPr="00E81027">
        <w:t xml:space="preserve">Sau khi xem xét đề nghị của Sở Tài nguyên và Môi trường tại Văn bản số </w:t>
      </w:r>
      <w:r w:rsidR="001176DC">
        <w:t>2146</w:t>
      </w:r>
      <w:r w:rsidRPr="00E81027">
        <w:t>/STNMT-</w:t>
      </w:r>
      <w:r w:rsidR="002E6280" w:rsidRPr="00E81027">
        <w:t>Đ</w:t>
      </w:r>
      <w:r w:rsidRPr="00E81027">
        <w:t>Đ</w:t>
      </w:r>
      <w:r w:rsidR="001C3D70" w:rsidRPr="00E81027">
        <w:t>2</w:t>
      </w:r>
      <w:r w:rsidRPr="00E81027">
        <w:t xml:space="preserve"> ngày </w:t>
      </w:r>
      <w:r w:rsidR="001176DC">
        <w:t>07</w:t>
      </w:r>
      <w:r w:rsidRPr="00E81027">
        <w:t>/</w:t>
      </w:r>
      <w:r w:rsidR="001C3D70" w:rsidRPr="00E81027">
        <w:t>7</w:t>
      </w:r>
      <w:r w:rsidRPr="00E81027">
        <w:t>/20</w:t>
      </w:r>
      <w:r w:rsidR="008610F0" w:rsidRPr="00E81027">
        <w:t>20</w:t>
      </w:r>
      <w:r w:rsidRPr="00E81027">
        <w:t xml:space="preserve">, Ủy ban nhân dân tỉnh kính đề nghị Hội đồng nhân dân tỉnh thông qua </w:t>
      </w:r>
      <w:r w:rsidR="002E6280" w:rsidRPr="00E81027">
        <w:rPr>
          <w:spacing w:val="-4"/>
        </w:rPr>
        <w:t xml:space="preserve">danh mục các công trình, dự </w:t>
      </w:r>
      <w:r w:rsidR="002E6280" w:rsidRPr="00FB3FFC">
        <w:rPr>
          <w:spacing w:val="-4"/>
        </w:rPr>
        <w:t xml:space="preserve">án </w:t>
      </w:r>
      <w:r w:rsidR="00FB3FFC" w:rsidRPr="00FB3FFC">
        <w:rPr>
          <w:spacing w:val="-4"/>
        </w:rPr>
        <w:t xml:space="preserve">điều chỉnh, bổ sung quy hoạch sử dụng đất </w:t>
      </w:r>
      <w:r w:rsidR="002E6280" w:rsidRPr="00FB3FFC">
        <w:rPr>
          <w:spacing w:val="-4"/>
        </w:rPr>
        <w:t>do vượt chỉ tiêu sử dụng đất của tỉnh phân bổ cho cấp h</w:t>
      </w:r>
      <w:r w:rsidR="002E6280" w:rsidRPr="00E81027">
        <w:rPr>
          <w:spacing w:val="-4"/>
        </w:rPr>
        <w:t>uyện</w:t>
      </w:r>
      <w:r w:rsidR="00346429">
        <w:rPr>
          <w:spacing w:val="-4"/>
        </w:rPr>
        <w:t>;</w:t>
      </w:r>
      <w:r w:rsidR="002E6280" w:rsidRPr="00E81027">
        <w:rPr>
          <w:b/>
          <w:spacing w:val="-4"/>
        </w:rPr>
        <w:t xml:space="preserve"> </w:t>
      </w:r>
      <w:r w:rsidRPr="00E81027">
        <w:t>danh mục các công trình, dự án cần thu hồi đất, chuyển mục đích sử dụng đất (bổ sung) năm 20</w:t>
      </w:r>
      <w:r w:rsidR="00957796" w:rsidRPr="00E81027">
        <w:t>20</w:t>
      </w:r>
      <w:r w:rsidRPr="00E81027">
        <w:t xml:space="preserve"> trên địa bàn tỉnh Hà Tĩnh, cụ thể như sau:</w:t>
      </w:r>
    </w:p>
    <w:p w:rsidR="00090ED8" w:rsidRPr="0028302A" w:rsidRDefault="00090ED8" w:rsidP="001176DC">
      <w:pPr>
        <w:spacing w:before="120"/>
        <w:ind w:firstLine="720"/>
        <w:jc w:val="both"/>
        <w:rPr>
          <w:i/>
          <w:sz w:val="28"/>
          <w:szCs w:val="28"/>
        </w:rPr>
      </w:pPr>
      <w:r w:rsidRPr="001E76B7">
        <w:rPr>
          <w:sz w:val="28"/>
          <w:szCs w:val="28"/>
        </w:rPr>
        <w:t xml:space="preserve">1. </w:t>
      </w:r>
      <w:r w:rsidR="00E95949" w:rsidRPr="001E76B7">
        <w:rPr>
          <w:sz w:val="28"/>
          <w:szCs w:val="28"/>
        </w:rPr>
        <w:t>Thông qua danh mục công trình, dự án điều chỉnh bổ sung quy hoạch sử dụng đất cấp huyện năm 2020 (do vượt chỉ tiêu sử dụng đất của tỉnh đã phân bổ cho cấp huyện) đối với 2</w:t>
      </w:r>
      <w:r w:rsidR="001107CC">
        <w:rPr>
          <w:sz w:val="28"/>
          <w:szCs w:val="28"/>
        </w:rPr>
        <w:t>5</w:t>
      </w:r>
      <w:r w:rsidR="00E95949" w:rsidRPr="001E76B7">
        <w:rPr>
          <w:sz w:val="28"/>
          <w:szCs w:val="28"/>
        </w:rPr>
        <w:t xml:space="preserve"> danh mục, dự án với tổng diện tích 103,</w:t>
      </w:r>
      <w:r w:rsidR="001107CC">
        <w:rPr>
          <w:sz w:val="28"/>
          <w:szCs w:val="28"/>
        </w:rPr>
        <w:t>38</w:t>
      </w:r>
      <w:r w:rsidR="00E95949" w:rsidRPr="001E76B7">
        <w:rPr>
          <w:sz w:val="28"/>
          <w:szCs w:val="28"/>
        </w:rPr>
        <w:t xml:space="preserve">ha </w:t>
      </w:r>
      <w:r w:rsidRPr="00346429">
        <w:rPr>
          <w:i/>
          <w:sz w:val="28"/>
          <w:szCs w:val="28"/>
        </w:rPr>
        <w:t>(</w:t>
      </w:r>
      <w:r w:rsidR="00FB3FFC" w:rsidRPr="00346429">
        <w:rPr>
          <w:i/>
          <w:sz w:val="28"/>
          <w:szCs w:val="28"/>
        </w:rPr>
        <w:t>C</w:t>
      </w:r>
      <w:r w:rsidRPr="00346429">
        <w:rPr>
          <w:i/>
          <w:sz w:val="28"/>
          <w:szCs w:val="28"/>
        </w:rPr>
        <w:t xml:space="preserve">hi tiết </w:t>
      </w:r>
      <w:r w:rsidR="00A51CA2" w:rsidRPr="0028302A">
        <w:rPr>
          <w:i/>
          <w:sz w:val="28"/>
          <w:szCs w:val="28"/>
        </w:rPr>
        <w:t>tại</w:t>
      </w:r>
      <w:r w:rsidRPr="0028302A">
        <w:rPr>
          <w:i/>
          <w:sz w:val="28"/>
          <w:szCs w:val="28"/>
        </w:rPr>
        <w:t xml:space="preserve"> </w:t>
      </w:r>
      <w:r w:rsidR="00E770F1" w:rsidRPr="0028302A">
        <w:rPr>
          <w:i/>
          <w:sz w:val="28"/>
          <w:szCs w:val="28"/>
        </w:rPr>
        <w:t xml:space="preserve">Phụ lục </w:t>
      </w:r>
      <w:r w:rsidR="001176DC" w:rsidRPr="0028302A">
        <w:rPr>
          <w:i/>
          <w:sz w:val="28"/>
          <w:szCs w:val="28"/>
        </w:rPr>
        <w:t>0</w:t>
      </w:r>
      <w:r w:rsidR="00E770F1" w:rsidRPr="0028302A">
        <w:rPr>
          <w:i/>
          <w:sz w:val="28"/>
          <w:szCs w:val="28"/>
        </w:rPr>
        <w:t>1</w:t>
      </w:r>
      <w:r w:rsidRPr="0028302A">
        <w:rPr>
          <w:i/>
          <w:sz w:val="28"/>
          <w:szCs w:val="28"/>
        </w:rPr>
        <w:t xml:space="preserve"> kèm theo).</w:t>
      </w:r>
    </w:p>
    <w:p w:rsidR="001E76B7" w:rsidRPr="0028302A" w:rsidRDefault="00090ED8" w:rsidP="001176DC">
      <w:pPr>
        <w:spacing w:before="120"/>
        <w:ind w:firstLine="720"/>
        <w:jc w:val="both"/>
        <w:rPr>
          <w:sz w:val="28"/>
          <w:szCs w:val="28"/>
        </w:rPr>
      </w:pPr>
      <w:r w:rsidRPr="0028302A">
        <w:rPr>
          <w:sz w:val="28"/>
          <w:szCs w:val="28"/>
        </w:rPr>
        <w:t xml:space="preserve">2. </w:t>
      </w:r>
      <w:r w:rsidR="001E76B7" w:rsidRPr="0028302A">
        <w:rPr>
          <w:sz w:val="28"/>
          <w:szCs w:val="28"/>
        </w:rPr>
        <w:t xml:space="preserve">Thông qua danh mục các công trình, dự án cần thu hồi đất đối với </w:t>
      </w:r>
      <w:r w:rsidR="00FB3FFC" w:rsidRPr="0028302A">
        <w:rPr>
          <w:sz w:val="28"/>
          <w:szCs w:val="28"/>
        </w:rPr>
        <w:t>13</w:t>
      </w:r>
      <w:r w:rsidR="0028302A" w:rsidRPr="0028302A">
        <w:rPr>
          <w:sz w:val="28"/>
          <w:szCs w:val="28"/>
        </w:rPr>
        <w:t>1</w:t>
      </w:r>
      <w:r w:rsidR="001E76B7" w:rsidRPr="0028302A">
        <w:rPr>
          <w:sz w:val="28"/>
          <w:szCs w:val="28"/>
        </w:rPr>
        <w:t xml:space="preserve"> danh mục, dự án có tổng diện tích </w:t>
      </w:r>
      <w:r w:rsidR="00FB3FFC" w:rsidRPr="0028302A">
        <w:rPr>
          <w:sz w:val="28"/>
          <w:szCs w:val="28"/>
        </w:rPr>
        <w:t>35</w:t>
      </w:r>
      <w:r w:rsidR="0028302A" w:rsidRPr="0028302A">
        <w:rPr>
          <w:sz w:val="28"/>
          <w:szCs w:val="28"/>
        </w:rPr>
        <w:t>3</w:t>
      </w:r>
      <w:r w:rsidR="001E76B7" w:rsidRPr="0028302A">
        <w:rPr>
          <w:sz w:val="28"/>
          <w:szCs w:val="28"/>
        </w:rPr>
        <w:t>,</w:t>
      </w:r>
      <w:r w:rsidR="0028302A" w:rsidRPr="0028302A">
        <w:rPr>
          <w:sz w:val="28"/>
          <w:szCs w:val="28"/>
        </w:rPr>
        <w:t xml:space="preserve">15 </w:t>
      </w:r>
      <w:r w:rsidR="001E76B7" w:rsidRPr="0028302A">
        <w:rPr>
          <w:sz w:val="28"/>
          <w:szCs w:val="28"/>
        </w:rPr>
        <w:t xml:space="preserve">ha </w:t>
      </w:r>
      <w:r w:rsidR="001E76B7" w:rsidRPr="0028302A">
        <w:rPr>
          <w:i/>
          <w:sz w:val="28"/>
          <w:szCs w:val="28"/>
        </w:rPr>
        <w:t>(</w:t>
      </w:r>
      <w:r w:rsidR="00FB3FFC" w:rsidRPr="0028302A">
        <w:rPr>
          <w:i/>
          <w:sz w:val="28"/>
          <w:szCs w:val="28"/>
        </w:rPr>
        <w:t>C</w:t>
      </w:r>
      <w:r w:rsidR="001E76B7" w:rsidRPr="0028302A">
        <w:rPr>
          <w:i/>
          <w:sz w:val="28"/>
          <w:szCs w:val="28"/>
        </w:rPr>
        <w:t>hi tiết toàn tỉnh t</w:t>
      </w:r>
      <w:r w:rsidR="00FB3FFC" w:rsidRPr="0028302A">
        <w:rPr>
          <w:i/>
          <w:sz w:val="28"/>
          <w:szCs w:val="28"/>
        </w:rPr>
        <w:t>ại</w:t>
      </w:r>
      <w:r w:rsidR="001E76B7" w:rsidRPr="0028302A">
        <w:rPr>
          <w:i/>
          <w:sz w:val="28"/>
          <w:szCs w:val="28"/>
        </w:rPr>
        <w:t xml:space="preserve"> </w:t>
      </w:r>
      <w:r w:rsidR="00A51CA2" w:rsidRPr="0028302A">
        <w:rPr>
          <w:i/>
          <w:sz w:val="28"/>
          <w:szCs w:val="28"/>
        </w:rPr>
        <w:t>P</w:t>
      </w:r>
      <w:r w:rsidR="001E76B7" w:rsidRPr="0028302A">
        <w:rPr>
          <w:i/>
          <w:sz w:val="28"/>
          <w:szCs w:val="28"/>
        </w:rPr>
        <w:t xml:space="preserve">hụ lục </w:t>
      </w:r>
      <w:r w:rsidR="001176DC" w:rsidRPr="0028302A">
        <w:rPr>
          <w:i/>
          <w:sz w:val="28"/>
          <w:szCs w:val="28"/>
        </w:rPr>
        <w:t>0</w:t>
      </w:r>
      <w:r w:rsidR="00E770F1" w:rsidRPr="0028302A">
        <w:rPr>
          <w:i/>
          <w:sz w:val="28"/>
          <w:szCs w:val="28"/>
        </w:rPr>
        <w:t>2</w:t>
      </w:r>
      <w:r w:rsidR="001E76B7" w:rsidRPr="0028302A">
        <w:rPr>
          <w:i/>
          <w:sz w:val="28"/>
          <w:szCs w:val="28"/>
        </w:rPr>
        <w:t xml:space="preserve"> và chi tiết từng huyện t</w:t>
      </w:r>
      <w:r w:rsidR="00FB3FFC" w:rsidRPr="0028302A">
        <w:rPr>
          <w:i/>
          <w:sz w:val="28"/>
          <w:szCs w:val="28"/>
        </w:rPr>
        <w:t>ừ</w:t>
      </w:r>
      <w:r w:rsidR="001E76B7" w:rsidRPr="0028302A">
        <w:rPr>
          <w:i/>
          <w:sz w:val="28"/>
          <w:szCs w:val="28"/>
        </w:rPr>
        <w:t xml:space="preserve"> </w:t>
      </w:r>
      <w:r w:rsidR="00A51CA2" w:rsidRPr="0028302A">
        <w:rPr>
          <w:i/>
          <w:sz w:val="28"/>
          <w:szCs w:val="28"/>
        </w:rPr>
        <w:t>P</w:t>
      </w:r>
      <w:r w:rsidR="001E76B7" w:rsidRPr="0028302A">
        <w:rPr>
          <w:i/>
          <w:sz w:val="28"/>
          <w:szCs w:val="28"/>
        </w:rPr>
        <w:t xml:space="preserve">hụ lục </w:t>
      </w:r>
      <w:r w:rsidR="00E770F1" w:rsidRPr="0028302A">
        <w:rPr>
          <w:i/>
          <w:sz w:val="28"/>
          <w:szCs w:val="28"/>
        </w:rPr>
        <w:t>2</w:t>
      </w:r>
      <w:r w:rsidR="001E76B7" w:rsidRPr="0028302A">
        <w:rPr>
          <w:i/>
          <w:sz w:val="28"/>
          <w:szCs w:val="28"/>
        </w:rPr>
        <w:t xml:space="preserve">.1 đến </w:t>
      </w:r>
      <w:r w:rsidR="00A51CA2" w:rsidRPr="0028302A">
        <w:rPr>
          <w:i/>
          <w:sz w:val="28"/>
          <w:szCs w:val="28"/>
        </w:rPr>
        <w:t>P</w:t>
      </w:r>
      <w:r w:rsidR="001E76B7" w:rsidRPr="0028302A">
        <w:rPr>
          <w:i/>
          <w:sz w:val="28"/>
          <w:szCs w:val="28"/>
        </w:rPr>
        <w:t xml:space="preserve">hụ lục </w:t>
      </w:r>
      <w:r w:rsidR="00E770F1" w:rsidRPr="0028302A">
        <w:rPr>
          <w:i/>
          <w:sz w:val="28"/>
          <w:szCs w:val="28"/>
        </w:rPr>
        <w:t>2</w:t>
      </w:r>
      <w:r w:rsidR="001E76B7" w:rsidRPr="0028302A">
        <w:rPr>
          <w:i/>
          <w:sz w:val="28"/>
          <w:szCs w:val="28"/>
        </w:rPr>
        <w:t>.1</w:t>
      </w:r>
      <w:r w:rsidR="00FB3FFC" w:rsidRPr="0028302A">
        <w:rPr>
          <w:i/>
          <w:sz w:val="28"/>
          <w:szCs w:val="28"/>
        </w:rPr>
        <w:t>3</w:t>
      </w:r>
      <w:r w:rsidR="001E76B7" w:rsidRPr="0028302A">
        <w:rPr>
          <w:i/>
          <w:sz w:val="28"/>
          <w:szCs w:val="28"/>
        </w:rPr>
        <w:t xml:space="preserve"> kèm theo).</w:t>
      </w:r>
    </w:p>
    <w:p w:rsidR="001E76B7" w:rsidRDefault="00090ED8" w:rsidP="001176DC">
      <w:pPr>
        <w:spacing w:before="120"/>
        <w:ind w:firstLine="720"/>
        <w:jc w:val="both"/>
        <w:rPr>
          <w:sz w:val="28"/>
          <w:szCs w:val="28"/>
        </w:rPr>
      </w:pPr>
      <w:r w:rsidRPr="0028302A">
        <w:rPr>
          <w:sz w:val="28"/>
          <w:szCs w:val="28"/>
        </w:rPr>
        <w:t xml:space="preserve">3. </w:t>
      </w:r>
      <w:r w:rsidR="001E76B7" w:rsidRPr="0028302A">
        <w:rPr>
          <w:sz w:val="28"/>
          <w:szCs w:val="28"/>
        </w:rPr>
        <w:t>Thông qua danh mục các công trình, dự án xin chuyển mục đích sử dụng</w:t>
      </w:r>
      <w:r w:rsidR="001E76B7" w:rsidRPr="001E76B7">
        <w:rPr>
          <w:sz w:val="28"/>
          <w:szCs w:val="28"/>
        </w:rPr>
        <w:t xml:space="preserve"> đất đối với </w:t>
      </w:r>
      <w:r w:rsidR="00FB3FFC">
        <w:rPr>
          <w:sz w:val="28"/>
          <w:szCs w:val="28"/>
        </w:rPr>
        <w:t>10</w:t>
      </w:r>
      <w:r w:rsidR="0028302A">
        <w:rPr>
          <w:sz w:val="28"/>
          <w:szCs w:val="28"/>
        </w:rPr>
        <w:t>4</w:t>
      </w:r>
      <w:r w:rsidR="001E76B7" w:rsidRPr="001E76B7">
        <w:rPr>
          <w:sz w:val="28"/>
          <w:szCs w:val="28"/>
        </w:rPr>
        <w:t xml:space="preserve"> danh mục, dự án có tổng diện tích 1</w:t>
      </w:r>
      <w:r w:rsidR="0028302A">
        <w:rPr>
          <w:sz w:val="28"/>
          <w:szCs w:val="28"/>
        </w:rPr>
        <w:t>98</w:t>
      </w:r>
      <w:r w:rsidR="001E76B7" w:rsidRPr="001E76B7">
        <w:rPr>
          <w:sz w:val="28"/>
          <w:szCs w:val="28"/>
        </w:rPr>
        <w:t>,</w:t>
      </w:r>
      <w:r w:rsidR="0028302A">
        <w:rPr>
          <w:sz w:val="28"/>
          <w:szCs w:val="28"/>
        </w:rPr>
        <w:t>9</w:t>
      </w:r>
      <w:r w:rsidR="00FB3FFC">
        <w:rPr>
          <w:sz w:val="28"/>
          <w:szCs w:val="28"/>
        </w:rPr>
        <w:t>1</w:t>
      </w:r>
      <w:r w:rsidR="001E76B7" w:rsidRPr="001E76B7">
        <w:rPr>
          <w:sz w:val="28"/>
          <w:szCs w:val="28"/>
        </w:rPr>
        <w:t xml:space="preserve">ha </w:t>
      </w:r>
      <w:r w:rsidR="001E76B7" w:rsidRPr="009623FA">
        <w:rPr>
          <w:i/>
          <w:sz w:val="28"/>
          <w:szCs w:val="28"/>
        </w:rPr>
        <w:t>(</w:t>
      </w:r>
      <w:r w:rsidR="00FB3FFC" w:rsidRPr="009623FA">
        <w:rPr>
          <w:i/>
          <w:sz w:val="28"/>
          <w:szCs w:val="28"/>
        </w:rPr>
        <w:t>C</w:t>
      </w:r>
      <w:r w:rsidR="001E76B7" w:rsidRPr="009623FA">
        <w:rPr>
          <w:i/>
          <w:sz w:val="28"/>
          <w:szCs w:val="28"/>
        </w:rPr>
        <w:t>hi tiết toàn tỉnh t</w:t>
      </w:r>
      <w:r w:rsidR="00FB3FFC" w:rsidRPr="009623FA">
        <w:rPr>
          <w:i/>
          <w:sz w:val="28"/>
          <w:szCs w:val="28"/>
        </w:rPr>
        <w:t>ại</w:t>
      </w:r>
      <w:r w:rsidR="001E76B7" w:rsidRPr="009623FA">
        <w:rPr>
          <w:i/>
          <w:sz w:val="28"/>
          <w:szCs w:val="28"/>
        </w:rPr>
        <w:t xml:space="preserve"> </w:t>
      </w:r>
      <w:r w:rsidR="00A51CA2" w:rsidRPr="009623FA">
        <w:rPr>
          <w:i/>
          <w:sz w:val="28"/>
          <w:szCs w:val="28"/>
        </w:rPr>
        <w:t>P</w:t>
      </w:r>
      <w:r w:rsidR="001E76B7" w:rsidRPr="009623FA">
        <w:rPr>
          <w:i/>
          <w:sz w:val="28"/>
          <w:szCs w:val="28"/>
        </w:rPr>
        <w:t xml:space="preserve">hụ lục </w:t>
      </w:r>
      <w:r w:rsidR="00E770F1" w:rsidRPr="009623FA">
        <w:rPr>
          <w:i/>
          <w:sz w:val="28"/>
          <w:szCs w:val="28"/>
        </w:rPr>
        <w:t>3</w:t>
      </w:r>
      <w:r w:rsidR="001E76B7" w:rsidRPr="009623FA">
        <w:rPr>
          <w:i/>
          <w:sz w:val="28"/>
          <w:szCs w:val="28"/>
        </w:rPr>
        <w:t xml:space="preserve"> và chi tiết từng huyện t</w:t>
      </w:r>
      <w:r w:rsidR="00FB3FFC" w:rsidRPr="009623FA">
        <w:rPr>
          <w:i/>
          <w:sz w:val="28"/>
          <w:szCs w:val="28"/>
        </w:rPr>
        <w:t>ừ</w:t>
      </w:r>
      <w:r w:rsidR="001E76B7" w:rsidRPr="009623FA">
        <w:rPr>
          <w:i/>
          <w:sz w:val="28"/>
          <w:szCs w:val="28"/>
        </w:rPr>
        <w:t xml:space="preserve"> </w:t>
      </w:r>
      <w:r w:rsidR="00A51CA2" w:rsidRPr="009623FA">
        <w:rPr>
          <w:i/>
          <w:sz w:val="28"/>
          <w:szCs w:val="28"/>
        </w:rPr>
        <w:t>P</w:t>
      </w:r>
      <w:r w:rsidR="001E76B7" w:rsidRPr="009623FA">
        <w:rPr>
          <w:i/>
          <w:sz w:val="28"/>
          <w:szCs w:val="28"/>
        </w:rPr>
        <w:t xml:space="preserve">hụ lục </w:t>
      </w:r>
      <w:r w:rsidR="00E770F1" w:rsidRPr="009623FA">
        <w:rPr>
          <w:i/>
          <w:sz w:val="28"/>
          <w:szCs w:val="28"/>
        </w:rPr>
        <w:t>3</w:t>
      </w:r>
      <w:r w:rsidR="001E76B7" w:rsidRPr="009623FA">
        <w:rPr>
          <w:i/>
          <w:sz w:val="28"/>
          <w:szCs w:val="28"/>
        </w:rPr>
        <w:t xml:space="preserve">.1 đến </w:t>
      </w:r>
      <w:r w:rsidR="00A51CA2" w:rsidRPr="009623FA">
        <w:rPr>
          <w:i/>
          <w:sz w:val="28"/>
          <w:szCs w:val="28"/>
        </w:rPr>
        <w:t>P</w:t>
      </w:r>
      <w:r w:rsidR="001E76B7" w:rsidRPr="009623FA">
        <w:rPr>
          <w:i/>
          <w:sz w:val="28"/>
          <w:szCs w:val="28"/>
        </w:rPr>
        <w:t xml:space="preserve">hụ lục </w:t>
      </w:r>
      <w:r w:rsidR="00E770F1" w:rsidRPr="009623FA">
        <w:rPr>
          <w:i/>
          <w:sz w:val="28"/>
          <w:szCs w:val="28"/>
        </w:rPr>
        <w:t>3</w:t>
      </w:r>
      <w:r w:rsidR="001E76B7" w:rsidRPr="009623FA">
        <w:rPr>
          <w:i/>
          <w:sz w:val="28"/>
          <w:szCs w:val="28"/>
        </w:rPr>
        <w:t>.</w:t>
      </w:r>
      <w:r w:rsidR="009623FA" w:rsidRPr="009623FA">
        <w:rPr>
          <w:i/>
          <w:sz w:val="28"/>
          <w:szCs w:val="28"/>
        </w:rPr>
        <w:t>11</w:t>
      </w:r>
      <w:r w:rsidR="001E76B7" w:rsidRPr="009623FA">
        <w:rPr>
          <w:i/>
          <w:sz w:val="28"/>
          <w:szCs w:val="28"/>
        </w:rPr>
        <w:t xml:space="preserve"> kèm theo).</w:t>
      </w:r>
    </w:p>
    <w:p w:rsidR="00A51CA2" w:rsidRPr="00A51CA2" w:rsidRDefault="00A51CA2" w:rsidP="001176DC">
      <w:pPr>
        <w:spacing w:before="120"/>
        <w:ind w:firstLine="720"/>
        <w:jc w:val="both"/>
        <w:rPr>
          <w:i/>
          <w:sz w:val="28"/>
          <w:szCs w:val="28"/>
        </w:rPr>
      </w:pPr>
      <w:r w:rsidRPr="00A51CA2">
        <w:rPr>
          <w:i/>
          <w:sz w:val="28"/>
          <w:szCs w:val="28"/>
        </w:rPr>
        <w:t>(Tờ trình này thay thế</w:t>
      </w:r>
      <w:r w:rsidR="00B63455">
        <w:rPr>
          <w:i/>
          <w:sz w:val="28"/>
          <w:szCs w:val="28"/>
        </w:rPr>
        <w:t>, bổ sung</w:t>
      </w:r>
      <w:r w:rsidRPr="00A51CA2">
        <w:rPr>
          <w:i/>
          <w:sz w:val="28"/>
          <w:szCs w:val="28"/>
        </w:rPr>
        <w:t xml:space="preserve"> Tờ trình số 230/TTr-UBND ngày 24/6/2020 của UBND tỉnh)</w:t>
      </w:r>
      <w:r w:rsidR="00346429">
        <w:rPr>
          <w:i/>
          <w:sz w:val="28"/>
          <w:szCs w:val="28"/>
        </w:rPr>
        <w:t>.</w:t>
      </w:r>
    </w:p>
    <w:p w:rsidR="007B4C8D" w:rsidRDefault="007B4C8D" w:rsidP="001176DC">
      <w:pPr>
        <w:spacing w:before="120"/>
        <w:ind w:firstLine="720"/>
        <w:jc w:val="both"/>
        <w:rPr>
          <w:spacing w:val="-4"/>
          <w:sz w:val="28"/>
          <w:szCs w:val="28"/>
        </w:rPr>
      </w:pPr>
      <w:r w:rsidRPr="001E76B7">
        <w:rPr>
          <w:spacing w:val="-4"/>
          <w:sz w:val="28"/>
          <w:szCs w:val="28"/>
        </w:rPr>
        <w:t>Ủy ban nhân dân</w:t>
      </w:r>
      <w:r w:rsidRPr="001E76B7">
        <w:rPr>
          <w:spacing w:val="-4"/>
          <w:sz w:val="28"/>
          <w:szCs w:val="28"/>
          <w:lang w:val="nl-NL"/>
        </w:rPr>
        <w:t xml:space="preserve"> tỉnh k</w:t>
      </w:r>
      <w:r w:rsidRPr="001E76B7">
        <w:rPr>
          <w:spacing w:val="-4"/>
          <w:sz w:val="28"/>
          <w:szCs w:val="28"/>
        </w:rPr>
        <w:t>ính trình Hội đồng nhân dân tỉnh xem xét, quyết nghị./.</w:t>
      </w:r>
    </w:p>
    <w:p w:rsidR="001176DC" w:rsidRPr="001176DC" w:rsidRDefault="001176DC" w:rsidP="001176DC">
      <w:pPr>
        <w:spacing w:before="120"/>
        <w:ind w:firstLine="720"/>
        <w:jc w:val="both"/>
        <w:rPr>
          <w:spacing w:val="-4"/>
          <w:sz w:val="12"/>
          <w:szCs w:val="28"/>
        </w:rPr>
      </w:pPr>
    </w:p>
    <w:tbl>
      <w:tblPr>
        <w:tblW w:w="0" w:type="auto"/>
        <w:tblLook w:val="01E0" w:firstRow="1" w:lastRow="1" w:firstColumn="1" w:lastColumn="1" w:noHBand="0" w:noVBand="0"/>
      </w:tblPr>
      <w:tblGrid>
        <w:gridCol w:w="4643"/>
        <w:gridCol w:w="4645"/>
      </w:tblGrid>
      <w:tr w:rsidR="007B4C8D" w:rsidRPr="001107CC">
        <w:tc>
          <w:tcPr>
            <w:tcW w:w="4643" w:type="dxa"/>
          </w:tcPr>
          <w:p w:rsidR="007B4C8D" w:rsidRPr="008C2C23" w:rsidRDefault="007B4C8D" w:rsidP="001176DC">
            <w:pPr>
              <w:jc w:val="both"/>
              <w:rPr>
                <w:b/>
                <w:i/>
                <w:sz w:val="21"/>
                <w:szCs w:val="21"/>
                <w:lang w:val="es-MX"/>
              </w:rPr>
            </w:pPr>
            <w:r w:rsidRPr="008C2C23">
              <w:rPr>
                <w:b/>
                <w:i/>
                <w:sz w:val="21"/>
                <w:szCs w:val="21"/>
                <w:lang w:val="es-MX"/>
              </w:rPr>
              <w:t>N</w:t>
            </w:r>
            <w:r w:rsidRPr="008C2C23">
              <w:rPr>
                <w:rFonts w:hint="eastAsia"/>
                <w:b/>
                <w:i/>
                <w:sz w:val="21"/>
                <w:szCs w:val="21"/>
                <w:lang w:val="es-MX"/>
              </w:rPr>
              <w:t>ơ</w:t>
            </w:r>
            <w:r w:rsidRPr="008C2C23">
              <w:rPr>
                <w:b/>
                <w:i/>
                <w:sz w:val="21"/>
                <w:szCs w:val="21"/>
                <w:lang w:val="es-MX"/>
              </w:rPr>
              <w:t>i nhận:</w:t>
            </w:r>
          </w:p>
          <w:p w:rsidR="007B4C8D" w:rsidRPr="008C2C23" w:rsidRDefault="007B4C8D" w:rsidP="001176DC">
            <w:pPr>
              <w:jc w:val="both"/>
              <w:rPr>
                <w:sz w:val="21"/>
                <w:szCs w:val="21"/>
                <w:lang w:val="es-MX"/>
              </w:rPr>
            </w:pPr>
            <w:r w:rsidRPr="008C2C23">
              <w:rPr>
                <w:sz w:val="21"/>
                <w:szCs w:val="21"/>
                <w:lang w:val="es-MX"/>
              </w:rPr>
              <w:t>- Như trên;</w:t>
            </w:r>
          </w:p>
          <w:p w:rsidR="007B4C8D" w:rsidRDefault="007B4C8D" w:rsidP="001176DC">
            <w:pPr>
              <w:jc w:val="both"/>
              <w:rPr>
                <w:sz w:val="21"/>
                <w:szCs w:val="21"/>
                <w:lang w:val="es-MX"/>
              </w:rPr>
            </w:pPr>
            <w:r w:rsidRPr="008C2C23">
              <w:rPr>
                <w:sz w:val="21"/>
                <w:szCs w:val="21"/>
                <w:lang w:val="es-MX"/>
              </w:rPr>
              <w:t>- T</w:t>
            </w:r>
            <w:r w:rsidR="001176DC">
              <w:rPr>
                <w:sz w:val="21"/>
                <w:szCs w:val="21"/>
                <w:lang w:val="es-MX"/>
              </w:rPr>
              <w:t>Tr.</w:t>
            </w:r>
            <w:r w:rsidRPr="008C2C23">
              <w:rPr>
                <w:sz w:val="21"/>
                <w:szCs w:val="21"/>
                <w:lang w:val="es-MX"/>
              </w:rPr>
              <w:t xml:space="preserve"> Tỉnh ủy; T</w:t>
            </w:r>
            <w:r w:rsidR="001176DC">
              <w:rPr>
                <w:sz w:val="21"/>
                <w:szCs w:val="21"/>
                <w:lang w:val="es-MX"/>
              </w:rPr>
              <w:t>Tr.</w:t>
            </w:r>
            <w:r w:rsidRPr="008C2C23">
              <w:rPr>
                <w:sz w:val="21"/>
                <w:szCs w:val="21"/>
                <w:lang w:val="es-MX"/>
              </w:rPr>
              <w:t xml:space="preserve"> HĐND tỉnh;</w:t>
            </w:r>
          </w:p>
          <w:p w:rsidR="001176DC" w:rsidRPr="008C2C23" w:rsidRDefault="001176DC" w:rsidP="001176DC">
            <w:pPr>
              <w:jc w:val="both"/>
              <w:rPr>
                <w:sz w:val="21"/>
                <w:szCs w:val="21"/>
                <w:lang w:val="es-MX"/>
              </w:rPr>
            </w:pPr>
            <w:r w:rsidRPr="008C2C23">
              <w:rPr>
                <w:sz w:val="21"/>
                <w:szCs w:val="21"/>
                <w:lang w:val="es-MX"/>
              </w:rPr>
              <w:t>- Chủ tịch, các PCT UBND tỉnh;</w:t>
            </w:r>
          </w:p>
          <w:p w:rsidR="007B4C8D" w:rsidRPr="008C2C23" w:rsidRDefault="007B4C8D" w:rsidP="001176DC">
            <w:pPr>
              <w:jc w:val="both"/>
              <w:rPr>
                <w:sz w:val="21"/>
                <w:szCs w:val="21"/>
                <w:lang w:val="es-MX"/>
              </w:rPr>
            </w:pPr>
            <w:r w:rsidRPr="008C2C23">
              <w:rPr>
                <w:sz w:val="21"/>
                <w:szCs w:val="21"/>
                <w:lang w:val="es-MX"/>
              </w:rPr>
              <w:t>- Các Ban HĐND tỉnh;</w:t>
            </w:r>
          </w:p>
          <w:p w:rsidR="007B4C8D" w:rsidRPr="008C2C23" w:rsidRDefault="007B4C8D" w:rsidP="001176DC">
            <w:pPr>
              <w:jc w:val="both"/>
              <w:rPr>
                <w:sz w:val="21"/>
                <w:szCs w:val="21"/>
                <w:lang w:val="es-MX"/>
              </w:rPr>
            </w:pPr>
            <w:r w:rsidRPr="008C2C23">
              <w:rPr>
                <w:sz w:val="21"/>
                <w:szCs w:val="21"/>
                <w:lang w:val="es-MX"/>
              </w:rPr>
              <w:t>- Các Đại biểu HĐND tỉnh;</w:t>
            </w:r>
          </w:p>
          <w:p w:rsidR="007B4C8D" w:rsidRPr="008C2C23" w:rsidRDefault="007B4C8D" w:rsidP="001176DC">
            <w:pPr>
              <w:jc w:val="both"/>
              <w:rPr>
                <w:sz w:val="21"/>
                <w:szCs w:val="21"/>
                <w:lang w:val="es-MX"/>
              </w:rPr>
            </w:pPr>
            <w:r w:rsidRPr="008C2C23">
              <w:rPr>
                <w:sz w:val="21"/>
                <w:szCs w:val="21"/>
                <w:lang w:val="es-MX"/>
              </w:rPr>
              <w:t>- Sở Tài nguyên và Môi trường;</w:t>
            </w:r>
          </w:p>
          <w:p w:rsidR="007B4C8D" w:rsidRPr="00A51CA2" w:rsidRDefault="007B4C8D" w:rsidP="001176DC">
            <w:pPr>
              <w:rPr>
                <w:sz w:val="21"/>
                <w:szCs w:val="21"/>
                <w:lang w:val="es-MX"/>
              </w:rPr>
            </w:pPr>
            <w:r w:rsidRPr="00A51CA2">
              <w:rPr>
                <w:sz w:val="21"/>
                <w:szCs w:val="21"/>
                <w:lang w:val="es-MX"/>
              </w:rPr>
              <w:t>- Chánh, các P</w:t>
            </w:r>
            <w:r w:rsidR="00A51CA2">
              <w:rPr>
                <w:sz w:val="21"/>
                <w:szCs w:val="21"/>
                <w:lang w:val="es-MX"/>
              </w:rPr>
              <w:t xml:space="preserve">hó </w:t>
            </w:r>
            <w:r w:rsidRPr="00A51CA2">
              <w:rPr>
                <w:sz w:val="21"/>
                <w:szCs w:val="21"/>
                <w:lang w:val="es-MX"/>
              </w:rPr>
              <w:t>V</w:t>
            </w:r>
            <w:r w:rsidR="00A51CA2">
              <w:rPr>
                <w:sz w:val="21"/>
                <w:szCs w:val="21"/>
                <w:lang w:val="es-MX"/>
              </w:rPr>
              <w:t>P</w:t>
            </w:r>
            <w:r w:rsidRPr="00A51CA2">
              <w:rPr>
                <w:sz w:val="21"/>
                <w:szCs w:val="21"/>
                <w:lang w:val="es-MX"/>
              </w:rPr>
              <w:t>;</w:t>
            </w:r>
          </w:p>
          <w:p w:rsidR="007B4C8D" w:rsidRPr="00A51CA2" w:rsidRDefault="007B4C8D" w:rsidP="001176DC">
            <w:pPr>
              <w:rPr>
                <w:sz w:val="21"/>
                <w:szCs w:val="21"/>
                <w:lang w:val="es-MX"/>
              </w:rPr>
            </w:pPr>
            <w:r w:rsidRPr="00A51CA2">
              <w:rPr>
                <w:sz w:val="21"/>
                <w:szCs w:val="21"/>
                <w:lang w:val="es-MX"/>
              </w:rPr>
              <w:t>- Lưu: VT, NL</w:t>
            </w:r>
            <w:r w:rsidRPr="00A51CA2">
              <w:rPr>
                <w:sz w:val="21"/>
                <w:szCs w:val="21"/>
                <w:vertAlign w:val="subscript"/>
                <w:lang w:val="es-MX"/>
              </w:rPr>
              <w:t>2</w:t>
            </w:r>
            <w:r w:rsidRPr="00A51CA2">
              <w:rPr>
                <w:sz w:val="21"/>
                <w:szCs w:val="21"/>
                <w:lang w:val="es-MX"/>
              </w:rPr>
              <w:t>.</w:t>
            </w:r>
          </w:p>
          <w:p w:rsidR="007B4C8D" w:rsidRDefault="007B4C8D" w:rsidP="001176DC">
            <w:pPr>
              <w:jc w:val="both"/>
              <w:rPr>
                <w:lang w:val="es-MX"/>
              </w:rPr>
            </w:pPr>
          </w:p>
        </w:tc>
        <w:tc>
          <w:tcPr>
            <w:tcW w:w="4645" w:type="dxa"/>
          </w:tcPr>
          <w:p w:rsidR="007B4C8D" w:rsidRPr="001176DC" w:rsidRDefault="007B4C8D" w:rsidP="001176DC">
            <w:pPr>
              <w:jc w:val="center"/>
              <w:rPr>
                <w:b/>
                <w:sz w:val="26"/>
                <w:szCs w:val="28"/>
                <w:lang w:val="es-MX"/>
              </w:rPr>
            </w:pPr>
            <w:r w:rsidRPr="001176DC">
              <w:rPr>
                <w:b/>
                <w:sz w:val="26"/>
                <w:szCs w:val="28"/>
                <w:lang w:val="es-MX"/>
              </w:rPr>
              <w:t>TM. ỦY BAN NHÂN DÂN</w:t>
            </w:r>
          </w:p>
          <w:p w:rsidR="007B4C8D" w:rsidRPr="001176DC" w:rsidRDefault="007B4C8D" w:rsidP="001176DC">
            <w:pPr>
              <w:jc w:val="center"/>
              <w:rPr>
                <w:b/>
                <w:sz w:val="26"/>
                <w:szCs w:val="28"/>
                <w:lang w:val="es-MX"/>
              </w:rPr>
            </w:pPr>
            <w:r w:rsidRPr="001176DC">
              <w:rPr>
                <w:b/>
                <w:sz w:val="26"/>
                <w:szCs w:val="28"/>
                <w:lang w:val="es-MX"/>
              </w:rPr>
              <w:t>KT. CHỦ TỊCH</w:t>
            </w:r>
          </w:p>
          <w:p w:rsidR="007B4C8D" w:rsidRPr="001176DC" w:rsidRDefault="007B4C8D" w:rsidP="001176DC">
            <w:pPr>
              <w:jc w:val="center"/>
              <w:rPr>
                <w:b/>
                <w:sz w:val="26"/>
                <w:szCs w:val="28"/>
                <w:lang w:val="es-MX"/>
              </w:rPr>
            </w:pPr>
            <w:r w:rsidRPr="001176DC">
              <w:rPr>
                <w:b/>
                <w:sz w:val="26"/>
                <w:szCs w:val="28"/>
                <w:lang w:val="es-MX"/>
              </w:rPr>
              <w:t>PHÓ CHỦ TỊCH</w:t>
            </w:r>
          </w:p>
          <w:p w:rsidR="007B4C8D" w:rsidRDefault="007B4C8D" w:rsidP="001176DC">
            <w:pPr>
              <w:jc w:val="center"/>
              <w:rPr>
                <w:b/>
                <w:sz w:val="28"/>
                <w:szCs w:val="28"/>
                <w:lang w:val="es-MX"/>
              </w:rPr>
            </w:pPr>
          </w:p>
          <w:p w:rsidR="001176DC" w:rsidRPr="001176DC" w:rsidRDefault="001176DC" w:rsidP="001176DC">
            <w:pPr>
              <w:jc w:val="center"/>
              <w:rPr>
                <w:b/>
                <w:sz w:val="50"/>
                <w:szCs w:val="28"/>
                <w:lang w:val="es-MX"/>
              </w:rPr>
            </w:pPr>
          </w:p>
          <w:p w:rsidR="001176DC" w:rsidRPr="001176DC" w:rsidRDefault="001176DC" w:rsidP="001176DC">
            <w:pPr>
              <w:jc w:val="center"/>
              <w:rPr>
                <w:b/>
                <w:sz w:val="34"/>
                <w:szCs w:val="28"/>
                <w:lang w:val="es-MX"/>
              </w:rPr>
            </w:pPr>
          </w:p>
          <w:p w:rsidR="007B4C8D" w:rsidRDefault="007B4C8D" w:rsidP="001176DC">
            <w:pPr>
              <w:jc w:val="center"/>
              <w:rPr>
                <w:b/>
                <w:sz w:val="28"/>
                <w:szCs w:val="28"/>
                <w:lang w:val="es-MX"/>
              </w:rPr>
            </w:pPr>
          </w:p>
          <w:p w:rsidR="007B4C8D" w:rsidRPr="008C2C23" w:rsidRDefault="007B4C8D" w:rsidP="001176DC">
            <w:pPr>
              <w:jc w:val="center"/>
              <w:rPr>
                <w:b/>
                <w:sz w:val="16"/>
                <w:szCs w:val="28"/>
                <w:lang w:val="es-MX"/>
              </w:rPr>
            </w:pPr>
          </w:p>
          <w:p w:rsidR="007B4C8D" w:rsidRDefault="007B4C8D" w:rsidP="001176DC">
            <w:pPr>
              <w:jc w:val="center"/>
              <w:rPr>
                <w:b/>
                <w:lang w:val="nl-NL"/>
              </w:rPr>
            </w:pPr>
            <w:r>
              <w:rPr>
                <w:b/>
                <w:sz w:val="28"/>
                <w:szCs w:val="28"/>
                <w:lang w:val="nl-NL"/>
              </w:rPr>
              <w:t xml:space="preserve">Đặng Ngọc Sơn </w:t>
            </w:r>
          </w:p>
        </w:tc>
      </w:tr>
    </w:tbl>
    <w:p w:rsidR="007B4C8D" w:rsidRDefault="007B4C8D" w:rsidP="001176DC">
      <w:pPr>
        <w:jc w:val="both"/>
        <w:rPr>
          <w:sz w:val="16"/>
          <w:szCs w:val="16"/>
          <w:lang w:val="nl-NL"/>
        </w:rPr>
      </w:pPr>
    </w:p>
    <w:sectPr w:rsidR="007B4C8D" w:rsidSect="001176DC">
      <w:footerReference w:type="even" r:id="rId9"/>
      <w:footerReference w:type="default" r:id="rId10"/>
      <w:pgSz w:w="11907" w:h="16840" w:code="9"/>
      <w:pgMar w:top="1134" w:right="851" w:bottom="346" w:left="1701" w:header="720" w:footer="11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26F" w:rsidRDefault="00B2026F">
      <w:r>
        <w:separator/>
      </w:r>
    </w:p>
  </w:endnote>
  <w:endnote w:type="continuationSeparator" w:id="0">
    <w:p w:rsidR="00B2026F" w:rsidRDefault="00B20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8D" w:rsidRDefault="007B4C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4C8D" w:rsidRDefault="007B4C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8D" w:rsidRDefault="007B4C8D">
    <w:pPr>
      <w:pStyle w:val="Footer"/>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712DE2">
      <w:rPr>
        <w:rFonts w:ascii="Times New Roman" w:hAnsi="Times New Roman"/>
        <w:noProof/>
      </w:rPr>
      <w:t>2</w:t>
    </w:r>
    <w:r>
      <w:rPr>
        <w:rFonts w:ascii="Times New Roman" w:hAnsi="Times New Roman"/>
      </w:rPr>
      <w:fldChar w:fldCharType="end"/>
    </w:r>
  </w:p>
  <w:p w:rsidR="007B4C8D" w:rsidRDefault="007B4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26F" w:rsidRDefault="00B2026F">
      <w:r>
        <w:separator/>
      </w:r>
    </w:p>
  </w:footnote>
  <w:footnote w:type="continuationSeparator" w:id="0">
    <w:p w:rsidR="00B2026F" w:rsidRDefault="00B202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90612"/>
    <w:multiLevelType w:val="hybridMultilevel"/>
    <w:tmpl w:val="0C28AF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58E1A17"/>
    <w:multiLevelType w:val="hybridMultilevel"/>
    <w:tmpl w:val="63B2FD72"/>
    <w:lvl w:ilvl="0" w:tplc="E6D62CC2">
      <w:start w:val="1"/>
      <w:numFmt w:val="bullet"/>
      <w:lvlText w:val="-"/>
      <w:lvlJc w:val="left"/>
      <w:pPr>
        <w:tabs>
          <w:tab w:val="num" w:pos="1008"/>
        </w:tabs>
        <w:ind w:left="1008" w:hanging="360"/>
      </w:pPr>
      <w:rPr>
        <w:rFonts w:ascii="Times New Roman" w:eastAsia="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
    <w:nsid w:val="4EC51196"/>
    <w:multiLevelType w:val="hybridMultilevel"/>
    <w:tmpl w:val="6F800D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0DA73D6"/>
    <w:multiLevelType w:val="hybridMultilevel"/>
    <w:tmpl w:val="FC8C18D8"/>
    <w:lvl w:ilvl="0" w:tplc="8B30540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441691"/>
    <w:multiLevelType w:val="hybridMultilevel"/>
    <w:tmpl w:val="A0661B24"/>
    <w:lvl w:ilvl="0" w:tplc="3EE64D9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7CF4BBB"/>
    <w:multiLevelType w:val="hybridMultilevel"/>
    <w:tmpl w:val="B650CD0E"/>
    <w:lvl w:ilvl="0" w:tplc="236C5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9B1902"/>
    <w:multiLevelType w:val="hybridMultilevel"/>
    <w:tmpl w:val="BB2C0DAE"/>
    <w:lvl w:ilvl="0" w:tplc="8690C394">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7">
    <w:nsid w:val="75EA567C"/>
    <w:multiLevelType w:val="hybridMultilevel"/>
    <w:tmpl w:val="95487F90"/>
    <w:lvl w:ilvl="0" w:tplc="E5B03BDA">
      <w:start w:val="1"/>
      <w:numFmt w:val="decimal"/>
      <w:lvlText w:val="%1."/>
      <w:lvlJc w:val="left"/>
      <w:pPr>
        <w:tabs>
          <w:tab w:val="num" w:pos="1008"/>
        </w:tabs>
        <w:ind w:left="1008" w:hanging="36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8">
    <w:nsid w:val="78D1360B"/>
    <w:multiLevelType w:val="hybridMultilevel"/>
    <w:tmpl w:val="FDA690D4"/>
    <w:lvl w:ilvl="0" w:tplc="CDB660B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7"/>
  </w:num>
  <w:num w:numId="6">
    <w:abstractNumId w:val="6"/>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4DE"/>
    <w:rsid w:val="00090ED8"/>
    <w:rsid w:val="000A0A44"/>
    <w:rsid w:val="000A27C2"/>
    <w:rsid w:val="000A38BE"/>
    <w:rsid w:val="001107CC"/>
    <w:rsid w:val="001176DC"/>
    <w:rsid w:val="001C3D70"/>
    <w:rsid w:val="001E76B7"/>
    <w:rsid w:val="002244DE"/>
    <w:rsid w:val="00234D43"/>
    <w:rsid w:val="002557CC"/>
    <w:rsid w:val="0027600F"/>
    <w:rsid w:val="0028302A"/>
    <w:rsid w:val="002B6ACF"/>
    <w:rsid w:val="002E588D"/>
    <w:rsid w:val="002E6280"/>
    <w:rsid w:val="00346429"/>
    <w:rsid w:val="003E7C48"/>
    <w:rsid w:val="00412D85"/>
    <w:rsid w:val="004854BB"/>
    <w:rsid w:val="004C37CC"/>
    <w:rsid w:val="004F12AF"/>
    <w:rsid w:val="00517810"/>
    <w:rsid w:val="005D597B"/>
    <w:rsid w:val="005E7999"/>
    <w:rsid w:val="00651F28"/>
    <w:rsid w:val="0066764A"/>
    <w:rsid w:val="006847C6"/>
    <w:rsid w:val="006928DA"/>
    <w:rsid w:val="00712DE2"/>
    <w:rsid w:val="00723155"/>
    <w:rsid w:val="007737DB"/>
    <w:rsid w:val="007A77E2"/>
    <w:rsid w:val="007B4C8D"/>
    <w:rsid w:val="008610F0"/>
    <w:rsid w:val="00881DCD"/>
    <w:rsid w:val="008C2C23"/>
    <w:rsid w:val="00957796"/>
    <w:rsid w:val="009623FA"/>
    <w:rsid w:val="009D4BE5"/>
    <w:rsid w:val="00A51CA2"/>
    <w:rsid w:val="00B2026F"/>
    <w:rsid w:val="00B63455"/>
    <w:rsid w:val="00B7549E"/>
    <w:rsid w:val="00B9615F"/>
    <w:rsid w:val="00BE5988"/>
    <w:rsid w:val="00C15964"/>
    <w:rsid w:val="00C45D20"/>
    <w:rsid w:val="00C747E3"/>
    <w:rsid w:val="00CE3589"/>
    <w:rsid w:val="00CE3B93"/>
    <w:rsid w:val="00D65142"/>
    <w:rsid w:val="00E7522A"/>
    <w:rsid w:val="00E770F1"/>
    <w:rsid w:val="00E81027"/>
    <w:rsid w:val="00E95949"/>
    <w:rsid w:val="00F07A00"/>
    <w:rsid w:val="00F338DC"/>
    <w:rsid w:val="00F448AB"/>
    <w:rsid w:val="00FB3FFC"/>
    <w:rsid w:val="00FB4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
    <w:name w:val="Char Char Char Char Char Char Char Char Char"/>
    <w:basedOn w:val="Normal"/>
    <w:autoRedefine/>
    <w:semiHidden/>
    <w:pPr>
      <w:spacing w:after="160" w:line="240" w:lineRule="exact"/>
    </w:pPr>
    <w:rPr>
      <w:rFonts w:ascii="Arial" w:hAnsi="Arial"/>
      <w:sz w:val="22"/>
      <w:szCs w:val="22"/>
    </w:rPr>
  </w:style>
  <w:style w:type="paragraph" w:styleId="Footer">
    <w:name w:val="footer"/>
    <w:basedOn w:val="Normal"/>
    <w:link w:val="FooterChar"/>
    <w:uiPriority w:val="99"/>
    <w:pPr>
      <w:tabs>
        <w:tab w:val="center" w:pos="4320"/>
        <w:tab w:val="right" w:pos="8640"/>
      </w:tabs>
    </w:pPr>
    <w:rPr>
      <w:rFonts w:ascii=".VnTime" w:hAnsi=".VnTime"/>
      <w:sz w:val="28"/>
      <w:szCs w:val="28"/>
    </w:rPr>
  </w:style>
  <w:style w:type="character" w:styleId="PageNumber">
    <w:name w:val="page number"/>
    <w:basedOn w:val="DefaultParagraphFont"/>
  </w:style>
  <w:style w:type="paragraph" w:styleId="Header">
    <w:name w:val="header"/>
    <w:basedOn w:val="Normal"/>
    <w:pPr>
      <w:tabs>
        <w:tab w:val="center" w:pos="4320"/>
        <w:tab w:val="right" w:pos="8640"/>
      </w:tabs>
    </w:pPr>
    <w:rPr>
      <w:rFonts w:ascii=".VnTime" w:hAnsi=".VnTime"/>
      <w:sz w:val="28"/>
      <w:szCs w:val="28"/>
    </w:rPr>
  </w:style>
  <w:style w:type="paragraph" w:styleId="EndnoteText">
    <w:name w:val="endnote text"/>
    <w:basedOn w:val="Normal"/>
    <w:link w:val="EndnoteTextChar"/>
    <w:rPr>
      <w:rFonts w:ascii=".VnTime" w:hAnsi=".VnTime"/>
      <w:sz w:val="20"/>
      <w:szCs w:val="20"/>
    </w:rPr>
  </w:style>
  <w:style w:type="character" w:customStyle="1" w:styleId="EndnoteTextChar">
    <w:name w:val="Endnote Text Char"/>
    <w:link w:val="EndnoteText"/>
    <w:rPr>
      <w:rFonts w:ascii=".VnTime" w:hAnsi=".VnTime"/>
      <w:lang w:val="en-US" w:eastAsia="en-US" w:bidi="ar-SA"/>
    </w:rPr>
  </w:style>
  <w:style w:type="character" w:styleId="EndnoteReference">
    <w:name w:val="endnote reference"/>
    <w:rPr>
      <w:vertAlign w:val="superscrip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pPr>
      <w:spacing w:after="160" w:line="240" w:lineRule="exact"/>
    </w:pPr>
    <w:rPr>
      <w:rFonts w:ascii="Arial" w:hAnsi="Arial" w:cs="Arial"/>
      <w:sz w:val="22"/>
      <w:szCs w:val="22"/>
    </w:rPr>
  </w:style>
  <w:style w:type="paragraph" w:styleId="BodyText">
    <w:name w:val="Body Text"/>
    <w:basedOn w:val="Normal"/>
    <w:link w:val="BodyTextChar"/>
    <w:pPr>
      <w:jc w:val="both"/>
    </w:pPr>
    <w:rPr>
      <w:rFonts w:ascii=".VnTime" w:hAnsi=".VnTime"/>
      <w:sz w:val="28"/>
      <w:szCs w:val="20"/>
      <w:lang w:val="x-none" w:eastAsia="x-none"/>
    </w:rPr>
  </w:style>
  <w:style w:type="paragraph" w:styleId="NormalWeb">
    <w:name w:val="Normal (Web)"/>
    <w:basedOn w:val="Normal"/>
    <w:pPr>
      <w:spacing w:before="100" w:beforeAutospacing="1" w:after="100" w:afterAutospacing="1"/>
    </w:pPr>
  </w:style>
  <w:style w:type="character" w:styleId="Hyperlink">
    <w:name w:val="Hyperlink"/>
    <w:rPr>
      <w:color w:val="0000FF"/>
      <w:u w:val="single"/>
    </w:rPr>
  </w:style>
  <w:style w:type="character" w:customStyle="1" w:styleId="BodyTextChar">
    <w:name w:val="Body Text Char"/>
    <w:link w:val="BodyText"/>
    <w:rPr>
      <w:rFonts w:ascii=".VnTime" w:hAnsi=".VnTime"/>
      <w:sz w:val="28"/>
    </w:rPr>
  </w:style>
  <w:style w:type="character" w:customStyle="1" w:styleId="highlightedsearchterm">
    <w:name w:val="highlightedsearchterm"/>
    <w:basedOn w:val="DefaultParagraphFont"/>
  </w:style>
  <w:style w:type="character" w:styleId="Strong">
    <w:name w:val="Strong"/>
    <w:qFormat/>
    <w:rPr>
      <w:b/>
      <w:bCs/>
    </w:rPr>
  </w:style>
  <w:style w:type="paragraph" w:customStyle="1" w:styleId="CharCharCharCharCharCharChar">
    <w:name w:val="Char Char Char Char Char Char Char"/>
    <w:basedOn w:val="Normal"/>
    <w:next w:val="Normal"/>
    <w:autoRedefine/>
    <w:semiHidden/>
    <w:pPr>
      <w:spacing w:before="120" w:after="120" w:line="312" w:lineRule="auto"/>
    </w:pPr>
    <w:rPr>
      <w:sz w:val="28"/>
      <w:szCs w:val="22"/>
    </w:rPr>
  </w:style>
  <w:style w:type="paragraph" w:customStyle="1" w:styleId="CharCharCharCharCharCharChar0">
    <w:name w:val="Char Char Char Char Char Char Char"/>
    <w:basedOn w:val="Normal"/>
    <w:semiHidden/>
    <w:pPr>
      <w:spacing w:after="160" w:line="240" w:lineRule="exact"/>
    </w:pPr>
    <w:rPr>
      <w:rFonts w:ascii="Arial" w:hAnsi="Arial"/>
      <w:sz w:val="22"/>
      <w:szCs w:val="22"/>
    </w:rPr>
  </w:style>
  <w:style w:type="paragraph" w:customStyle="1" w:styleId="nidungVB">
    <w:name w:val="nội dung VB"/>
    <w:basedOn w:val="Normal"/>
    <w:pPr>
      <w:widowControl w:val="0"/>
      <w:spacing w:after="120" w:line="400" w:lineRule="atLeast"/>
      <w:ind w:firstLine="567"/>
      <w:jc w:val="both"/>
    </w:pPr>
    <w:rPr>
      <w:sz w:val="28"/>
      <w:szCs w:val="28"/>
    </w:rPr>
  </w:style>
  <w:style w:type="paragraph" w:styleId="BodyTextIndent">
    <w:name w:val="Body Text Indent"/>
    <w:basedOn w:val="Normal"/>
    <w:pPr>
      <w:ind w:firstLine="851"/>
    </w:pPr>
    <w:rPr>
      <w:rFonts w:ascii=".VnTime" w:hAnsi=".VnTime"/>
      <w:sz w:val="28"/>
      <w:szCs w:val="20"/>
    </w:rPr>
  </w:style>
  <w:style w:type="character" w:customStyle="1" w:styleId="FooterChar">
    <w:name w:val="Footer Char"/>
    <w:link w:val="Footer"/>
    <w:uiPriority w:val="99"/>
    <w:rPr>
      <w:rFonts w:ascii=".VnTime" w:hAnsi=".VnTime"/>
      <w:sz w:val="28"/>
      <w:szCs w:val="28"/>
      <w:lang w:val="en-US"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4"/>
      <w:szCs w:val="24"/>
      <w:lang w:val="en-US" w:eastAsia="en-US"/>
    </w:rPr>
  </w:style>
  <w:style w:type="paragraph" w:customStyle="1" w:styleId="Body1">
    <w:name w:val="Body 1"/>
    <w:pPr>
      <w:outlineLvl w:val="0"/>
    </w:pPr>
    <w:rPr>
      <w:rFonts w:eastAsia="Arial Unicode MS"/>
      <w:color w:val="000000"/>
      <w:sz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
    <w:name w:val="Char Char Char Char Char Char Char Char Char"/>
    <w:basedOn w:val="Normal"/>
    <w:autoRedefine/>
    <w:semiHidden/>
    <w:pPr>
      <w:spacing w:after="160" w:line="240" w:lineRule="exact"/>
    </w:pPr>
    <w:rPr>
      <w:rFonts w:ascii="Arial" w:hAnsi="Arial"/>
      <w:sz w:val="22"/>
      <w:szCs w:val="22"/>
    </w:rPr>
  </w:style>
  <w:style w:type="paragraph" w:styleId="Footer">
    <w:name w:val="footer"/>
    <w:basedOn w:val="Normal"/>
    <w:link w:val="FooterChar"/>
    <w:uiPriority w:val="99"/>
    <w:pPr>
      <w:tabs>
        <w:tab w:val="center" w:pos="4320"/>
        <w:tab w:val="right" w:pos="8640"/>
      </w:tabs>
    </w:pPr>
    <w:rPr>
      <w:rFonts w:ascii=".VnTime" w:hAnsi=".VnTime"/>
      <w:sz w:val="28"/>
      <w:szCs w:val="28"/>
    </w:rPr>
  </w:style>
  <w:style w:type="character" w:styleId="PageNumber">
    <w:name w:val="page number"/>
    <w:basedOn w:val="DefaultParagraphFont"/>
  </w:style>
  <w:style w:type="paragraph" w:styleId="Header">
    <w:name w:val="header"/>
    <w:basedOn w:val="Normal"/>
    <w:pPr>
      <w:tabs>
        <w:tab w:val="center" w:pos="4320"/>
        <w:tab w:val="right" w:pos="8640"/>
      </w:tabs>
    </w:pPr>
    <w:rPr>
      <w:rFonts w:ascii=".VnTime" w:hAnsi=".VnTime"/>
      <w:sz w:val="28"/>
      <w:szCs w:val="28"/>
    </w:rPr>
  </w:style>
  <w:style w:type="paragraph" w:styleId="EndnoteText">
    <w:name w:val="endnote text"/>
    <w:basedOn w:val="Normal"/>
    <w:link w:val="EndnoteTextChar"/>
    <w:rPr>
      <w:rFonts w:ascii=".VnTime" w:hAnsi=".VnTime"/>
      <w:sz w:val="20"/>
      <w:szCs w:val="20"/>
    </w:rPr>
  </w:style>
  <w:style w:type="character" w:customStyle="1" w:styleId="EndnoteTextChar">
    <w:name w:val="Endnote Text Char"/>
    <w:link w:val="EndnoteText"/>
    <w:rPr>
      <w:rFonts w:ascii=".VnTime" w:hAnsi=".VnTime"/>
      <w:lang w:val="en-US" w:eastAsia="en-US" w:bidi="ar-SA"/>
    </w:rPr>
  </w:style>
  <w:style w:type="character" w:styleId="EndnoteReference">
    <w:name w:val="endnote reference"/>
    <w:rPr>
      <w:vertAlign w:val="superscrip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pPr>
      <w:spacing w:after="160" w:line="240" w:lineRule="exact"/>
    </w:pPr>
    <w:rPr>
      <w:rFonts w:ascii="Arial" w:hAnsi="Arial" w:cs="Arial"/>
      <w:sz w:val="22"/>
      <w:szCs w:val="22"/>
    </w:rPr>
  </w:style>
  <w:style w:type="paragraph" w:styleId="BodyText">
    <w:name w:val="Body Text"/>
    <w:basedOn w:val="Normal"/>
    <w:link w:val="BodyTextChar"/>
    <w:pPr>
      <w:jc w:val="both"/>
    </w:pPr>
    <w:rPr>
      <w:rFonts w:ascii=".VnTime" w:hAnsi=".VnTime"/>
      <w:sz w:val="28"/>
      <w:szCs w:val="20"/>
      <w:lang w:val="x-none" w:eastAsia="x-none"/>
    </w:rPr>
  </w:style>
  <w:style w:type="paragraph" w:styleId="NormalWeb">
    <w:name w:val="Normal (Web)"/>
    <w:basedOn w:val="Normal"/>
    <w:pPr>
      <w:spacing w:before="100" w:beforeAutospacing="1" w:after="100" w:afterAutospacing="1"/>
    </w:pPr>
  </w:style>
  <w:style w:type="character" w:styleId="Hyperlink">
    <w:name w:val="Hyperlink"/>
    <w:rPr>
      <w:color w:val="0000FF"/>
      <w:u w:val="single"/>
    </w:rPr>
  </w:style>
  <w:style w:type="character" w:customStyle="1" w:styleId="BodyTextChar">
    <w:name w:val="Body Text Char"/>
    <w:link w:val="BodyText"/>
    <w:rPr>
      <w:rFonts w:ascii=".VnTime" w:hAnsi=".VnTime"/>
      <w:sz w:val="28"/>
    </w:rPr>
  </w:style>
  <w:style w:type="character" w:customStyle="1" w:styleId="highlightedsearchterm">
    <w:name w:val="highlightedsearchterm"/>
    <w:basedOn w:val="DefaultParagraphFont"/>
  </w:style>
  <w:style w:type="character" w:styleId="Strong">
    <w:name w:val="Strong"/>
    <w:qFormat/>
    <w:rPr>
      <w:b/>
      <w:bCs/>
    </w:rPr>
  </w:style>
  <w:style w:type="paragraph" w:customStyle="1" w:styleId="CharCharCharCharCharCharChar">
    <w:name w:val="Char Char Char Char Char Char Char"/>
    <w:basedOn w:val="Normal"/>
    <w:next w:val="Normal"/>
    <w:autoRedefine/>
    <w:semiHidden/>
    <w:pPr>
      <w:spacing w:before="120" w:after="120" w:line="312" w:lineRule="auto"/>
    </w:pPr>
    <w:rPr>
      <w:sz w:val="28"/>
      <w:szCs w:val="22"/>
    </w:rPr>
  </w:style>
  <w:style w:type="paragraph" w:customStyle="1" w:styleId="CharCharCharCharCharCharChar0">
    <w:name w:val="Char Char Char Char Char Char Char"/>
    <w:basedOn w:val="Normal"/>
    <w:semiHidden/>
    <w:pPr>
      <w:spacing w:after="160" w:line="240" w:lineRule="exact"/>
    </w:pPr>
    <w:rPr>
      <w:rFonts w:ascii="Arial" w:hAnsi="Arial"/>
      <w:sz w:val="22"/>
      <w:szCs w:val="22"/>
    </w:rPr>
  </w:style>
  <w:style w:type="paragraph" w:customStyle="1" w:styleId="nidungVB">
    <w:name w:val="nội dung VB"/>
    <w:basedOn w:val="Normal"/>
    <w:pPr>
      <w:widowControl w:val="0"/>
      <w:spacing w:after="120" w:line="400" w:lineRule="atLeast"/>
      <w:ind w:firstLine="567"/>
      <w:jc w:val="both"/>
    </w:pPr>
    <w:rPr>
      <w:sz w:val="28"/>
      <w:szCs w:val="28"/>
    </w:rPr>
  </w:style>
  <w:style w:type="paragraph" w:styleId="BodyTextIndent">
    <w:name w:val="Body Text Indent"/>
    <w:basedOn w:val="Normal"/>
    <w:pPr>
      <w:ind w:firstLine="851"/>
    </w:pPr>
    <w:rPr>
      <w:rFonts w:ascii=".VnTime" w:hAnsi=".VnTime"/>
      <w:sz w:val="28"/>
      <w:szCs w:val="20"/>
    </w:rPr>
  </w:style>
  <w:style w:type="character" w:customStyle="1" w:styleId="FooterChar">
    <w:name w:val="Footer Char"/>
    <w:link w:val="Footer"/>
    <w:uiPriority w:val="99"/>
    <w:rPr>
      <w:rFonts w:ascii=".VnTime" w:hAnsi=".VnTime"/>
      <w:sz w:val="28"/>
      <w:szCs w:val="28"/>
      <w:lang w:val="en-US"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4"/>
      <w:szCs w:val="24"/>
      <w:lang w:val="en-US" w:eastAsia="en-US"/>
    </w:rPr>
  </w:style>
  <w:style w:type="paragraph" w:customStyle="1" w:styleId="Body1">
    <w:name w:val="Body 1"/>
    <w:pPr>
      <w:outlineLvl w:val="0"/>
    </w:pPr>
    <w:rPr>
      <w:rFonts w:eastAsia="Arial Unicode MS"/>
      <w:color w:val="000000"/>
      <w:sz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956211">
      <w:bodyDiv w:val="1"/>
      <w:marLeft w:val="0"/>
      <w:marRight w:val="0"/>
      <w:marTop w:val="0"/>
      <w:marBottom w:val="0"/>
      <w:divBdr>
        <w:top w:val="none" w:sz="0" w:space="0" w:color="auto"/>
        <w:left w:val="none" w:sz="0" w:space="0" w:color="auto"/>
        <w:bottom w:val="none" w:sz="0" w:space="0" w:color="auto"/>
        <w:right w:val="none" w:sz="0" w:space="0" w:color="auto"/>
      </w:divBdr>
      <w:divsChild>
        <w:div w:id="2142114704">
          <w:marLeft w:val="0"/>
          <w:marRight w:val="0"/>
          <w:marTop w:val="0"/>
          <w:marBottom w:val="0"/>
          <w:divBdr>
            <w:top w:val="none" w:sz="0" w:space="0" w:color="auto"/>
            <w:left w:val="none" w:sz="0" w:space="0" w:color="auto"/>
            <w:bottom w:val="none" w:sz="0" w:space="0" w:color="auto"/>
            <w:right w:val="none" w:sz="0" w:space="0" w:color="auto"/>
          </w:divBdr>
          <w:divsChild>
            <w:div w:id="556666571">
              <w:marLeft w:val="0"/>
              <w:marRight w:val="0"/>
              <w:marTop w:val="0"/>
              <w:marBottom w:val="0"/>
              <w:divBdr>
                <w:top w:val="none" w:sz="0" w:space="0" w:color="auto"/>
                <w:left w:val="none" w:sz="0" w:space="0" w:color="auto"/>
                <w:bottom w:val="none" w:sz="0" w:space="0" w:color="auto"/>
                <w:right w:val="none" w:sz="0" w:space="0" w:color="auto"/>
              </w:divBdr>
              <w:divsChild>
                <w:div w:id="1092043958">
                  <w:marLeft w:val="0"/>
                  <w:marRight w:val="0"/>
                  <w:marTop w:val="0"/>
                  <w:marBottom w:val="0"/>
                  <w:divBdr>
                    <w:top w:val="none" w:sz="0" w:space="0" w:color="auto"/>
                    <w:left w:val="none" w:sz="0" w:space="0" w:color="auto"/>
                    <w:bottom w:val="none" w:sz="0" w:space="0" w:color="auto"/>
                    <w:right w:val="none" w:sz="0" w:space="0" w:color="auto"/>
                  </w:divBdr>
                  <w:divsChild>
                    <w:div w:id="710155611">
                      <w:marLeft w:val="0"/>
                      <w:marRight w:val="-100"/>
                      <w:marTop w:val="0"/>
                      <w:marBottom w:val="0"/>
                      <w:divBdr>
                        <w:top w:val="none" w:sz="0" w:space="0" w:color="auto"/>
                        <w:left w:val="none" w:sz="0" w:space="0" w:color="auto"/>
                        <w:bottom w:val="none" w:sz="0" w:space="0" w:color="auto"/>
                        <w:right w:val="none" w:sz="0" w:space="0" w:color="auto"/>
                      </w:divBdr>
                      <w:divsChild>
                        <w:div w:id="1708329922">
                          <w:marLeft w:val="0"/>
                          <w:marRight w:val="0"/>
                          <w:marTop w:val="0"/>
                          <w:marBottom w:val="0"/>
                          <w:divBdr>
                            <w:top w:val="none" w:sz="0" w:space="0" w:color="auto"/>
                            <w:left w:val="none" w:sz="0" w:space="0" w:color="auto"/>
                            <w:bottom w:val="none" w:sz="0" w:space="0" w:color="auto"/>
                            <w:right w:val="none" w:sz="0" w:space="0" w:color="auto"/>
                          </w:divBdr>
                          <w:divsChild>
                            <w:div w:id="1510565601">
                              <w:marLeft w:val="0"/>
                              <w:marRight w:val="0"/>
                              <w:marTop w:val="0"/>
                              <w:marBottom w:val="0"/>
                              <w:divBdr>
                                <w:top w:val="none" w:sz="0" w:space="0" w:color="auto"/>
                                <w:left w:val="none" w:sz="0" w:space="0" w:color="auto"/>
                                <w:bottom w:val="none" w:sz="0" w:space="0" w:color="auto"/>
                                <w:right w:val="none" w:sz="0" w:space="0" w:color="auto"/>
                              </w:divBdr>
                              <w:divsChild>
                                <w:div w:id="1707019297">
                                  <w:marLeft w:val="0"/>
                                  <w:marRight w:val="0"/>
                                  <w:marTop w:val="0"/>
                                  <w:marBottom w:val="0"/>
                                  <w:divBdr>
                                    <w:top w:val="none" w:sz="0" w:space="0" w:color="auto"/>
                                    <w:left w:val="none" w:sz="0" w:space="0" w:color="auto"/>
                                    <w:bottom w:val="none" w:sz="0" w:space="0" w:color="auto"/>
                                    <w:right w:val="none" w:sz="0" w:space="0" w:color="auto"/>
                                  </w:divBdr>
                                  <w:divsChild>
                                    <w:div w:id="25716113">
                                      <w:marLeft w:val="0"/>
                                      <w:marRight w:val="0"/>
                                      <w:marTop w:val="120"/>
                                      <w:marBottom w:val="0"/>
                                      <w:divBdr>
                                        <w:top w:val="none" w:sz="0" w:space="0" w:color="auto"/>
                                        <w:left w:val="none" w:sz="0" w:space="0" w:color="auto"/>
                                        <w:bottom w:val="none" w:sz="0" w:space="0" w:color="auto"/>
                                        <w:right w:val="none" w:sz="0" w:space="0" w:color="auto"/>
                                      </w:divBdr>
                                    </w:div>
                                    <w:div w:id="433524773">
                                      <w:marLeft w:val="0"/>
                                      <w:marRight w:val="57"/>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650078">
      <w:bodyDiv w:val="1"/>
      <w:marLeft w:val="0"/>
      <w:marRight w:val="0"/>
      <w:marTop w:val="0"/>
      <w:marBottom w:val="0"/>
      <w:divBdr>
        <w:top w:val="none" w:sz="0" w:space="0" w:color="auto"/>
        <w:left w:val="none" w:sz="0" w:space="0" w:color="auto"/>
        <w:bottom w:val="none" w:sz="0" w:space="0" w:color="auto"/>
        <w:right w:val="none" w:sz="0" w:space="0" w:color="auto"/>
      </w:divBdr>
    </w:div>
    <w:div w:id="585575527">
      <w:bodyDiv w:val="1"/>
      <w:marLeft w:val="0"/>
      <w:marRight w:val="0"/>
      <w:marTop w:val="0"/>
      <w:marBottom w:val="0"/>
      <w:divBdr>
        <w:top w:val="none" w:sz="0" w:space="0" w:color="auto"/>
        <w:left w:val="none" w:sz="0" w:space="0" w:color="auto"/>
        <w:bottom w:val="none" w:sz="0" w:space="0" w:color="auto"/>
        <w:right w:val="none" w:sz="0" w:space="0" w:color="auto"/>
      </w:divBdr>
    </w:div>
    <w:div w:id="765154314">
      <w:bodyDiv w:val="1"/>
      <w:marLeft w:val="0"/>
      <w:marRight w:val="0"/>
      <w:marTop w:val="0"/>
      <w:marBottom w:val="0"/>
      <w:divBdr>
        <w:top w:val="none" w:sz="0" w:space="0" w:color="auto"/>
        <w:left w:val="none" w:sz="0" w:space="0" w:color="auto"/>
        <w:bottom w:val="none" w:sz="0" w:space="0" w:color="auto"/>
        <w:right w:val="none" w:sz="0" w:space="0" w:color="auto"/>
      </w:divBdr>
    </w:div>
    <w:div w:id="767240484">
      <w:bodyDiv w:val="1"/>
      <w:marLeft w:val="0"/>
      <w:marRight w:val="0"/>
      <w:marTop w:val="0"/>
      <w:marBottom w:val="0"/>
      <w:divBdr>
        <w:top w:val="none" w:sz="0" w:space="0" w:color="auto"/>
        <w:left w:val="none" w:sz="0" w:space="0" w:color="auto"/>
        <w:bottom w:val="none" w:sz="0" w:space="0" w:color="auto"/>
        <w:right w:val="none" w:sz="0" w:space="0" w:color="auto"/>
      </w:divBdr>
      <w:divsChild>
        <w:div w:id="667244791">
          <w:marLeft w:val="0"/>
          <w:marRight w:val="0"/>
          <w:marTop w:val="0"/>
          <w:marBottom w:val="0"/>
          <w:divBdr>
            <w:top w:val="none" w:sz="0" w:space="0" w:color="auto"/>
            <w:left w:val="none" w:sz="0" w:space="0" w:color="auto"/>
            <w:bottom w:val="none" w:sz="0" w:space="0" w:color="auto"/>
            <w:right w:val="none" w:sz="0" w:space="0" w:color="auto"/>
          </w:divBdr>
          <w:divsChild>
            <w:div w:id="1213419520">
              <w:marLeft w:val="0"/>
              <w:marRight w:val="0"/>
              <w:marTop w:val="0"/>
              <w:marBottom w:val="0"/>
              <w:divBdr>
                <w:top w:val="none" w:sz="0" w:space="0" w:color="auto"/>
                <w:left w:val="none" w:sz="0" w:space="0" w:color="auto"/>
                <w:bottom w:val="none" w:sz="0" w:space="0" w:color="auto"/>
                <w:right w:val="none" w:sz="0" w:space="0" w:color="auto"/>
              </w:divBdr>
              <w:divsChild>
                <w:div w:id="11282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80280">
      <w:bodyDiv w:val="1"/>
      <w:marLeft w:val="0"/>
      <w:marRight w:val="0"/>
      <w:marTop w:val="0"/>
      <w:marBottom w:val="0"/>
      <w:divBdr>
        <w:top w:val="none" w:sz="0" w:space="0" w:color="auto"/>
        <w:left w:val="none" w:sz="0" w:space="0" w:color="auto"/>
        <w:bottom w:val="none" w:sz="0" w:space="0" w:color="auto"/>
        <w:right w:val="none" w:sz="0" w:space="0" w:color="auto"/>
      </w:divBdr>
    </w:div>
    <w:div w:id="1023552429">
      <w:bodyDiv w:val="1"/>
      <w:marLeft w:val="0"/>
      <w:marRight w:val="0"/>
      <w:marTop w:val="0"/>
      <w:marBottom w:val="0"/>
      <w:divBdr>
        <w:top w:val="none" w:sz="0" w:space="0" w:color="auto"/>
        <w:left w:val="none" w:sz="0" w:space="0" w:color="auto"/>
        <w:bottom w:val="none" w:sz="0" w:space="0" w:color="auto"/>
        <w:right w:val="none" w:sz="0" w:space="0" w:color="auto"/>
      </w:divBdr>
    </w:div>
    <w:div w:id="1276908269">
      <w:bodyDiv w:val="1"/>
      <w:marLeft w:val="0"/>
      <w:marRight w:val="0"/>
      <w:marTop w:val="0"/>
      <w:marBottom w:val="0"/>
      <w:divBdr>
        <w:top w:val="none" w:sz="0" w:space="0" w:color="auto"/>
        <w:left w:val="none" w:sz="0" w:space="0" w:color="auto"/>
        <w:bottom w:val="none" w:sz="0" w:space="0" w:color="auto"/>
        <w:right w:val="none" w:sz="0" w:space="0" w:color="auto"/>
      </w:divBdr>
    </w:div>
    <w:div w:id="1491015939">
      <w:bodyDiv w:val="1"/>
      <w:marLeft w:val="0"/>
      <w:marRight w:val="0"/>
      <w:marTop w:val="0"/>
      <w:marBottom w:val="0"/>
      <w:divBdr>
        <w:top w:val="none" w:sz="0" w:space="0" w:color="auto"/>
        <w:left w:val="none" w:sz="0" w:space="0" w:color="auto"/>
        <w:bottom w:val="none" w:sz="0" w:space="0" w:color="auto"/>
        <w:right w:val="none" w:sz="0" w:space="0" w:color="auto"/>
      </w:divBdr>
    </w:div>
    <w:div w:id="1618870947">
      <w:bodyDiv w:val="1"/>
      <w:marLeft w:val="0"/>
      <w:marRight w:val="0"/>
      <w:marTop w:val="0"/>
      <w:marBottom w:val="0"/>
      <w:divBdr>
        <w:top w:val="none" w:sz="0" w:space="0" w:color="auto"/>
        <w:left w:val="none" w:sz="0" w:space="0" w:color="auto"/>
        <w:bottom w:val="none" w:sz="0" w:space="0" w:color="auto"/>
        <w:right w:val="none" w:sz="0" w:space="0" w:color="auto"/>
      </w:divBdr>
    </w:div>
    <w:div w:id="210968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FD8DC-3463-487F-82E9-813BA7FEB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Báo cáo sơ kêt thực hiện bố trí, ổn định dân cư các xã biên giới Việt Nam – Lào, Việt Nam – Campuchia giai đoạn 2008 – 2012</vt:lpstr>
    </vt:vector>
  </TitlesOfParts>
  <Company>TranDuong Co.,Ltd - 41/S ÐH NONG NGHIEP HN</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sơ kêt thực hiện bố trí, ổn định dân cư các xã biên giới Việt Nam – Lào, Việt Nam – Campuchia giai đoạn 2008 – 2012</dc:title>
  <dc:creator>LETUANANH</dc:creator>
  <cp:lastModifiedBy>ADMIN</cp:lastModifiedBy>
  <cp:revision>2</cp:revision>
  <cp:lastPrinted>2020-07-07T03:37:00Z</cp:lastPrinted>
  <dcterms:created xsi:type="dcterms:W3CDTF">2020-07-07T08:14:00Z</dcterms:created>
  <dcterms:modified xsi:type="dcterms:W3CDTF">2020-07-07T08:14:00Z</dcterms:modified>
</cp:coreProperties>
</file>