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519" w:type="dxa"/>
        <w:tblInd w:w="108" w:type="dxa"/>
        <w:tblLayout w:type="fixed"/>
        <w:tblLook w:val="0000" w:firstRow="0" w:lastRow="0" w:firstColumn="0" w:lastColumn="0" w:noHBand="0" w:noVBand="0"/>
      </w:tblPr>
      <w:tblGrid>
        <w:gridCol w:w="3178"/>
        <w:gridCol w:w="6341"/>
      </w:tblGrid>
      <w:tr w:rsidR="00066E0E">
        <w:trPr>
          <w:trHeight w:val="1420"/>
        </w:trPr>
        <w:tc>
          <w:tcPr>
            <w:tcW w:w="3178" w:type="dxa"/>
          </w:tcPr>
          <w:p w:rsidR="00066E0E" w:rsidRDefault="00545D43">
            <w:pPr>
              <w:pStyle w:val="Normal1"/>
              <w:jc w:val="center"/>
              <w:rPr>
                <w:b/>
                <w:sz w:val="28"/>
                <w:szCs w:val="28"/>
              </w:rPr>
            </w:pPr>
            <w:r>
              <w:rPr>
                <w:b/>
                <w:noProof/>
                <w:sz w:val="28"/>
                <w:szCs w:val="28"/>
                <w:lang w:val="en-US" w:eastAsia="en-US"/>
              </w:rPr>
              <mc:AlternateContent>
                <mc:Choice Requires="wps">
                  <w:drawing>
                    <wp:anchor distT="4294967292" distB="4294967292" distL="114300" distR="114300" simplePos="0" relativeHeight="251658240" behindDoc="0" locked="0" layoutInCell="1" allowOverlap="1" wp14:anchorId="05E28924" wp14:editId="5EB3DFA6">
                      <wp:simplePos x="0" y="0"/>
                      <wp:positionH relativeFrom="column">
                        <wp:posOffset>516890</wp:posOffset>
                      </wp:positionH>
                      <wp:positionV relativeFrom="paragraph">
                        <wp:posOffset>534035</wp:posOffset>
                      </wp:positionV>
                      <wp:extent cx="692150" cy="0"/>
                      <wp:effectExtent l="12065" t="10160" r="10160" b="889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0.7pt;margin-top:42.05pt;width:54.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" strokeweight="0">
                      <v:stroke endcap="round"/>
                    </v:shape>
                  </w:pict>
                </mc:Fallback>
              </mc:AlternateContent>
            </w:r>
            <w:r w:rsidR="002534FB">
              <w:rPr>
                <w:b/>
                <w:sz w:val="28"/>
                <w:szCs w:val="28"/>
              </w:rPr>
              <w:t>ỦY BAN NHÂN DÂN</w:t>
            </w:r>
          </w:p>
          <w:p w:rsidR="00066E0E" w:rsidRDefault="002534FB">
            <w:pPr>
              <w:pStyle w:val="Normal1"/>
              <w:jc w:val="center"/>
              <w:rPr>
                <w:b/>
                <w:sz w:val="28"/>
                <w:szCs w:val="28"/>
              </w:rPr>
            </w:pPr>
            <w:r>
              <w:rPr>
                <w:b/>
                <w:sz w:val="28"/>
                <w:szCs w:val="28"/>
              </w:rPr>
              <w:t>TỈNH HÀ TĨNH</w:t>
            </w:r>
          </w:p>
          <w:p w:rsidR="00066E0E" w:rsidRDefault="002534FB">
            <w:pPr>
              <w:pStyle w:val="Normal1"/>
              <w:tabs>
                <w:tab w:val="left" w:pos="1465"/>
                <w:tab w:val="center" w:pos="1692"/>
              </w:tabs>
              <w:rPr>
                <w:b/>
                <w:sz w:val="28"/>
                <w:szCs w:val="28"/>
              </w:rPr>
            </w:pPr>
            <w:r>
              <w:rPr>
                <w:b/>
                <w:sz w:val="28"/>
                <w:szCs w:val="28"/>
              </w:rPr>
              <w:tab/>
            </w:r>
            <w:r>
              <w:rPr>
                <w:b/>
                <w:sz w:val="28"/>
                <w:szCs w:val="28"/>
              </w:rPr>
              <w:tab/>
            </w:r>
          </w:p>
          <w:p w:rsidR="00066E0E" w:rsidRDefault="002534FB" w:rsidP="003274A4">
            <w:pPr>
              <w:pStyle w:val="Normal1"/>
              <w:tabs>
                <w:tab w:val="left" w:pos="1465"/>
                <w:tab w:val="center" w:pos="1692"/>
              </w:tabs>
              <w:jc w:val="center"/>
              <w:rPr>
                <w:sz w:val="28"/>
                <w:szCs w:val="28"/>
              </w:rPr>
            </w:pPr>
            <w:r>
              <w:rPr>
                <w:sz w:val="28"/>
                <w:szCs w:val="28"/>
              </w:rPr>
              <w:t>Số</w:t>
            </w:r>
            <w:r w:rsidR="003274A4">
              <w:rPr>
                <w:sz w:val="28"/>
                <w:szCs w:val="28"/>
              </w:rPr>
              <w:t xml:space="preserve">: </w:t>
            </w:r>
            <w:r w:rsidR="00FE5508">
              <w:rPr>
                <w:sz w:val="28"/>
                <w:szCs w:val="28"/>
              </w:rPr>
              <w:t xml:space="preserve"> </w:t>
            </w:r>
            <w:r w:rsidR="00D92E69">
              <w:rPr>
                <w:sz w:val="28"/>
                <w:szCs w:val="28"/>
              </w:rPr>
              <w:t xml:space="preserve">   /</w:t>
            </w:r>
            <w:r>
              <w:rPr>
                <w:sz w:val="28"/>
                <w:szCs w:val="28"/>
              </w:rPr>
              <w:t>BC-UBND</w:t>
            </w:r>
          </w:p>
        </w:tc>
        <w:tc>
          <w:tcPr>
            <w:tcW w:w="6341" w:type="dxa"/>
          </w:tcPr>
          <w:p w:rsidR="00066E0E" w:rsidRDefault="002534FB">
            <w:pPr>
              <w:pStyle w:val="Normal1"/>
              <w:jc w:val="center"/>
              <w:rPr>
                <w:b/>
                <w:sz w:val="28"/>
                <w:szCs w:val="28"/>
              </w:rPr>
            </w:pPr>
            <w:r>
              <w:rPr>
                <w:b/>
                <w:sz w:val="28"/>
                <w:szCs w:val="28"/>
              </w:rPr>
              <w:t>CỘNG HÒA XÃ HỘI CHỦ NGHĨA VIỆT NAM</w:t>
            </w:r>
          </w:p>
          <w:p w:rsidR="00066E0E" w:rsidRDefault="002534FB">
            <w:pPr>
              <w:pStyle w:val="Normal1"/>
              <w:jc w:val="center"/>
              <w:rPr>
                <w:i/>
                <w:sz w:val="28"/>
                <w:szCs w:val="28"/>
              </w:rPr>
            </w:pPr>
            <w:r>
              <w:rPr>
                <w:b/>
                <w:sz w:val="28"/>
                <w:szCs w:val="28"/>
              </w:rPr>
              <w:t>Độc lập - Tự do - Hạnh phúc</w:t>
            </w:r>
          </w:p>
          <w:p w:rsidR="00066E0E" w:rsidRDefault="00545D43">
            <w:pPr>
              <w:pStyle w:val="Normal1"/>
              <w:jc w:val="center"/>
              <w:rPr>
                <w:i/>
                <w:sz w:val="28"/>
                <w:szCs w:val="28"/>
              </w:rPr>
            </w:pPr>
            <w:r>
              <w:rPr>
                <w:b/>
                <w:noProof/>
                <w:sz w:val="28"/>
                <w:szCs w:val="28"/>
                <w:lang w:val="en-US" w:eastAsia="en-US"/>
              </w:rPr>
              <mc:AlternateContent>
                <mc:Choice Requires="wps">
                  <w:drawing>
                    <wp:anchor distT="4294967291" distB="4294967291" distL="114300" distR="114300" simplePos="0" relativeHeight="251659264" behindDoc="0" locked="0" layoutInCell="1" allowOverlap="1" wp14:anchorId="214983EE" wp14:editId="1C5701FA">
                      <wp:simplePos x="0" y="0"/>
                      <wp:positionH relativeFrom="column">
                        <wp:posOffset>891540</wp:posOffset>
                      </wp:positionH>
                      <wp:positionV relativeFrom="paragraph">
                        <wp:posOffset>62229</wp:posOffset>
                      </wp:positionV>
                      <wp:extent cx="2057400" cy="0"/>
                      <wp:effectExtent l="0" t="0" r="1905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2pt;margin-top:4.9pt;width:16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" strokeweight="0">
                      <v:stroke endcap="round"/>
                    </v:shape>
                  </w:pict>
                </mc:Fallback>
              </mc:AlternateContent>
            </w:r>
          </w:p>
          <w:p w:rsidR="00066E0E" w:rsidRDefault="00A55206" w:rsidP="00545D43">
            <w:pPr>
              <w:pStyle w:val="Normal1"/>
              <w:jc w:val="center"/>
              <w:rPr>
                <w:sz w:val="28"/>
                <w:szCs w:val="28"/>
              </w:rPr>
            </w:pPr>
            <w:r>
              <w:rPr>
                <w:i/>
                <w:sz w:val="28"/>
                <w:szCs w:val="28"/>
              </w:rPr>
              <w:t xml:space="preserve">Hà Tĩnh, ngày </w:t>
            </w:r>
            <w:r w:rsidR="00D92E69">
              <w:rPr>
                <w:i/>
                <w:sz w:val="28"/>
                <w:szCs w:val="28"/>
              </w:rPr>
              <w:t>30 tháng 6 năm 2019</w:t>
            </w:r>
          </w:p>
        </w:tc>
      </w:tr>
    </w:tbl>
    <w:p w:rsidR="00545D43" w:rsidRDefault="00545D43" w:rsidP="00545D43">
      <w:pPr>
        <w:pStyle w:val="Heading3"/>
        <w:keepNext w:val="0"/>
        <w:tabs>
          <w:tab w:val="left" w:pos="1012"/>
        </w:tabs>
        <w:spacing w:before="0"/>
        <w:rPr>
          <w:rFonts w:ascii="Times New Roman" w:eastAsia="Times New Roman" w:hAnsi="Times New Roman" w:cs="Times New Roman"/>
          <w:sz w:val="36"/>
          <w:szCs w:val="36"/>
        </w:rPr>
      </w:pPr>
    </w:p>
    <w:p w:rsidR="00066E0E" w:rsidRDefault="002534FB" w:rsidP="00545D43">
      <w:pPr>
        <w:pStyle w:val="Heading3"/>
        <w:keepNext w:val="0"/>
        <w:tabs>
          <w:tab w:val="left" w:pos="1012"/>
        </w:tabs>
        <w:spacing w:before="0"/>
        <w:rPr>
          <w:rFonts w:ascii="Times New Roman" w:eastAsia="Times New Roman" w:hAnsi="Times New Roman" w:cs="Times New Roman"/>
          <w:sz w:val="28"/>
          <w:szCs w:val="28"/>
        </w:rPr>
      </w:pPr>
      <w:r>
        <w:rPr>
          <w:rFonts w:ascii="Times New Roman" w:eastAsia="Times New Roman" w:hAnsi="Times New Roman" w:cs="Times New Roman"/>
          <w:sz w:val="28"/>
          <w:szCs w:val="28"/>
        </w:rPr>
        <w:t>BÁO CÁO</w:t>
      </w:r>
    </w:p>
    <w:tbl>
      <w:tblPr>
        <w:tblStyle w:val="a0"/>
        <w:tblW w:w="9782" w:type="dxa"/>
        <w:tblInd w:w="-318" w:type="dxa"/>
        <w:tblLayout w:type="fixed"/>
        <w:tblLook w:val="0400" w:firstRow="0" w:lastRow="0" w:firstColumn="0" w:lastColumn="0" w:noHBand="0" w:noVBand="1"/>
      </w:tblPr>
      <w:tblGrid>
        <w:gridCol w:w="9782"/>
      </w:tblGrid>
      <w:tr w:rsidR="00066E0E">
        <w:tc>
          <w:tcPr>
            <w:tcW w:w="9782" w:type="dxa"/>
          </w:tcPr>
          <w:p w:rsidR="00066E0E" w:rsidRDefault="002534FB">
            <w:pPr>
              <w:pStyle w:val="Normal1"/>
              <w:widowControl w:val="0"/>
              <w:jc w:val="center"/>
              <w:rPr>
                <w:b/>
                <w:sz w:val="28"/>
                <w:szCs w:val="28"/>
              </w:rPr>
            </w:pPr>
            <w:r>
              <w:rPr>
                <w:b/>
                <w:sz w:val="28"/>
                <w:szCs w:val="28"/>
              </w:rPr>
              <w:t xml:space="preserve">Kiểm điểm công tác chỉ đạo, điều hành </w:t>
            </w:r>
          </w:p>
          <w:p w:rsidR="00066E0E" w:rsidRDefault="002534FB">
            <w:pPr>
              <w:pStyle w:val="Normal1"/>
              <w:widowControl w:val="0"/>
              <w:jc w:val="center"/>
              <w:rPr>
                <w:b/>
                <w:sz w:val="28"/>
                <w:szCs w:val="28"/>
              </w:rPr>
            </w:pPr>
            <w:r>
              <w:rPr>
                <w:b/>
                <w:sz w:val="28"/>
                <w:szCs w:val="28"/>
              </w:rPr>
              <w:t>của Uỷ ban nhân dân tỉnh</w:t>
            </w:r>
            <w:r w:rsidR="00D92E69">
              <w:rPr>
                <w:b/>
                <w:sz w:val="28"/>
                <w:szCs w:val="28"/>
              </w:rPr>
              <w:t xml:space="preserve"> 6 tháng đầu năm 201</w:t>
            </w:r>
            <w:r w:rsidR="00210BA6">
              <w:rPr>
                <w:b/>
                <w:sz w:val="28"/>
                <w:szCs w:val="28"/>
              </w:rPr>
              <w:t>9</w:t>
            </w:r>
          </w:p>
        </w:tc>
      </w:tr>
    </w:tbl>
    <w:p w:rsidR="00066E0E" w:rsidRDefault="002534FB">
      <w:pPr>
        <w:pStyle w:val="Normal1"/>
        <w:widowControl w:val="0"/>
        <w:jc w:val="center"/>
        <w:rPr>
          <w:b/>
          <w:i/>
          <w:sz w:val="28"/>
          <w:szCs w:val="28"/>
        </w:rPr>
      </w:pPr>
      <w:r>
        <w:rPr>
          <w:i/>
          <w:sz w:val="28"/>
          <w:szCs w:val="28"/>
        </w:rPr>
        <w:t xml:space="preserve">(Báo cáo của UBND </w:t>
      </w:r>
      <w:r w:rsidR="00D92E69">
        <w:rPr>
          <w:i/>
          <w:sz w:val="28"/>
          <w:szCs w:val="28"/>
        </w:rPr>
        <w:t>tỉnh tại Kỳ họp thứ 10</w:t>
      </w:r>
      <w:r>
        <w:rPr>
          <w:i/>
          <w:sz w:val="28"/>
          <w:szCs w:val="28"/>
        </w:rPr>
        <w:t>, HĐND tỉnh khóa XVII)</w:t>
      </w:r>
    </w:p>
    <w:p w:rsidR="00066E0E" w:rsidRDefault="00545D43">
      <w:pPr>
        <w:pStyle w:val="Normal1"/>
        <w:widowControl w:val="0"/>
        <w:tabs>
          <w:tab w:val="left" w:pos="3265"/>
          <w:tab w:val="center" w:pos="4649"/>
        </w:tabs>
        <w:spacing w:before="200"/>
        <w:rPr>
          <w:sz w:val="28"/>
          <w:szCs w:val="28"/>
        </w:rPr>
      </w:pPr>
      <w:r>
        <w:rPr>
          <w:noProof/>
          <w:sz w:val="28"/>
          <w:szCs w:val="28"/>
          <w:lang w:val="en-US" w:eastAsia="en-US"/>
        </w:rPr>
        <mc:AlternateContent>
          <mc:Choice Requires="wps">
            <w:drawing>
              <wp:anchor distT="4294967292" distB="4294967292" distL="114300" distR="114300" simplePos="0" relativeHeight="251660288" behindDoc="0" locked="0" layoutInCell="1" allowOverlap="1" wp14:anchorId="32EA0792" wp14:editId="573138D7">
                <wp:simplePos x="0" y="0"/>
                <wp:positionH relativeFrom="column">
                  <wp:posOffset>2166620</wp:posOffset>
                </wp:positionH>
                <wp:positionV relativeFrom="paragraph">
                  <wp:posOffset>60325</wp:posOffset>
                </wp:positionV>
                <wp:extent cx="1436370" cy="0"/>
                <wp:effectExtent l="13970" t="12700" r="698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637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70.6pt;margin-top:4.75pt;width:113.1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" strokeweight="0">
                <v:stroke endcap="round"/>
              </v:shape>
            </w:pict>
          </mc:Fallback>
        </mc:AlternateContent>
      </w:r>
      <w:r w:rsidR="002534FB">
        <w:rPr>
          <w:sz w:val="28"/>
          <w:szCs w:val="28"/>
        </w:rPr>
        <w:tab/>
      </w:r>
      <w:r w:rsidR="002534FB">
        <w:rPr>
          <w:sz w:val="28"/>
          <w:szCs w:val="28"/>
        </w:rPr>
        <w:tab/>
      </w:r>
    </w:p>
    <w:p w:rsidR="00066E0E" w:rsidRDefault="002534FB">
      <w:pPr>
        <w:pStyle w:val="Normal1"/>
        <w:spacing w:before="100"/>
        <w:ind w:firstLine="720"/>
        <w:jc w:val="both"/>
        <w:rPr>
          <w:color w:val="000000"/>
          <w:sz w:val="28"/>
          <w:szCs w:val="28"/>
        </w:rPr>
      </w:pPr>
      <w:r>
        <w:rPr>
          <w:color w:val="000000"/>
          <w:sz w:val="28"/>
          <w:szCs w:val="28"/>
        </w:rPr>
        <w:t>Theo Chương trình kỳ họp, Ủy ban nhân dân tỉnh đã gửi đại biểu Hội đồng nhân dâ</w:t>
      </w:r>
      <w:r w:rsidR="00D92E69">
        <w:rPr>
          <w:color w:val="000000"/>
          <w:sz w:val="28"/>
          <w:szCs w:val="28"/>
        </w:rPr>
        <w:t>n tỉnh báo cáo tình hình kinh tế - xã hội 6 tháng đầu năm, phương hướng nhiệm vụ 6 tháng cuối năm 2019</w:t>
      </w:r>
      <w:r>
        <w:rPr>
          <w:color w:val="000000"/>
          <w:sz w:val="28"/>
          <w:szCs w:val="28"/>
        </w:rPr>
        <w:t>. Báo cáo này tập trung kiểm điểm, đánh giá công tác chỉ đạo điều hành, tổ chức t</w:t>
      </w:r>
      <w:r w:rsidR="008F49E3">
        <w:rPr>
          <w:color w:val="000000"/>
          <w:sz w:val="28"/>
          <w:szCs w:val="28"/>
        </w:rPr>
        <w:t>riển khai thực hiện nhiệm vụ 6 tháng đầu năm</w:t>
      </w:r>
      <w:r>
        <w:rPr>
          <w:color w:val="000000"/>
          <w:sz w:val="28"/>
          <w:szCs w:val="28"/>
        </w:rPr>
        <w:t xml:space="preserve"> và một số yêu cầu trọng tâm trong chỉ đạo điều h</w:t>
      </w:r>
      <w:r w:rsidR="00D80EAD">
        <w:rPr>
          <w:color w:val="000000"/>
          <w:sz w:val="28"/>
          <w:szCs w:val="28"/>
        </w:rPr>
        <w:t xml:space="preserve">ành thực hiện nhiệm vụ </w:t>
      </w:r>
      <w:r w:rsidR="008F49E3">
        <w:rPr>
          <w:color w:val="000000"/>
          <w:sz w:val="28"/>
          <w:szCs w:val="28"/>
        </w:rPr>
        <w:t xml:space="preserve">6 tháng cuối </w:t>
      </w:r>
      <w:r>
        <w:rPr>
          <w:color w:val="000000"/>
          <w:sz w:val="28"/>
          <w:szCs w:val="28"/>
        </w:rPr>
        <w:t>năm 2019 với các nội dung chủ yếu sau đây:</w:t>
      </w:r>
    </w:p>
    <w:p w:rsidR="00066E0E" w:rsidRDefault="00066E0E">
      <w:pPr>
        <w:pStyle w:val="Normal1"/>
        <w:pBdr>
          <w:top w:val="nil"/>
          <w:left w:val="nil"/>
          <w:bottom w:val="nil"/>
          <w:right w:val="nil"/>
          <w:between w:val="nil"/>
        </w:pBdr>
        <w:jc w:val="center"/>
        <w:rPr>
          <w:b/>
          <w:color w:val="000000"/>
          <w:sz w:val="28"/>
          <w:szCs w:val="28"/>
        </w:rPr>
      </w:pPr>
    </w:p>
    <w:p w:rsidR="00066E0E" w:rsidRDefault="002534FB">
      <w:pPr>
        <w:pStyle w:val="Normal1"/>
        <w:pBdr>
          <w:top w:val="nil"/>
          <w:left w:val="nil"/>
          <w:bottom w:val="nil"/>
          <w:right w:val="nil"/>
          <w:between w:val="nil"/>
        </w:pBdr>
        <w:jc w:val="center"/>
        <w:rPr>
          <w:b/>
          <w:color w:val="000000"/>
          <w:sz w:val="28"/>
          <w:szCs w:val="28"/>
        </w:rPr>
      </w:pPr>
      <w:r>
        <w:rPr>
          <w:b/>
          <w:color w:val="000000"/>
          <w:sz w:val="28"/>
          <w:szCs w:val="28"/>
        </w:rPr>
        <w:t>Phần thứ nhất</w:t>
      </w:r>
    </w:p>
    <w:p w:rsidR="00066E0E" w:rsidRPr="00D80EAD" w:rsidRDefault="002534FB">
      <w:pPr>
        <w:pStyle w:val="Normal1"/>
        <w:pBdr>
          <w:top w:val="nil"/>
          <w:left w:val="nil"/>
          <w:bottom w:val="nil"/>
          <w:right w:val="nil"/>
          <w:between w:val="nil"/>
        </w:pBdr>
        <w:jc w:val="center"/>
        <w:rPr>
          <w:b/>
          <w:color w:val="000000"/>
          <w:sz w:val="26"/>
          <w:szCs w:val="26"/>
        </w:rPr>
      </w:pPr>
      <w:r w:rsidRPr="00D80EAD">
        <w:rPr>
          <w:b/>
          <w:color w:val="000000"/>
          <w:sz w:val="26"/>
          <w:szCs w:val="26"/>
        </w:rPr>
        <w:t>CÔNG TÁC CHỈ ĐẠO, ĐIỀU</w:t>
      </w:r>
      <w:r w:rsidR="008F49E3">
        <w:rPr>
          <w:b/>
          <w:color w:val="000000"/>
          <w:sz w:val="26"/>
          <w:szCs w:val="26"/>
        </w:rPr>
        <w:t xml:space="preserve"> HÀNH 6 THÁNG ĐẦU NĂM</w:t>
      </w:r>
    </w:p>
    <w:p w:rsidR="00066E0E" w:rsidRDefault="00066E0E">
      <w:pPr>
        <w:pStyle w:val="Normal1"/>
        <w:pBdr>
          <w:top w:val="nil"/>
          <w:left w:val="nil"/>
          <w:bottom w:val="nil"/>
          <w:right w:val="nil"/>
          <w:between w:val="nil"/>
        </w:pBdr>
        <w:jc w:val="center"/>
        <w:rPr>
          <w:b/>
          <w:color w:val="000000"/>
          <w:sz w:val="28"/>
          <w:szCs w:val="28"/>
        </w:rPr>
      </w:pPr>
    </w:p>
    <w:p w:rsidR="00066E0E" w:rsidRDefault="002534FB">
      <w:pPr>
        <w:pStyle w:val="Normal1"/>
        <w:spacing w:before="100"/>
        <w:ind w:firstLine="720"/>
        <w:jc w:val="both"/>
        <w:rPr>
          <w:b/>
          <w:color w:val="000000"/>
        </w:rPr>
      </w:pPr>
      <w:r>
        <w:rPr>
          <w:b/>
          <w:color w:val="000000"/>
        </w:rPr>
        <w:t>I. VỀ CHỈ ĐẠO ĐIỀU HÀNH PHÁT TRIỂN KINH TẾ - XÃ HỘI</w:t>
      </w:r>
    </w:p>
    <w:p w:rsidR="00066E0E" w:rsidRDefault="002534FB">
      <w:pPr>
        <w:pStyle w:val="Normal1"/>
        <w:widowControl w:val="0"/>
        <w:spacing w:before="120"/>
        <w:ind w:firstLine="720"/>
        <w:jc w:val="both"/>
        <w:rPr>
          <w:color w:val="000000"/>
          <w:sz w:val="28"/>
          <w:szCs w:val="28"/>
        </w:rPr>
      </w:pPr>
      <w:r>
        <w:rPr>
          <w:sz w:val="28"/>
          <w:szCs w:val="28"/>
        </w:rPr>
        <w:t xml:space="preserve">UBND tỉnh đã </w:t>
      </w:r>
      <w:r>
        <w:rPr>
          <w:color w:val="000000"/>
          <w:sz w:val="28"/>
          <w:szCs w:val="28"/>
        </w:rPr>
        <w:t>tr</w:t>
      </w:r>
      <w:r w:rsidR="007D6601">
        <w:rPr>
          <w:color w:val="000000"/>
          <w:sz w:val="28"/>
          <w:szCs w:val="28"/>
        </w:rPr>
        <w:t xml:space="preserve">iển khai thực hiện kịp thời </w:t>
      </w:r>
      <w:r>
        <w:rPr>
          <w:color w:val="000000"/>
          <w:sz w:val="28"/>
          <w:szCs w:val="28"/>
        </w:rPr>
        <w:t>Nghị quyết của Chính phủ, Ban chấp hành Đảng bộ tỉnh và Hội đồng nhân dân tỉnh</w:t>
      </w:r>
      <w:r w:rsidR="007D6601">
        <w:rPr>
          <w:color w:val="000000"/>
          <w:sz w:val="28"/>
          <w:szCs w:val="28"/>
        </w:rPr>
        <w:t xml:space="preserve"> về nhiệm vụ kế hoạch phát triển kinh tế - xã hội năm 2019</w:t>
      </w:r>
      <w:r>
        <w:rPr>
          <w:color w:val="000000"/>
          <w:sz w:val="28"/>
          <w:szCs w:val="28"/>
          <w:vertAlign w:val="superscript"/>
        </w:rPr>
        <w:footnoteReference w:id="1"/>
      </w:r>
      <w:r>
        <w:rPr>
          <w:color w:val="000000"/>
          <w:sz w:val="28"/>
          <w:szCs w:val="28"/>
        </w:rPr>
        <w:t>. Quán triệt phương châm hành động</w:t>
      </w:r>
      <w:r w:rsidR="00D3746B">
        <w:rPr>
          <w:color w:val="000000"/>
          <w:sz w:val="28"/>
          <w:szCs w:val="28"/>
        </w:rPr>
        <w:t xml:space="preserve"> năm 2019</w:t>
      </w:r>
      <w:r>
        <w:rPr>
          <w:color w:val="000000"/>
          <w:sz w:val="28"/>
          <w:szCs w:val="28"/>
        </w:rPr>
        <w:t xml:space="preserve"> của C</w:t>
      </w:r>
      <w:r w:rsidR="004C060B">
        <w:rPr>
          <w:color w:val="000000"/>
          <w:sz w:val="28"/>
          <w:szCs w:val="28"/>
        </w:rPr>
        <w:t>hính phủ</w:t>
      </w:r>
      <w:r w:rsidR="00D3746B" w:rsidRPr="00853804">
        <w:rPr>
          <w:i/>
          <w:sz w:val="28"/>
          <w:szCs w:val="28"/>
        </w:rPr>
        <w:t>:"kỷ cương, liêm chính, hành động, sáng tạo, bứt phá, hiệu quả"</w:t>
      </w:r>
      <w:r>
        <w:rPr>
          <w:color w:val="000000"/>
          <w:sz w:val="28"/>
          <w:szCs w:val="28"/>
        </w:rPr>
        <w:t xml:space="preserve">. </w:t>
      </w:r>
      <w:r w:rsidR="00266341">
        <w:rPr>
          <w:sz w:val="28"/>
          <w:szCs w:val="28"/>
        </w:rPr>
        <w:t>B</w:t>
      </w:r>
      <w:r w:rsidR="00D3746B" w:rsidRPr="00853804">
        <w:rPr>
          <w:sz w:val="28"/>
          <w:szCs w:val="28"/>
        </w:rPr>
        <w:t>an hành Chương trình</w:t>
      </w:r>
      <w:r w:rsidR="00686A63">
        <w:rPr>
          <w:sz w:val="28"/>
          <w:szCs w:val="28"/>
        </w:rPr>
        <w:t xml:space="preserve"> số 11/CT-UBND ngày 10/01/2019</w:t>
      </w:r>
      <w:r w:rsidR="00D3746B" w:rsidRPr="00853804">
        <w:rPr>
          <w:sz w:val="28"/>
          <w:szCs w:val="28"/>
        </w:rPr>
        <w:t xml:space="preserve"> triển khai kế hoạch năm 2019, xác định 8 nội dung trọng tâm tập trung chỉ đạo và 74 nhiệm vụ cụ thể, tạo khung định hướng để các ngành, địa phương xây dựng kế hoạch và tổ chức thực hiện nhiệm vụ ngay từ tháng đầu của năm 2019</w:t>
      </w:r>
      <w:r w:rsidR="00641D00">
        <w:rPr>
          <w:sz w:val="28"/>
          <w:szCs w:val="28"/>
        </w:rPr>
        <w:t xml:space="preserve">, </w:t>
      </w:r>
      <w:r w:rsidR="00641D00">
        <w:rPr>
          <w:color w:val="000000"/>
          <w:sz w:val="28"/>
          <w:szCs w:val="28"/>
        </w:rPr>
        <w:t>phấn đấu hoàn thành cao nhất mục tiêu kế hoạch đề ra</w:t>
      </w:r>
      <w:r>
        <w:rPr>
          <w:color w:val="000000"/>
          <w:sz w:val="28"/>
          <w:szCs w:val="28"/>
        </w:rPr>
        <w:t xml:space="preserve">. </w:t>
      </w:r>
      <w:r w:rsidR="00370D14">
        <w:rPr>
          <w:sz w:val="28"/>
          <w:szCs w:val="28"/>
        </w:rPr>
        <w:t>6 th</w:t>
      </w:r>
      <w:r w:rsidR="00370D14" w:rsidRPr="00370D14">
        <w:rPr>
          <w:sz w:val="28"/>
          <w:szCs w:val="28"/>
        </w:rPr>
        <w:t>áng</w:t>
      </w:r>
      <w:r w:rsidR="00370D14">
        <w:rPr>
          <w:sz w:val="28"/>
          <w:szCs w:val="28"/>
        </w:rPr>
        <w:t xml:space="preserve"> đ</w:t>
      </w:r>
      <w:r w:rsidR="00370D14" w:rsidRPr="00370D14">
        <w:rPr>
          <w:sz w:val="28"/>
          <w:szCs w:val="28"/>
        </w:rPr>
        <w:t>ầ</w:t>
      </w:r>
      <w:r w:rsidR="00370D14">
        <w:rPr>
          <w:sz w:val="28"/>
          <w:szCs w:val="28"/>
        </w:rPr>
        <w:t>u n</w:t>
      </w:r>
      <w:r w:rsidR="00370D14" w:rsidRPr="00370D14">
        <w:rPr>
          <w:sz w:val="28"/>
          <w:szCs w:val="28"/>
        </w:rPr>
        <w:t>ă</w:t>
      </w:r>
      <w:r w:rsidR="00370D14">
        <w:rPr>
          <w:sz w:val="28"/>
          <w:szCs w:val="28"/>
        </w:rPr>
        <w:t>m ban h</w:t>
      </w:r>
      <w:r w:rsidR="00370D14" w:rsidRPr="00370D14">
        <w:rPr>
          <w:sz w:val="28"/>
          <w:szCs w:val="28"/>
        </w:rPr>
        <w:t>à</w:t>
      </w:r>
      <w:r w:rsidR="00370D14">
        <w:rPr>
          <w:sz w:val="28"/>
          <w:szCs w:val="28"/>
        </w:rPr>
        <w:t>nh</w:t>
      </w:r>
      <w:r>
        <w:rPr>
          <w:sz w:val="28"/>
          <w:szCs w:val="28"/>
        </w:rPr>
        <w:t xml:space="preserve"> </w:t>
      </w:r>
      <w:r w:rsidR="00370D14">
        <w:rPr>
          <w:sz w:val="28"/>
          <w:szCs w:val="28"/>
        </w:rPr>
        <w:t>tr</w:t>
      </w:r>
      <w:r w:rsidR="00370D14" w:rsidRPr="00370D14">
        <w:rPr>
          <w:sz w:val="28"/>
          <w:szCs w:val="28"/>
        </w:rPr>
        <w:t>ê</w:t>
      </w:r>
      <w:r w:rsidR="00370D14">
        <w:rPr>
          <w:sz w:val="28"/>
          <w:szCs w:val="28"/>
        </w:rPr>
        <w:t>n 7 ngh</w:t>
      </w:r>
      <w:r w:rsidR="00370D14" w:rsidRPr="00370D14">
        <w:rPr>
          <w:sz w:val="28"/>
          <w:szCs w:val="28"/>
        </w:rPr>
        <w:t>ì</w:t>
      </w:r>
      <w:r w:rsidR="00370D14">
        <w:rPr>
          <w:sz w:val="28"/>
          <w:szCs w:val="28"/>
        </w:rPr>
        <w:t>n</w:t>
      </w:r>
      <w:r>
        <w:rPr>
          <w:sz w:val="28"/>
          <w:szCs w:val="28"/>
        </w:rPr>
        <w:t xml:space="preserve"> </w:t>
      </w:r>
      <w:r w:rsidR="00370D14">
        <w:rPr>
          <w:sz w:val="28"/>
          <w:szCs w:val="28"/>
        </w:rPr>
        <w:t xml:space="preserve">văn bản </w:t>
      </w:r>
      <w:r w:rsidR="00641D00">
        <w:rPr>
          <w:sz w:val="28"/>
          <w:szCs w:val="28"/>
        </w:rPr>
        <w:t>phục vụ công tác chỉ đạo điều hành và tổ chức thực hiện nhiệm vụ</w:t>
      </w:r>
      <w:r>
        <w:rPr>
          <w:vertAlign w:val="superscript"/>
        </w:rPr>
        <w:footnoteReference w:id="2"/>
      </w:r>
      <w:r>
        <w:rPr>
          <w:color w:val="000000"/>
          <w:sz w:val="28"/>
          <w:szCs w:val="28"/>
        </w:rPr>
        <w:t xml:space="preserve">. </w:t>
      </w:r>
    </w:p>
    <w:p w:rsidR="009F76AB" w:rsidRDefault="009F76AB">
      <w:pPr>
        <w:pStyle w:val="Normal1"/>
        <w:widowControl w:val="0"/>
        <w:spacing w:before="120"/>
        <w:ind w:firstLine="720"/>
        <w:jc w:val="both"/>
        <w:rPr>
          <w:sz w:val="28"/>
          <w:szCs w:val="28"/>
        </w:rPr>
      </w:pPr>
      <w:r w:rsidRPr="00CF19DF">
        <w:rPr>
          <w:sz w:val="28"/>
          <w:szCs w:val="28"/>
        </w:rPr>
        <w:t xml:space="preserve">Tập trung </w:t>
      </w:r>
      <w:r>
        <w:rPr>
          <w:sz w:val="28"/>
          <w:szCs w:val="28"/>
        </w:rPr>
        <w:t>ch</w:t>
      </w:r>
      <w:r w:rsidRPr="00EA6116">
        <w:rPr>
          <w:sz w:val="28"/>
          <w:szCs w:val="28"/>
        </w:rPr>
        <w:t>ỉ</w:t>
      </w:r>
      <w:r>
        <w:rPr>
          <w:sz w:val="28"/>
          <w:szCs w:val="28"/>
        </w:rPr>
        <w:t xml:space="preserve"> </w:t>
      </w:r>
      <w:r w:rsidRPr="00EA6116">
        <w:rPr>
          <w:sz w:val="28"/>
          <w:szCs w:val="28"/>
        </w:rPr>
        <w:t>đạo</w:t>
      </w:r>
      <w:r>
        <w:rPr>
          <w:sz w:val="28"/>
          <w:szCs w:val="28"/>
        </w:rPr>
        <w:t xml:space="preserve"> </w:t>
      </w:r>
      <w:r w:rsidRPr="00CF19DF">
        <w:rPr>
          <w:sz w:val="28"/>
          <w:szCs w:val="28"/>
        </w:rPr>
        <w:t xml:space="preserve">rà soát điều chỉnh Quy hoạch tổng thể </w:t>
      </w:r>
      <w:r>
        <w:rPr>
          <w:sz w:val="28"/>
          <w:szCs w:val="28"/>
        </w:rPr>
        <w:t>đ</w:t>
      </w:r>
      <w:r w:rsidRPr="00EA6116">
        <w:rPr>
          <w:sz w:val="28"/>
          <w:szCs w:val="28"/>
        </w:rPr>
        <w:t>ến</w:t>
      </w:r>
      <w:r>
        <w:rPr>
          <w:sz w:val="28"/>
          <w:szCs w:val="28"/>
        </w:rPr>
        <w:t xml:space="preserve"> n</w:t>
      </w:r>
      <w:r w:rsidRPr="00EA6116">
        <w:rPr>
          <w:sz w:val="28"/>
          <w:szCs w:val="28"/>
        </w:rPr>
        <w:t>ă</w:t>
      </w:r>
      <w:r>
        <w:rPr>
          <w:sz w:val="28"/>
          <w:szCs w:val="28"/>
        </w:rPr>
        <w:t>m 2020</w:t>
      </w:r>
      <w:r w:rsidRPr="00CF19DF">
        <w:rPr>
          <w:sz w:val="28"/>
          <w:szCs w:val="28"/>
        </w:rPr>
        <w:t>,</w:t>
      </w:r>
      <w:r>
        <w:rPr>
          <w:sz w:val="28"/>
          <w:szCs w:val="28"/>
        </w:rPr>
        <w:t xml:space="preserve"> l</w:t>
      </w:r>
      <w:r w:rsidRPr="00EA6116">
        <w:rPr>
          <w:sz w:val="28"/>
          <w:szCs w:val="28"/>
        </w:rPr>
        <w:t>ập</w:t>
      </w:r>
      <w:r>
        <w:rPr>
          <w:sz w:val="28"/>
          <w:szCs w:val="28"/>
        </w:rPr>
        <w:t xml:space="preserve"> Quy ho</w:t>
      </w:r>
      <w:r w:rsidRPr="00EA6116">
        <w:rPr>
          <w:sz w:val="28"/>
          <w:szCs w:val="28"/>
        </w:rPr>
        <w:t>ạch</w:t>
      </w:r>
      <w:r>
        <w:rPr>
          <w:sz w:val="28"/>
          <w:szCs w:val="28"/>
        </w:rPr>
        <w:t xml:space="preserve"> t</w:t>
      </w:r>
      <w:r w:rsidRPr="00EA6116">
        <w:rPr>
          <w:sz w:val="28"/>
          <w:szCs w:val="28"/>
        </w:rPr>
        <w:t>ỉn</w:t>
      </w:r>
      <w:r>
        <w:rPr>
          <w:sz w:val="28"/>
          <w:szCs w:val="28"/>
        </w:rPr>
        <w:t>h th</w:t>
      </w:r>
      <w:r w:rsidRPr="00EA6116">
        <w:rPr>
          <w:sz w:val="28"/>
          <w:szCs w:val="28"/>
        </w:rPr>
        <w:t>ời</w:t>
      </w:r>
      <w:r>
        <w:rPr>
          <w:sz w:val="28"/>
          <w:szCs w:val="28"/>
        </w:rPr>
        <w:t xml:space="preserve"> k</w:t>
      </w:r>
      <w:r w:rsidRPr="00EA6116">
        <w:rPr>
          <w:sz w:val="28"/>
          <w:szCs w:val="28"/>
        </w:rPr>
        <w:t>ỳ</w:t>
      </w:r>
      <w:r>
        <w:rPr>
          <w:sz w:val="28"/>
          <w:szCs w:val="28"/>
        </w:rPr>
        <w:t xml:space="preserve"> 2021-2030;</w:t>
      </w:r>
      <w:r w:rsidRPr="00CF19DF">
        <w:rPr>
          <w:sz w:val="28"/>
          <w:szCs w:val="28"/>
        </w:rPr>
        <w:t xml:space="preserve"> chỉ đạo sản xuất nông nghiệp</w:t>
      </w:r>
      <w:r>
        <w:rPr>
          <w:sz w:val="28"/>
          <w:szCs w:val="28"/>
        </w:rPr>
        <w:t>, ph</w:t>
      </w:r>
      <w:r w:rsidRPr="00EA6116">
        <w:rPr>
          <w:sz w:val="28"/>
          <w:szCs w:val="28"/>
        </w:rPr>
        <w:t>òng</w:t>
      </w:r>
      <w:r>
        <w:rPr>
          <w:sz w:val="28"/>
          <w:szCs w:val="28"/>
        </w:rPr>
        <w:t xml:space="preserve"> tr</w:t>
      </w:r>
      <w:r w:rsidRPr="00EA6116">
        <w:rPr>
          <w:sz w:val="28"/>
          <w:szCs w:val="28"/>
        </w:rPr>
        <w:t>ừ</w:t>
      </w:r>
      <w:r>
        <w:rPr>
          <w:sz w:val="28"/>
          <w:szCs w:val="28"/>
        </w:rPr>
        <w:t xml:space="preserve"> d</w:t>
      </w:r>
      <w:r w:rsidRPr="00EA6116">
        <w:rPr>
          <w:sz w:val="28"/>
          <w:szCs w:val="28"/>
        </w:rPr>
        <w:t>ịch</w:t>
      </w:r>
      <w:r>
        <w:rPr>
          <w:sz w:val="28"/>
          <w:szCs w:val="28"/>
        </w:rPr>
        <w:t xml:space="preserve"> b</w:t>
      </w:r>
      <w:r w:rsidRPr="00EA6116">
        <w:rPr>
          <w:sz w:val="28"/>
          <w:szCs w:val="28"/>
        </w:rPr>
        <w:t>ệnh</w:t>
      </w:r>
      <w:r>
        <w:rPr>
          <w:sz w:val="28"/>
          <w:szCs w:val="28"/>
        </w:rPr>
        <w:t xml:space="preserve"> ch</w:t>
      </w:r>
      <w:r w:rsidRPr="00EA6116">
        <w:rPr>
          <w:sz w:val="28"/>
          <w:szCs w:val="28"/>
        </w:rPr>
        <w:t>ă</w:t>
      </w:r>
      <w:r>
        <w:rPr>
          <w:sz w:val="28"/>
          <w:szCs w:val="28"/>
        </w:rPr>
        <w:t>n nu</w:t>
      </w:r>
      <w:r w:rsidRPr="00EA6116">
        <w:rPr>
          <w:sz w:val="28"/>
          <w:szCs w:val="28"/>
        </w:rPr>
        <w:t>ô</w:t>
      </w:r>
      <w:r>
        <w:rPr>
          <w:sz w:val="28"/>
          <w:szCs w:val="28"/>
        </w:rPr>
        <w:t>i, đ</w:t>
      </w:r>
      <w:r w:rsidRPr="00EA6116">
        <w:rPr>
          <w:sz w:val="28"/>
          <w:szCs w:val="28"/>
        </w:rPr>
        <w:t>ặc</w:t>
      </w:r>
      <w:r>
        <w:rPr>
          <w:sz w:val="28"/>
          <w:szCs w:val="28"/>
        </w:rPr>
        <w:t xml:space="preserve"> bi</w:t>
      </w:r>
      <w:r w:rsidRPr="00EA6116">
        <w:rPr>
          <w:sz w:val="28"/>
          <w:szCs w:val="28"/>
        </w:rPr>
        <w:t>ệ</w:t>
      </w:r>
      <w:r>
        <w:rPr>
          <w:sz w:val="28"/>
          <w:szCs w:val="28"/>
        </w:rPr>
        <w:t>t l</w:t>
      </w:r>
      <w:r w:rsidRPr="00EA6116">
        <w:rPr>
          <w:sz w:val="28"/>
          <w:szCs w:val="28"/>
        </w:rPr>
        <w:t>à</w:t>
      </w:r>
      <w:r>
        <w:rPr>
          <w:sz w:val="28"/>
          <w:szCs w:val="28"/>
        </w:rPr>
        <w:t xml:space="preserve"> d</w:t>
      </w:r>
      <w:r w:rsidRPr="00EA6116">
        <w:rPr>
          <w:sz w:val="28"/>
          <w:szCs w:val="28"/>
        </w:rPr>
        <w:t>ịch</w:t>
      </w:r>
      <w:r>
        <w:rPr>
          <w:sz w:val="28"/>
          <w:szCs w:val="28"/>
        </w:rPr>
        <w:t xml:space="preserve"> t</w:t>
      </w:r>
      <w:r w:rsidRPr="00EA6116">
        <w:rPr>
          <w:sz w:val="28"/>
          <w:szCs w:val="28"/>
        </w:rPr>
        <w:t>ả</w:t>
      </w:r>
      <w:r>
        <w:rPr>
          <w:sz w:val="28"/>
          <w:szCs w:val="28"/>
        </w:rPr>
        <w:t xml:space="preserve"> l</w:t>
      </w:r>
      <w:r w:rsidRPr="00EA6116">
        <w:rPr>
          <w:sz w:val="28"/>
          <w:szCs w:val="28"/>
        </w:rPr>
        <w:t>ợn</w:t>
      </w:r>
      <w:r>
        <w:rPr>
          <w:sz w:val="28"/>
          <w:szCs w:val="28"/>
        </w:rPr>
        <w:t xml:space="preserve"> Ch</w:t>
      </w:r>
      <w:r w:rsidRPr="00EA6116">
        <w:rPr>
          <w:sz w:val="28"/>
          <w:szCs w:val="28"/>
        </w:rPr>
        <w:t>â</w:t>
      </w:r>
      <w:r>
        <w:rPr>
          <w:sz w:val="28"/>
          <w:szCs w:val="28"/>
        </w:rPr>
        <w:t>u Phi;</w:t>
      </w:r>
      <w:r w:rsidRPr="00CF19DF">
        <w:rPr>
          <w:sz w:val="28"/>
          <w:szCs w:val="28"/>
        </w:rPr>
        <w:t xml:space="preserve"> xây dự</w:t>
      </w:r>
      <w:r>
        <w:rPr>
          <w:sz w:val="28"/>
          <w:szCs w:val="28"/>
        </w:rPr>
        <w:t>ng n</w:t>
      </w:r>
      <w:r w:rsidRPr="00EA6116">
        <w:rPr>
          <w:sz w:val="28"/>
          <w:szCs w:val="28"/>
        </w:rPr>
        <w:t>ô</w:t>
      </w:r>
      <w:r>
        <w:rPr>
          <w:sz w:val="28"/>
          <w:szCs w:val="28"/>
        </w:rPr>
        <w:t>ng th</w:t>
      </w:r>
      <w:r w:rsidRPr="00EA6116">
        <w:rPr>
          <w:sz w:val="28"/>
          <w:szCs w:val="28"/>
        </w:rPr>
        <w:t>ô</w:t>
      </w:r>
      <w:r>
        <w:rPr>
          <w:sz w:val="28"/>
          <w:szCs w:val="28"/>
        </w:rPr>
        <w:t>n m</w:t>
      </w:r>
      <w:r w:rsidRPr="00EA6116">
        <w:rPr>
          <w:sz w:val="28"/>
          <w:szCs w:val="28"/>
        </w:rPr>
        <w:t>ới</w:t>
      </w:r>
      <w:r>
        <w:rPr>
          <w:sz w:val="28"/>
          <w:szCs w:val="28"/>
        </w:rPr>
        <w:t>;</w:t>
      </w:r>
      <w:r w:rsidRPr="00CF19DF">
        <w:rPr>
          <w:sz w:val="28"/>
          <w:szCs w:val="28"/>
        </w:rPr>
        <w:t xml:space="preserve"> </w:t>
      </w:r>
      <w:r>
        <w:rPr>
          <w:sz w:val="28"/>
          <w:szCs w:val="28"/>
        </w:rPr>
        <w:t>x</w:t>
      </w:r>
      <w:r w:rsidRPr="00EA6116">
        <w:rPr>
          <w:sz w:val="28"/>
          <w:szCs w:val="28"/>
        </w:rPr>
        <w:t>úc</w:t>
      </w:r>
      <w:r>
        <w:rPr>
          <w:sz w:val="28"/>
          <w:szCs w:val="28"/>
        </w:rPr>
        <w:t xml:space="preserve"> ti</w:t>
      </w:r>
      <w:r w:rsidRPr="00EA6116">
        <w:rPr>
          <w:sz w:val="28"/>
          <w:szCs w:val="28"/>
        </w:rPr>
        <w:t>ến</w:t>
      </w:r>
      <w:r>
        <w:rPr>
          <w:sz w:val="28"/>
          <w:szCs w:val="28"/>
        </w:rPr>
        <w:t xml:space="preserve"> c</w:t>
      </w:r>
      <w:r w:rsidRPr="00EA6116">
        <w:rPr>
          <w:sz w:val="28"/>
          <w:szCs w:val="28"/>
        </w:rPr>
        <w:t>ô</w:t>
      </w:r>
      <w:r>
        <w:rPr>
          <w:sz w:val="28"/>
          <w:szCs w:val="28"/>
        </w:rPr>
        <w:t>ng nghi</w:t>
      </w:r>
      <w:r w:rsidRPr="00EA6116">
        <w:rPr>
          <w:sz w:val="28"/>
          <w:szCs w:val="28"/>
        </w:rPr>
        <w:t>ệp</w:t>
      </w:r>
      <w:r>
        <w:rPr>
          <w:sz w:val="28"/>
          <w:szCs w:val="28"/>
        </w:rPr>
        <w:t xml:space="preserve"> h</w:t>
      </w:r>
      <w:r w:rsidRPr="00EA6116">
        <w:rPr>
          <w:sz w:val="28"/>
          <w:szCs w:val="28"/>
        </w:rPr>
        <w:t>ỗ</w:t>
      </w:r>
      <w:r>
        <w:rPr>
          <w:sz w:val="28"/>
          <w:szCs w:val="28"/>
        </w:rPr>
        <w:t xml:space="preserve"> tr</w:t>
      </w:r>
      <w:r w:rsidRPr="00EA6116">
        <w:rPr>
          <w:sz w:val="28"/>
          <w:szCs w:val="28"/>
        </w:rPr>
        <w:t>ợ</w:t>
      </w:r>
      <w:r>
        <w:rPr>
          <w:sz w:val="28"/>
          <w:szCs w:val="28"/>
        </w:rPr>
        <w:t>, thu h</w:t>
      </w:r>
      <w:r w:rsidRPr="00EA6116">
        <w:rPr>
          <w:sz w:val="28"/>
          <w:szCs w:val="28"/>
        </w:rPr>
        <w:t>út</w:t>
      </w:r>
      <w:r>
        <w:rPr>
          <w:sz w:val="28"/>
          <w:szCs w:val="28"/>
        </w:rPr>
        <w:t xml:space="preserve"> đ</w:t>
      </w:r>
      <w:r w:rsidRPr="00EA6116">
        <w:rPr>
          <w:sz w:val="28"/>
          <w:szCs w:val="28"/>
        </w:rPr>
        <w:t>ầ</w:t>
      </w:r>
      <w:r>
        <w:rPr>
          <w:sz w:val="28"/>
          <w:szCs w:val="28"/>
        </w:rPr>
        <w:t>u t</w:t>
      </w:r>
      <w:r w:rsidRPr="00EA6116">
        <w:rPr>
          <w:sz w:val="28"/>
          <w:szCs w:val="28"/>
        </w:rPr>
        <w:t>ư</w:t>
      </w:r>
      <w:r>
        <w:rPr>
          <w:sz w:val="28"/>
          <w:szCs w:val="28"/>
        </w:rPr>
        <w:t xml:space="preserve"> ph</w:t>
      </w:r>
      <w:r w:rsidRPr="00EA6116">
        <w:rPr>
          <w:sz w:val="28"/>
          <w:szCs w:val="28"/>
        </w:rPr>
        <w:t>át</w:t>
      </w:r>
      <w:r>
        <w:rPr>
          <w:sz w:val="28"/>
          <w:szCs w:val="28"/>
        </w:rPr>
        <w:t xml:space="preserve"> tri</w:t>
      </w:r>
      <w:r w:rsidRPr="00EA6116">
        <w:rPr>
          <w:sz w:val="28"/>
          <w:szCs w:val="28"/>
        </w:rPr>
        <w:t>ển</w:t>
      </w:r>
      <w:r>
        <w:rPr>
          <w:sz w:val="28"/>
          <w:szCs w:val="28"/>
        </w:rPr>
        <w:t xml:space="preserve"> n</w:t>
      </w:r>
      <w:r w:rsidRPr="00EA6116">
        <w:rPr>
          <w:sz w:val="28"/>
          <w:szCs w:val="28"/>
        </w:rPr>
        <w:t>ă</w:t>
      </w:r>
      <w:r>
        <w:rPr>
          <w:sz w:val="28"/>
          <w:szCs w:val="28"/>
        </w:rPr>
        <w:t>ng lư</w:t>
      </w:r>
      <w:r w:rsidRPr="00EA6116">
        <w:rPr>
          <w:sz w:val="28"/>
          <w:szCs w:val="28"/>
        </w:rPr>
        <w:t>ợng</w:t>
      </w:r>
      <w:r>
        <w:rPr>
          <w:sz w:val="28"/>
          <w:szCs w:val="28"/>
        </w:rPr>
        <w:t xml:space="preserve"> m</w:t>
      </w:r>
      <w:r w:rsidRPr="00EA6116">
        <w:rPr>
          <w:sz w:val="28"/>
          <w:szCs w:val="28"/>
        </w:rPr>
        <w:t>ới</w:t>
      </w:r>
      <w:r>
        <w:rPr>
          <w:sz w:val="28"/>
          <w:szCs w:val="28"/>
        </w:rPr>
        <w:t>, n</w:t>
      </w:r>
      <w:r w:rsidRPr="00EA6116">
        <w:rPr>
          <w:sz w:val="28"/>
          <w:szCs w:val="28"/>
        </w:rPr>
        <w:t>ă</w:t>
      </w:r>
      <w:r>
        <w:rPr>
          <w:sz w:val="28"/>
          <w:szCs w:val="28"/>
        </w:rPr>
        <w:t xml:space="preserve">ng </w:t>
      </w:r>
      <w:r>
        <w:rPr>
          <w:sz w:val="28"/>
          <w:szCs w:val="28"/>
        </w:rPr>
        <w:lastRenderedPageBreak/>
        <w:t>lư</w:t>
      </w:r>
      <w:r w:rsidRPr="00EA6116">
        <w:rPr>
          <w:sz w:val="28"/>
          <w:szCs w:val="28"/>
        </w:rPr>
        <w:t>ợng</w:t>
      </w:r>
      <w:r>
        <w:rPr>
          <w:sz w:val="28"/>
          <w:szCs w:val="28"/>
        </w:rPr>
        <w:t xml:space="preserve"> t</w:t>
      </w:r>
      <w:r w:rsidRPr="00EA6116">
        <w:rPr>
          <w:sz w:val="28"/>
          <w:szCs w:val="28"/>
        </w:rPr>
        <w:t>ái</w:t>
      </w:r>
      <w:r>
        <w:rPr>
          <w:sz w:val="28"/>
          <w:szCs w:val="28"/>
        </w:rPr>
        <w:t xml:space="preserve"> t</w:t>
      </w:r>
      <w:r w:rsidRPr="00EA6116">
        <w:rPr>
          <w:sz w:val="28"/>
          <w:szCs w:val="28"/>
        </w:rPr>
        <w:t>ạo</w:t>
      </w:r>
      <w:r w:rsidRPr="00CF19DF">
        <w:rPr>
          <w:sz w:val="28"/>
          <w:szCs w:val="28"/>
        </w:rPr>
        <w:t xml:space="preserve">, kiểm soát chặt chẽ </w:t>
      </w:r>
      <w:r>
        <w:rPr>
          <w:sz w:val="28"/>
          <w:szCs w:val="28"/>
        </w:rPr>
        <w:t>quy tr</w:t>
      </w:r>
      <w:r w:rsidRPr="00EA6116">
        <w:rPr>
          <w:sz w:val="28"/>
          <w:szCs w:val="28"/>
        </w:rPr>
        <w:t>ìn</w:t>
      </w:r>
      <w:r>
        <w:rPr>
          <w:sz w:val="28"/>
          <w:szCs w:val="28"/>
        </w:rPr>
        <w:t>h v</w:t>
      </w:r>
      <w:r w:rsidRPr="00EA6116">
        <w:rPr>
          <w:sz w:val="28"/>
          <w:szCs w:val="28"/>
        </w:rPr>
        <w:t>ận</w:t>
      </w:r>
      <w:r>
        <w:rPr>
          <w:sz w:val="28"/>
          <w:szCs w:val="28"/>
        </w:rPr>
        <w:t xml:space="preserve"> h</w:t>
      </w:r>
      <w:r w:rsidRPr="00EA6116">
        <w:rPr>
          <w:sz w:val="28"/>
          <w:szCs w:val="28"/>
        </w:rPr>
        <w:t>à</w:t>
      </w:r>
      <w:r>
        <w:rPr>
          <w:sz w:val="28"/>
          <w:szCs w:val="28"/>
        </w:rPr>
        <w:t>nh</w:t>
      </w:r>
      <w:r w:rsidRPr="00CF19DF">
        <w:rPr>
          <w:sz w:val="28"/>
          <w:szCs w:val="28"/>
        </w:rPr>
        <w:t xml:space="preserve"> n</w:t>
      </w:r>
      <w:r>
        <w:rPr>
          <w:sz w:val="28"/>
          <w:szCs w:val="28"/>
        </w:rPr>
        <w:t>hà máy thép Formosa; c</w:t>
      </w:r>
      <w:r w:rsidRPr="008E21DC">
        <w:rPr>
          <w:sz w:val="28"/>
          <w:szCs w:val="28"/>
        </w:rPr>
        <w:t>ác</w:t>
      </w:r>
      <w:r>
        <w:rPr>
          <w:sz w:val="28"/>
          <w:szCs w:val="28"/>
        </w:rPr>
        <w:t xml:space="preserve"> ho</w:t>
      </w:r>
      <w:r w:rsidRPr="008E21DC">
        <w:rPr>
          <w:sz w:val="28"/>
          <w:szCs w:val="28"/>
        </w:rPr>
        <w:t>ạt</w:t>
      </w:r>
      <w:r>
        <w:rPr>
          <w:sz w:val="28"/>
          <w:szCs w:val="28"/>
        </w:rPr>
        <w:t xml:space="preserve"> đ</w:t>
      </w:r>
      <w:r w:rsidRPr="008E21DC">
        <w:rPr>
          <w:sz w:val="28"/>
          <w:szCs w:val="28"/>
        </w:rPr>
        <w:t>ộng</w:t>
      </w:r>
      <w:r>
        <w:rPr>
          <w:sz w:val="28"/>
          <w:szCs w:val="28"/>
        </w:rPr>
        <w:t xml:space="preserve"> khai tr</w:t>
      </w:r>
      <w:r w:rsidRPr="008E21DC">
        <w:rPr>
          <w:sz w:val="28"/>
          <w:szCs w:val="28"/>
        </w:rPr>
        <w:t>ươn</w:t>
      </w:r>
      <w:r>
        <w:rPr>
          <w:sz w:val="28"/>
          <w:szCs w:val="28"/>
        </w:rPr>
        <w:t>g m</w:t>
      </w:r>
      <w:r w:rsidRPr="008E21DC">
        <w:rPr>
          <w:sz w:val="28"/>
          <w:szCs w:val="28"/>
        </w:rPr>
        <w:t>ùa</w:t>
      </w:r>
      <w:r w:rsidRPr="00CF19DF">
        <w:rPr>
          <w:sz w:val="28"/>
          <w:szCs w:val="28"/>
        </w:rPr>
        <w:t xml:space="preserve"> du lịch</w:t>
      </w:r>
      <w:r>
        <w:rPr>
          <w:sz w:val="28"/>
          <w:szCs w:val="28"/>
        </w:rPr>
        <w:t xml:space="preserve"> bi</w:t>
      </w:r>
      <w:r w:rsidRPr="008E21DC">
        <w:rPr>
          <w:sz w:val="28"/>
          <w:szCs w:val="28"/>
        </w:rPr>
        <w:t>ển</w:t>
      </w:r>
      <w:r>
        <w:rPr>
          <w:sz w:val="28"/>
          <w:szCs w:val="28"/>
        </w:rPr>
        <w:t>; gi</w:t>
      </w:r>
      <w:r w:rsidRPr="008E21DC">
        <w:rPr>
          <w:sz w:val="28"/>
          <w:szCs w:val="28"/>
        </w:rPr>
        <w:t>ả</w:t>
      </w:r>
      <w:r>
        <w:rPr>
          <w:sz w:val="28"/>
          <w:szCs w:val="28"/>
        </w:rPr>
        <w:t>i ph</w:t>
      </w:r>
      <w:r w:rsidRPr="008E21DC">
        <w:rPr>
          <w:sz w:val="28"/>
          <w:szCs w:val="28"/>
        </w:rPr>
        <w:t>óng</w:t>
      </w:r>
      <w:r>
        <w:rPr>
          <w:sz w:val="28"/>
          <w:szCs w:val="28"/>
        </w:rPr>
        <w:t xml:space="preserve"> m</w:t>
      </w:r>
      <w:r w:rsidRPr="008E21DC">
        <w:rPr>
          <w:sz w:val="28"/>
          <w:szCs w:val="28"/>
        </w:rPr>
        <w:t>ặ</w:t>
      </w:r>
      <w:r>
        <w:rPr>
          <w:sz w:val="28"/>
          <w:szCs w:val="28"/>
        </w:rPr>
        <w:t>t b</w:t>
      </w:r>
      <w:r w:rsidRPr="008E21DC">
        <w:rPr>
          <w:sz w:val="28"/>
          <w:szCs w:val="28"/>
        </w:rPr>
        <w:t>ằng</w:t>
      </w:r>
      <w:r>
        <w:rPr>
          <w:sz w:val="28"/>
          <w:szCs w:val="28"/>
        </w:rPr>
        <w:t>, gi</w:t>
      </w:r>
      <w:r w:rsidRPr="008E21DC">
        <w:rPr>
          <w:sz w:val="28"/>
          <w:szCs w:val="28"/>
        </w:rPr>
        <w:t>ả</w:t>
      </w:r>
      <w:r>
        <w:rPr>
          <w:sz w:val="28"/>
          <w:szCs w:val="28"/>
        </w:rPr>
        <w:t>i ng</w:t>
      </w:r>
      <w:r w:rsidRPr="008E21DC">
        <w:rPr>
          <w:sz w:val="28"/>
          <w:szCs w:val="28"/>
        </w:rPr>
        <w:t>ân</w:t>
      </w:r>
      <w:r>
        <w:rPr>
          <w:sz w:val="28"/>
          <w:szCs w:val="28"/>
        </w:rPr>
        <w:t xml:space="preserve"> v</w:t>
      </w:r>
      <w:r w:rsidRPr="008E21DC">
        <w:rPr>
          <w:sz w:val="28"/>
          <w:szCs w:val="28"/>
        </w:rPr>
        <w:t>ố</w:t>
      </w:r>
      <w:r>
        <w:rPr>
          <w:sz w:val="28"/>
          <w:szCs w:val="28"/>
        </w:rPr>
        <w:t>n đ</w:t>
      </w:r>
      <w:r w:rsidRPr="008E21DC">
        <w:rPr>
          <w:sz w:val="28"/>
          <w:szCs w:val="28"/>
        </w:rPr>
        <w:t>ầ</w:t>
      </w:r>
      <w:r>
        <w:rPr>
          <w:sz w:val="28"/>
          <w:szCs w:val="28"/>
        </w:rPr>
        <w:t>u t</w:t>
      </w:r>
      <w:r w:rsidRPr="008E21DC">
        <w:rPr>
          <w:sz w:val="28"/>
          <w:szCs w:val="28"/>
        </w:rPr>
        <w:t>ư</w:t>
      </w:r>
      <w:r>
        <w:rPr>
          <w:sz w:val="28"/>
          <w:szCs w:val="28"/>
        </w:rPr>
        <w:t>, đ</w:t>
      </w:r>
      <w:r w:rsidRPr="008E21DC">
        <w:rPr>
          <w:sz w:val="28"/>
          <w:szCs w:val="28"/>
        </w:rPr>
        <w:t>ẩy</w:t>
      </w:r>
      <w:r>
        <w:rPr>
          <w:sz w:val="28"/>
          <w:szCs w:val="28"/>
        </w:rPr>
        <w:t xml:space="preserve"> nhanh ti</w:t>
      </w:r>
      <w:r w:rsidRPr="008E21DC">
        <w:rPr>
          <w:sz w:val="28"/>
          <w:szCs w:val="28"/>
        </w:rPr>
        <w:t>ến</w:t>
      </w:r>
      <w:r>
        <w:rPr>
          <w:sz w:val="28"/>
          <w:szCs w:val="28"/>
        </w:rPr>
        <w:t xml:space="preserve"> đ</w:t>
      </w:r>
      <w:r w:rsidRPr="008E21DC">
        <w:rPr>
          <w:sz w:val="28"/>
          <w:szCs w:val="28"/>
        </w:rPr>
        <w:t>ộ</w:t>
      </w:r>
      <w:r>
        <w:rPr>
          <w:sz w:val="28"/>
          <w:szCs w:val="28"/>
        </w:rPr>
        <w:t xml:space="preserve"> c</w:t>
      </w:r>
      <w:r w:rsidRPr="008E21DC">
        <w:rPr>
          <w:sz w:val="28"/>
          <w:szCs w:val="28"/>
        </w:rPr>
        <w:t>ác</w:t>
      </w:r>
      <w:r>
        <w:rPr>
          <w:sz w:val="28"/>
          <w:szCs w:val="28"/>
        </w:rPr>
        <w:t xml:space="preserve"> c</w:t>
      </w:r>
      <w:r w:rsidRPr="008E21DC">
        <w:rPr>
          <w:sz w:val="28"/>
          <w:szCs w:val="28"/>
        </w:rPr>
        <w:t>ô</w:t>
      </w:r>
      <w:r>
        <w:rPr>
          <w:sz w:val="28"/>
          <w:szCs w:val="28"/>
        </w:rPr>
        <w:t>ng tr</w:t>
      </w:r>
      <w:r w:rsidRPr="008E21DC">
        <w:rPr>
          <w:sz w:val="28"/>
          <w:szCs w:val="28"/>
        </w:rPr>
        <w:t>ìn</w:t>
      </w:r>
      <w:r>
        <w:rPr>
          <w:sz w:val="28"/>
          <w:szCs w:val="28"/>
        </w:rPr>
        <w:t>h d</w:t>
      </w:r>
      <w:r w:rsidRPr="008E21DC">
        <w:rPr>
          <w:sz w:val="28"/>
          <w:szCs w:val="28"/>
        </w:rPr>
        <w:t>ự</w:t>
      </w:r>
      <w:r>
        <w:rPr>
          <w:sz w:val="28"/>
          <w:szCs w:val="28"/>
        </w:rPr>
        <w:t xml:space="preserve"> </w:t>
      </w:r>
      <w:r w:rsidRPr="008E21DC">
        <w:rPr>
          <w:sz w:val="28"/>
          <w:szCs w:val="28"/>
        </w:rPr>
        <w:t>án</w:t>
      </w:r>
      <w:r>
        <w:rPr>
          <w:sz w:val="28"/>
          <w:szCs w:val="28"/>
        </w:rPr>
        <w:t xml:space="preserve"> tr</w:t>
      </w:r>
      <w:r w:rsidRPr="008E21DC">
        <w:rPr>
          <w:sz w:val="28"/>
          <w:szCs w:val="28"/>
        </w:rPr>
        <w:t>ọng</w:t>
      </w:r>
      <w:r>
        <w:rPr>
          <w:sz w:val="28"/>
          <w:szCs w:val="28"/>
        </w:rPr>
        <w:t xml:space="preserve"> </w:t>
      </w:r>
      <w:r w:rsidRPr="008E21DC">
        <w:rPr>
          <w:sz w:val="28"/>
          <w:szCs w:val="28"/>
        </w:rPr>
        <w:t>đ</w:t>
      </w:r>
      <w:r>
        <w:rPr>
          <w:sz w:val="28"/>
          <w:szCs w:val="28"/>
        </w:rPr>
        <w:t>i</w:t>
      </w:r>
      <w:r w:rsidRPr="008E21DC">
        <w:rPr>
          <w:sz w:val="28"/>
          <w:szCs w:val="28"/>
        </w:rPr>
        <w:t>ể</w:t>
      </w:r>
      <w:r>
        <w:rPr>
          <w:sz w:val="28"/>
          <w:szCs w:val="28"/>
        </w:rPr>
        <w:t>m; gi</w:t>
      </w:r>
      <w:r w:rsidRPr="008E21DC">
        <w:rPr>
          <w:sz w:val="28"/>
          <w:szCs w:val="28"/>
        </w:rPr>
        <w:t>ả</w:t>
      </w:r>
      <w:r>
        <w:rPr>
          <w:sz w:val="28"/>
          <w:szCs w:val="28"/>
        </w:rPr>
        <w:t>i quy</w:t>
      </w:r>
      <w:r w:rsidRPr="008E21DC">
        <w:rPr>
          <w:sz w:val="28"/>
          <w:szCs w:val="28"/>
        </w:rPr>
        <w:t>ết</w:t>
      </w:r>
      <w:r>
        <w:rPr>
          <w:sz w:val="28"/>
          <w:szCs w:val="28"/>
        </w:rPr>
        <w:t xml:space="preserve"> t</w:t>
      </w:r>
      <w:r w:rsidRPr="008E21DC">
        <w:rPr>
          <w:sz w:val="28"/>
          <w:szCs w:val="28"/>
        </w:rPr>
        <w:t>ồn</w:t>
      </w:r>
      <w:r>
        <w:rPr>
          <w:sz w:val="28"/>
          <w:szCs w:val="28"/>
        </w:rPr>
        <w:t xml:space="preserve"> </w:t>
      </w:r>
      <w:r w:rsidRPr="008E21DC">
        <w:rPr>
          <w:sz w:val="28"/>
          <w:szCs w:val="28"/>
        </w:rPr>
        <w:t>đọng</w:t>
      </w:r>
      <w:r>
        <w:rPr>
          <w:sz w:val="28"/>
          <w:szCs w:val="28"/>
        </w:rPr>
        <w:t xml:space="preserve">; </w:t>
      </w:r>
      <w:r w:rsidRPr="00CF19DF">
        <w:rPr>
          <w:sz w:val="28"/>
          <w:szCs w:val="28"/>
        </w:rPr>
        <w:t xml:space="preserve">tiếp tục đẩy mạnh CCHC gắn với cải thiện môi trường đầu tư kinh doanh, nâng cao chất lượng Trung tâm </w:t>
      </w:r>
      <w:r>
        <w:rPr>
          <w:sz w:val="28"/>
          <w:szCs w:val="28"/>
        </w:rPr>
        <w:t>ph</w:t>
      </w:r>
      <w:r w:rsidRPr="00EA6116">
        <w:rPr>
          <w:sz w:val="28"/>
          <w:szCs w:val="28"/>
        </w:rPr>
        <w:t>ục</w:t>
      </w:r>
      <w:r>
        <w:rPr>
          <w:sz w:val="28"/>
          <w:szCs w:val="28"/>
        </w:rPr>
        <w:t xml:space="preserve"> v</w:t>
      </w:r>
      <w:r w:rsidRPr="00EA6116">
        <w:rPr>
          <w:sz w:val="28"/>
          <w:szCs w:val="28"/>
        </w:rPr>
        <w:t>ụ</w:t>
      </w:r>
      <w:r>
        <w:rPr>
          <w:sz w:val="28"/>
          <w:szCs w:val="28"/>
        </w:rPr>
        <w:t xml:space="preserve"> </w:t>
      </w:r>
      <w:r w:rsidRPr="00CF19DF">
        <w:rPr>
          <w:sz w:val="28"/>
          <w:szCs w:val="28"/>
        </w:rPr>
        <w:t>Hành chính công tỉ</w:t>
      </w:r>
      <w:r>
        <w:rPr>
          <w:sz w:val="28"/>
          <w:szCs w:val="28"/>
        </w:rPr>
        <w:t>nh v</w:t>
      </w:r>
      <w:r w:rsidRPr="00EA6116">
        <w:rPr>
          <w:sz w:val="28"/>
          <w:szCs w:val="28"/>
        </w:rPr>
        <w:t>à</w:t>
      </w:r>
      <w:r>
        <w:rPr>
          <w:sz w:val="28"/>
          <w:szCs w:val="28"/>
        </w:rPr>
        <w:t xml:space="preserve"> c</w:t>
      </w:r>
      <w:r w:rsidRPr="00EA6116">
        <w:rPr>
          <w:sz w:val="28"/>
          <w:szCs w:val="28"/>
        </w:rPr>
        <w:t>ác</w:t>
      </w:r>
      <w:r>
        <w:rPr>
          <w:sz w:val="28"/>
          <w:szCs w:val="28"/>
        </w:rPr>
        <w:t xml:space="preserve"> Trung t</w:t>
      </w:r>
      <w:r w:rsidRPr="00EA6116">
        <w:rPr>
          <w:sz w:val="28"/>
          <w:szCs w:val="28"/>
        </w:rPr>
        <w:t>âm</w:t>
      </w:r>
      <w:r>
        <w:rPr>
          <w:sz w:val="28"/>
          <w:szCs w:val="28"/>
        </w:rPr>
        <w:t xml:space="preserve"> H</w:t>
      </w:r>
      <w:r w:rsidRPr="00EA6116">
        <w:rPr>
          <w:sz w:val="28"/>
          <w:szCs w:val="28"/>
        </w:rPr>
        <w:t>à</w:t>
      </w:r>
      <w:r>
        <w:rPr>
          <w:sz w:val="28"/>
          <w:szCs w:val="28"/>
        </w:rPr>
        <w:t>nh ch</w:t>
      </w:r>
      <w:r w:rsidRPr="00EA6116">
        <w:rPr>
          <w:sz w:val="28"/>
          <w:szCs w:val="28"/>
        </w:rPr>
        <w:t>í</w:t>
      </w:r>
      <w:r>
        <w:rPr>
          <w:sz w:val="28"/>
          <w:szCs w:val="28"/>
        </w:rPr>
        <w:t>nh c</w:t>
      </w:r>
      <w:r w:rsidRPr="00EA6116">
        <w:rPr>
          <w:sz w:val="28"/>
          <w:szCs w:val="28"/>
        </w:rPr>
        <w:t>ô</w:t>
      </w:r>
      <w:r>
        <w:rPr>
          <w:sz w:val="28"/>
          <w:szCs w:val="28"/>
        </w:rPr>
        <w:t>ng c</w:t>
      </w:r>
      <w:r w:rsidRPr="00EA6116">
        <w:rPr>
          <w:sz w:val="28"/>
          <w:szCs w:val="28"/>
        </w:rPr>
        <w:t>ấp</w:t>
      </w:r>
      <w:r>
        <w:rPr>
          <w:sz w:val="28"/>
          <w:szCs w:val="28"/>
        </w:rPr>
        <w:t xml:space="preserve"> huy</w:t>
      </w:r>
      <w:r w:rsidRPr="00EA6116">
        <w:rPr>
          <w:sz w:val="28"/>
          <w:szCs w:val="28"/>
        </w:rPr>
        <w:t>ện</w:t>
      </w:r>
      <w:r>
        <w:rPr>
          <w:sz w:val="28"/>
          <w:szCs w:val="28"/>
        </w:rPr>
        <w:t>;</w:t>
      </w:r>
      <w:r w:rsidRPr="00CF19DF">
        <w:rPr>
          <w:sz w:val="28"/>
          <w:szCs w:val="28"/>
        </w:rPr>
        <w:t xml:space="preserve"> đổi mới sắp xếp bộ máy theo tinh thần Nghị quyết Hội nghị Trung ương 6,</w:t>
      </w:r>
      <w:r>
        <w:rPr>
          <w:sz w:val="28"/>
          <w:szCs w:val="28"/>
        </w:rPr>
        <w:t xml:space="preserve"> tr</w:t>
      </w:r>
      <w:r w:rsidRPr="008E21DC">
        <w:rPr>
          <w:sz w:val="28"/>
          <w:szCs w:val="28"/>
        </w:rPr>
        <w:t>ọng</w:t>
      </w:r>
      <w:r>
        <w:rPr>
          <w:sz w:val="28"/>
          <w:szCs w:val="28"/>
        </w:rPr>
        <w:t xml:space="preserve"> t</w:t>
      </w:r>
      <w:r w:rsidRPr="008E21DC">
        <w:rPr>
          <w:sz w:val="28"/>
          <w:szCs w:val="28"/>
        </w:rPr>
        <w:t>âm</w:t>
      </w:r>
      <w:r>
        <w:rPr>
          <w:sz w:val="28"/>
          <w:szCs w:val="28"/>
        </w:rPr>
        <w:t xml:space="preserve"> l</w:t>
      </w:r>
      <w:r w:rsidRPr="008E21DC">
        <w:rPr>
          <w:sz w:val="28"/>
          <w:szCs w:val="28"/>
        </w:rPr>
        <w:t>à</w:t>
      </w:r>
      <w:r>
        <w:rPr>
          <w:sz w:val="28"/>
          <w:szCs w:val="28"/>
        </w:rPr>
        <w:t xml:space="preserve"> x</w:t>
      </w:r>
      <w:r w:rsidRPr="008E21DC">
        <w:rPr>
          <w:sz w:val="28"/>
          <w:szCs w:val="28"/>
        </w:rPr>
        <w:t>â</w:t>
      </w:r>
      <w:r>
        <w:rPr>
          <w:sz w:val="28"/>
          <w:szCs w:val="28"/>
        </w:rPr>
        <w:t>y d</w:t>
      </w:r>
      <w:r w:rsidRPr="008E21DC">
        <w:rPr>
          <w:sz w:val="28"/>
          <w:szCs w:val="28"/>
        </w:rPr>
        <w:t>ựng</w:t>
      </w:r>
      <w:r>
        <w:rPr>
          <w:sz w:val="28"/>
          <w:szCs w:val="28"/>
        </w:rPr>
        <w:t xml:space="preserve"> đ</w:t>
      </w:r>
      <w:r w:rsidRPr="008E21DC">
        <w:rPr>
          <w:sz w:val="28"/>
          <w:szCs w:val="28"/>
        </w:rPr>
        <w:t>ề</w:t>
      </w:r>
      <w:r>
        <w:rPr>
          <w:sz w:val="28"/>
          <w:szCs w:val="28"/>
        </w:rPr>
        <w:t xml:space="preserve"> </w:t>
      </w:r>
      <w:r w:rsidRPr="008E21DC">
        <w:rPr>
          <w:sz w:val="28"/>
          <w:szCs w:val="28"/>
        </w:rPr>
        <w:t>án</w:t>
      </w:r>
      <w:r>
        <w:rPr>
          <w:sz w:val="28"/>
          <w:szCs w:val="28"/>
        </w:rPr>
        <w:t xml:space="preserve"> t</w:t>
      </w:r>
      <w:r w:rsidRPr="008E21DC">
        <w:rPr>
          <w:sz w:val="28"/>
          <w:szCs w:val="28"/>
        </w:rPr>
        <w:t>ổng</w:t>
      </w:r>
      <w:r>
        <w:rPr>
          <w:sz w:val="28"/>
          <w:szCs w:val="28"/>
        </w:rPr>
        <w:t xml:space="preserve"> th</w:t>
      </w:r>
      <w:r w:rsidRPr="008E21DC">
        <w:rPr>
          <w:sz w:val="28"/>
          <w:szCs w:val="28"/>
        </w:rPr>
        <w:t>ể</w:t>
      </w:r>
      <w:r>
        <w:rPr>
          <w:sz w:val="28"/>
          <w:szCs w:val="28"/>
        </w:rPr>
        <w:t xml:space="preserve"> s</w:t>
      </w:r>
      <w:r w:rsidRPr="008E21DC">
        <w:rPr>
          <w:sz w:val="28"/>
          <w:szCs w:val="28"/>
        </w:rPr>
        <w:t>áp</w:t>
      </w:r>
      <w:r>
        <w:rPr>
          <w:sz w:val="28"/>
          <w:szCs w:val="28"/>
        </w:rPr>
        <w:t xml:space="preserve"> nh</w:t>
      </w:r>
      <w:r w:rsidRPr="008E21DC">
        <w:rPr>
          <w:sz w:val="28"/>
          <w:szCs w:val="28"/>
        </w:rPr>
        <w:t>ập</w:t>
      </w:r>
      <w:r>
        <w:rPr>
          <w:sz w:val="28"/>
          <w:szCs w:val="28"/>
        </w:rPr>
        <w:t xml:space="preserve"> x</w:t>
      </w:r>
      <w:r w:rsidRPr="008E21DC">
        <w:rPr>
          <w:sz w:val="28"/>
          <w:szCs w:val="28"/>
        </w:rPr>
        <w:t>ã</w:t>
      </w:r>
      <w:r>
        <w:rPr>
          <w:sz w:val="28"/>
          <w:szCs w:val="28"/>
        </w:rPr>
        <w:t xml:space="preserve"> theo Ngh</w:t>
      </w:r>
      <w:r w:rsidRPr="008E21DC">
        <w:rPr>
          <w:sz w:val="28"/>
          <w:szCs w:val="28"/>
        </w:rPr>
        <w:t>ị</w:t>
      </w:r>
      <w:r>
        <w:rPr>
          <w:sz w:val="28"/>
          <w:szCs w:val="28"/>
        </w:rPr>
        <w:t xml:space="preserve"> quy</w:t>
      </w:r>
      <w:r w:rsidRPr="008E21DC">
        <w:rPr>
          <w:sz w:val="28"/>
          <w:szCs w:val="28"/>
        </w:rPr>
        <w:t>ết</w:t>
      </w:r>
      <w:r>
        <w:rPr>
          <w:sz w:val="28"/>
          <w:szCs w:val="28"/>
        </w:rPr>
        <w:t xml:space="preserve"> </w:t>
      </w:r>
      <w:r w:rsidRPr="008E21DC">
        <w:rPr>
          <w:color w:val="000000"/>
          <w:sz w:val="28"/>
          <w:szCs w:val="28"/>
        </w:rPr>
        <w:t>quyết 37</w:t>
      </w:r>
      <w:r>
        <w:rPr>
          <w:color w:val="000000"/>
          <w:sz w:val="28"/>
          <w:szCs w:val="28"/>
        </w:rPr>
        <w:t>-NQ/T</w:t>
      </w:r>
      <w:r w:rsidRPr="008E21DC">
        <w:rPr>
          <w:color w:val="000000"/>
          <w:sz w:val="28"/>
          <w:szCs w:val="28"/>
        </w:rPr>
        <w:t>W của Bộ Chính trị và Nghị quyết 653</w:t>
      </w:r>
      <w:r>
        <w:rPr>
          <w:color w:val="000000"/>
          <w:sz w:val="28"/>
          <w:szCs w:val="28"/>
        </w:rPr>
        <w:t>/2019/UBTVQH14</w:t>
      </w:r>
      <w:r w:rsidRPr="008E21DC">
        <w:rPr>
          <w:color w:val="000000"/>
          <w:sz w:val="28"/>
          <w:szCs w:val="28"/>
        </w:rPr>
        <w:t xml:space="preserve"> của Ủy ban Thường vụ Quốc hội</w:t>
      </w:r>
      <w:r>
        <w:rPr>
          <w:color w:val="000000"/>
          <w:sz w:val="28"/>
          <w:szCs w:val="28"/>
        </w:rPr>
        <w:t>;</w:t>
      </w:r>
      <w:r w:rsidRPr="00CF19DF">
        <w:rPr>
          <w:sz w:val="28"/>
          <w:szCs w:val="28"/>
        </w:rPr>
        <w:t xml:space="preserve"> bảo đảm an sinh xã hộ</w:t>
      </w:r>
      <w:r>
        <w:rPr>
          <w:sz w:val="28"/>
          <w:szCs w:val="28"/>
        </w:rPr>
        <w:t>i,</w:t>
      </w:r>
      <w:r w:rsidRPr="00CF19DF">
        <w:rPr>
          <w:sz w:val="28"/>
          <w:szCs w:val="28"/>
        </w:rPr>
        <w:t xml:space="preserve"> an ninh chính trị, trật tự an toàn xã hộ</w:t>
      </w:r>
      <w:r>
        <w:rPr>
          <w:sz w:val="28"/>
          <w:szCs w:val="28"/>
        </w:rPr>
        <w:t>i, c</w:t>
      </w:r>
      <w:r w:rsidRPr="008E21DC">
        <w:rPr>
          <w:sz w:val="28"/>
          <w:szCs w:val="28"/>
        </w:rPr>
        <w:t>ủng</w:t>
      </w:r>
      <w:r>
        <w:rPr>
          <w:sz w:val="28"/>
          <w:szCs w:val="28"/>
        </w:rPr>
        <w:t xml:space="preserve"> c</w:t>
      </w:r>
      <w:r w:rsidRPr="008E21DC">
        <w:rPr>
          <w:sz w:val="28"/>
          <w:szCs w:val="28"/>
        </w:rPr>
        <w:t>ố</w:t>
      </w:r>
      <w:r>
        <w:rPr>
          <w:sz w:val="28"/>
          <w:szCs w:val="28"/>
        </w:rPr>
        <w:t xml:space="preserve"> v</w:t>
      </w:r>
      <w:r w:rsidRPr="008E21DC">
        <w:rPr>
          <w:sz w:val="28"/>
          <w:szCs w:val="28"/>
        </w:rPr>
        <w:t>à</w:t>
      </w:r>
      <w:r>
        <w:rPr>
          <w:sz w:val="28"/>
          <w:szCs w:val="28"/>
        </w:rPr>
        <w:t xml:space="preserve"> m</w:t>
      </w:r>
      <w:r w:rsidRPr="008E21DC">
        <w:rPr>
          <w:sz w:val="28"/>
          <w:szCs w:val="28"/>
        </w:rPr>
        <w:t>ở</w:t>
      </w:r>
      <w:r>
        <w:rPr>
          <w:sz w:val="28"/>
          <w:szCs w:val="28"/>
        </w:rPr>
        <w:t xml:space="preserve"> r</w:t>
      </w:r>
      <w:r w:rsidRPr="008E21DC">
        <w:rPr>
          <w:sz w:val="28"/>
          <w:szCs w:val="28"/>
        </w:rPr>
        <w:t>ộng</w:t>
      </w:r>
      <w:r w:rsidRPr="00CF19DF">
        <w:rPr>
          <w:sz w:val="28"/>
          <w:szCs w:val="28"/>
        </w:rPr>
        <w:t xml:space="preserve"> hoạt động hợp tác đối ngoại.</w:t>
      </w:r>
    </w:p>
    <w:p w:rsidR="00686A63" w:rsidRDefault="00686A63">
      <w:pPr>
        <w:pStyle w:val="Normal1"/>
        <w:spacing w:before="100"/>
        <w:ind w:firstLine="720"/>
        <w:jc w:val="both"/>
        <w:rPr>
          <w:sz w:val="28"/>
          <w:szCs w:val="28"/>
          <w:lang w:val="es-NI"/>
        </w:rPr>
      </w:pPr>
      <w:r>
        <w:rPr>
          <w:color w:val="000000"/>
          <w:sz w:val="28"/>
          <w:szCs w:val="28"/>
        </w:rPr>
        <w:t>Nh</w:t>
      </w:r>
      <w:r w:rsidRPr="00F261BF">
        <w:rPr>
          <w:color w:val="000000"/>
          <w:sz w:val="28"/>
          <w:szCs w:val="28"/>
        </w:rPr>
        <w:t>ững</w:t>
      </w:r>
      <w:r>
        <w:rPr>
          <w:color w:val="000000"/>
          <w:sz w:val="28"/>
          <w:szCs w:val="28"/>
        </w:rPr>
        <w:t xml:space="preserve"> n</w:t>
      </w:r>
      <w:r w:rsidRPr="00F261BF">
        <w:rPr>
          <w:color w:val="000000"/>
          <w:sz w:val="28"/>
          <w:szCs w:val="28"/>
        </w:rPr>
        <w:t>ội</w:t>
      </w:r>
      <w:r>
        <w:rPr>
          <w:color w:val="000000"/>
          <w:sz w:val="28"/>
          <w:szCs w:val="28"/>
        </w:rPr>
        <w:t xml:space="preserve"> dung tr</w:t>
      </w:r>
      <w:r w:rsidRPr="00F261BF">
        <w:rPr>
          <w:color w:val="000000"/>
          <w:sz w:val="28"/>
          <w:szCs w:val="28"/>
        </w:rPr>
        <w:t>ọng</w:t>
      </w:r>
      <w:r>
        <w:rPr>
          <w:color w:val="000000"/>
          <w:sz w:val="28"/>
          <w:szCs w:val="28"/>
        </w:rPr>
        <w:t xml:space="preserve"> t</w:t>
      </w:r>
      <w:r w:rsidRPr="00F261BF">
        <w:rPr>
          <w:color w:val="000000"/>
          <w:sz w:val="28"/>
          <w:szCs w:val="28"/>
        </w:rPr>
        <w:t>â</w:t>
      </w:r>
      <w:r>
        <w:rPr>
          <w:color w:val="000000"/>
          <w:sz w:val="28"/>
          <w:szCs w:val="28"/>
        </w:rPr>
        <w:t>m v</w:t>
      </w:r>
      <w:r w:rsidRPr="00F261BF">
        <w:rPr>
          <w:color w:val="000000"/>
          <w:sz w:val="28"/>
          <w:szCs w:val="28"/>
        </w:rPr>
        <w:t>à</w:t>
      </w:r>
      <w:r>
        <w:rPr>
          <w:color w:val="000000"/>
          <w:sz w:val="28"/>
          <w:szCs w:val="28"/>
        </w:rPr>
        <w:t xml:space="preserve"> </w:t>
      </w:r>
      <w:r>
        <w:rPr>
          <w:sz w:val="28"/>
          <w:szCs w:val="28"/>
          <w:lang w:val="es-NI"/>
        </w:rPr>
        <w:t>kết quả ch</w:t>
      </w:r>
      <w:r w:rsidRPr="00F261BF">
        <w:rPr>
          <w:sz w:val="28"/>
          <w:szCs w:val="28"/>
          <w:lang w:val="es-NI"/>
        </w:rPr>
        <w:t>ủ</w:t>
      </w:r>
      <w:r>
        <w:rPr>
          <w:sz w:val="28"/>
          <w:szCs w:val="28"/>
          <w:lang w:val="es-NI"/>
        </w:rPr>
        <w:t xml:space="preserve"> y</w:t>
      </w:r>
      <w:r w:rsidRPr="00F261BF">
        <w:rPr>
          <w:sz w:val="28"/>
          <w:szCs w:val="28"/>
          <w:lang w:val="es-NI"/>
        </w:rPr>
        <w:t>ếu</w:t>
      </w:r>
      <w:r w:rsidRPr="00B92C84">
        <w:rPr>
          <w:sz w:val="28"/>
          <w:szCs w:val="28"/>
          <w:lang w:val="es-NI"/>
        </w:rPr>
        <w:t xml:space="preserve"> trong chỉ đạo, điều hành trên các lĩnh vực </w:t>
      </w:r>
      <w:r>
        <w:rPr>
          <w:sz w:val="28"/>
          <w:szCs w:val="28"/>
          <w:lang w:val="es-NI"/>
        </w:rPr>
        <w:t>kinh t</w:t>
      </w:r>
      <w:r w:rsidRPr="00F261BF">
        <w:rPr>
          <w:sz w:val="28"/>
          <w:szCs w:val="28"/>
          <w:lang w:val="es-NI"/>
        </w:rPr>
        <w:t>ế</w:t>
      </w:r>
      <w:r>
        <w:rPr>
          <w:sz w:val="28"/>
          <w:szCs w:val="28"/>
          <w:lang w:val="es-NI"/>
        </w:rPr>
        <w:t xml:space="preserve"> - x</w:t>
      </w:r>
      <w:r w:rsidRPr="00F261BF">
        <w:rPr>
          <w:sz w:val="28"/>
          <w:szCs w:val="28"/>
          <w:lang w:val="es-NI"/>
        </w:rPr>
        <w:t>ã</w:t>
      </w:r>
      <w:r>
        <w:rPr>
          <w:sz w:val="28"/>
          <w:szCs w:val="28"/>
          <w:lang w:val="es-NI"/>
        </w:rPr>
        <w:t xml:space="preserve"> h</w:t>
      </w:r>
      <w:r w:rsidRPr="00F261BF">
        <w:rPr>
          <w:sz w:val="28"/>
          <w:szCs w:val="28"/>
          <w:lang w:val="es-NI"/>
        </w:rPr>
        <w:t>ội</w:t>
      </w:r>
      <w:r>
        <w:rPr>
          <w:sz w:val="28"/>
          <w:szCs w:val="28"/>
          <w:lang w:val="es-NI"/>
        </w:rPr>
        <w:t xml:space="preserve"> </w:t>
      </w:r>
      <w:r w:rsidRPr="00B92C84">
        <w:rPr>
          <w:sz w:val="28"/>
          <w:szCs w:val="28"/>
          <w:lang w:val="es-NI"/>
        </w:rPr>
        <w:t>như sau:</w:t>
      </w:r>
    </w:p>
    <w:p w:rsidR="00066E0E" w:rsidRDefault="002534FB">
      <w:pPr>
        <w:pStyle w:val="Normal1"/>
        <w:spacing w:before="100"/>
        <w:ind w:firstLine="720"/>
        <w:jc w:val="both"/>
        <w:rPr>
          <w:i/>
          <w:sz w:val="28"/>
          <w:szCs w:val="28"/>
        </w:rPr>
      </w:pPr>
      <w:r>
        <w:rPr>
          <w:i/>
          <w:sz w:val="28"/>
          <w:szCs w:val="28"/>
        </w:rPr>
        <w:t>1. Thực hiện đồng bộ các nhiệm vụ giải pháp ổn định kinh tế vĩ mô, kiểm soát lạm phát theo Nghị quyết 01/NQ-CP của Chính phủ.</w:t>
      </w:r>
      <w:r>
        <w:rPr>
          <w:sz w:val="28"/>
          <w:szCs w:val="28"/>
        </w:rPr>
        <w:t xml:space="preserve"> Triển khai dự toán ngân sách nhà nướ</w:t>
      </w:r>
      <w:r w:rsidR="009F76AB">
        <w:rPr>
          <w:sz w:val="28"/>
          <w:szCs w:val="28"/>
        </w:rPr>
        <w:t>c, kế hoạch đầu tư công năm 2019</w:t>
      </w:r>
      <w:r>
        <w:rPr>
          <w:sz w:val="28"/>
          <w:szCs w:val="28"/>
        </w:rPr>
        <w:t xml:space="preserve"> ngay từ đầu năm; bảo đảm các nhiệm vụ chi theo dự toán, chi dự phòng cấp bách, tiết kiệm chi thường xuyên. Hoạt động ngân hàng tín dụng trên địa bàn an toàn hiệu quả; chấp hành nghiêm túc các quy định điều hành trần lãi suất; đẩy mạnh các giải pháp huy động vốn tại chỗ đáp ứng nhu cầu vốn vay trên địa bàn. Bảo đảm cung ứng lưu thông </w:t>
      </w:r>
      <w:r w:rsidR="008F5E4B">
        <w:rPr>
          <w:sz w:val="28"/>
          <w:szCs w:val="28"/>
        </w:rPr>
        <w:t>hàng hóa</w:t>
      </w:r>
      <w:r w:rsidR="00DE6258">
        <w:rPr>
          <w:sz w:val="28"/>
          <w:szCs w:val="28"/>
        </w:rPr>
        <w:t>,</w:t>
      </w:r>
      <w:r w:rsidR="008F5E4B">
        <w:rPr>
          <w:sz w:val="28"/>
          <w:szCs w:val="28"/>
        </w:rPr>
        <w:t xml:space="preserve"> </w:t>
      </w:r>
      <w:r>
        <w:rPr>
          <w:sz w:val="28"/>
          <w:szCs w:val="28"/>
        </w:rPr>
        <w:t xml:space="preserve">quản lý thị trường, kiểm tra ATVSTP. Triển khai kịp thời </w:t>
      </w:r>
      <w:r w:rsidR="00F45E7C">
        <w:rPr>
          <w:sz w:val="28"/>
          <w:szCs w:val="28"/>
        </w:rPr>
        <w:t>các Thông báo kết luận của Ban c</w:t>
      </w:r>
      <w:r>
        <w:rPr>
          <w:sz w:val="28"/>
          <w:szCs w:val="28"/>
        </w:rPr>
        <w:t>hỉ đạo điều hành giá Trung ương; tập trung bình ổn giá trước trong và sau Tết, các mặt hàng dịch vụ thiết yế</w:t>
      </w:r>
      <w:r w:rsidR="008244E8">
        <w:rPr>
          <w:sz w:val="28"/>
          <w:szCs w:val="28"/>
        </w:rPr>
        <w:t>u, vận tải, du lịch. Kịp thời đánh giá diễn biến tình hình và chỉ đạo các nhiệm vụ giải pháp bảo đảm tăng trưởng cả 3 khu vực (nông nghiệp, công nghiệp, dịch vụ) tại các phiên họp thường kỳ của UBND tỉnh hàng tháng, quý</w:t>
      </w:r>
      <w:r>
        <w:rPr>
          <w:sz w:val="28"/>
          <w:szCs w:val="28"/>
        </w:rPr>
        <w:t>. Tăng trư</w:t>
      </w:r>
      <w:r w:rsidR="008F5E4B">
        <w:rPr>
          <w:sz w:val="28"/>
          <w:szCs w:val="28"/>
        </w:rPr>
        <w:t>ởng kinh tế 6 tháng đầu năm 2019 đạt 12,78</w:t>
      </w:r>
      <w:r>
        <w:rPr>
          <w:sz w:val="28"/>
          <w:szCs w:val="28"/>
        </w:rPr>
        <w:t>%,</w:t>
      </w:r>
      <w:r w:rsidR="008F5E4B">
        <w:rPr>
          <w:sz w:val="28"/>
          <w:szCs w:val="28"/>
        </w:rPr>
        <w:t xml:space="preserve"> đứng thứ 5 cả nước</w:t>
      </w:r>
      <w:r w:rsidR="005D59CD">
        <w:rPr>
          <w:sz w:val="28"/>
          <w:szCs w:val="28"/>
        </w:rPr>
        <w:t xml:space="preserve">. </w:t>
      </w:r>
      <w:r w:rsidR="00DE6258">
        <w:rPr>
          <w:sz w:val="28"/>
          <w:szCs w:val="28"/>
        </w:rPr>
        <w:t>Thị trường ổn định; c</w:t>
      </w:r>
      <w:r>
        <w:rPr>
          <w:sz w:val="28"/>
          <w:szCs w:val="28"/>
        </w:rPr>
        <w:t xml:space="preserve">hỉ số giá tiêu dùng (CPI) </w:t>
      </w:r>
      <w:r w:rsidR="005D59CD">
        <w:rPr>
          <w:sz w:val="28"/>
          <w:szCs w:val="28"/>
        </w:rPr>
        <w:t>6 tháng đầu năm tăng 1,41%,</w:t>
      </w:r>
      <w:r w:rsidR="00421CBD">
        <w:rPr>
          <w:sz w:val="28"/>
          <w:szCs w:val="28"/>
        </w:rPr>
        <w:t xml:space="preserve"> tăng thấp nhấp trong 4 năm gần đây</w:t>
      </w:r>
      <w:r w:rsidR="00421CBD">
        <w:rPr>
          <w:rStyle w:val="FootnoteReference"/>
          <w:sz w:val="28"/>
          <w:szCs w:val="28"/>
        </w:rPr>
        <w:footnoteReference w:id="3"/>
      </w:r>
      <w:r w:rsidR="00421CBD">
        <w:rPr>
          <w:sz w:val="28"/>
          <w:szCs w:val="28"/>
        </w:rPr>
        <w:t xml:space="preserve">    v</w:t>
      </w:r>
      <w:r w:rsidR="00421CBD" w:rsidRPr="00421CBD">
        <w:rPr>
          <w:sz w:val="28"/>
          <w:szCs w:val="28"/>
        </w:rPr>
        <w:t>à</w:t>
      </w:r>
      <w:r w:rsidR="00421CBD">
        <w:rPr>
          <w:sz w:val="28"/>
          <w:szCs w:val="28"/>
        </w:rPr>
        <w:t xml:space="preserve"> </w:t>
      </w:r>
      <w:r w:rsidR="006702CC">
        <w:rPr>
          <w:sz w:val="28"/>
          <w:szCs w:val="28"/>
        </w:rPr>
        <w:t xml:space="preserve">thấp hơn </w:t>
      </w:r>
      <w:r w:rsidR="007C2924">
        <w:rPr>
          <w:sz w:val="28"/>
          <w:szCs w:val="28"/>
        </w:rPr>
        <w:t>mức tăng CPI bình quân cả nước</w:t>
      </w:r>
      <w:r w:rsidR="009F4EE1">
        <w:rPr>
          <w:sz w:val="28"/>
          <w:szCs w:val="28"/>
        </w:rPr>
        <w:t xml:space="preserve"> (2,64%)</w:t>
      </w:r>
    </w:p>
    <w:p w:rsidR="00066E0E" w:rsidRDefault="009E7CA1">
      <w:pPr>
        <w:pStyle w:val="Normal1"/>
        <w:spacing w:before="100"/>
        <w:ind w:firstLine="720"/>
        <w:jc w:val="both"/>
        <w:rPr>
          <w:i/>
          <w:sz w:val="28"/>
          <w:szCs w:val="28"/>
        </w:rPr>
      </w:pPr>
      <w:r>
        <w:rPr>
          <w:i/>
          <w:sz w:val="28"/>
          <w:szCs w:val="28"/>
        </w:rPr>
        <w:t>2. Đẩy nhanh tiến độ lập</w:t>
      </w:r>
      <w:r w:rsidR="002534FB">
        <w:rPr>
          <w:i/>
          <w:sz w:val="28"/>
          <w:szCs w:val="28"/>
        </w:rPr>
        <w:t xml:space="preserve"> Quy hoạch</w:t>
      </w:r>
      <w:r>
        <w:rPr>
          <w:i/>
          <w:sz w:val="28"/>
          <w:szCs w:val="28"/>
        </w:rPr>
        <w:t xml:space="preserve"> tỉnh thời kỳ 2021-2030</w:t>
      </w:r>
      <w:r w:rsidR="002534FB">
        <w:rPr>
          <w:i/>
          <w:sz w:val="28"/>
          <w:szCs w:val="28"/>
        </w:rPr>
        <w:t>; tiếp tục ho</w:t>
      </w:r>
      <w:r w:rsidR="00C061D9">
        <w:rPr>
          <w:i/>
          <w:sz w:val="28"/>
          <w:szCs w:val="28"/>
        </w:rPr>
        <w:t xml:space="preserve">àn thiện quy hoạch, </w:t>
      </w:r>
      <w:r w:rsidR="002534FB">
        <w:rPr>
          <w:i/>
          <w:sz w:val="28"/>
          <w:szCs w:val="28"/>
        </w:rPr>
        <w:t>chính sách phát tr</w:t>
      </w:r>
      <w:r w:rsidR="003F2701">
        <w:rPr>
          <w:i/>
          <w:sz w:val="28"/>
          <w:szCs w:val="28"/>
        </w:rPr>
        <w:t>iển ngành, lĩnh vực</w:t>
      </w:r>
      <w:r w:rsidR="002534FB">
        <w:rPr>
          <w:i/>
          <w:sz w:val="28"/>
          <w:szCs w:val="28"/>
        </w:rPr>
        <w:t>:</w:t>
      </w:r>
    </w:p>
    <w:p w:rsidR="00E57F4D" w:rsidRDefault="00E57F4D">
      <w:pPr>
        <w:pStyle w:val="Normal1"/>
        <w:spacing w:before="100"/>
        <w:ind w:firstLine="720"/>
        <w:jc w:val="both"/>
        <w:rPr>
          <w:sz w:val="28"/>
          <w:szCs w:val="28"/>
        </w:rPr>
      </w:pPr>
      <w:r>
        <w:rPr>
          <w:sz w:val="28"/>
          <w:szCs w:val="28"/>
        </w:rPr>
        <w:t xml:space="preserve">Dự án </w:t>
      </w:r>
      <w:r w:rsidRPr="007E3F88">
        <w:rPr>
          <w:sz w:val="28"/>
          <w:szCs w:val="28"/>
        </w:rPr>
        <w:t>rà soát</w:t>
      </w:r>
      <w:r>
        <w:rPr>
          <w:sz w:val="28"/>
          <w:szCs w:val="28"/>
        </w:rPr>
        <w:t>, điều chỉnh</w:t>
      </w:r>
      <w:r w:rsidRPr="007E3F88">
        <w:rPr>
          <w:sz w:val="28"/>
          <w:szCs w:val="28"/>
        </w:rPr>
        <w:t xml:space="preserve"> Quy hoạch tổng thể đến năm 2020 và lập Quy hoạch tỉnh thời kỳ 2021-2030</w:t>
      </w:r>
      <w:r>
        <w:rPr>
          <w:sz w:val="28"/>
          <w:szCs w:val="28"/>
        </w:rPr>
        <w:t xml:space="preserve"> được sự quan tâm chỉ đạo thường xuyên của Ban Thường vụ Tỉnh uỷ và UBND tỉnh</w:t>
      </w:r>
      <w:r w:rsidR="009F4EE1">
        <w:rPr>
          <w:rStyle w:val="FootnoteReference"/>
          <w:sz w:val="28"/>
          <w:szCs w:val="28"/>
        </w:rPr>
        <w:footnoteReference w:id="4"/>
      </w:r>
      <w:r>
        <w:rPr>
          <w:sz w:val="28"/>
          <w:szCs w:val="28"/>
        </w:rPr>
        <w:t xml:space="preserve">; </w:t>
      </w:r>
      <w:r w:rsidRPr="007E3F88">
        <w:rPr>
          <w:sz w:val="28"/>
          <w:szCs w:val="28"/>
        </w:rPr>
        <w:t>tổ chức nhiều hội nghị lấy ý kiến góp ý, phản biện của các tổ chức, chuyên gia; bám sát Bộ Kế hoạch và Đầu tư để có hướng dẫn kịp thời, xử lý vướng mắc trong quá trình hoàn t</w:t>
      </w:r>
      <w:r w:rsidR="000960B9">
        <w:rPr>
          <w:sz w:val="28"/>
          <w:szCs w:val="28"/>
        </w:rPr>
        <w:t>hiện báo cáo Quy hoạch. Đang</w:t>
      </w:r>
      <w:r w:rsidRPr="007E3F88">
        <w:rPr>
          <w:sz w:val="28"/>
          <w:szCs w:val="28"/>
        </w:rPr>
        <w:t xml:space="preserve"> chỉ đạo, đôn đốc đơn vị</w:t>
      </w:r>
      <w:r>
        <w:rPr>
          <w:sz w:val="28"/>
          <w:szCs w:val="28"/>
        </w:rPr>
        <w:t xml:space="preserve"> tư vấn nước ngoài</w:t>
      </w:r>
      <w:r w:rsidRPr="007E3F88">
        <w:rPr>
          <w:sz w:val="28"/>
          <w:szCs w:val="28"/>
        </w:rPr>
        <w:t xml:space="preserve"> hoàn thiện Quy hoạch theo Thông báo kết luận số 111-KL/TU ngày </w:t>
      </w:r>
      <w:smartTag w:uri="urn:schemas-microsoft-com:office:smarttags" w:element="date">
        <w:smartTagPr>
          <w:attr w:name="ls" w:val="trans"/>
          <w:attr w:name="Month" w:val="08"/>
          <w:attr w:name="Day" w:val="4"/>
          <w:attr w:name="Year" w:val="2019"/>
        </w:smartTagPr>
        <w:r w:rsidRPr="007E3F88">
          <w:rPr>
            <w:sz w:val="28"/>
            <w:szCs w:val="28"/>
          </w:rPr>
          <w:t>08/4/2019</w:t>
        </w:r>
      </w:smartTag>
      <w:r w:rsidRPr="007E3F88">
        <w:rPr>
          <w:sz w:val="28"/>
          <w:szCs w:val="28"/>
        </w:rPr>
        <w:t xml:space="preserve"> của Ban Thường vụ Tỉnh ủy</w:t>
      </w:r>
      <w:r w:rsidR="009F4EE1">
        <w:rPr>
          <w:sz w:val="28"/>
          <w:szCs w:val="28"/>
        </w:rPr>
        <w:t xml:space="preserve"> và ý kiến góp ý phản biện của chuyên gia và sở, ngành, địa phương.</w:t>
      </w:r>
    </w:p>
    <w:p w:rsidR="0016726A" w:rsidRDefault="003F3C5D" w:rsidP="0016726A">
      <w:pPr>
        <w:pStyle w:val="Normal1"/>
        <w:spacing w:before="100"/>
        <w:ind w:firstLine="720"/>
        <w:jc w:val="both"/>
        <w:rPr>
          <w:sz w:val="28"/>
          <w:szCs w:val="28"/>
        </w:rPr>
      </w:pPr>
      <w:r>
        <w:rPr>
          <w:sz w:val="28"/>
          <w:szCs w:val="28"/>
        </w:rPr>
        <w:lastRenderedPageBreak/>
        <w:t>Chỉ đạo triển khai</w:t>
      </w:r>
      <w:r w:rsidR="007A2FE4">
        <w:rPr>
          <w:sz w:val="28"/>
          <w:szCs w:val="28"/>
        </w:rPr>
        <w:t xml:space="preserve"> kịp thời </w:t>
      </w:r>
      <w:r>
        <w:rPr>
          <w:sz w:val="28"/>
          <w:szCs w:val="28"/>
        </w:rPr>
        <w:t>Luật Quy hoạch</w:t>
      </w:r>
      <w:r w:rsidR="002534FB">
        <w:rPr>
          <w:sz w:val="28"/>
          <w:szCs w:val="28"/>
        </w:rPr>
        <w:t>,</w:t>
      </w:r>
      <w:r>
        <w:rPr>
          <w:sz w:val="28"/>
          <w:szCs w:val="28"/>
        </w:rPr>
        <w:t xml:space="preserve"> Luật sửa đổi, bổ sung một số điều của các Luật có liên quan đến quy hoạch đã được Quốc hội thông qua tại kỳ họp thứ 5 và thứ 6</w:t>
      </w:r>
      <w:r w:rsidR="00710DB6">
        <w:rPr>
          <w:sz w:val="28"/>
          <w:szCs w:val="28"/>
        </w:rPr>
        <w:t xml:space="preserve"> và Nghị định </w:t>
      </w:r>
      <w:r w:rsidR="004F701E">
        <w:rPr>
          <w:sz w:val="28"/>
          <w:szCs w:val="28"/>
        </w:rPr>
        <w:t>quy định chi tiết thi hành một số điều của Luật Quy hoạch</w:t>
      </w:r>
      <w:r>
        <w:rPr>
          <w:rStyle w:val="FootnoteReference"/>
          <w:sz w:val="28"/>
          <w:szCs w:val="28"/>
        </w:rPr>
        <w:footnoteReference w:id="5"/>
      </w:r>
      <w:r w:rsidR="0016726A">
        <w:rPr>
          <w:sz w:val="28"/>
          <w:szCs w:val="28"/>
        </w:rPr>
        <w:t xml:space="preserve">. Chỉ đạo các ngành có liên quan </w:t>
      </w:r>
      <w:r w:rsidR="00D520D5">
        <w:rPr>
          <w:sz w:val="28"/>
          <w:szCs w:val="28"/>
        </w:rPr>
        <w:t xml:space="preserve">rà soát </w:t>
      </w:r>
      <w:r w:rsidR="004F701E">
        <w:rPr>
          <w:sz w:val="28"/>
          <w:szCs w:val="28"/>
        </w:rPr>
        <w:t>quy hoạch</w:t>
      </w:r>
      <w:r w:rsidR="00D520D5">
        <w:rPr>
          <w:sz w:val="28"/>
          <w:szCs w:val="28"/>
        </w:rPr>
        <w:t xml:space="preserve"> phát triển ngành, lĩnh vực </w:t>
      </w:r>
      <w:r w:rsidR="0016726A">
        <w:rPr>
          <w:sz w:val="28"/>
          <w:szCs w:val="28"/>
        </w:rPr>
        <w:t>tích hợp vào Q</w:t>
      </w:r>
      <w:r w:rsidR="00D520D5">
        <w:rPr>
          <w:sz w:val="28"/>
          <w:szCs w:val="28"/>
        </w:rPr>
        <w:t>uy hoạch tỉnh;</w:t>
      </w:r>
      <w:r w:rsidR="002534FB">
        <w:rPr>
          <w:sz w:val="28"/>
          <w:szCs w:val="28"/>
        </w:rPr>
        <w:t xml:space="preserve"> kiến nghị đề xuất bãi bỏ các quy hoạch hàng hóa, dịch vụ, sản phẩm cụ thể the</w:t>
      </w:r>
      <w:r w:rsidR="00F45E7C">
        <w:rPr>
          <w:sz w:val="28"/>
          <w:szCs w:val="28"/>
        </w:rPr>
        <w:t xml:space="preserve">o quy định của Luật Quy hoạch. </w:t>
      </w:r>
      <w:r w:rsidR="002534FB">
        <w:rPr>
          <w:sz w:val="28"/>
          <w:szCs w:val="28"/>
        </w:rPr>
        <w:t>Công tác quy hoạch xây dựng đô thị được tăng cường chỉ đạo; tập trung xây dựng các quy hoạch phân khu, quy hoạch chi tiết</w:t>
      </w:r>
      <w:r w:rsidR="007F73C5">
        <w:rPr>
          <w:sz w:val="28"/>
          <w:szCs w:val="28"/>
        </w:rPr>
        <w:t>. Phê duyệt đồ án Quy hoạch chung xây dựng khu vực du lịch - đô thị - thương mại ven biển</w:t>
      </w:r>
      <w:r w:rsidR="00D520D5">
        <w:rPr>
          <w:sz w:val="28"/>
          <w:szCs w:val="28"/>
        </w:rPr>
        <w:t xml:space="preserve"> Nghi Xuân - Lộc Hà đến năm 2040 (tỷ lệ 1/5000)</w:t>
      </w:r>
      <w:r w:rsidR="002534FB">
        <w:rPr>
          <w:sz w:val="28"/>
          <w:szCs w:val="28"/>
        </w:rPr>
        <w:t>.</w:t>
      </w:r>
      <w:r w:rsidR="00C061D9">
        <w:rPr>
          <w:sz w:val="28"/>
          <w:szCs w:val="28"/>
        </w:rPr>
        <w:t xml:space="preserve"> Trình HĐND tỉnh kỳ họp thứ 10 nghị quyết điều chỉnh quy hoạch 3 loại rừng, quy hoạch bảo vệ và phát triển rừng.</w:t>
      </w:r>
      <w:r w:rsidR="002534FB">
        <w:rPr>
          <w:sz w:val="28"/>
          <w:szCs w:val="28"/>
        </w:rPr>
        <w:t xml:space="preserve"> </w:t>
      </w:r>
      <w:r w:rsidR="00C061D9">
        <w:rPr>
          <w:sz w:val="28"/>
          <w:szCs w:val="28"/>
        </w:rPr>
        <w:t xml:space="preserve">Hoàn thành phê duyệt </w:t>
      </w:r>
      <w:r w:rsidR="003F2701" w:rsidRPr="00853804">
        <w:rPr>
          <w:sz w:val="28"/>
          <w:szCs w:val="28"/>
        </w:rPr>
        <w:t>điều chỉnh quy hoạch sử dụng đất cấp huyện đến năm 2020</w:t>
      </w:r>
      <w:r w:rsidR="0016726A">
        <w:rPr>
          <w:sz w:val="28"/>
          <w:szCs w:val="28"/>
        </w:rPr>
        <w:t>.</w:t>
      </w:r>
    </w:p>
    <w:p w:rsidR="00066E0E" w:rsidRDefault="00C62D5A" w:rsidP="0016726A">
      <w:pPr>
        <w:pStyle w:val="Normal1"/>
        <w:spacing w:before="100"/>
        <w:ind w:firstLine="720"/>
        <w:jc w:val="both"/>
        <w:rPr>
          <w:sz w:val="28"/>
          <w:szCs w:val="28"/>
        </w:rPr>
      </w:pPr>
      <w:r>
        <w:rPr>
          <w:sz w:val="28"/>
          <w:szCs w:val="28"/>
        </w:rPr>
        <w:t>Tiếp tục rà soát,</w:t>
      </w:r>
      <w:r w:rsidR="002534FB">
        <w:rPr>
          <w:sz w:val="28"/>
          <w:szCs w:val="28"/>
        </w:rPr>
        <w:t xml:space="preserve"> bổ sung chính sách giai đoạn đến năm 2020 và năm 2025 theo hướng thiết</w:t>
      </w:r>
      <w:r>
        <w:rPr>
          <w:sz w:val="28"/>
          <w:szCs w:val="28"/>
        </w:rPr>
        <w:t xml:space="preserve"> thực, tập trung và hiệu quả, phù hợp cân đối nguồn lực</w:t>
      </w:r>
      <w:r w:rsidR="002534FB">
        <w:rPr>
          <w:sz w:val="28"/>
          <w:szCs w:val="28"/>
        </w:rPr>
        <w:t xml:space="preserve">. Chú trọng chính sách phát triển văn hóa, bảo đảm an sinh xã hội cùng với chính sách phát triển kinh </w:t>
      </w:r>
      <w:r w:rsidR="006F64AB">
        <w:rPr>
          <w:sz w:val="28"/>
          <w:szCs w:val="28"/>
        </w:rPr>
        <w:t xml:space="preserve">tế; </w:t>
      </w:r>
      <w:r w:rsidR="00C061D9">
        <w:rPr>
          <w:sz w:val="28"/>
          <w:szCs w:val="28"/>
        </w:rPr>
        <w:t>chỉ đạo xây dựng 10</w:t>
      </w:r>
      <w:r w:rsidR="002534FB">
        <w:rPr>
          <w:sz w:val="28"/>
          <w:szCs w:val="28"/>
        </w:rPr>
        <w:t xml:space="preserve"> đề </w:t>
      </w:r>
      <w:r w:rsidR="00C061D9">
        <w:rPr>
          <w:sz w:val="28"/>
          <w:szCs w:val="28"/>
        </w:rPr>
        <w:t xml:space="preserve">án chính sách về nông nghiệp, lao động việc làm, giáo dục, thể thao, đô thị, sáp nhập thôn, tổ dân phố </w:t>
      </w:r>
      <w:r w:rsidR="002534FB">
        <w:rPr>
          <w:sz w:val="28"/>
          <w:szCs w:val="28"/>
        </w:rPr>
        <w:t xml:space="preserve">trình </w:t>
      </w:r>
      <w:r w:rsidR="006F64AB">
        <w:rPr>
          <w:sz w:val="28"/>
          <w:szCs w:val="28"/>
        </w:rPr>
        <w:t xml:space="preserve">kỳ họp thứ 10 </w:t>
      </w:r>
      <w:r w:rsidR="002534FB">
        <w:rPr>
          <w:sz w:val="28"/>
          <w:szCs w:val="28"/>
        </w:rPr>
        <w:t xml:space="preserve">HĐND tỉnh thông </w:t>
      </w:r>
      <w:r w:rsidR="006F64AB">
        <w:rPr>
          <w:sz w:val="28"/>
          <w:szCs w:val="28"/>
        </w:rPr>
        <w:t>qua n</w:t>
      </w:r>
      <w:r w:rsidR="002534FB">
        <w:rPr>
          <w:sz w:val="28"/>
          <w:szCs w:val="28"/>
        </w:rPr>
        <w:t xml:space="preserve">ghị quyết. Bảo đảm quy trình xây dựng và nâng cao chất lượng xây dựng văn bản quy phạm pháp luật, khả năng huy động và cân đối nguồn lực trong ban hành </w:t>
      </w:r>
      <w:r w:rsidR="00C843B6">
        <w:rPr>
          <w:sz w:val="28"/>
          <w:szCs w:val="28"/>
        </w:rPr>
        <w:t xml:space="preserve">các </w:t>
      </w:r>
      <w:r w:rsidR="002534FB">
        <w:rPr>
          <w:sz w:val="28"/>
          <w:szCs w:val="28"/>
        </w:rPr>
        <w:t>đề án chính sách phát triển.</w:t>
      </w:r>
    </w:p>
    <w:p w:rsidR="00774ED4" w:rsidRPr="00450842" w:rsidRDefault="002534FB">
      <w:pPr>
        <w:pStyle w:val="Normal1"/>
        <w:spacing w:before="100"/>
        <w:ind w:firstLine="720"/>
        <w:jc w:val="both"/>
        <w:rPr>
          <w:sz w:val="28"/>
          <w:szCs w:val="28"/>
        </w:rPr>
      </w:pPr>
      <w:r>
        <w:rPr>
          <w:i/>
          <w:sz w:val="28"/>
          <w:szCs w:val="28"/>
        </w:rPr>
        <w:t xml:space="preserve">3. Tập trung chỉ đạo sản xuất nông nghiệp, </w:t>
      </w:r>
      <w:r w:rsidR="00A02773">
        <w:rPr>
          <w:i/>
          <w:sz w:val="28"/>
          <w:szCs w:val="28"/>
        </w:rPr>
        <w:t>ph</w:t>
      </w:r>
      <w:r w:rsidR="00A02773" w:rsidRPr="00A02773">
        <w:rPr>
          <w:i/>
          <w:sz w:val="28"/>
          <w:szCs w:val="28"/>
        </w:rPr>
        <w:t>òng</w:t>
      </w:r>
      <w:r w:rsidR="00A02773">
        <w:rPr>
          <w:i/>
          <w:sz w:val="28"/>
          <w:szCs w:val="28"/>
        </w:rPr>
        <w:t xml:space="preserve"> tr</w:t>
      </w:r>
      <w:r w:rsidR="00A02773" w:rsidRPr="00A02773">
        <w:rPr>
          <w:i/>
          <w:sz w:val="28"/>
          <w:szCs w:val="28"/>
        </w:rPr>
        <w:t>ừ</w:t>
      </w:r>
      <w:r w:rsidR="00A02773">
        <w:rPr>
          <w:i/>
          <w:sz w:val="28"/>
          <w:szCs w:val="28"/>
        </w:rPr>
        <w:t xml:space="preserve"> d</w:t>
      </w:r>
      <w:r w:rsidR="00A02773" w:rsidRPr="00A02773">
        <w:rPr>
          <w:i/>
          <w:sz w:val="28"/>
          <w:szCs w:val="28"/>
        </w:rPr>
        <w:t>ịch</w:t>
      </w:r>
      <w:r w:rsidR="00A02773">
        <w:rPr>
          <w:i/>
          <w:sz w:val="28"/>
          <w:szCs w:val="28"/>
        </w:rPr>
        <w:t xml:space="preserve"> b</w:t>
      </w:r>
      <w:r w:rsidR="00A02773" w:rsidRPr="00A02773">
        <w:rPr>
          <w:i/>
          <w:sz w:val="28"/>
          <w:szCs w:val="28"/>
        </w:rPr>
        <w:t>ệnh</w:t>
      </w:r>
      <w:r w:rsidR="00A02773">
        <w:rPr>
          <w:i/>
          <w:sz w:val="28"/>
          <w:szCs w:val="28"/>
        </w:rPr>
        <w:t xml:space="preserve"> ch</w:t>
      </w:r>
      <w:r w:rsidR="00A02773" w:rsidRPr="00A02773">
        <w:rPr>
          <w:i/>
          <w:sz w:val="28"/>
          <w:szCs w:val="28"/>
        </w:rPr>
        <w:t>ă</w:t>
      </w:r>
      <w:r w:rsidR="00A02773">
        <w:rPr>
          <w:i/>
          <w:sz w:val="28"/>
          <w:szCs w:val="28"/>
        </w:rPr>
        <w:t>n nu</w:t>
      </w:r>
      <w:r w:rsidR="00A02773" w:rsidRPr="00A02773">
        <w:rPr>
          <w:i/>
          <w:sz w:val="28"/>
          <w:szCs w:val="28"/>
        </w:rPr>
        <w:t>ô</w:t>
      </w:r>
      <w:r w:rsidR="00A02773">
        <w:rPr>
          <w:i/>
          <w:sz w:val="28"/>
          <w:szCs w:val="28"/>
        </w:rPr>
        <w:t>i, PCCCR</w:t>
      </w:r>
      <w:r w:rsidR="00774ED4">
        <w:rPr>
          <w:i/>
          <w:sz w:val="28"/>
          <w:szCs w:val="28"/>
        </w:rPr>
        <w:t xml:space="preserve">. </w:t>
      </w:r>
      <w:r w:rsidR="00774ED4" w:rsidRPr="00774ED4">
        <w:rPr>
          <w:sz w:val="28"/>
          <w:szCs w:val="28"/>
        </w:rPr>
        <w:t>Trong điều kiện khó khăn do thời tiết, dịch bệnh diễn biến phức tạp, nhất là dịch tả lợn Châu Phi lan rộng cả nước; đã chỉ đạo ngành, địa phương</w:t>
      </w:r>
      <w:r w:rsidR="00774ED4" w:rsidRPr="00774ED4">
        <w:rPr>
          <w:spacing w:val="-4"/>
          <w:sz w:val="28"/>
          <w:szCs w:val="28"/>
        </w:rPr>
        <w:t xml:space="preserve"> chủ động dự tính, dự báo, bám sát </w:t>
      </w:r>
      <w:r w:rsidR="009E40E1">
        <w:rPr>
          <w:spacing w:val="-4"/>
          <w:sz w:val="28"/>
          <w:szCs w:val="28"/>
        </w:rPr>
        <w:t>cơ sở;</w:t>
      </w:r>
      <w:r w:rsidR="00774ED4" w:rsidRPr="00774ED4">
        <w:rPr>
          <w:spacing w:val="-4"/>
          <w:sz w:val="28"/>
          <w:szCs w:val="28"/>
        </w:rPr>
        <w:t xml:space="preserve"> kịp thời ban hành các đề án, kế hoạch, văn bản chỉ đạo</w:t>
      </w:r>
      <w:r w:rsidR="009E40E1">
        <w:rPr>
          <w:spacing w:val="-4"/>
          <w:sz w:val="28"/>
          <w:szCs w:val="28"/>
        </w:rPr>
        <w:t>;</w:t>
      </w:r>
      <w:r w:rsidR="00774ED4" w:rsidRPr="00774ED4">
        <w:rPr>
          <w:spacing w:val="-4"/>
          <w:sz w:val="28"/>
          <w:szCs w:val="28"/>
        </w:rPr>
        <w:t xml:space="preserve"> triển khai các giải pháp phòng ngừa, ứng phó cấp bách với dịch bệnh, thiên tai</w:t>
      </w:r>
      <w:r w:rsidR="00774ED4">
        <w:rPr>
          <w:spacing w:val="-4"/>
          <w:sz w:val="28"/>
          <w:szCs w:val="28"/>
        </w:rPr>
        <w:t xml:space="preserve">. </w:t>
      </w:r>
      <w:r w:rsidR="00774ED4" w:rsidRPr="00DF0954">
        <w:rPr>
          <w:spacing w:val="-4"/>
          <w:sz w:val="28"/>
          <w:szCs w:val="28"/>
        </w:rPr>
        <w:t xml:space="preserve">Ban hành </w:t>
      </w:r>
      <w:r w:rsidR="00DF0954" w:rsidRPr="00DF0954">
        <w:rPr>
          <w:spacing w:val="-2"/>
          <w:sz w:val="28"/>
          <w:szCs w:val="28"/>
        </w:rPr>
        <w:t xml:space="preserve">quy định hướng dẫn thực hiện </w:t>
      </w:r>
      <w:r w:rsidR="00DF0954" w:rsidRPr="00DF0954">
        <w:rPr>
          <w:bCs/>
          <w:sz w:val="28"/>
          <w:szCs w:val="28"/>
        </w:rPr>
        <w:t xml:space="preserve">Nghị </w:t>
      </w:r>
      <w:r w:rsidR="00DF0954" w:rsidRPr="00DF0954">
        <w:rPr>
          <w:sz w:val="28"/>
          <w:szCs w:val="28"/>
          <w:lang w:val="pt-BR"/>
        </w:rPr>
        <w:t>quyết số 123/2018/NQ-HĐND của HĐND tỉnh về chính sách khuyến khích phát triển nông nghiệp, nông thôn và cơ chế xây dựng nông thôn mới, đô thị tỉnh Hà giai đoạn 2019-2020 (</w:t>
      </w:r>
      <w:r w:rsidR="00DF0954" w:rsidRPr="00DF0954">
        <w:rPr>
          <w:spacing w:val="-4"/>
          <w:sz w:val="28"/>
          <w:szCs w:val="28"/>
        </w:rPr>
        <w:t xml:space="preserve">Quyết định số </w:t>
      </w:r>
      <w:r w:rsidR="00DF0954" w:rsidRPr="00DF0954">
        <w:rPr>
          <w:sz w:val="28"/>
          <w:szCs w:val="28"/>
          <w:lang w:val="pt-BR"/>
        </w:rPr>
        <w:t>868/QĐ-UBND ngày 26/3/2019)</w:t>
      </w:r>
      <w:r w:rsidR="009E40E1">
        <w:rPr>
          <w:sz w:val="28"/>
          <w:szCs w:val="28"/>
          <w:lang w:val="pt-BR"/>
        </w:rPr>
        <w:t>.</w:t>
      </w:r>
      <w:r w:rsidR="009B7E42">
        <w:rPr>
          <w:sz w:val="28"/>
          <w:szCs w:val="28"/>
          <w:lang w:val="pt-BR"/>
        </w:rPr>
        <w:t xml:space="preserve"> </w:t>
      </w:r>
      <w:r w:rsidR="009B7E42" w:rsidRPr="009B7E42">
        <w:rPr>
          <w:sz w:val="28"/>
          <w:szCs w:val="28"/>
          <w:lang w:val="es-NI"/>
        </w:rPr>
        <w:t>Sản xuất nông nghiệp đạt khá trong điều kiện khó khăn</w:t>
      </w:r>
      <w:r w:rsidR="009B7E42" w:rsidRPr="009B7E42">
        <w:rPr>
          <w:spacing w:val="-2"/>
          <w:sz w:val="28"/>
          <w:szCs w:val="28"/>
          <w:lang w:val="es-NI"/>
        </w:rPr>
        <w:t>; tăng trưởng GRDP ngành nông nghiệp đạt 2,58% (cả nước 2,39%)</w:t>
      </w:r>
      <w:r w:rsidR="009B7E42">
        <w:rPr>
          <w:sz w:val="28"/>
          <w:szCs w:val="28"/>
        </w:rPr>
        <w:t xml:space="preserve">. </w:t>
      </w:r>
      <w:r w:rsidR="009B7E42" w:rsidRPr="009B7E42">
        <w:rPr>
          <w:sz w:val="28"/>
          <w:szCs w:val="28"/>
          <w:lang w:val="es-NI"/>
        </w:rPr>
        <w:t>Đã chỉ đạo quyết liệt, làm chậm được việc lây lan dịch tả lợn Châu Phi vào địa bàn tỉnh ta, giảm thiệt hại đáng kể so với nhiều địa phương cả nước</w:t>
      </w:r>
      <w:r w:rsidR="009B7E42">
        <w:rPr>
          <w:sz w:val="28"/>
          <w:szCs w:val="28"/>
        </w:rPr>
        <w:t>.</w:t>
      </w:r>
      <w:r w:rsidR="00BB3F83">
        <w:rPr>
          <w:sz w:val="28"/>
          <w:szCs w:val="28"/>
        </w:rPr>
        <w:t xml:space="preserve"> </w:t>
      </w:r>
      <w:r w:rsidR="00BB3F83" w:rsidRPr="00450842">
        <w:rPr>
          <w:sz w:val="28"/>
          <w:szCs w:val="28"/>
        </w:rPr>
        <w:t>Công tác quản lý, bảo vệ rừng được tăng cường chỉ đạo trong điều kiện diễn biến thời tiết nắng nóng gay gắt kéo dài, dự báo cháy rừng cấp IV-V</w:t>
      </w:r>
      <w:r w:rsidR="00450842" w:rsidRPr="00450842">
        <w:rPr>
          <w:sz w:val="28"/>
          <w:szCs w:val="28"/>
        </w:rPr>
        <w:t xml:space="preserve">, </w:t>
      </w:r>
      <w:r w:rsidR="00450842" w:rsidRPr="00450842">
        <w:rPr>
          <w:spacing w:val="-4"/>
          <w:sz w:val="28"/>
          <w:szCs w:val="28"/>
        </w:rPr>
        <w:t>ban hành trên 28 công văn, công điện, chỉ thị chỉ đạo, hướng dẫn PCCCR;</w:t>
      </w:r>
      <w:r w:rsidR="00CD00A6">
        <w:rPr>
          <w:spacing w:val="-4"/>
          <w:sz w:val="28"/>
          <w:szCs w:val="28"/>
        </w:rPr>
        <w:t xml:space="preserve"> </w:t>
      </w:r>
      <w:r w:rsidR="00CD00A6" w:rsidRPr="00CD00A6">
        <w:rPr>
          <w:spacing w:val="-2"/>
          <w:sz w:val="28"/>
          <w:szCs w:val="28"/>
        </w:rPr>
        <w:t xml:space="preserve">phát hiện sớm và </w:t>
      </w:r>
      <w:r w:rsidR="00CD00A6" w:rsidRPr="000D48E3">
        <w:rPr>
          <w:spacing w:val="-2"/>
          <w:sz w:val="28"/>
          <w:szCs w:val="28"/>
          <w:lang w:val="vi-VN"/>
        </w:rPr>
        <w:t>kịp thời huy độn</w:t>
      </w:r>
      <w:r w:rsidR="00CD00A6">
        <w:rPr>
          <w:spacing w:val="-2"/>
          <w:sz w:val="28"/>
          <w:szCs w:val="28"/>
          <w:lang w:val="vi-VN"/>
        </w:rPr>
        <w:t xml:space="preserve">g các lực lượng, hạn chế </w:t>
      </w:r>
      <w:r w:rsidR="00CD00A6" w:rsidRPr="000D48E3">
        <w:rPr>
          <w:spacing w:val="-2"/>
          <w:sz w:val="28"/>
          <w:szCs w:val="28"/>
          <w:lang w:val="vi-VN"/>
        </w:rPr>
        <w:t>thiệt hại do cháy rừng gây ra</w:t>
      </w:r>
      <w:r w:rsidR="00CD00A6" w:rsidRPr="00CD00A6">
        <w:rPr>
          <w:spacing w:val="-2"/>
          <w:sz w:val="28"/>
          <w:szCs w:val="28"/>
        </w:rPr>
        <w:t>; khởi</w:t>
      </w:r>
      <w:r w:rsidR="00CD00A6">
        <w:rPr>
          <w:spacing w:val="-2"/>
          <w:sz w:val="28"/>
          <w:szCs w:val="28"/>
        </w:rPr>
        <w:t xml:space="preserve"> t</w:t>
      </w:r>
      <w:r w:rsidR="00CD00A6" w:rsidRPr="00CD00A6">
        <w:rPr>
          <w:spacing w:val="-2"/>
          <w:sz w:val="28"/>
          <w:szCs w:val="28"/>
        </w:rPr>
        <w:t>ố</w:t>
      </w:r>
      <w:r w:rsidR="00CD00A6">
        <w:rPr>
          <w:spacing w:val="-2"/>
          <w:sz w:val="28"/>
          <w:szCs w:val="28"/>
        </w:rPr>
        <w:t xml:space="preserve"> 01 v</w:t>
      </w:r>
      <w:r w:rsidR="00CD00A6" w:rsidRPr="00CD00A6">
        <w:rPr>
          <w:spacing w:val="-2"/>
          <w:sz w:val="28"/>
          <w:szCs w:val="28"/>
        </w:rPr>
        <w:t>ụ</w:t>
      </w:r>
      <w:r w:rsidR="00CD00A6">
        <w:rPr>
          <w:spacing w:val="-2"/>
          <w:sz w:val="28"/>
          <w:szCs w:val="28"/>
        </w:rPr>
        <w:t xml:space="preserve"> </w:t>
      </w:r>
      <w:r w:rsidR="00D576E5">
        <w:rPr>
          <w:spacing w:val="-2"/>
          <w:sz w:val="28"/>
          <w:szCs w:val="28"/>
        </w:rPr>
        <w:t>g</w:t>
      </w:r>
      <w:r w:rsidR="00D576E5" w:rsidRPr="00D576E5">
        <w:rPr>
          <w:spacing w:val="-2"/>
          <w:sz w:val="28"/>
          <w:szCs w:val="28"/>
        </w:rPr>
        <w:t>â</w:t>
      </w:r>
      <w:r w:rsidR="00D576E5">
        <w:rPr>
          <w:spacing w:val="-2"/>
          <w:sz w:val="28"/>
          <w:szCs w:val="28"/>
        </w:rPr>
        <w:t>y ch</w:t>
      </w:r>
      <w:r w:rsidR="00D576E5" w:rsidRPr="00D576E5">
        <w:rPr>
          <w:spacing w:val="-2"/>
          <w:sz w:val="28"/>
          <w:szCs w:val="28"/>
        </w:rPr>
        <w:t>áy</w:t>
      </w:r>
      <w:r w:rsidR="00D576E5">
        <w:rPr>
          <w:spacing w:val="-2"/>
          <w:sz w:val="28"/>
          <w:szCs w:val="28"/>
        </w:rPr>
        <w:t xml:space="preserve"> r</w:t>
      </w:r>
      <w:r w:rsidR="00D576E5" w:rsidRPr="00D576E5">
        <w:rPr>
          <w:spacing w:val="-2"/>
          <w:sz w:val="28"/>
          <w:szCs w:val="28"/>
        </w:rPr>
        <w:t>ừng</w:t>
      </w:r>
      <w:r w:rsidR="00D576E5">
        <w:rPr>
          <w:spacing w:val="-2"/>
          <w:sz w:val="28"/>
          <w:szCs w:val="28"/>
        </w:rPr>
        <w:t xml:space="preserve"> nghi</w:t>
      </w:r>
      <w:r w:rsidR="00D576E5" w:rsidRPr="00D576E5">
        <w:rPr>
          <w:spacing w:val="-2"/>
          <w:sz w:val="28"/>
          <w:szCs w:val="28"/>
        </w:rPr>
        <w:t>ê</w:t>
      </w:r>
      <w:r w:rsidR="00D576E5">
        <w:rPr>
          <w:spacing w:val="-2"/>
          <w:sz w:val="28"/>
          <w:szCs w:val="28"/>
        </w:rPr>
        <w:t>m tr</w:t>
      </w:r>
      <w:r w:rsidR="00D576E5" w:rsidRPr="00D576E5">
        <w:rPr>
          <w:spacing w:val="-2"/>
          <w:sz w:val="28"/>
          <w:szCs w:val="28"/>
        </w:rPr>
        <w:t>ọng</w:t>
      </w:r>
      <w:r w:rsidR="00D576E5">
        <w:rPr>
          <w:spacing w:val="-2"/>
          <w:sz w:val="28"/>
          <w:szCs w:val="28"/>
        </w:rPr>
        <w:t xml:space="preserve"> </w:t>
      </w:r>
      <w:r w:rsidR="00CD00A6">
        <w:rPr>
          <w:spacing w:val="-2"/>
          <w:sz w:val="28"/>
          <w:szCs w:val="28"/>
        </w:rPr>
        <w:t>t</w:t>
      </w:r>
      <w:r w:rsidR="00CD00A6" w:rsidRPr="00CD00A6">
        <w:rPr>
          <w:spacing w:val="-2"/>
          <w:sz w:val="28"/>
          <w:szCs w:val="28"/>
        </w:rPr>
        <w:t>ại</w:t>
      </w:r>
      <w:r w:rsidR="00CD00A6">
        <w:rPr>
          <w:spacing w:val="-2"/>
          <w:sz w:val="28"/>
          <w:szCs w:val="28"/>
        </w:rPr>
        <w:t xml:space="preserve"> huy</w:t>
      </w:r>
      <w:r w:rsidR="00CD00A6" w:rsidRPr="00CD00A6">
        <w:rPr>
          <w:spacing w:val="-2"/>
          <w:sz w:val="28"/>
          <w:szCs w:val="28"/>
        </w:rPr>
        <w:t>ện</w:t>
      </w:r>
      <w:r w:rsidR="00CD00A6">
        <w:rPr>
          <w:spacing w:val="-2"/>
          <w:sz w:val="28"/>
          <w:szCs w:val="28"/>
        </w:rPr>
        <w:t xml:space="preserve"> Nghi Xu</w:t>
      </w:r>
      <w:r w:rsidR="00CD00A6" w:rsidRPr="00CD00A6">
        <w:rPr>
          <w:spacing w:val="-2"/>
          <w:sz w:val="28"/>
          <w:szCs w:val="28"/>
        </w:rPr>
        <w:t>â</w:t>
      </w:r>
      <w:r w:rsidR="00CD00A6">
        <w:rPr>
          <w:spacing w:val="-2"/>
          <w:sz w:val="28"/>
          <w:szCs w:val="28"/>
        </w:rPr>
        <w:t>n</w:t>
      </w:r>
      <w:r w:rsidR="00D576E5">
        <w:rPr>
          <w:spacing w:val="-2"/>
          <w:sz w:val="28"/>
          <w:szCs w:val="28"/>
        </w:rPr>
        <w:t>.</w:t>
      </w:r>
      <w:r w:rsidR="00CD00A6">
        <w:rPr>
          <w:spacing w:val="-2"/>
          <w:sz w:val="28"/>
          <w:szCs w:val="28"/>
        </w:rPr>
        <w:t xml:space="preserve">  </w:t>
      </w:r>
      <w:r w:rsidR="00450842" w:rsidRPr="00450842">
        <w:rPr>
          <w:spacing w:val="-4"/>
          <w:sz w:val="28"/>
          <w:szCs w:val="28"/>
        </w:rPr>
        <w:t xml:space="preserve"> </w:t>
      </w:r>
      <w:r w:rsidR="009B7E42" w:rsidRPr="00450842">
        <w:rPr>
          <w:sz w:val="28"/>
          <w:szCs w:val="28"/>
        </w:rPr>
        <w:t xml:space="preserve"> </w:t>
      </w:r>
      <w:r w:rsidR="009E40E1" w:rsidRPr="00450842">
        <w:rPr>
          <w:sz w:val="28"/>
          <w:szCs w:val="28"/>
        </w:rPr>
        <w:t xml:space="preserve"> </w:t>
      </w:r>
    </w:p>
    <w:p w:rsidR="00066E0E" w:rsidRDefault="00A20E60">
      <w:pPr>
        <w:pStyle w:val="Normal1"/>
        <w:widowControl w:val="0"/>
        <w:spacing w:before="100"/>
        <w:ind w:firstLine="720"/>
        <w:jc w:val="both"/>
        <w:rPr>
          <w:sz w:val="28"/>
          <w:szCs w:val="28"/>
          <w:highlight w:val="white"/>
        </w:rPr>
      </w:pPr>
      <w:r>
        <w:rPr>
          <w:i/>
          <w:sz w:val="28"/>
          <w:szCs w:val="28"/>
        </w:rPr>
        <w:t>4</w:t>
      </w:r>
      <w:r w:rsidR="002534FB">
        <w:rPr>
          <w:i/>
          <w:sz w:val="28"/>
          <w:szCs w:val="28"/>
        </w:rPr>
        <w:t>. Xây dựng nông thôn mới được chỉ đạo thường xuyên, tập trung nguồn lực, nâng cao chất lượng c</w:t>
      </w:r>
      <w:r w:rsidR="00265DC8">
        <w:rPr>
          <w:i/>
          <w:sz w:val="28"/>
          <w:szCs w:val="28"/>
        </w:rPr>
        <w:t xml:space="preserve">ác tiêu chí, gắn với xây dựng </w:t>
      </w:r>
      <w:r w:rsidR="00265DC8" w:rsidRPr="00265DC8">
        <w:rPr>
          <w:i/>
          <w:sz w:val="28"/>
          <w:szCs w:val="28"/>
        </w:rPr>
        <w:t>đ</w:t>
      </w:r>
      <w:r w:rsidR="002534FB">
        <w:rPr>
          <w:i/>
          <w:sz w:val="28"/>
          <w:szCs w:val="28"/>
        </w:rPr>
        <w:t xml:space="preserve">ô thị văn minh, xây dựng nông thôn mới kiểu mẫu. </w:t>
      </w:r>
      <w:r w:rsidR="002534FB">
        <w:rPr>
          <w:sz w:val="28"/>
          <w:szCs w:val="28"/>
        </w:rPr>
        <w:t>B</w:t>
      </w:r>
      <w:r w:rsidR="002534FB">
        <w:rPr>
          <w:color w:val="000000"/>
          <w:sz w:val="28"/>
          <w:szCs w:val="28"/>
        </w:rPr>
        <w:t xml:space="preserve">ám sát các Thông báo kết luận của Ban chỉ đạo tỉnh để chỉ đạo; giao nhiệm vụ cụ thể cho các địa phương đơn vị; các ngành và </w:t>
      </w:r>
      <w:r w:rsidR="002534FB">
        <w:rPr>
          <w:color w:val="000000"/>
          <w:sz w:val="28"/>
          <w:szCs w:val="28"/>
        </w:rPr>
        <w:lastRenderedPageBreak/>
        <w:t xml:space="preserve">địa phương cơ sở </w:t>
      </w:r>
      <w:r w:rsidR="00E87371">
        <w:rPr>
          <w:color w:val="000000"/>
          <w:sz w:val="28"/>
          <w:szCs w:val="28"/>
        </w:rPr>
        <w:t xml:space="preserve">vào cuộc tích cực, chủ động </w:t>
      </w:r>
      <w:r w:rsidR="002534FB">
        <w:rPr>
          <w:color w:val="000000"/>
          <w:sz w:val="28"/>
          <w:szCs w:val="28"/>
        </w:rPr>
        <w:t>từ đầu năm</w:t>
      </w:r>
      <w:r w:rsidR="00E87371">
        <w:rPr>
          <w:color w:val="000000"/>
          <w:sz w:val="28"/>
          <w:szCs w:val="28"/>
        </w:rPr>
        <w:t xml:space="preserve">, </w:t>
      </w:r>
      <w:r w:rsidR="00E87371" w:rsidRPr="00853804">
        <w:rPr>
          <w:sz w:val="28"/>
          <w:szCs w:val="28"/>
        </w:rPr>
        <w:t>triển khai kế hoạch sớm và cụ thể hơn</w:t>
      </w:r>
      <w:r w:rsidR="002534FB">
        <w:rPr>
          <w:color w:val="000000"/>
          <w:sz w:val="28"/>
          <w:szCs w:val="28"/>
        </w:rPr>
        <w:t xml:space="preserve">. </w:t>
      </w:r>
      <w:r w:rsidR="00E87371" w:rsidRPr="006958E4">
        <w:rPr>
          <w:sz w:val="28"/>
          <w:szCs w:val="28"/>
          <w:lang w:val="es-NI"/>
        </w:rPr>
        <w:t>Xây dựng ban hành các bộ tiêu chí đạt chuẩn, nâng cao, kiểu mẫu; triển khai kế hoạch thực hiện Chương trình OCOP; kiện toàn các Ban Chỉ đạo. Tập trung nguồn lực thực hiện tiêu chí các</w:t>
      </w:r>
      <w:r w:rsidR="00E87371">
        <w:rPr>
          <w:sz w:val="28"/>
          <w:szCs w:val="28"/>
          <w:lang w:val="es-NI"/>
        </w:rPr>
        <w:t xml:space="preserve"> xã phấn đấu đạt chuẩn năm 2019. T</w:t>
      </w:r>
      <w:r w:rsidR="00E87371" w:rsidRPr="006958E4">
        <w:rPr>
          <w:sz w:val="28"/>
          <w:szCs w:val="28"/>
          <w:lang w:val="es-NI"/>
        </w:rPr>
        <w:t xml:space="preserve">riển khai tiêu chí NTM cấp huyện và hoàn thành tiêu chí xã đạt chuẩn NTM các huyện </w:t>
      </w:r>
      <w:r w:rsidR="00E87371" w:rsidRPr="006958E4">
        <w:rPr>
          <w:sz w:val="28"/>
          <w:szCs w:val="28"/>
        </w:rPr>
        <w:t xml:space="preserve">Vũ Quang, Can Lộc, Lộc Hà, Đức Thọ. Việc nâng cấp, chỉnh trang các khu dân cư gắn với xây dựng khu dân cư NTM kiểu mẫu, vườn mẫu được phát động và lan tỏa nhanh ở nhiều địa phương. </w:t>
      </w:r>
      <w:r w:rsidR="002534FB">
        <w:rPr>
          <w:sz w:val="28"/>
          <w:szCs w:val="28"/>
          <w:highlight w:val="white"/>
        </w:rPr>
        <w:t xml:space="preserve"> </w:t>
      </w:r>
    </w:p>
    <w:p w:rsidR="00066E0E" w:rsidRPr="00C9172F" w:rsidRDefault="00A20E60" w:rsidP="00C9172F">
      <w:pPr>
        <w:pStyle w:val="Normal1"/>
        <w:spacing w:before="120"/>
        <w:ind w:firstLine="720"/>
        <w:jc w:val="both"/>
        <w:rPr>
          <w:b/>
          <w:color w:val="000000"/>
        </w:rPr>
      </w:pPr>
      <w:r>
        <w:rPr>
          <w:i/>
          <w:color w:val="000000"/>
          <w:sz w:val="28"/>
          <w:szCs w:val="28"/>
        </w:rPr>
        <w:t>5</w:t>
      </w:r>
      <w:r w:rsidR="002534FB">
        <w:rPr>
          <w:i/>
          <w:color w:val="000000"/>
          <w:sz w:val="28"/>
          <w:szCs w:val="28"/>
        </w:rPr>
        <w:t xml:space="preserve">. </w:t>
      </w:r>
      <w:r w:rsidR="00C9172F" w:rsidRPr="00370D14">
        <w:rPr>
          <w:i/>
          <w:color w:val="000000"/>
          <w:sz w:val="28"/>
          <w:szCs w:val="28"/>
        </w:rPr>
        <w:t>Đẩy mạnh phát triển công nghiệp, xúc tiến công nghiệp hỗ trợ, nâng cao năng lực sản xuất toàn ngành, tiếp tục duy trì động lực chính cho tăng trưởng kinh tế</w:t>
      </w:r>
      <w:r w:rsidR="002534FB" w:rsidRPr="00370D14">
        <w:rPr>
          <w:i/>
          <w:color w:val="000000"/>
          <w:sz w:val="28"/>
          <w:szCs w:val="28"/>
        </w:rPr>
        <w:t>.</w:t>
      </w:r>
      <w:r w:rsidR="002534FB" w:rsidRPr="00C9172F">
        <w:rPr>
          <w:i/>
          <w:color w:val="000000"/>
          <w:sz w:val="28"/>
          <w:szCs w:val="28"/>
        </w:rPr>
        <w:t xml:space="preserve"> </w:t>
      </w:r>
      <w:r w:rsidR="00421CBD">
        <w:rPr>
          <w:color w:val="000000"/>
          <w:sz w:val="28"/>
          <w:szCs w:val="28"/>
        </w:rPr>
        <w:t>Công nghiệp tiếp tục là điểm sáng với chỉ số sản xuất đ</w:t>
      </w:r>
      <w:r w:rsidR="00421CBD" w:rsidRPr="00AC5C6B">
        <w:rPr>
          <w:color w:val="000000"/>
          <w:sz w:val="28"/>
          <w:szCs w:val="28"/>
        </w:rPr>
        <w:t>ứng</w:t>
      </w:r>
      <w:r w:rsidR="00421CBD">
        <w:rPr>
          <w:color w:val="000000"/>
          <w:sz w:val="28"/>
          <w:szCs w:val="28"/>
        </w:rPr>
        <w:t xml:space="preserve"> th</w:t>
      </w:r>
      <w:r w:rsidR="00421CBD" w:rsidRPr="00AC5C6B">
        <w:rPr>
          <w:color w:val="000000"/>
          <w:sz w:val="28"/>
          <w:szCs w:val="28"/>
        </w:rPr>
        <w:t>ứ</w:t>
      </w:r>
      <w:r w:rsidR="00421CBD">
        <w:rPr>
          <w:color w:val="000000"/>
          <w:sz w:val="28"/>
          <w:szCs w:val="28"/>
        </w:rPr>
        <w:t xml:space="preserve"> 3 cả nước, đóng góp </w:t>
      </w:r>
      <w:r w:rsidR="00421CBD" w:rsidRPr="00853804">
        <w:rPr>
          <w:sz w:val="28"/>
          <w:szCs w:val="28"/>
        </w:rPr>
        <w:t>đóng góp 10,15 điểm phần trăm (%) trong mức tăng</w:t>
      </w:r>
      <w:r w:rsidR="00421CBD">
        <w:rPr>
          <w:sz w:val="28"/>
          <w:szCs w:val="28"/>
        </w:rPr>
        <w:t xml:space="preserve"> trưởng GRDP</w:t>
      </w:r>
      <w:r w:rsidR="00421CBD" w:rsidRPr="00853804">
        <w:rPr>
          <w:sz w:val="28"/>
          <w:szCs w:val="28"/>
        </w:rPr>
        <w:t xml:space="preserve"> 12,78%</w:t>
      </w:r>
      <w:r w:rsidR="00421CBD">
        <w:rPr>
          <w:sz w:val="28"/>
          <w:szCs w:val="28"/>
        </w:rPr>
        <w:t xml:space="preserve">. </w:t>
      </w:r>
      <w:r w:rsidR="002534FB">
        <w:rPr>
          <w:color w:val="000000"/>
          <w:sz w:val="28"/>
          <w:szCs w:val="28"/>
        </w:rPr>
        <w:t>Phối hợp chặt chẽ các bộ ngành chỉ đạo</w:t>
      </w:r>
      <w:r w:rsidR="001E0452">
        <w:rPr>
          <w:color w:val="000000"/>
          <w:sz w:val="28"/>
          <w:szCs w:val="28"/>
        </w:rPr>
        <w:t>,</w:t>
      </w:r>
      <w:r w:rsidR="002534FB">
        <w:rPr>
          <w:color w:val="000000"/>
          <w:sz w:val="28"/>
          <w:szCs w:val="28"/>
        </w:rPr>
        <w:t xml:space="preserve"> giám sát </w:t>
      </w:r>
      <w:r w:rsidR="001E0452">
        <w:rPr>
          <w:color w:val="000000"/>
          <w:sz w:val="28"/>
          <w:szCs w:val="28"/>
        </w:rPr>
        <w:t>ho</w:t>
      </w:r>
      <w:r w:rsidR="001E0452" w:rsidRPr="001E0452">
        <w:rPr>
          <w:color w:val="000000"/>
          <w:sz w:val="28"/>
          <w:szCs w:val="28"/>
        </w:rPr>
        <w:t>ạt</w:t>
      </w:r>
      <w:r w:rsidR="001E0452">
        <w:rPr>
          <w:color w:val="000000"/>
          <w:sz w:val="28"/>
          <w:szCs w:val="28"/>
        </w:rPr>
        <w:t xml:space="preserve"> đ</w:t>
      </w:r>
      <w:r w:rsidR="001E0452" w:rsidRPr="001E0452">
        <w:rPr>
          <w:color w:val="000000"/>
          <w:sz w:val="28"/>
          <w:szCs w:val="28"/>
        </w:rPr>
        <w:t>ộng</w:t>
      </w:r>
      <w:r w:rsidR="001E0452">
        <w:rPr>
          <w:color w:val="000000"/>
          <w:sz w:val="28"/>
          <w:szCs w:val="28"/>
        </w:rPr>
        <w:t xml:space="preserve"> Nh</w:t>
      </w:r>
      <w:r w:rsidR="001E0452" w:rsidRPr="001E0452">
        <w:rPr>
          <w:color w:val="000000"/>
          <w:sz w:val="28"/>
          <w:szCs w:val="28"/>
        </w:rPr>
        <w:t>à</w:t>
      </w:r>
      <w:r w:rsidR="001E0452">
        <w:rPr>
          <w:color w:val="000000"/>
          <w:sz w:val="28"/>
          <w:szCs w:val="28"/>
        </w:rPr>
        <w:t xml:space="preserve"> m</w:t>
      </w:r>
      <w:r w:rsidR="001E0452" w:rsidRPr="001E0452">
        <w:rPr>
          <w:color w:val="000000"/>
          <w:sz w:val="28"/>
          <w:szCs w:val="28"/>
        </w:rPr>
        <w:t>á</w:t>
      </w:r>
      <w:r w:rsidR="001E0452">
        <w:rPr>
          <w:color w:val="000000"/>
          <w:sz w:val="28"/>
          <w:szCs w:val="28"/>
        </w:rPr>
        <w:t>y th</w:t>
      </w:r>
      <w:r w:rsidR="001E0452" w:rsidRPr="001E0452">
        <w:rPr>
          <w:color w:val="000000"/>
          <w:sz w:val="28"/>
          <w:szCs w:val="28"/>
        </w:rPr>
        <w:t>ép</w:t>
      </w:r>
      <w:r w:rsidR="001E0452">
        <w:rPr>
          <w:color w:val="000000"/>
          <w:sz w:val="28"/>
          <w:szCs w:val="28"/>
        </w:rPr>
        <w:t xml:space="preserve"> Formosa</w:t>
      </w:r>
      <w:r w:rsidR="002534FB">
        <w:rPr>
          <w:color w:val="000000"/>
          <w:sz w:val="28"/>
          <w:szCs w:val="28"/>
        </w:rPr>
        <w:t>, bảo đảm hoạt động ổn định và liên tục cả 2 lò cao</w:t>
      </w:r>
      <w:r w:rsidR="001E0452">
        <w:rPr>
          <w:color w:val="000000"/>
          <w:sz w:val="28"/>
          <w:szCs w:val="28"/>
        </w:rPr>
        <w:t>, s</w:t>
      </w:r>
      <w:r w:rsidR="001E0452" w:rsidRPr="001E0452">
        <w:rPr>
          <w:color w:val="000000"/>
          <w:sz w:val="28"/>
          <w:szCs w:val="28"/>
        </w:rPr>
        <w:t>ả</w:t>
      </w:r>
      <w:r w:rsidR="001E0452">
        <w:rPr>
          <w:color w:val="000000"/>
          <w:sz w:val="28"/>
          <w:szCs w:val="28"/>
        </w:rPr>
        <w:t>n xu</w:t>
      </w:r>
      <w:r w:rsidR="001E0452" w:rsidRPr="001E0452">
        <w:rPr>
          <w:color w:val="000000"/>
          <w:sz w:val="28"/>
          <w:szCs w:val="28"/>
        </w:rPr>
        <w:t>ất</w:t>
      </w:r>
      <w:r w:rsidR="001E0452">
        <w:rPr>
          <w:color w:val="000000"/>
          <w:sz w:val="28"/>
          <w:szCs w:val="28"/>
        </w:rPr>
        <w:t xml:space="preserve"> 2,5 tri</w:t>
      </w:r>
      <w:r w:rsidR="001E0452" w:rsidRPr="001E0452">
        <w:rPr>
          <w:color w:val="000000"/>
          <w:sz w:val="28"/>
          <w:szCs w:val="28"/>
        </w:rPr>
        <w:t>ệu</w:t>
      </w:r>
      <w:r w:rsidR="001E0452">
        <w:rPr>
          <w:color w:val="000000"/>
          <w:sz w:val="28"/>
          <w:szCs w:val="28"/>
        </w:rPr>
        <w:t xml:space="preserve"> t</w:t>
      </w:r>
      <w:r w:rsidR="001E0452" w:rsidRPr="001E0452">
        <w:rPr>
          <w:color w:val="000000"/>
          <w:sz w:val="28"/>
          <w:szCs w:val="28"/>
        </w:rPr>
        <w:t>ấn</w:t>
      </w:r>
      <w:r w:rsidR="001E0452">
        <w:rPr>
          <w:color w:val="000000"/>
          <w:sz w:val="28"/>
          <w:szCs w:val="28"/>
        </w:rPr>
        <w:t xml:space="preserve"> th</w:t>
      </w:r>
      <w:r w:rsidR="001E0452" w:rsidRPr="001E0452">
        <w:rPr>
          <w:color w:val="000000"/>
          <w:sz w:val="28"/>
          <w:szCs w:val="28"/>
        </w:rPr>
        <w:t>ép</w:t>
      </w:r>
      <w:r w:rsidR="001E0452">
        <w:rPr>
          <w:color w:val="000000"/>
          <w:sz w:val="28"/>
          <w:szCs w:val="28"/>
        </w:rPr>
        <w:t xml:space="preserve"> t</w:t>
      </w:r>
      <w:r w:rsidR="001E0452" w:rsidRPr="001E0452">
        <w:rPr>
          <w:color w:val="000000"/>
          <w:sz w:val="28"/>
          <w:szCs w:val="28"/>
        </w:rPr>
        <w:t>ạo</w:t>
      </w:r>
      <w:r w:rsidR="001E0452">
        <w:rPr>
          <w:color w:val="000000"/>
          <w:sz w:val="28"/>
          <w:szCs w:val="28"/>
        </w:rPr>
        <w:t xml:space="preserve"> đ</w:t>
      </w:r>
      <w:r w:rsidR="001E0452" w:rsidRPr="001E0452">
        <w:rPr>
          <w:color w:val="000000"/>
          <w:sz w:val="28"/>
          <w:szCs w:val="28"/>
        </w:rPr>
        <w:t>ộng</w:t>
      </w:r>
      <w:r w:rsidR="001E0452">
        <w:rPr>
          <w:color w:val="000000"/>
          <w:sz w:val="28"/>
          <w:szCs w:val="28"/>
        </w:rPr>
        <w:t xml:space="preserve"> l</w:t>
      </w:r>
      <w:r w:rsidR="001E0452" w:rsidRPr="001E0452">
        <w:rPr>
          <w:color w:val="000000"/>
          <w:sz w:val="28"/>
          <w:szCs w:val="28"/>
        </w:rPr>
        <w:t>ực</w:t>
      </w:r>
      <w:r w:rsidR="001E0452">
        <w:rPr>
          <w:color w:val="000000"/>
          <w:sz w:val="28"/>
          <w:szCs w:val="28"/>
        </w:rPr>
        <w:t xml:space="preserve"> ch</w:t>
      </w:r>
      <w:r w:rsidR="001E0452" w:rsidRPr="001E0452">
        <w:rPr>
          <w:color w:val="000000"/>
          <w:sz w:val="28"/>
          <w:szCs w:val="28"/>
        </w:rPr>
        <w:t>ín</w:t>
      </w:r>
      <w:r w:rsidR="001E0452">
        <w:rPr>
          <w:color w:val="000000"/>
          <w:sz w:val="28"/>
          <w:szCs w:val="28"/>
        </w:rPr>
        <w:t>h th</w:t>
      </w:r>
      <w:r w:rsidR="001E0452" w:rsidRPr="001E0452">
        <w:rPr>
          <w:color w:val="000000"/>
          <w:sz w:val="28"/>
          <w:szCs w:val="28"/>
        </w:rPr>
        <w:t>úc</w:t>
      </w:r>
      <w:r w:rsidR="001E0452">
        <w:rPr>
          <w:color w:val="000000"/>
          <w:sz w:val="28"/>
          <w:szCs w:val="28"/>
        </w:rPr>
        <w:t xml:space="preserve"> đ</w:t>
      </w:r>
      <w:r w:rsidR="001E0452" w:rsidRPr="001E0452">
        <w:rPr>
          <w:color w:val="000000"/>
          <w:sz w:val="28"/>
          <w:szCs w:val="28"/>
        </w:rPr>
        <w:t>ẩ</w:t>
      </w:r>
      <w:r w:rsidR="001E0452">
        <w:rPr>
          <w:color w:val="000000"/>
          <w:sz w:val="28"/>
          <w:szCs w:val="28"/>
        </w:rPr>
        <w:t>y t</w:t>
      </w:r>
      <w:r w:rsidR="001E0452" w:rsidRPr="001E0452">
        <w:rPr>
          <w:color w:val="000000"/>
          <w:sz w:val="28"/>
          <w:szCs w:val="28"/>
        </w:rPr>
        <w:t>ă</w:t>
      </w:r>
      <w:r w:rsidR="001E0452">
        <w:rPr>
          <w:color w:val="000000"/>
          <w:sz w:val="28"/>
          <w:szCs w:val="28"/>
        </w:rPr>
        <w:t>ng trư</w:t>
      </w:r>
      <w:r w:rsidR="001E0452" w:rsidRPr="001E0452">
        <w:rPr>
          <w:color w:val="000000"/>
          <w:sz w:val="28"/>
          <w:szCs w:val="28"/>
        </w:rPr>
        <w:t>ởng</w:t>
      </w:r>
      <w:r w:rsidR="002534FB">
        <w:rPr>
          <w:color w:val="000000"/>
          <w:sz w:val="28"/>
          <w:szCs w:val="28"/>
        </w:rPr>
        <w:t xml:space="preserve">. </w:t>
      </w:r>
      <w:r w:rsidR="00106765">
        <w:rPr>
          <w:color w:val="000000"/>
          <w:sz w:val="28"/>
          <w:szCs w:val="28"/>
        </w:rPr>
        <w:t xml:space="preserve">Xúc tiến đầu tư công nghiệp hỗ trợ sau thép; </w:t>
      </w:r>
      <w:r w:rsidR="00106765">
        <w:rPr>
          <w:sz w:val="28"/>
          <w:szCs w:val="28"/>
        </w:rPr>
        <w:t>t</w:t>
      </w:r>
      <w:r w:rsidR="001E0452">
        <w:rPr>
          <w:sz w:val="28"/>
          <w:szCs w:val="28"/>
        </w:rPr>
        <w:t>ổ chức thành công Hội thảo k</w:t>
      </w:r>
      <w:r w:rsidR="001E0452" w:rsidRPr="00853804">
        <w:rPr>
          <w:sz w:val="28"/>
          <w:szCs w:val="28"/>
        </w:rPr>
        <w:t>ết nối doanh nghiệp đầu tư, cung cấp, sử dụng nguyên vật liệu, sản</w:t>
      </w:r>
      <w:r w:rsidR="001E0452">
        <w:rPr>
          <w:sz w:val="28"/>
          <w:szCs w:val="28"/>
        </w:rPr>
        <w:t xml:space="preserve"> phẩm của công nghiệp gang thép</w:t>
      </w:r>
      <w:r w:rsidR="00106765">
        <w:rPr>
          <w:rStyle w:val="FootnoteReference"/>
          <w:sz w:val="28"/>
          <w:szCs w:val="28"/>
        </w:rPr>
        <w:footnoteReference w:id="6"/>
      </w:r>
      <w:r w:rsidR="001E0452" w:rsidRPr="00106765">
        <w:rPr>
          <w:color w:val="000000" w:themeColor="text1"/>
          <w:sz w:val="28"/>
          <w:szCs w:val="28"/>
        </w:rPr>
        <w:t xml:space="preserve">. </w:t>
      </w:r>
      <w:r w:rsidR="00314852">
        <w:rPr>
          <w:color w:val="000000" w:themeColor="text1"/>
          <w:sz w:val="28"/>
          <w:szCs w:val="28"/>
        </w:rPr>
        <w:t>Ch</w:t>
      </w:r>
      <w:r w:rsidR="00314852" w:rsidRPr="00314852">
        <w:rPr>
          <w:color w:val="000000" w:themeColor="text1"/>
          <w:sz w:val="28"/>
          <w:szCs w:val="28"/>
        </w:rPr>
        <w:t>ỉ</w:t>
      </w:r>
      <w:r w:rsidR="00314852">
        <w:rPr>
          <w:color w:val="000000" w:themeColor="text1"/>
          <w:sz w:val="28"/>
          <w:szCs w:val="28"/>
        </w:rPr>
        <w:t xml:space="preserve"> </w:t>
      </w:r>
      <w:r w:rsidR="00314852" w:rsidRPr="00314852">
        <w:rPr>
          <w:color w:val="000000" w:themeColor="text1"/>
          <w:sz w:val="28"/>
          <w:szCs w:val="28"/>
        </w:rPr>
        <w:t>đạo</w:t>
      </w:r>
      <w:r w:rsidR="00314852">
        <w:rPr>
          <w:color w:val="000000" w:themeColor="text1"/>
          <w:sz w:val="28"/>
          <w:szCs w:val="28"/>
        </w:rPr>
        <w:t xml:space="preserve"> đ</w:t>
      </w:r>
      <w:r w:rsidR="00314852" w:rsidRPr="00314852">
        <w:rPr>
          <w:color w:val="000000" w:themeColor="text1"/>
          <w:sz w:val="28"/>
          <w:szCs w:val="28"/>
        </w:rPr>
        <w:t>ẩ</w:t>
      </w:r>
      <w:r w:rsidR="00314852">
        <w:rPr>
          <w:color w:val="000000" w:themeColor="text1"/>
          <w:sz w:val="28"/>
          <w:szCs w:val="28"/>
        </w:rPr>
        <w:t>y nhanh ti</w:t>
      </w:r>
      <w:r w:rsidR="00314852" w:rsidRPr="00314852">
        <w:rPr>
          <w:color w:val="000000" w:themeColor="text1"/>
          <w:sz w:val="28"/>
          <w:szCs w:val="28"/>
        </w:rPr>
        <w:t>ến</w:t>
      </w:r>
      <w:r w:rsidR="00314852">
        <w:rPr>
          <w:color w:val="000000" w:themeColor="text1"/>
          <w:sz w:val="28"/>
          <w:szCs w:val="28"/>
        </w:rPr>
        <w:t xml:space="preserve"> đ</w:t>
      </w:r>
      <w:r w:rsidR="00314852" w:rsidRPr="00314852">
        <w:rPr>
          <w:color w:val="000000" w:themeColor="text1"/>
          <w:sz w:val="28"/>
          <w:szCs w:val="28"/>
        </w:rPr>
        <w:t>ộ</w:t>
      </w:r>
      <w:r w:rsidR="00314852">
        <w:rPr>
          <w:color w:val="000000" w:themeColor="text1"/>
          <w:sz w:val="28"/>
          <w:szCs w:val="28"/>
        </w:rPr>
        <w:t xml:space="preserve"> ho</w:t>
      </w:r>
      <w:r w:rsidR="00314852" w:rsidRPr="00314852">
        <w:rPr>
          <w:color w:val="000000" w:themeColor="text1"/>
          <w:sz w:val="28"/>
          <w:szCs w:val="28"/>
        </w:rPr>
        <w:t>à</w:t>
      </w:r>
      <w:r w:rsidR="00314852">
        <w:rPr>
          <w:color w:val="000000" w:themeColor="text1"/>
          <w:sz w:val="28"/>
          <w:szCs w:val="28"/>
        </w:rPr>
        <w:t>n th</w:t>
      </w:r>
      <w:r w:rsidR="00314852" w:rsidRPr="00314852">
        <w:rPr>
          <w:color w:val="000000" w:themeColor="text1"/>
          <w:sz w:val="28"/>
          <w:szCs w:val="28"/>
        </w:rPr>
        <w:t>à</w:t>
      </w:r>
      <w:r w:rsidR="00314852">
        <w:rPr>
          <w:color w:val="000000" w:themeColor="text1"/>
          <w:sz w:val="28"/>
          <w:szCs w:val="28"/>
        </w:rPr>
        <w:t>nh c</w:t>
      </w:r>
      <w:r w:rsidR="00314852" w:rsidRPr="00314852">
        <w:rPr>
          <w:color w:val="000000" w:themeColor="text1"/>
          <w:sz w:val="28"/>
          <w:szCs w:val="28"/>
        </w:rPr>
        <w:t>ác</w:t>
      </w:r>
      <w:r w:rsidR="00314852">
        <w:rPr>
          <w:color w:val="000000" w:themeColor="text1"/>
          <w:sz w:val="28"/>
          <w:szCs w:val="28"/>
        </w:rPr>
        <w:t xml:space="preserve"> d</w:t>
      </w:r>
      <w:r w:rsidR="00314852" w:rsidRPr="00314852">
        <w:rPr>
          <w:color w:val="000000" w:themeColor="text1"/>
          <w:sz w:val="28"/>
          <w:szCs w:val="28"/>
        </w:rPr>
        <w:t>ự</w:t>
      </w:r>
      <w:r w:rsidR="00314852">
        <w:rPr>
          <w:color w:val="000000" w:themeColor="text1"/>
          <w:sz w:val="28"/>
          <w:szCs w:val="28"/>
        </w:rPr>
        <w:t xml:space="preserve"> </w:t>
      </w:r>
      <w:r w:rsidR="00314852" w:rsidRPr="00314852">
        <w:rPr>
          <w:color w:val="000000" w:themeColor="text1"/>
          <w:sz w:val="28"/>
          <w:szCs w:val="28"/>
        </w:rPr>
        <w:t>án</w:t>
      </w:r>
      <w:r w:rsidR="00314852">
        <w:rPr>
          <w:color w:val="000000" w:themeColor="text1"/>
          <w:sz w:val="28"/>
          <w:szCs w:val="28"/>
        </w:rPr>
        <w:t xml:space="preserve"> c</w:t>
      </w:r>
      <w:r w:rsidR="00314852" w:rsidRPr="00314852">
        <w:rPr>
          <w:color w:val="000000" w:themeColor="text1"/>
          <w:sz w:val="28"/>
          <w:szCs w:val="28"/>
        </w:rPr>
        <w:t>ô</w:t>
      </w:r>
      <w:r w:rsidR="00314852">
        <w:rPr>
          <w:color w:val="000000" w:themeColor="text1"/>
          <w:sz w:val="28"/>
          <w:szCs w:val="28"/>
        </w:rPr>
        <w:t>ng nghi</w:t>
      </w:r>
      <w:r w:rsidR="00314852" w:rsidRPr="00314852">
        <w:rPr>
          <w:color w:val="000000" w:themeColor="text1"/>
          <w:sz w:val="28"/>
          <w:szCs w:val="28"/>
        </w:rPr>
        <w:t>ệp</w:t>
      </w:r>
      <w:r w:rsidR="00314852">
        <w:rPr>
          <w:color w:val="000000" w:themeColor="text1"/>
          <w:sz w:val="28"/>
          <w:szCs w:val="28"/>
        </w:rPr>
        <w:t xml:space="preserve"> tr</w:t>
      </w:r>
      <w:r w:rsidR="00314852" w:rsidRPr="00314852">
        <w:rPr>
          <w:color w:val="000000" w:themeColor="text1"/>
          <w:sz w:val="28"/>
          <w:szCs w:val="28"/>
        </w:rPr>
        <w:t>ọng</w:t>
      </w:r>
      <w:r w:rsidR="00314852">
        <w:rPr>
          <w:color w:val="000000" w:themeColor="text1"/>
          <w:sz w:val="28"/>
          <w:szCs w:val="28"/>
        </w:rPr>
        <w:t xml:space="preserve"> </w:t>
      </w:r>
      <w:r w:rsidR="00314852" w:rsidRPr="00314852">
        <w:rPr>
          <w:color w:val="000000" w:themeColor="text1"/>
          <w:sz w:val="28"/>
          <w:szCs w:val="28"/>
        </w:rPr>
        <w:t>đ</w:t>
      </w:r>
      <w:r w:rsidR="00314852">
        <w:rPr>
          <w:color w:val="000000" w:themeColor="text1"/>
          <w:sz w:val="28"/>
          <w:szCs w:val="28"/>
        </w:rPr>
        <w:t>i</w:t>
      </w:r>
      <w:r w:rsidR="00314852" w:rsidRPr="00314852">
        <w:rPr>
          <w:color w:val="000000" w:themeColor="text1"/>
          <w:sz w:val="28"/>
          <w:szCs w:val="28"/>
        </w:rPr>
        <w:t>ểm</w:t>
      </w:r>
      <w:r w:rsidR="00314852">
        <w:rPr>
          <w:color w:val="000000" w:themeColor="text1"/>
          <w:sz w:val="28"/>
          <w:szCs w:val="28"/>
        </w:rPr>
        <w:t xml:space="preserve"> </w:t>
      </w:r>
      <w:r w:rsidR="00EE7332">
        <w:rPr>
          <w:color w:val="000000" w:themeColor="text1"/>
          <w:sz w:val="28"/>
          <w:szCs w:val="28"/>
        </w:rPr>
        <w:t>(n</w:t>
      </w:r>
      <w:r w:rsidR="00314852">
        <w:rPr>
          <w:color w:val="000000" w:themeColor="text1"/>
          <w:sz w:val="28"/>
          <w:szCs w:val="28"/>
        </w:rPr>
        <w:t>h</w:t>
      </w:r>
      <w:r w:rsidR="00314852" w:rsidRPr="00314852">
        <w:rPr>
          <w:color w:val="000000" w:themeColor="text1"/>
          <w:sz w:val="28"/>
          <w:szCs w:val="28"/>
        </w:rPr>
        <w:t>à</w:t>
      </w:r>
      <w:r w:rsidR="00314852">
        <w:rPr>
          <w:color w:val="000000" w:themeColor="text1"/>
          <w:sz w:val="28"/>
          <w:szCs w:val="28"/>
        </w:rPr>
        <w:t xml:space="preserve"> m</w:t>
      </w:r>
      <w:r w:rsidR="00314852" w:rsidRPr="00314852">
        <w:rPr>
          <w:color w:val="000000" w:themeColor="text1"/>
          <w:sz w:val="28"/>
          <w:szCs w:val="28"/>
        </w:rPr>
        <w:t>áy</w:t>
      </w:r>
      <w:r w:rsidR="00314852">
        <w:rPr>
          <w:color w:val="000000" w:themeColor="text1"/>
          <w:sz w:val="28"/>
          <w:szCs w:val="28"/>
        </w:rPr>
        <w:t xml:space="preserve"> ch</w:t>
      </w:r>
      <w:r w:rsidR="00314852" w:rsidRPr="00314852">
        <w:rPr>
          <w:color w:val="000000" w:themeColor="text1"/>
          <w:sz w:val="28"/>
          <w:szCs w:val="28"/>
        </w:rPr>
        <w:t>ế</w:t>
      </w:r>
      <w:r w:rsidR="00314852">
        <w:rPr>
          <w:color w:val="000000" w:themeColor="text1"/>
          <w:sz w:val="28"/>
          <w:szCs w:val="28"/>
        </w:rPr>
        <w:t xml:space="preserve"> bi</w:t>
      </w:r>
      <w:r w:rsidR="00314852" w:rsidRPr="00314852">
        <w:rPr>
          <w:color w:val="000000" w:themeColor="text1"/>
          <w:sz w:val="28"/>
          <w:szCs w:val="28"/>
        </w:rPr>
        <w:t>ến</w:t>
      </w:r>
      <w:r w:rsidR="00314852">
        <w:rPr>
          <w:color w:val="000000" w:themeColor="text1"/>
          <w:sz w:val="28"/>
          <w:szCs w:val="28"/>
        </w:rPr>
        <w:t xml:space="preserve"> g</w:t>
      </w:r>
      <w:r w:rsidR="00314852" w:rsidRPr="00314852">
        <w:rPr>
          <w:color w:val="000000" w:themeColor="text1"/>
          <w:sz w:val="28"/>
          <w:szCs w:val="28"/>
        </w:rPr>
        <w:t>ỗ</w:t>
      </w:r>
      <w:r w:rsidR="00314852">
        <w:rPr>
          <w:color w:val="000000" w:themeColor="text1"/>
          <w:sz w:val="28"/>
          <w:szCs w:val="28"/>
        </w:rPr>
        <w:t xml:space="preserve"> MDF</w:t>
      </w:r>
      <w:r w:rsidR="00EE7332">
        <w:rPr>
          <w:color w:val="000000" w:themeColor="text1"/>
          <w:sz w:val="28"/>
          <w:szCs w:val="28"/>
        </w:rPr>
        <w:t xml:space="preserve"> V</w:t>
      </w:r>
      <w:r w:rsidR="00EE7332" w:rsidRPr="00EE7332">
        <w:rPr>
          <w:color w:val="000000" w:themeColor="text1"/>
          <w:sz w:val="28"/>
          <w:szCs w:val="28"/>
        </w:rPr>
        <w:t>ũ</w:t>
      </w:r>
      <w:r w:rsidR="00EE7332">
        <w:rPr>
          <w:color w:val="000000" w:themeColor="text1"/>
          <w:sz w:val="28"/>
          <w:szCs w:val="28"/>
        </w:rPr>
        <w:t xml:space="preserve"> Quang</w:t>
      </w:r>
      <w:r w:rsidR="00314852">
        <w:rPr>
          <w:color w:val="000000" w:themeColor="text1"/>
          <w:sz w:val="28"/>
          <w:szCs w:val="28"/>
        </w:rPr>
        <w:t>, d</w:t>
      </w:r>
      <w:r w:rsidR="00314852" w:rsidRPr="00314852">
        <w:rPr>
          <w:color w:val="000000" w:themeColor="text1"/>
          <w:sz w:val="28"/>
          <w:szCs w:val="28"/>
        </w:rPr>
        <w:t>ự</w:t>
      </w:r>
      <w:r w:rsidR="00314852">
        <w:rPr>
          <w:color w:val="000000" w:themeColor="text1"/>
          <w:sz w:val="28"/>
          <w:szCs w:val="28"/>
        </w:rPr>
        <w:t xml:space="preserve"> </w:t>
      </w:r>
      <w:r w:rsidR="00314852" w:rsidRPr="00314852">
        <w:rPr>
          <w:color w:val="000000" w:themeColor="text1"/>
          <w:sz w:val="28"/>
          <w:szCs w:val="28"/>
        </w:rPr>
        <w:t>án</w:t>
      </w:r>
      <w:r w:rsidR="00314852">
        <w:rPr>
          <w:color w:val="000000" w:themeColor="text1"/>
          <w:sz w:val="28"/>
          <w:szCs w:val="28"/>
        </w:rPr>
        <w:t xml:space="preserve"> </w:t>
      </w:r>
      <w:r w:rsidR="00314852" w:rsidRPr="00314852">
        <w:rPr>
          <w:color w:val="000000" w:themeColor="text1"/>
          <w:sz w:val="28"/>
          <w:szCs w:val="28"/>
        </w:rPr>
        <w:t>đ</w:t>
      </w:r>
      <w:r w:rsidR="00314852">
        <w:rPr>
          <w:color w:val="000000" w:themeColor="text1"/>
          <w:sz w:val="28"/>
          <w:szCs w:val="28"/>
        </w:rPr>
        <w:t>i</w:t>
      </w:r>
      <w:r w:rsidR="00314852" w:rsidRPr="00314852">
        <w:rPr>
          <w:color w:val="000000" w:themeColor="text1"/>
          <w:sz w:val="28"/>
          <w:szCs w:val="28"/>
        </w:rPr>
        <w:t>ện</w:t>
      </w:r>
      <w:r w:rsidR="00314852">
        <w:rPr>
          <w:color w:val="000000" w:themeColor="text1"/>
          <w:sz w:val="28"/>
          <w:szCs w:val="28"/>
        </w:rPr>
        <w:t xml:space="preserve"> m</w:t>
      </w:r>
      <w:r w:rsidR="00314852" w:rsidRPr="00314852">
        <w:rPr>
          <w:color w:val="000000" w:themeColor="text1"/>
          <w:sz w:val="28"/>
          <w:szCs w:val="28"/>
        </w:rPr>
        <w:t>ặt</w:t>
      </w:r>
      <w:r w:rsidR="00314852">
        <w:rPr>
          <w:color w:val="000000" w:themeColor="text1"/>
          <w:sz w:val="28"/>
          <w:szCs w:val="28"/>
        </w:rPr>
        <w:t xml:space="preserve"> tr</w:t>
      </w:r>
      <w:r w:rsidR="00314852" w:rsidRPr="00314852">
        <w:rPr>
          <w:color w:val="000000" w:themeColor="text1"/>
          <w:sz w:val="28"/>
          <w:szCs w:val="28"/>
        </w:rPr>
        <w:t>ời</w:t>
      </w:r>
      <w:r w:rsidR="00314852">
        <w:rPr>
          <w:color w:val="000000" w:themeColor="text1"/>
          <w:sz w:val="28"/>
          <w:szCs w:val="28"/>
        </w:rPr>
        <w:t xml:space="preserve"> C</w:t>
      </w:r>
      <w:r w:rsidR="00314852" w:rsidRPr="00314852">
        <w:rPr>
          <w:color w:val="000000" w:themeColor="text1"/>
          <w:sz w:val="28"/>
          <w:szCs w:val="28"/>
        </w:rPr>
        <w:t>ẩ</w:t>
      </w:r>
      <w:r w:rsidR="00314852">
        <w:rPr>
          <w:color w:val="000000" w:themeColor="text1"/>
          <w:sz w:val="28"/>
          <w:szCs w:val="28"/>
        </w:rPr>
        <w:t>m Ho</w:t>
      </w:r>
      <w:r w:rsidR="00314852" w:rsidRPr="00314852">
        <w:rPr>
          <w:color w:val="000000" w:themeColor="text1"/>
          <w:sz w:val="28"/>
          <w:szCs w:val="28"/>
        </w:rPr>
        <w:t>à</w:t>
      </w:r>
      <w:r w:rsidR="00314852">
        <w:rPr>
          <w:color w:val="000000" w:themeColor="text1"/>
          <w:sz w:val="28"/>
          <w:szCs w:val="28"/>
        </w:rPr>
        <w:t xml:space="preserve"> - C</w:t>
      </w:r>
      <w:r w:rsidR="00314852" w:rsidRPr="00314852">
        <w:rPr>
          <w:color w:val="000000" w:themeColor="text1"/>
          <w:sz w:val="28"/>
          <w:szCs w:val="28"/>
        </w:rPr>
        <w:t>ẩ</w:t>
      </w:r>
      <w:r w:rsidR="00314852">
        <w:rPr>
          <w:color w:val="000000" w:themeColor="text1"/>
          <w:sz w:val="28"/>
          <w:szCs w:val="28"/>
        </w:rPr>
        <w:t>m Xuy</w:t>
      </w:r>
      <w:r w:rsidR="00314852" w:rsidRPr="00314852">
        <w:rPr>
          <w:color w:val="000000" w:themeColor="text1"/>
          <w:sz w:val="28"/>
          <w:szCs w:val="28"/>
        </w:rPr>
        <w:t>ê</w:t>
      </w:r>
      <w:r w:rsidR="00314852">
        <w:rPr>
          <w:color w:val="000000" w:themeColor="text1"/>
          <w:sz w:val="28"/>
          <w:szCs w:val="28"/>
        </w:rPr>
        <w:t>n); t</w:t>
      </w:r>
      <w:r w:rsidR="00314852" w:rsidRPr="00314852">
        <w:rPr>
          <w:color w:val="000000" w:themeColor="text1"/>
          <w:sz w:val="28"/>
          <w:szCs w:val="28"/>
        </w:rPr>
        <w:t>ạo</w:t>
      </w:r>
      <w:r w:rsidR="00314852">
        <w:rPr>
          <w:color w:val="000000" w:themeColor="text1"/>
          <w:sz w:val="28"/>
          <w:szCs w:val="28"/>
        </w:rPr>
        <w:t xml:space="preserve"> đi</w:t>
      </w:r>
      <w:r w:rsidR="00314852" w:rsidRPr="00314852">
        <w:rPr>
          <w:color w:val="000000" w:themeColor="text1"/>
          <w:sz w:val="28"/>
          <w:szCs w:val="28"/>
        </w:rPr>
        <w:t>ều</w:t>
      </w:r>
      <w:r w:rsidR="00314852">
        <w:rPr>
          <w:color w:val="000000" w:themeColor="text1"/>
          <w:sz w:val="28"/>
          <w:szCs w:val="28"/>
        </w:rPr>
        <w:t xml:space="preserve"> ki</w:t>
      </w:r>
      <w:r w:rsidR="00314852" w:rsidRPr="00314852">
        <w:rPr>
          <w:color w:val="000000" w:themeColor="text1"/>
          <w:sz w:val="28"/>
          <w:szCs w:val="28"/>
        </w:rPr>
        <w:t>ện</w:t>
      </w:r>
      <w:r w:rsidR="00314852">
        <w:rPr>
          <w:color w:val="000000" w:themeColor="text1"/>
          <w:sz w:val="28"/>
          <w:szCs w:val="28"/>
        </w:rPr>
        <w:t xml:space="preserve"> thu</w:t>
      </w:r>
      <w:r w:rsidR="00314852" w:rsidRPr="00314852">
        <w:rPr>
          <w:color w:val="000000" w:themeColor="text1"/>
          <w:sz w:val="28"/>
          <w:szCs w:val="28"/>
        </w:rPr>
        <w:t>ận</w:t>
      </w:r>
      <w:r w:rsidR="00314852">
        <w:rPr>
          <w:color w:val="000000" w:themeColor="text1"/>
          <w:sz w:val="28"/>
          <w:szCs w:val="28"/>
        </w:rPr>
        <w:t xml:space="preserve"> l</w:t>
      </w:r>
      <w:r w:rsidR="00314852" w:rsidRPr="00314852">
        <w:rPr>
          <w:color w:val="000000" w:themeColor="text1"/>
          <w:sz w:val="28"/>
          <w:szCs w:val="28"/>
        </w:rPr>
        <w:t>ợi</w:t>
      </w:r>
      <w:r w:rsidR="00314852">
        <w:rPr>
          <w:color w:val="000000" w:themeColor="text1"/>
          <w:sz w:val="28"/>
          <w:szCs w:val="28"/>
        </w:rPr>
        <w:t xml:space="preserve"> đ</w:t>
      </w:r>
      <w:r w:rsidR="00314852" w:rsidRPr="00314852">
        <w:rPr>
          <w:color w:val="000000" w:themeColor="text1"/>
          <w:sz w:val="28"/>
          <w:szCs w:val="28"/>
        </w:rPr>
        <w:t>ể</w:t>
      </w:r>
      <w:r w:rsidR="00314852">
        <w:rPr>
          <w:color w:val="000000" w:themeColor="text1"/>
          <w:sz w:val="28"/>
          <w:szCs w:val="28"/>
        </w:rPr>
        <w:t xml:space="preserve"> nh</w:t>
      </w:r>
      <w:r w:rsidR="00314852" w:rsidRPr="00314852">
        <w:rPr>
          <w:color w:val="000000" w:themeColor="text1"/>
          <w:sz w:val="28"/>
          <w:szCs w:val="28"/>
        </w:rPr>
        <w:t>à</w:t>
      </w:r>
      <w:r w:rsidR="00314852">
        <w:rPr>
          <w:color w:val="000000" w:themeColor="text1"/>
          <w:sz w:val="28"/>
          <w:szCs w:val="28"/>
        </w:rPr>
        <w:t xml:space="preserve"> đ</w:t>
      </w:r>
      <w:r w:rsidR="00314852" w:rsidRPr="00314852">
        <w:rPr>
          <w:color w:val="000000" w:themeColor="text1"/>
          <w:sz w:val="28"/>
          <w:szCs w:val="28"/>
        </w:rPr>
        <w:t>ầ</w:t>
      </w:r>
      <w:r w:rsidR="00314852">
        <w:rPr>
          <w:color w:val="000000" w:themeColor="text1"/>
          <w:sz w:val="28"/>
          <w:szCs w:val="28"/>
        </w:rPr>
        <w:t>u t</w:t>
      </w:r>
      <w:r w:rsidR="00314852" w:rsidRPr="00314852">
        <w:rPr>
          <w:color w:val="000000" w:themeColor="text1"/>
          <w:sz w:val="28"/>
          <w:szCs w:val="28"/>
        </w:rPr>
        <w:t>ư</w:t>
      </w:r>
      <w:r w:rsidR="00314852">
        <w:rPr>
          <w:color w:val="000000" w:themeColor="text1"/>
          <w:sz w:val="28"/>
          <w:szCs w:val="28"/>
        </w:rPr>
        <w:t xml:space="preserve"> nư</w:t>
      </w:r>
      <w:r w:rsidR="00314852" w:rsidRPr="00314852">
        <w:rPr>
          <w:color w:val="000000" w:themeColor="text1"/>
          <w:sz w:val="28"/>
          <w:szCs w:val="28"/>
        </w:rPr>
        <w:t>ớc</w:t>
      </w:r>
      <w:r w:rsidR="00314852">
        <w:rPr>
          <w:color w:val="000000" w:themeColor="text1"/>
          <w:sz w:val="28"/>
          <w:szCs w:val="28"/>
        </w:rPr>
        <w:t xml:space="preserve"> ngo</w:t>
      </w:r>
      <w:r w:rsidR="00314852" w:rsidRPr="00314852">
        <w:rPr>
          <w:color w:val="000000" w:themeColor="text1"/>
          <w:sz w:val="28"/>
          <w:szCs w:val="28"/>
        </w:rPr>
        <w:t>à</w:t>
      </w:r>
      <w:r w:rsidR="00314852">
        <w:rPr>
          <w:color w:val="000000" w:themeColor="text1"/>
          <w:sz w:val="28"/>
          <w:szCs w:val="28"/>
        </w:rPr>
        <w:t>i x</w:t>
      </w:r>
      <w:r w:rsidR="00314852" w:rsidRPr="00314852">
        <w:rPr>
          <w:color w:val="000000" w:themeColor="text1"/>
          <w:sz w:val="28"/>
          <w:szCs w:val="28"/>
        </w:rPr>
        <w:t>úc</w:t>
      </w:r>
      <w:r w:rsidR="00314852">
        <w:rPr>
          <w:color w:val="000000" w:themeColor="text1"/>
          <w:sz w:val="28"/>
          <w:szCs w:val="28"/>
        </w:rPr>
        <w:t xml:space="preserve"> ti</w:t>
      </w:r>
      <w:r w:rsidR="00314852" w:rsidRPr="00314852">
        <w:rPr>
          <w:color w:val="000000" w:themeColor="text1"/>
          <w:sz w:val="28"/>
          <w:szCs w:val="28"/>
        </w:rPr>
        <w:t>ến</w:t>
      </w:r>
      <w:r w:rsidR="00314852">
        <w:rPr>
          <w:color w:val="000000" w:themeColor="text1"/>
          <w:sz w:val="28"/>
          <w:szCs w:val="28"/>
        </w:rPr>
        <w:t xml:space="preserve"> tri</w:t>
      </w:r>
      <w:r w:rsidR="00314852" w:rsidRPr="00314852">
        <w:rPr>
          <w:color w:val="000000" w:themeColor="text1"/>
          <w:sz w:val="28"/>
          <w:szCs w:val="28"/>
        </w:rPr>
        <w:t>ển</w:t>
      </w:r>
      <w:r w:rsidR="00314852">
        <w:rPr>
          <w:color w:val="000000" w:themeColor="text1"/>
          <w:sz w:val="28"/>
          <w:szCs w:val="28"/>
        </w:rPr>
        <w:t xml:space="preserve"> khai d</w:t>
      </w:r>
      <w:r w:rsidR="00314852" w:rsidRPr="00314852">
        <w:rPr>
          <w:color w:val="000000" w:themeColor="text1"/>
          <w:sz w:val="28"/>
          <w:szCs w:val="28"/>
        </w:rPr>
        <w:t>ự</w:t>
      </w:r>
      <w:r w:rsidR="00314852">
        <w:rPr>
          <w:color w:val="000000" w:themeColor="text1"/>
          <w:sz w:val="28"/>
          <w:szCs w:val="28"/>
        </w:rPr>
        <w:t xml:space="preserve"> </w:t>
      </w:r>
      <w:r w:rsidR="00314852" w:rsidRPr="00314852">
        <w:rPr>
          <w:color w:val="000000" w:themeColor="text1"/>
          <w:sz w:val="28"/>
          <w:szCs w:val="28"/>
        </w:rPr>
        <w:t>án</w:t>
      </w:r>
      <w:r w:rsidR="00314852">
        <w:rPr>
          <w:color w:val="000000" w:themeColor="text1"/>
          <w:sz w:val="28"/>
          <w:szCs w:val="28"/>
        </w:rPr>
        <w:t xml:space="preserve"> may xu</w:t>
      </w:r>
      <w:r w:rsidR="00314852" w:rsidRPr="00314852">
        <w:rPr>
          <w:color w:val="000000" w:themeColor="text1"/>
          <w:sz w:val="28"/>
          <w:szCs w:val="28"/>
        </w:rPr>
        <w:t>ất</w:t>
      </w:r>
      <w:r w:rsidR="00314852">
        <w:rPr>
          <w:color w:val="000000" w:themeColor="text1"/>
          <w:sz w:val="28"/>
          <w:szCs w:val="28"/>
        </w:rPr>
        <w:t xml:space="preserve"> kh</w:t>
      </w:r>
      <w:r w:rsidR="00314852" w:rsidRPr="00314852">
        <w:rPr>
          <w:color w:val="000000" w:themeColor="text1"/>
          <w:sz w:val="28"/>
          <w:szCs w:val="28"/>
        </w:rPr>
        <w:t>ẩ</w:t>
      </w:r>
      <w:r w:rsidR="00314852">
        <w:rPr>
          <w:color w:val="000000" w:themeColor="text1"/>
          <w:sz w:val="28"/>
          <w:szCs w:val="28"/>
        </w:rPr>
        <w:t>u t</w:t>
      </w:r>
      <w:r w:rsidR="00314852" w:rsidRPr="00314852">
        <w:rPr>
          <w:color w:val="000000" w:themeColor="text1"/>
          <w:sz w:val="28"/>
          <w:szCs w:val="28"/>
        </w:rPr>
        <w:t>ại</w:t>
      </w:r>
      <w:r w:rsidR="00314852">
        <w:rPr>
          <w:color w:val="000000" w:themeColor="text1"/>
          <w:sz w:val="28"/>
          <w:szCs w:val="28"/>
        </w:rPr>
        <w:t xml:space="preserve"> H</w:t>
      </w:r>
      <w:r w:rsidR="00314852" w:rsidRPr="00314852">
        <w:rPr>
          <w:color w:val="000000" w:themeColor="text1"/>
          <w:sz w:val="28"/>
          <w:szCs w:val="28"/>
        </w:rPr>
        <w:t>ồng</w:t>
      </w:r>
      <w:r w:rsidR="00314852">
        <w:rPr>
          <w:color w:val="000000" w:themeColor="text1"/>
          <w:sz w:val="28"/>
          <w:szCs w:val="28"/>
        </w:rPr>
        <w:t xml:space="preserve"> L</w:t>
      </w:r>
      <w:r w:rsidR="00314852" w:rsidRPr="00314852">
        <w:rPr>
          <w:color w:val="000000" w:themeColor="text1"/>
          <w:sz w:val="28"/>
          <w:szCs w:val="28"/>
        </w:rPr>
        <w:t>ĩn</w:t>
      </w:r>
      <w:r w:rsidR="00314852">
        <w:rPr>
          <w:color w:val="000000" w:themeColor="text1"/>
          <w:sz w:val="28"/>
          <w:szCs w:val="28"/>
        </w:rPr>
        <w:t>h (nh</w:t>
      </w:r>
      <w:r w:rsidR="00314852" w:rsidRPr="00314852">
        <w:rPr>
          <w:color w:val="000000" w:themeColor="text1"/>
          <w:sz w:val="28"/>
          <w:szCs w:val="28"/>
        </w:rPr>
        <w:t>à</w:t>
      </w:r>
      <w:r w:rsidR="00314852">
        <w:rPr>
          <w:color w:val="000000" w:themeColor="text1"/>
          <w:sz w:val="28"/>
          <w:szCs w:val="28"/>
        </w:rPr>
        <w:t xml:space="preserve"> đ</w:t>
      </w:r>
      <w:r w:rsidR="00314852" w:rsidRPr="00314852">
        <w:rPr>
          <w:color w:val="000000" w:themeColor="text1"/>
          <w:sz w:val="28"/>
          <w:szCs w:val="28"/>
        </w:rPr>
        <w:t>ầu</w:t>
      </w:r>
      <w:r w:rsidR="00314852">
        <w:rPr>
          <w:color w:val="000000" w:themeColor="text1"/>
          <w:sz w:val="28"/>
          <w:szCs w:val="28"/>
        </w:rPr>
        <w:t xml:space="preserve"> t</w:t>
      </w:r>
      <w:r w:rsidR="00314852" w:rsidRPr="00314852">
        <w:rPr>
          <w:color w:val="000000" w:themeColor="text1"/>
          <w:sz w:val="28"/>
          <w:szCs w:val="28"/>
        </w:rPr>
        <w:t>ư</w:t>
      </w:r>
      <w:r w:rsidR="00314852">
        <w:rPr>
          <w:color w:val="000000" w:themeColor="text1"/>
          <w:sz w:val="28"/>
          <w:szCs w:val="28"/>
        </w:rPr>
        <w:t xml:space="preserve"> H</w:t>
      </w:r>
      <w:r w:rsidR="00314852" w:rsidRPr="00314852">
        <w:rPr>
          <w:color w:val="000000" w:themeColor="text1"/>
          <w:sz w:val="28"/>
          <w:szCs w:val="28"/>
        </w:rPr>
        <w:t>à</w:t>
      </w:r>
      <w:r w:rsidR="00314852">
        <w:rPr>
          <w:color w:val="000000" w:themeColor="text1"/>
          <w:sz w:val="28"/>
          <w:szCs w:val="28"/>
        </w:rPr>
        <w:t>n Qu</w:t>
      </w:r>
      <w:r w:rsidR="00314852" w:rsidRPr="00314852">
        <w:rPr>
          <w:color w:val="000000" w:themeColor="text1"/>
          <w:sz w:val="28"/>
          <w:szCs w:val="28"/>
        </w:rPr>
        <w:t>ốc</w:t>
      </w:r>
      <w:r w:rsidR="00314852">
        <w:rPr>
          <w:color w:val="000000" w:themeColor="text1"/>
          <w:sz w:val="28"/>
          <w:szCs w:val="28"/>
        </w:rPr>
        <w:t>), d</w:t>
      </w:r>
      <w:r w:rsidR="00314852" w:rsidRPr="00314852">
        <w:rPr>
          <w:color w:val="000000" w:themeColor="text1"/>
          <w:sz w:val="28"/>
          <w:szCs w:val="28"/>
        </w:rPr>
        <w:t>ự</w:t>
      </w:r>
      <w:r w:rsidR="00314852">
        <w:rPr>
          <w:color w:val="000000" w:themeColor="text1"/>
          <w:sz w:val="28"/>
          <w:szCs w:val="28"/>
        </w:rPr>
        <w:t xml:space="preserve"> </w:t>
      </w:r>
      <w:r w:rsidR="00314852" w:rsidRPr="00314852">
        <w:rPr>
          <w:color w:val="000000" w:themeColor="text1"/>
          <w:sz w:val="28"/>
          <w:szCs w:val="28"/>
        </w:rPr>
        <w:t>án</w:t>
      </w:r>
      <w:r w:rsidR="00314852">
        <w:rPr>
          <w:color w:val="000000" w:themeColor="text1"/>
          <w:sz w:val="28"/>
          <w:szCs w:val="28"/>
        </w:rPr>
        <w:t xml:space="preserve"> </w:t>
      </w:r>
      <w:r w:rsidR="00314852" w:rsidRPr="00314852">
        <w:rPr>
          <w:color w:val="000000" w:themeColor="text1"/>
          <w:sz w:val="28"/>
          <w:szCs w:val="28"/>
        </w:rPr>
        <w:t>đ</w:t>
      </w:r>
      <w:r w:rsidR="00314852">
        <w:rPr>
          <w:color w:val="000000" w:themeColor="text1"/>
          <w:sz w:val="28"/>
          <w:szCs w:val="28"/>
        </w:rPr>
        <w:t>i</w:t>
      </w:r>
      <w:r w:rsidR="00314852" w:rsidRPr="00314852">
        <w:rPr>
          <w:color w:val="000000" w:themeColor="text1"/>
          <w:sz w:val="28"/>
          <w:szCs w:val="28"/>
        </w:rPr>
        <w:t>ện</w:t>
      </w:r>
      <w:r w:rsidR="00314852">
        <w:rPr>
          <w:color w:val="000000" w:themeColor="text1"/>
          <w:sz w:val="28"/>
          <w:szCs w:val="28"/>
        </w:rPr>
        <w:t xml:space="preserve"> m</w:t>
      </w:r>
      <w:r w:rsidR="00314852" w:rsidRPr="00314852">
        <w:rPr>
          <w:color w:val="000000" w:themeColor="text1"/>
          <w:sz w:val="28"/>
          <w:szCs w:val="28"/>
        </w:rPr>
        <w:t>ặt</w:t>
      </w:r>
      <w:r w:rsidR="00314852">
        <w:rPr>
          <w:color w:val="000000" w:themeColor="text1"/>
          <w:sz w:val="28"/>
          <w:szCs w:val="28"/>
        </w:rPr>
        <w:t xml:space="preserve"> tr</w:t>
      </w:r>
      <w:r w:rsidR="00314852" w:rsidRPr="00314852">
        <w:rPr>
          <w:color w:val="000000" w:themeColor="text1"/>
          <w:sz w:val="28"/>
          <w:szCs w:val="28"/>
        </w:rPr>
        <w:t>ờ</w:t>
      </w:r>
      <w:r w:rsidR="00314852">
        <w:rPr>
          <w:color w:val="000000" w:themeColor="text1"/>
          <w:sz w:val="28"/>
          <w:szCs w:val="28"/>
        </w:rPr>
        <w:t>i t</w:t>
      </w:r>
      <w:r w:rsidR="00314852" w:rsidRPr="00314852">
        <w:rPr>
          <w:color w:val="000000" w:themeColor="text1"/>
          <w:sz w:val="28"/>
          <w:szCs w:val="28"/>
        </w:rPr>
        <w:t>ại</w:t>
      </w:r>
      <w:r w:rsidR="00314852">
        <w:rPr>
          <w:color w:val="000000" w:themeColor="text1"/>
          <w:sz w:val="28"/>
          <w:szCs w:val="28"/>
        </w:rPr>
        <w:t xml:space="preserve"> C</w:t>
      </w:r>
      <w:r w:rsidR="00314852" w:rsidRPr="00314852">
        <w:rPr>
          <w:color w:val="000000" w:themeColor="text1"/>
          <w:sz w:val="28"/>
          <w:szCs w:val="28"/>
        </w:rPr>
        <w:t>ẩ</w:t>
      </w:r>
      <w:r w:rsidR="00314852">
        <w:rPr>
          <w:color w:val="000000" w:themeColor="text1"/>
          <w:sz w:val="28"/>
          <w:szCs w:val="28"/>
        </w:rPr>
        <w:t>m Xuy</w:t>
      </w:r>
      <w:r w:rsidR="00314852" w:rsidRPr="00314852">
        <w:rPr>
          <w:color w:val="000000" w:themeColor="text1"/>
          <w:sz w:val="28"/>
          <w:szCs w:val="28"/>
        </w:rPr>
        <w:t>ê</w:t>
      </w:r>
      <w:r w:rsidR="00314852">
        <w:rPr>
          <w:color w:val="000000" w:themeColor="text1"/>
          <w:sz w:val="28"/>
          <w:szCs w:val="28"/>
        </w:rPr>
        <w:t>n v</w:t>
      </w:r>
      <w:r w:rsidR="00314852" w:rsidRPr="00314852">
        <w:rPr>
          <w:color w:val="000000" w:themeColor="text1"/>
          <w:sz w:val="28"/>
          <w:szCs w:val="28"/>
        </w:rPr>
        <w:t>à</w:t>
      </w:r>
      <w:r w:rsidR="00314852">
        <w:rPr>
          <w:color w:val="000000" w:themeColor="text1"/>
          <w:sz w:val="28"/>
          <w:szCs w:val="28"/>
        </w:rPr>
        <w:t xml:space="preserve"> H</w:t>
      </w:r>
      <w:r w:rsidR="00314852" w:rsidRPr="00314852">
        <w:rPr>
          <w:color w:val="000000" w:themeColor="text1"/>
          <w:sz w:val="28"/>
          <w:szCs w:val="28"/>
        </w:rPr>
        <w:t>ươn</w:t>
      </w:r>
      <w:r w:rsidR="00314852">
        <w:rPr>
          <w:color w:val="000000" w:themeColor="text1"/>
          <w:sz w:val="28"/>
          <w:szCs w:val="28"/>
        </w:rPr>
        <w:t>g S</w:t>
      </w:r>
      <w:r w:rsidR="00314852" w:rsidRPr="00314852">
        <w:rPr>
          <w:color w:val="000000" w:themeColor="text1"/>
          <w:sz w:val="28"/>
          <w:szCs w:val="28"/>
        </w:rPr>
        <w:t>ơ</w:t>
      </w:r>
      <w:r w:rsidR="00314852">
        <w:rPr>
          <w:color w:val="000000" w:themeColor="text1"/>
          <w:sz w:val="28"/>
          <w:szCs w:val="28"/>
        </w:rPr>
        <w:t>n (nh</w:t>
      </w:r>
      <w:r w:rsidR="00314852" w:rsidRPr="00314852">
        <w:rPr>
          <w:color w:val="000000" w:themeColor="text1"/>
          <w:sz w:val="28"/>
          <w:szCs w:val="28"/>
        </w:rPr>
        <w:t>à</w:t>
      </w:r>
      <w:r w:rsidR="00314852">
        <w:rPr>
          <w:color w:val="000000" w:themeColor="text1"/>
          <w:sz w:val="28"/>
          <w:szCs w:val="28"/>
        </w:rPr>
        <w:t xml:space="preserve"> đ</w:t>
      </w:r>
      <w:r w:rsidR="00314852" w:rsidRPr="00314852">
        <w:rPr>
          <w:color w:val="000000" w:themeColor="text1"/>
          <w:sz w:val="28"/>
          <w:szCs w:val="28"/>
        </w:rPr>
        <w:t>ầ</w:t>
      </w:r>
      <w:r w:rsidR="00314852">
        <w:rPr>
          <w:color w:val="000000" w:themeColor="text1"/>
          <w:sz w:val="28"/>
          <w:szCs w:val="28"/>
        </w:rPr>
        <w:t>u t</w:t>
      </w:r>
      <w:r w:rsidR="00314852" w:rsidRPr="00314852">
        <w:rPr>
          <w:color w:val="000000" w:themeColor="text1"/>
          <w:sz w:val="28"/>
          <w:szCs w:val="28"/>
        </w:rPr>
        <w:t>ư</w:t>
      </w:r>
      <w:r w:rsidR="00314852">
        <w:rPr>
          <w:color w:val="000000" w:themeColor="text1"/>
          <w:sz w:val="28"/>
          <w:szCs w:val="28"/>
        </w:rPr>
        <w:t xml:space="preserve"> Đ</w:t>
      </w:r>
      <w:r w:rsidR="00314852" w:rsidRPr="00314852">
        <w:rPr>
          <w:color w:val="000000" w:themeColor="text1"/>
          <w:sz w:val="28"/>
          <w:szCs w:val="28"/>
        </w:rPr>
        <w:t>ức</w:t>
      </w:r>
      <w:r w:rsidR="00314852">
        <w:rPr>
          <w:color w:val="000000" w:themeColor="text1"/>
          <w:sz w:val="28"/>
          <w:szCs w:val="28"/>
        </w:rPr>
        <w:t xml:space="preserve">). </w:t>
      </w:r>
      <w:r w:rsidR="00EE7332">
        <w:rPr>
          <w:color w:val="000000" w:themeColor="text1"/>
          <w:sz w:val="28"/>
          <w:szCs w:val="28"/>
        </w:rPr>
        <w:t>Ti</w:t>
      </w:r>
      <w:r w:rsidR="00EE7332" w:rsidRPr="00EE7332">
        <w:rPr>
          <w:color w:val="000000" w:themeColor="text1"/>
          <w:sz w:val="28"/>
          <w:szCs w:val="28"/>
        </w:rPr>
        <w:t>ếp</w:t>
      </w:r>
      <w:r w:rsidR="00EE7332">
        <w:rPr>
          <w:color w:val="000000" w:themeColor="text1"/>
          <w:sz w:val="28"/>
          <w:szCs w:val="28"/>
        </w:rPr>
        <w:t xml:space="preserve"> t</w:t>
      </w:r>
      <w:r w:rsidR="00EE7332" w:rsidRPr="00EE7332">
        <w:rPr>
          <w:color w:val="000000" w:themeColor="text1"/>
          <w:sz w:val="28"/>
          <w:szCs w:val="28"/>
        </w:rPr>
        <w:t>ục</w:t>
      </w:r>
      <w:r w:rsidR="00EE7332">
        <w:rPr>
          <w:color w:val="000000" w:themeColor="text1"/>
          <w:sz w:val="28"/>
          <w:szCs w:val="28"/>
        </w:rPr>
        <w:t xml:space="preserve"> ph</w:t>
      </w:r>
      <w:r w:rsidR="00EE7332" w:rsidRPr="00EE7332">
        <w:rPr>
          <w:color w:val="000000" w:themeColor="text1"/>
          <w:sz w:val="28"/>
          <w:szCs w:val="28"/>
        </w:rPr>
        <w:t>ối</w:t>
      </w:r>
      <w:r w:rsidR="00EE7332">
        <w:rPr>
          <w:color w:val="000000" w:themeColor="text1"/>
          <w:sz w:val="28"/>
          <w:szCs w:val="28"/>
        </w:rPr>
        <w:t xml:space="preserve"> h</w:t>
      </w:r>
      <w:r w:rsidR="00EE7332" w:rsidRPr="00EE7332">
        <w:rPr>
          <w:color w:val="000000" w:themeColor="text1"/>
          <w:sz w:val="28"/>
          <w:szCs w:val="28"/>
        </w:rPr>
        <w:t>ợp</w:t>
      </w:r>
      <w:r w:rsidR="00EE7332">
        <w:rPr>
          <w:color w:val="000000" w:themeColor="text1"/>
          <w:sz w:val="28"/>
          <w:szCs w:val="28"/>
        </w:rPr>
        <w:t xml:space="preserve"> ch</w:t>
      </w:r>
      <w:r w:rsidR="00EE7332" w:rsidRPr="00EE7332">
        <w:rPr>
          <w:color w:val="000000" w:themeColor="text1"/>
          <w:sz w:val="28"/>
          <w:szCs w:val="28"/>
        </w:rPr>
        <w:t>ặ</w:t>
      </w:r>
      <w:r w:rsidR="00EE7332">
        <w:rPr>
          <w:color w:val="000000" w:themeColor="text1"/>
          <w:sz w:val="28"/>
          <w:szCs w:val="28"/>
        </w:rPr>
        <w:t>t ch</w:t>
      </w:r>
      <w:r w:rsidR="00EE7332" w:rsidRPr="00EE7332">
        <w:rPr>
          <w:color w:val="000000" w:themeColor="text1"/>
          <w:sz w:val="28"/>
          <w:szCs w:val="28"/>
        </w:rPr>
        <w:t>ẽ</w:t>
      </w:r>
      <w:r w:rsidR="00EE7332">
        <w:rPr>
          <w:color w:val="000000" w:themeColor="text1"/>
          <w:sz w:val="28"/>
          <w:szCs w:val="28"/>
        </w:rPr>
        <w:t xml:space="preserve"> v</w:t>
      </w:r>
      <w:r w:rsidR="00EE7332" w:rsidRPr="00EE7332">
        <w:rPr>
          <w:color w:val="000000" w:themeColor="text1"/>
          <w:sz w:val="28"/>
          <w:szCs w:val="28"/>
        </w:rPr>
        <w:t>ới</w:t>
      </w:r>
      <w:r w:rsidR="00EE7332">
        <w:rPr>
          <w:color w:val="000000" w:themeColor="text1"/>
          <w:sz w:val="28"/>
          <w:szCs w:val="28"/>
        </w:rPr>
        <w:t xml:space="preserve"> B</w:t>
      </w:r>
      <w:r w:rsidR="00EE7332" w:rsidRPr="00EE7332">
        <w:rPr>
          <w:color w:val="000000" w:themeColor="text1"/>
          <w:sz w:val="28"/>
          <w:szCs w:val="28"/>
        </w:rPr>
        <w:t>ộ</w:t>
      </w:r>
      <w:r w:rsidR="00EE7332">
        <w:rPr>
          <w:color w:val="000000" w:themeColor="text1"/>
          <w:sz w:val="28"/>
          <w:szCs w:val="28"/>
        </w:rPr>
        <w:t xml:space="preserve"> K</w:t>
      </w:r>
      <w:r w:rsidR="00EE7332" w:rsidRPr="00EE7332">
        <w:rPr>
          <w:color w:val="000000" w:themeColor="text1"/>
          <w:sz w:val="28"/>
          <w:szCs w:val="28"/>
        </w:rPr>
        <w:t>ế</w:t>
      </w:r>
      <w:r w:rsidR="00EE7332">
        <w:rPr>
          <w:color w:val="000000" w:themeColor="text1"/>
          <w:sz w:val="28"/>
          <w:szCs w:val="28"/>
        </w:rPr>
        <w:t xml:space="preserve"> ho</w:t>
      </w:r>
      <w:r w:rsidR="00EE7332" w:rsidRPr="00EE7332">
        <w:rPr>
          <w:color w:val="000000" w:themeColor="text1"/>
          <w:sz w:val="28"/>
          <w:szCs w:val="28"/>
        </w:rPr>
        <w:t>ạch</w:t>
      </w:r>
      <w:r w:rsidR="00EE7332">
        <w:rPr>
          <w:color w:val="000000" w:themeColor="text1"/>
          <w:sz w:val="28"/>
          <w:szCs w:val="28"/>
        </w:rPr>
        <w:t xml:space="preserve"> v</w:t>
      </w:r>
      <w:r w:rsidR="00EE7332" w:rsidRPr="00EE7332">
        <w:rPr>
          <w:color w:val="000000" w:themeColor="text1"/>
          <w:sz w:val="28"/>
          <w:szCs w:val="28"/>
        </w:rPr>
        <w:t>à</w:t>
      </w:r>
      <w:r w:rsidR="00EE7332">
        <w:rPr>
          <w:color w:val="000000" w:themeColor="text1"/>
          <w:sz w:val="28"/>
          <w:szCs w:val="28"/>
        </w:rPr>
        <w:t xml:space="preserve"> Đ</w:t>
      </w:r>
      <w:r w:rsidR="00EE7332" w:rsidRPr="00EE7332">
        <w:rPr>
          <w:color w:val="000000" w:themeColor="text1"/>
          <w:sz w:val="28"/>
          <w:szCs w:val="28"/>
        </w:rPr>
        <w:t>ầ</w:t>
      </w:r>
      <w:r w:rsidR="00EE7332">
        <w:rPr>
          <w:color w:val="000000" w:themeColor="text1"/>
          <w:sz w:val="28"/>
          <w:szCs w:val="28"/>
        </w:rPr>
        <w:t>u t</w:t>
      </w:r>
      <w:r w:rsidR="00EE7332" w:rsidRPr="00EE7332">
        <w:rPr>
          <w:color w:val="000000" w:themeColor="text1"/>
          <w:sz w:val="28"/>
          <w:szCs w:val="28"/>
        </w:rPr>
        <w:t>ư</w:t>
      </w:r>
      <w:r w:rsidR="00EE7332">
        <w:rPr>
          <w:color w:val="000000" w:themeColor="text1"/>
          <w:sz w:val="28"/>
          <w:szCs w:val="28"/>
        </w:rPr>
        <w:t xml:space="preserve"> r</w:t>
      </w:r>
      <w:r w:rsidR="00EE7332" w:rsidRPr="00EE7332">
        <w:rPr>
          <w:color w:val="000000" w:themeColor="text1"/>
          <w:sz w:val="28"/>
          <w:szCs w:val="28"/>
        </w:rPr>
        <w:t>à</w:t>
      </w:r>
      <w:r w:rsidR="00EE7332">
        <w:rPr>
          <w:color w:val="000000" w:themeColor="text1"/>
          <w:sz w:val="28"/>
          <w:szCs w:val="28"/>
        </w:rPr>
        <w:t xml:space="preserve"> so</w:t>
      </w:r>
      <w:r w:rsidR="00EE7332" w:rsidRPr="00EE7332">
        <w:rPr>
          <w:color w:val="000000" w:themeColor="text1"/>
          <w:sz w:val="28"/>
          <w:szCs w:val="28"/>
        </w:rPr>
        <w:t>át</w:t>
      </w:r>
      <w:r w:rsidR="00EE7332">
        <w:rPr>
          <w:color w:val="000000" w:themeColor="text1"/>
          <w:sz w:val="28"/>
          <w:szCs w:val="28"/>
        </w:rPr>
        <w:t xml:space="preserve"> </w:t>
      </w:r>
      <w:r w:rsidR="00EE7332">
        <w:rPr>
          <w:sz w:val="28"/>
          <w:szCs w:val="28"/>
        </w:rPr>
        <w:t>bổ sung đánh giá c</w:t>
      </w:r>
      <w:r w:rsidR="00EE7332" w:rsidRPr="00EE7332">
        <w:rPr>
          <w:sz w:val="28"/>
          <w:szCs w:val="28"/>
        </w:rPr>
        <w:t>ác</w:t>
      </w:r>
      <w:r w:rsidR="00EE7332" w:rsidRPr="00853804">
        <w:rPr>
          <w:sz w:val="28"/>
          <w:szCs w:val="28"/>
        </w:rPr>
        <w:t xml:space="preserve"> hệ lụy </w:t>
      </w:r>
      <w:r w:rsidR="00EE7332">
        <w:rPr>
          <w:sz w:val="28"/>
          <w:szCs w:val="28"/>
        </w:rPr>
        <w:t>v</w:t>
      </w:r>
      <w:r w:rsidR="00EE7332" w:rsidRPr="00EE7332">
        <w:rPr>
          <w:sz w:val="28"/>
          <w:szCs w:val="28"/>
        </w:rPr>
        <w:t>à</w:t>
      </w:r>
      <w:r w:rsidR="00EE7332">
        <w:rPr>
          <w:sz w:val="28"/>
          <w:szCs w:val="28"/>
        </w:rPr>
        <w:t xml:space="preserve"> gi</w:t>
      </w:r>
      <w:r w:rsidR="00EE7332" w:rsidRPr="00EE7332">
        <w:rPr>
          <w:sz w:val="28"/>
          <w:szCs w:val="28"/>
        </w:rPr>
        <w:t>ả</w:t>
      </w:r>
      <w:r w:rsidR="00EE7332">
        <w:rPr>
          <w:sz w:val="28"/>
          <w:szCs w:val="28"/>
        </w:rPr>
        <w:t>i ph</w:t>
      </w:r>
      <w:r w:rsidR="00EE7332" w:rsidRPr="00EE7332">
        <w:rPr>
          <w:sz w:val="28"/>
          <w:szCs w:val="28"/>
        </w:rPr>
        <w:t>áp</w:t>
      </w:r>
      <w:r w:rsidR="00EE7332">
        <w:rPr>
          <w:sz w:val="28"/>
          <w:szCs w:val="28"/>
        </w:rPr>
        <w:t xml:space="preserve"> x</w:t>
      </w:r>
      <w:r w:rsidR="00EE7332" w:rsidRPr="00EE7332">
        <w:rPr>
          <w:sz w:val="28"/>
          <w:szCs w:val="28"/>
        </w:rPr>
        <w:t>ử</w:t>
      </w:r>
      <w:r w:rsidR="00EE7332">
        <w:rPr>
          <w:sz w:val="28"/>
          <w:szCs w:val="28"/>
        </w:rPr>
        <w:t xml:space="preserve"> l</w:t>
      </w:r>
      <w:r w:rsidR="00EE7332" w:rsidRPr="00EE7332">
        <w:rPr>
          <w:sz w:val="28"/>
          <w:szCs w:val="28"/>
        </w:rPr>
        <w:t>ý</w:t>
      </w:r>
      <w:r w:rsidR="00EE7332">
        <w:rPr>
          <w:sz w:val="28"/>
          <w:szCs w:val="28"/>
        </w:rPr>
        <w:t xml:space="preserve"> khi d</w:t>
      </w:r>
      <w:r w:rsidR="00EE7332" w:rsidRPr="00EE7332">
        <w:rPr>
          <w:sz w:val="28"/>
          <w:szCs w:val="28"/>
        </w:rPr>
        <w:t>ừng</w:t>
      </w:r>
      <w:r w:rsidR="00EE7332">
        <w:rPr>
          <w:sz w:val="28"/>
          <w:szCs w:val="28"/>
        </w:rPr>
        <w:t xml:space="preserve"> d</w:t>
      </w:r>
      <w:r w:rsidR="00EE7332" w:rsidRPr="00EE7332">
        <w:rPr>
          <w:sz w:val="28"/>
          <w:szCs w:val="28"/>
        </w:rPr>
        <w:t>ự</w:t>
      </w:r>
      <w:r w:rsidR="00EE7332">
        <w:rPr>
          <w:sz w:val="28"/>
          <w:szCs w:val="28"/>
        </w:rPr>
        <w:t xml:space="preserve"> </w:t>
      </w:r>
      <w:r w:rsidR="00EE7332" w:rsidRPr="00EE7332">
        <w:rPr>
          <w:sz w:val="28"/>
          <w:szCs w:val="28"/>
        </w:rPr>
        <w:t>án</w:t>
      </w:r>
      <w:r w:rsidR="00EE7332">
        <w:rPr>
          <w:sz w:val="28"/>
          <w:szCs w:val="28"/>
        </w:rPr>
        <w:t xml:space="preserve"> khai th</w:t>
      </w:r>
      <w:r w:rsidR="00EE7332" w:rsidRPr="00EE7332">
        <w:rPr>
          <w:sz w:val="28"/>
          <w:szCs w:val="28"/>
        </w:rPr>
        <w:t>ác</w:t>
      </w:r>
      <w:r w:rsidR="00EE7332">
        <w:rPr>
          <w:sz w:val="28"/>
          <w:szCs w:val="28"/>
        </w:rPr>
        <w:t xml:space="preserve"> m</w:t>
      </w:r>
      <w:r w:rsidR="00EE7332" w:rsidRPr="00EE7332">
        <w:rPr>
          <w:sz w:val="28"/>
          <w:szCs w:val="28"/>
        </w:rPr>
        <w:t>ỏ</w:t>
      </w:r>
      <w:r w:rsidR="00EE7332">
        <w:rPr>
          <w:sz w:val="28"/>
          <w:szCs w:val="28"/>
        </w:rPr>
        <w:t xml:space="preserve"> s</w:t>
      </w:r>
      <w:r w:rsidR="00EE7332" w:rsidRPr="00EE7332">
        <w:rPr>
          <w:sz w:val="28"/>
          <w:szCs w:val="28"/>
        </w:rPr>
        <w:t>ắt</w:t>
      </w:r>
      <w:r w:rsidR="00EE7332">
        <w:rPr>
          <w:sz w:val="28"/>
          <w:szCs w:val="28"/>
        </w:rPr>
        <w:t xml:space="preserve"> Th</w:t>
      </w:r>
      <w:r w:rsidR="00EE7332" w:rsidRPr="00EE7332">
        <w:rPr>
          <w:sz w:val="28"/>
          <w:szCs w:val="28"/>
        </w:rPr>
        <w:t>ạch</w:t>
      </w:r>
      <w:r w:rsidR="00EE7332">
        <w:rPr>
          <w:sz w:val="28"/>
          <w:szCs w:val="28"/>
        </w:rPr>
        <w:t xml:space="preserve"> Kh</w:t>
      </w:r>
      <w:r w:rsidR="00EE7332" w:rsidRPr="00EE7332">
        <w:rPr>
          <w:sz w:val="28"/>
          <w:szCs w:val="28"/>
        </w:rPr>
        <w:t>ê</w:t>
      </w:r>
      <w:r w:rsidR="00EE7332">
        <w:rPr>
          <w:sz w:val="28"/>
          <w:szCs w:val="28"/>
        </w:rPr>
        <w:t>, báo cáo Thủ tướng Chính ph</w:t>
      </w:r>
      <w:r w:rsidR="00EE7332" w:rsidRPr="00EE7332">
        <w:rPr>
          <w:sz w:val="28"/>
          <w:szCs w:val="28"/>
        </w:rPr>
        <w:t>ủ</w:t>
      </w:r>
      <w:r w:rsidR="002534FB">
        <w:rPr>
          <w:color w:val="000000"/>
          <w:sz w:val="28"/>
          <w:szCs w:val="28"/>
        </w:rPr>
        <w:t xml:space="preserve">. </w:t>
      </w:r>
      <w:r w:rsidR="00421CBD">
        <w:rPr>
          <w:color w:val="000000"/>
          <w:sz w:val="28"/>
          <w:szCs w:val="28"/>
        </w:rPr>
        <w:t>K</w:t>
      </w:r>
      <w:r w:rsidR="00421CBD" w:rsidRPr="00421CBD">
        <w:rPr>
          <w:color w:val="000000"/>
          <w:sz w:val="28"/>
          <w:szCs w:val="28"/>
        </w:rPr>
        <w:t>ịp</w:t>
      </w:r>
      <w:r w:rsidR="00421CBD">
        <w:rPr>
          <w:color w:val="000000"/>
          <w:sz w:val="28"/>
          <w:szCs w:val="28"/>
        </w:rPr>
        <w:t xml:space="preserve"> th</w:t>
      </w:r>
      <w:r w:rsidR="00421CBD" w:rsidRPr="00421CBD">
        <w:rPr>
          <w:color w:val="000000"/>
          <w:sz w:val="28"/>
          <w:szCs w:val="28"/>
        </w:rPr>
        <w:t>ời</w:t>
      </w:r>
      <w:r w:rsidR="00421CBD">
        <w:rPr>
          <w:color w:val="000000"/>
          <w:sz w:val="28"/>
          <w:szCs w:val="28"/>
        </w:rPr>
        <w:t xml:space="preserve"> ki</w:t>
      </w:r>
      <w:r w:rsidR="00421CBD" w:rsidRPr="00421CBD">
        <w:rPr>
          <w:color w:val="000000"/>
          <w:sz w:val="28"/>
          <w:szCs w:val="28"/>
        </w:rPr>
        <w:t>ến</w:t>
      </w:r>
      <w:r w:rsidR="00421CBD">
        <w:rPr>
          <w:color w:val="000000"/>
          <w:sz w:val="28"/>
          <w:szCs w:val="28"/>
        </w:rPr>
        <w:t xml:space="preserve"> ngh</w:t>
      </w:r>
      <w:r w:rsidR="00421CBD" w:rsidRPr="00421CBD">
        <w:rPr>
          <w:color w:val="000000"/>
          <w:sz w:val="28"/>
          <w:szCs w:val="28"/>
        </w:rPr>
        <w:t>ị</w:t>
      </w:r>
      <w:r w:rsidR="00421CBD">
        <w:rPr>
          <w:color w:val="000000"/>
          <w:sz w:val="28"/>
          <w:szCs w:val="28"/>
        </w:rPr>
        <w:t xml:space="preserve"> đ</w:t>
      </w:r>
      <w:r w:rsidR="00421CBD" w:rsidRPr="00421CBD">
        <w:rPr>
          <w:color w:val="000000"/>
          <w:sz w:val="28"/>
          <w:szCs w:val="28"/>
        </w:rPr>
        <w:t>ề</w:t>
      </w:r>
      <w:r w:rsidR="00421CBD">
        <w:rPr>
          <w:color w:val="000000"/>
          <w:sz w:val="28"/>
          <w:szCs w:val="28"/>
        </w:rPr>
        <w:t xml:space="preserve"> xu</w:t>
      </w:r>
      <w:r w:rsidR="00421CBD" w:rsidRPr="00421CBD">
        <w:rPr>
          <w:color w:val="000000"/>
          <w:sz w:val="28"/>
          <w:szCs w:val="28"/>
        </w:rPr>
        <w:t>ất</w:t>
      </w:r>
      <w:r w:rsidR="00421CBD">
        <w:rPr>
          <w:color w:val="000000"/>
          <w:sz w:val="28"/>
          <w:szCs w:val="28"/>
        </w:rPr>
        <w:t xml:space="preserve"> c</w:t>
      </w:r>
      <w:r w:rsidR="00421CBD" w:rsidRPr="00421CBD">
        <w:rPr>
          <w:color w:val="000000"/>
          <w:sz w:val="28"/>
          <w:szCs w:val="28"/>
        </w:rPr>
        <w:t>ác</w:t>
      </w:r>
      <w:r w:rsidR="00421CBD">
        <w:rPr>
          <w:color w:val="000000"/>
          <w:sz w:val="28"/>
          <w:szCs w:val="28"/>
        </w:rPr>
        <w:t xml:space="preserve"> B</w:t>
      </w:r>
      <w:r w:rsidR="00421CBD" w:rsidRPr="00421CBD">
        <w:rPr>
          <w:color w:val="000000"/>
          <w:sz w:val="28"/>
          <w:szCs w:val="28"/>
        </w:rPr>
        <w:t>ộ</w:t>
      </w:r>
      <w:r w:rsidR="00421CBD">
        <w:rPr>
          <w:color w:val="000000"/>
          <w:sz w:val="28"/>
          <w:szCs w:val="28"/>
        </w:rPr>
        <w:t xml:space="preserve"> ng</w:t>
      </w:r>
      <w:r w:rsidR="00421CBD" w:rsidRPr="00421CBD">
        <w:rPr>
          <w:color w:val="000000"/>
          <w:sz w:val="28"/>
          <w:szCs w:val="28"/>
        </w:rPr>
        <w:t>à</w:t>
      </w:r>
      <w:r w:rsidR="00421CBD">
        <w:rPr>
          <w:color w:val="000000"/>
          <w:sz w:val="28"/>
          <w:szCs w:val="28"/>
        </w:rPr>
        <w:t>nh li</w:t>
      </w:r>
      <w:r w:rsidR="00421CBD" w:rsidRPr="00421CBD">
        <w:rPr>
          <w:color w:val="000000"/>
          <w:sz w:val="28"/>
          <w:szCs w:val="28"/>
        </w:rPr>
        <w:t>ên</w:t>
      </w:r>
      <w:r w:rsidR="00421CBD">
        <w:rPr>
          <w:color w:val="000000"/>
          <w:sz w:val="28"/>
          <w:szCs w:val="28"/>
        </w:rPr>
        <w:t xml:space="preserve"> quan th</w:t>
      </w:r>
      <w:r w:rsidR="00421CBD" w:rsidRPr="00421CBD">
        <w:rPr>
          <w:color w:val="000000"/>
          <w:sz w:val="28"/>
          <w:szCs w:val="28"/>
        </w:rPr>
        <w:t>áo</w:t>
      </w:r>
      <w:r w:rsidR="00421CBD">
        <w:rPr>
          <w:color w:val="000000"/>
          <w:sz w:val="28"/>
          <w:szCs w:val="28"/>
        </w:rPr>
        <w:t xml:space="preserve"> g</w:t>
      </w:r>
      <w:r w:rsidR="00421CBD" w:rsidRPr="00421CBD">
        <w:rPr>
          <w:color w:val="000000"/>
          <w:sz w:val="28"/>
          <w:szCs w:val="28"/>
        </w:rPr>
        <w:t>ỡ</w:t>
      </w:r>
      <w:r w:rsidR="00421CBD">
        <w:rPr>
          <w:color w:val="000000"/>
          <w:sz w:val="28"/>
          <w:szCs w:val="28"/>
        </w:rPr>
        <w:t xml:space="preserve"> vư</w:t>
      </w:r>
      <w:r w:rsidR="00421CBD" w:rsidRPr="00421CBD">
        <w:rPr>
          <w:color w:val="000000"/>
          <w:sz w:val="28"/>
          <w:szCs w:val="28"/>
        </w:rPr>
        <w:t>ớng</w:t>
      </w:r>
      <w:r w:rsidR="00421CBD">
        <w:rPr>
          <w:color w:val="000000"/>
          <w:sz w:val="28"/>
          <w:szCs w:val="28"/>
        </w:rPr>
        <w:t xml:space="preserve"> m</w:t>
      </w:r>
      <w:r w:rsidR="00421CBD" w:rsidRPr="00421CBD">
        <w:rPr>
          <w:color w:val="000000"/>
          <w:sz w:val="28"/>
          <w:szCs w:val="28"/>
        </w:rPr>
        <w:t>ắ</w:t>
      </w:r>
      <w:r w:rsidR="00421CBD">
        <w:rPr>
          <w:color w:val="000000"/>
          <w:sz w:val="28"/>
          <w:szCs w:val="28"/>
        </w:rPr>
        <w:t>c, đ</w:t>
      </w:r>
      <w:r w:rsidR="00421CBD" w:rsidRPr="00421CBD">
        <w:rPr>
          <w:color w:val="000000"/>
          <w:sz w:val="28"/>
          <w:szCs w:val="28"/>
        </w:rPr>
        <w:t>ẩy</w:t>
      </w:r>
      <w:r w:rsidR="00421CBD">
        <w:rPr>
          <w:color w:val="000000"/>
          <w:sz w:val="28"/>
          <w:szCs w:val="28"/>
        </w:rPr>
        <w:t xml:space="preserve"> nhanh ti</w:t>
      </w:r>
      <w:r w:rsidR="00421CBD" w:rsidRPr="00421CBD">
        <w:rPr>
          <w:color w:val="000000"/>
          <w:sz w:val="28"/>
          <w:szCs w:val="28"/>
        </w:rPr>
        <w:t>ến</w:t>
      </w:r>
      <w:r w:rsidR="00421CBD">
        <w:rPr>
          <w:color w:val="000000"/>
          <w:sz w:val="28"/>
          <w:szCs w:val="28"/>
        </w:rPr>
        <w:t xml:space="preserve"> đ</w:t>
      </w:r>
      <w:r w:rsidR="00421CBD" w:rsidRPr="00421CBD">
        <w:rPr>
          <w:color w:val="000000"/>
          <w:sz w:val="28"/>
          <w:szCs w:val="28"/>
        </w:rPr>
        <w:t>ộ</w:t>
      </w:r>
      <w:r w:rsidR="00421CBD">
        <w:rPr>
          <w:color w:val="000000"/>
          <w:sz w:val="28"/>
          <w:szCs w:val="28"/>
        </w:rPr>
        <w:t xml:space="preserve"> ho</w:t>
      </w:r>
      <w:r w:rsidR="00421CBD" w:rsidRPr="00421CBD">
        <w:rPr>
          <w:color w:val="000000"/>
          <w:sz w:val="28"/>
          <w:szCs w:val="28"/>
        </w:rPr>
        <w:t>à</w:t>
      </w:r>
      <w:r w:rsidR="00421CBD">
        <w:rPr>
          <w:color w:val="000000"/>
          <w:sz w:val="28"/>
          <w:szCs w:val="28"/>
        </w:rPr>
        <w:t>n th</w:t>
      </w:r>
      <w:r w:rsidR="00421CBD" w:rsidRPr="00421CBD">
        <w:rPr>
          <w:color w:val="000000"/>
          <w:sz w:val="28"/>
          <w:szCs w:val="28"/>
        </w:rPr>
        <w:t>ành</w:t>
      </w:r>
      <w:r w:rsidR="00421CBD">
        <w:rPr>
          <w:color w:val="000000"/>
          <w:sz w:val="28"/>
          <w:szCs w:val="28"/>
        </w:rPr>
        <w:t xml:space="preserve"> th</w:t>
      </w:r>
      <w:r w:rsidR="00421CBD" w:rsidRPr="00421CBD">
        <w:rPr>
          <w:color w:val="000000"/>
          <w:sz w:val="28"/>
          <w:szCs w:val="28"/>
        </w:rPr>
        <w:t>ủ</w:t>
      </w:r>
      <w:r w:rsidR="00421CBD">
        <w:rPr>
          <w:color w:val="000000"/>
          <w:sz w:val="28"/>
          <w:szCs w:val="28"/>
        </w:rPr>
        <w:t xml:space="preserve"> t</w:t>
      </w:r>
      <w:r w:rsidR="00421CBD" w:rsidRPr="00421CBD">
        <w:rPr>
          <w:color w:val="000000"/>
          <w:sz w:val="28"/>
          <w:szCs w:val="28"/>
        </w:rPr>
        <w:t>ục</w:t>
      </w:r>
      <w:r w:rsidR="00421CBD">
        <w:rPr>
          <w:color w:val="000000"/>
          <w:sz w:val="28"/>
          <w:szCs w:val="28"/>
        </w:rPr>
        <w:t xml:space="preserve"> ph</w:t>
      </w:r>
      <w:r w:rsidR="00421CBD" w:rsidRPr="00421CBD">
        <w:rPr>
          <w:color w:val="000000"/>
          <w:sz w:val="28"/>
          <w:szCs w:val="28"/>
        </w:rPr>
        <w:t>áp</w:t>
      </w:r>
      <w:r w:rsidR="00421CBD">
        <w:rPr>
          <w:color w:val="000000"/>
          <w:sz w:val="28"/>
          <w:szCs w:val="28"/>
        </w:rPr>
        <w:t xml:space="preserve"> l</w:t>
      </w:r>
      <w:r w:rsidR="00421CBD" w:rsidRPr="00421CBD">
        <w:rPr>
          <w:color w:val="000000"/>
          <w:sz w:val="28"/>
          <w:szCs w:val="28"/>
        </w:rPr>
        <w:t>ý</w:t>
      </w:r>
      <w:r w:rsidR="00421CBD">
        <w:rPr>
          <w:color w:val="000000"/>
          <w:sz w:val="28"/>
          <w:szCs w:val="28"/>
        </w:rPr>
        <w:t xml:space="preserve"> d</w:t>
      </w:r>
      <w:r w:rsidR="00421CBD" w:rsidRPr="00421CBD">
        <w:rPr>
          <w:color w:val="000000"/>
          <w:sz w:val="28"/>
          <w:szCs w:val="28"/>
        </w:rPr>
        <w:t>ự</w:t>
      </w:r>
      <w:r w:rsidR="00421CBD">
        <w:rPr>
          <w:color w:val="000000"/>
          <w:sz w:val="28"/>
          <w:szCs w:val="28"/>
        </w:rPr>
        <w:t xml:space="preserve"> </w:t>
      </w:r>
      <w:r w:rsidR="00421CBD" w:rsidRPr="00421CBD">
        <w:rPr>
          <w:color w:val="000000"/>
          <w:sz w:val="28"/>
          <w:szCs w:val="28"/>
        </w:rPr>
        <w:t>án</w:t>
      </w:r>
      <w:r w:rsidR="00421CBD">
        <w:rPr>
          <w:color w:val="000000"/>
          <w:sz w:val="28"/>
          <w:szCs w:val="28"/>
        </w:rPr>
        <w:t xml:space="preserve"> Nhi</w:t>
      </w:r>
      <w:r w:rsidR="00421CBD" w:rsidRPr="00421CBD">
        <w:rPr>
          <w:color w:val="000000"/>
          <w:sz w:val="28"/>
          <w:szCs w:val="28"/>
        </w:rPr>
        <w:t>ệt</w:t>
      </w:r>
      <w:r w:rsidR="00421CBD">
        <w:rPr>
          <w:color w:val="000000"/>
          <w:sz w:val="28"/>
          <w:szCs w:val="28"/>
        </w:rPr>
        <w:t xml:space="preserve"> </w:t>
      </w:r>
      <w:r w:rsidR="00421CBD" w:rsidRPr="00421CBD">
        <w:rPr>
          <w:color w:val="000000"/>
          <w:sz w:val="28"/>
          <w:szCs w:val="28"/>
        </w:rPr>
        <w:t>đ</w:t>
      </w:r>
      <w:r w:rsidR="00421CBD">
        <w:rPr>
          <w:color w:val="000000"/>
          <w:sz w:val="28"/>
          <w:szCs w:val="28"/>
        </w:rPr>
        <w:t>i</w:t>
      </w:r>
      <w:r w:rsidR="00421CBD" w:rsidRPr="00421CBD">
        <w:rPr>
          <w:color w:val="000000"/>
          <w:sz w:val="28"/>
          <w:szCs w:val="28"/>
        </w:rPr>
        <w:t>ện</w:t>
      </w:r>
      <w:r w:rsidR="00421CBD">
        <w:rPr>
          <w:color w:val="000000"/>
          <w:sz w:val="28"/>
          <w:szCs w:val="28"/>
        </w:rPr>
        <w:t xml:space="preserve"> V</w:t>
      </w:r>
      <w:r w:rsidR="00421CBD" w:rsidRPr="00421CBD">
        <w:rPr>
          <w:color w:val="000000"/>
          <w:sz w:val="28"/>
          <w:szCs w:val="28"/>
        </w:rPr>
        <w:t>ũng</w:t>
      </w:r>
      <w:r w:rsidR="00421CBD">
        <w:rPr>
          <w:color w:val="000000"/>
          <w:sz w:val="28"/>
          <w:szCs w:val="28"/>
        </w:rPr>
        <w:t xml:space="preserve"> </w:t>
      </w:r>
      <w:r w:rsidR="00421CBD" w:rsidRPr="00421CBD">
        <w:rPr>
          <w:color w:val="000000"/>
          <w:sz w:val="28"/>
          <w:szCs w:val="28"/>
        </w:rPr>
        <w:t>Áng</w:t>
      </w:r>
      <w:r w:rsidR="00421CBD">
        <w:rPr>
          <w:color w:val="000000"/>
          <w:sz w:val="28"/>
          <w:szCs w:val="28"/>
        </w:rPr>
        <w:t xml:space="preserve"> 2. </w:t>
      </w:r>
    </w:p>
    <w:p w:rsidR="00066E0E" w:rsidRPr="00325249" w:rsidRDefault="00A20E60" w:rsidP="00325249">
      <w:pPr>
        <w:pStyle w:val="Normal1"/>
        <w:widowControl w:val="0"/>
        <w:spacing w:before="120"/>
        <w:ind w:firstLine="720"/>
        <w:jc w:val="both"/>
        <w:rPr>
          <w:sz w:val="28"/>
          <w:szCs w:val="28"/>
        </w:rPr>
      </w:pPr>
      <w:r>
        <w:rPr>
          <w:sz w:val="28"/>
          <w:szCs w:val="28"/>
        </w:rPr>
        <w:t>6</w:t>
      </w:r>
      <w:r w:rsidR="002534FB">
        <w:rPr>
          <w:sz w:val="28"/>
          <w:szCs w:val="28"/>
        </w:rPr>
        <w:t xml:space="preserve">. </w:t>
      </w:r>
      <w:r w:rsidR="00421CBD">
        <w:rPr>
          <w:i/>
          <w:sz w:val="28"/>
          <w:szCs w:val="28"/>
        </w:rPr>
        <w:t>V</w:t>
      </w:r>
      <w:r w:rsidR="00421CBD" w:rsidRPr="00421CBD">
        <w:rPr>
          <w:i/>
          <w:sz w:val="28"/>
          <w:szCs w:val="28"/>
        </w:rPr>
        <w:t>ề</w:t>
      </w:r>
      <w:r w:rsidR="00421CBD">
        <w:rPr>
          <w:i/>
          <w:sz w:val="28"/>
          <w:szCs w:val="28"/>
        </w:rPr>
        <w:t xml:space="preserve"> p</w:t>
      </w:r>
      <w:r w:rsidR="002534FB" w:rsidRPr="004D4143">
        <w:rPr>
          <w:i/>
          <w:sz w:val="28"/>
          <w:szCs w:val="28"/>
        </w:rPr>
        <w:t xml:space="preserve">hát triển thương mại </w:t>
      </w:r>
      <w:r w:rsidR="0012744F">
        <w:rPr>
          <w:i/>
          <w:sz w:val="28"/>
          <w:szCs w:val="28"/>
        </w:rPr>
        <w:t>dịch vụ:</w:t>
      </w:r>
      <w:r w:rsidR="002534FB">
        <w:rPr>
          <w:sz w:val="28"/>
          <w:szCs w:val="28"/>
        </w:rPr>
        <w:t xml:space="preserve"> </w:t>
      </w:r>
      <w:r w:rsidR="0012744F">
        <w:rPr>
          <w:sz w:val="28"/>
          <w:szCs w:val="28"/>
        </w:rPr>
        <w:t>Ch</w:t>
      </w:r>
      <w:r w:rsidR="0012744F" w:rsidRPr="0012744F">
        <w:rPr>
          <w:sz w:val="28"/>
          <w:szCs w:val="28"/>
        </w:rPr>
        <w:t>ỉ</w:t>
      </w:r>
      <w:r w:rsidR="0012744F">
        <w:rPr>
          <w:sz w:val="28"/>
          <w:szCs w:val="28"/>
        </w:rPr>
        <w:t xml:space="preserve"> </w:t>
      </w:r>
      <w:r w:rsidR="0012744F" w:rsidRPr="0012744F">
        <w:rPr>
          <w:sz w:val="28"/>
          <w:szCs w:val="28"/>
        </w:rPr>
        <w:t>đạo</w:t>
      </w:r>
      <w:r w:rsidR="0012744F">
        <w:rPr>
          <w:sz w:val="28"/>
          <w:szCs w:val="28"/>
        </w:rPr>
        <w:t xml:space="preserve"> t</w:t>
      </w:r>
      <w:r w:rsidR="0012744F" w:rsidRPr="00853804">
        <w:rPr>
          <w:sz w:val="28"/>
          <w:szCs w:val="28"/>
        </w:rPr>
        <w:t xml:space="preserve">riển khai </w:t>
      </w:r>
      <w:r w:rsidR="0012744F">
        <w:rPr>
          <w:sz w:val="28"/>
          <w:szCs w:val="28"/>
        </w:rPr>
        <w:t>đ</w:t>
      </w:r>
      <w:r w:rsidR="0012744F" w:rsidRPr="0012744F">
        <w:rPr>
          <w:sz w:val="28"/>
          <w:szCs w:val="28"/>
        </w:rPr>
        <w:t>ồng</w:t>
      </w:r>
      <w:r w:rsidR="0012744F">
        <w:rPr>
          <w:sz w:val="28"/>
          <w:szCs w:val="28"/>
        </w:rPr>
        <w:t xml:space="preserve"> b</w:t>
      </w:r>
      <w:r w:rsidR="0012744F" w:rsidRPr="0012744F">
        <w:rPr>
          <w:sz w:val="28"/>
          <w:szCs w:val="28"/>
        </w:rPr>
        <w:t>ộ</w:t>
      </w:r>
      <w:r w:rsidR="0012744F">
        <w:rPr>
          <w:sz w:val="28"/>
          <w:szCs w:val="28"/>
        </w:rPr>
        <w:t xml:space="preserve"> </w:t>
      </w:r>
      <w:r w:rsidR="0012744F" w:rsidRPr="00853804">
        <w:rPr>
          <w:sz w:val="28"/>
          <w:szCs w:val="28"/>
        </w:rPr>
        <w:t xml:space="preserve">các giải pháp bảo đảm cân đối cung cầu, </w:t>
      </w:r>
      <w:r w:rsidR="0012744F">
        <w:rPr>
          <w:sz w:val="28"/>
          <w:szCs w:val="28"/>
        </w:rPr>
        <w:t>b</w:t>
      </w:r>
      <w:r w:rsidR="0012744F" w:rsidRPr="0012744F">
        <w:rPr>
          <w:sz w:val="28"/>
          <w:szCs w:val="28"/>
        </w:rPr>
        <w:t>ìn</w:t>
      </w:r>
      <w:r w:rsidR="0012744F">
        <w:rPr>
          <w:sz w:val="28"/>
          <w:szCs w:val="28"/>
        </w:rPr>
        <w:t xml:space="preserve">h </w:t>
      </w:r>
      <w:r w:rsidR="0012744F" w:rsidRPr="0012744F">
        <w:rPr>
          <w:sz w:val="28"/>
          <w:szCs w:val="28"/>
        </w:rPr>
        <w:t>ổ</w:t>
      </w:r>
      <w:r w:rsidR="0012744F">
        <w:rPr>
          <w:sz w:val="28"/>
          <w:szCs w:val="28"/>
        </w:rPr>
        <w:t>n th</w:t>
      </w:r>
      <w:r w:rsidR="0012744F" w:rsidRPr="0012744F">
        <w:rPr>
          <w:sz w:val="28"/>
          <w:szCs w:val="28"/>
        </w:rPr>
        <w:t>ị</w:t>
      </w:r>
      <w:r w:rsidR="0012744F">
        <w:rPr>
          <w:sz w:val="28"/>
          <w:szCs w:val="28"/>
        </w:rPr>
        <w:t xml:space="preserve"> trư</w:t>
      </w:r>
      <w:r w:rsidR="0012744F" w:rsidRPr="0012744F">
        <w:rPr>
          <w:sz w:val="28"/>
          <w:szCs w:val="28"/>
        </w:rPr>
        <w:t>ờng</w:t>
      </w:r>
      <w:r w:rsidR="0012744F">
        <w:rPr>
          <w:sz w:val="28"/>
          <w:szCs w:val="28"/>
        </w:rPr>
        <w:t xml:space="preserve">, </w:t>
      </w:r>
      <w:r w:rsidR="0012744F" w:rsidRPr="00853804">
        <w:rPr>
          <w:sz w:val="28"/>
          <w:szCs w:val="28"/>
        </w:rPr>
        <w:t xml:space="preserve">đáp ứng nhu cầu tiêu dùng nhân dân trong dịp lễ Tết; phát </w:t>
      </w:r>
      <w:r w:rsidR="00913024">
        <w:rPr>
          <w:sz w:val="28"/>
          <w:szCs w:val="28"/>
        </w:rPr>
        <w:t>triển hệ thống phân phối bán lẻ. C</w:t>
      </w:r>
      <w:r w:rsidR="0012744F" w:rsidRPr="00853804">
        <w:rPr>
          <w:sz w:val="28"/>
          <w:szCs w:val="28"/>
        </w:rPr>
        <w:t xml:space="preserve">hú trọng và nâng cao chất lượng hiệu quả hoạt động xúc tiến thương mại, gắn với cuộc vận động người Việt Nam ưu tiên dùng hàng Việt Nam và Chương trình mỗi xã một sản phẩm. </w:t>
      </w:r>
      <w:r w:rsidR="0012744F" w:rsidRPr="00913024">
        <w:rPr>
          <w:sz w:val="28"/>
          <w:szCs w:val="28"/>
        </w:rPr>
        <w:t>Tiếp tục chỉ đạo, đôn đốc chuyển đổi mô hình quản lý và xã hội hóa đầu tư chợ theo lộ trình kế hoạch; xây dựng quy chế phối hợp, phân cấp quản lý nhà nước về chợ trên địa bàn tỉnh</w:t>
      </w:r>
      <w:r w:rsidR="00F115C0">
        <w:rPr>
          <w:sz w:val="28"/>
          <w:szCs w:val="28"/>
        </w:rPr>
        <w:t>. Ch</w:t>
      </w:r>
      <w:r w:rsidR="00F115C0" w:rsidRPr="00F115C0">
        <w:rPr>
          <w:sz w:val="28"/>
          <w:szCs w:val="28"/>
        </w:rPr>
        <w:t>ú</w:t>
      </w:r>
      <w:r w:rsidR="00F115C0">
        <w:rPr>
          <w:sz w:val="28"/>
          <w:szCs w:val="28"/>
        </w:rPr>
        <w:t xml:space="preserve"> tr</w:t>
      </w:r>
      <w:r w:rsidR="00F115C0" w:rsidRPr="00F115C0">
        <w:rPr>
          <w:sz w:val="28"/>
          <w:szCs w:val="28"/>
        </w:rPr>
        <w:t>ọng</w:t>
      </w:r>
      <w:r w:rsidR="00F115C0">
        <w:rPr>
          <w:sz w:val="28"/>
          <w:szCs w:val="28"/>
        </w:rPr>
        <w:t xml:space="preserve"> ph</w:t>
      </w:r>
      <w:r w:rsidR="00F115C0" w:rsidRPr="00F115C0">
        <w:rPr>
          <w:sz w:val="28"/>
          <w:szCs w:val="28"/>
        </w:rPr>
        <w:t>á</w:t>
      </w:r>
      <w:r w:rsidR="00F115C0">
        <w:rPr>
          <w:sz w:val="28"/>
          <w:szCs w:val="28"/>
        </w:rPr>
        <w:t>t tri</w:t>
      </w:r>
      <w:r w:rsidR="00F115C0" w:rsidRPr="00F115C0">
        <w:rPr>
          <w:sz w:val="28"/>
          <w:szCs w:val="28"/>
        </w:rPr>
        <w:t>ển</w:t>
      </w:r>
      <w:r w:rsidR="00F115C0">
        <w:rPr>
          <w:sz w:val="28"/>
          <w:szCs w:val="28"/>
        </w:rPr>
        <w:t xml:space="preserve"> logistics; ch</w:t>
      </w:r>
      <w:r w:rsidR="00F115C0" w:rsidRPr="00F115C0">
        <w:rPr>
          <w:sz w:val="28"/>
          <w:szCs w:val="28"/>
        </w:rPr>
        <w:t>ỉ</w:t>
      </w:r>
      <w:r w:rsidR="00F115C0">
        <w:rPr>
          <w:sz w:val="28"/>
          <w:szCs w:val="28"/>
        </w:rPr>
        <w:t xml:space="preserve"> </w:t>
      </w:r>
      <w:r w:rsidR="00F115C0" w:rsidRPr="00F115C0">
        <w:rPr>
          <w:sz w:val="28"/>
          <w:szCs w:val="28"/>
        </w:rPr>
        <w:t>đạo</w:t>
      </w:r>
      <w:r w:rsidR="00F115C0">
        <w:rPr>
          <w:sz w:val="28"/>
          <w:szCs w:val="28"/>
        </w:rPr>
        <w:t xml:space="preserve"> ho</w:t>
      </w:r>
      <w:r w:rsidR="00F115C0" w:rsidRPr="00F115C0">
        <w:rPr>
          <w:sz w:val="28"/>
          <w:szCs w:val="28"/>
        </w:rPr>
        <w:t>à</w:t>
      </w:r>
      <w:r w:rsidR="00F115C0">
        <w:rPr>
          <w:sz w:val="28"/>
          <w:szCs w:val="28"/>
        </w:rPr>
        <w:t>n thi</w:t>
      </w:r>
      <w:r w:rsidR="00F115C0" w:rsidRPr="00F115C0">
        <w:rPr>
          <w:sz w:val="28"/>
          <w:szCs w:val="28"/>
        </w:rPr>
        <w:t>ện</w:t>
      </w:r>
      <w:r w:rsidR="00F115C0">
        <w:rPr>
          <w:sz w:val="28"/>
          <w:szCs w:val="28"/>
        </w:rPr>
        <w:t xml:space="preserve"> quy ho</w:t>
      </w:r>
      <w:r w:rsidR="00F115C0" w:rsidRPr="00F115C0">
        <w:rPr>
          <w:sz w:val="28"/>
          <w:szCs w:val="28"/>
        </w:rPr>
        <w:t>ạch</w:t>
      </w:r>
      <w:r w:rsidR="00F115C0">
        <w:rPr>
          <w:sz w:val="28"/>
          <w:szCs w:val="28"/>
        </w:rPr>
        <w:t xml:space="preserve"> x</w:t>
      </w:r>
      <w:r w:rsidR="00F115C0" w:rsidRPr="00F115C0">
        <w:rPr>
          <w:sz w:val="28"/>
          <w:szCs w:val="28"/>
        </w:rPr>
        <w:t>â</w:t>
      </w:r>
      <w:r w:rsidR="00F115C0">
        <w:rPr>
          <w:sz w:val="28"/>
          <w:szCs w:val="28"/>
        </w:rPr>
        <w:t>y d</w:t>
      </w:r>
      <w:r w:rsidR="00F115C0" w:rsidRPr="00F115C0">
        <w:rPr>
          <w:sz w:val="28"/>
          <w:szCs w:val="28"/>
        </w:rPr>
        <w:t>ựng</w:t>
      </w:r>
      <w:r w:rsidR="00F115C0">
        <w:rPr>
          <w:sz w:val="28"/>
          <w:szCs w:val="28"/>
        </w:rPr>
        <w:t xml:space="preserve"> Trung t</w:t>
      </w:r>
      <w:r w:rsidR="00F115C0" w:rsidRPr="00F115C0">
        <w:rPr>
          <w:sz w:val="28"/>
          <w:szCs w:val="28"/>
        </w:rPr>
        <w:t>â</w:t>
      </w:r>
      <w:r w:rsidR="00F115C0">
        <w:rPr>
          <w:sz w:val="28"/>
          <w:szCs w:val="28"/>
        </w:rPr>
        <w:t>m logistics V</w:t>
      </w:r>
      <w:r w:rsidR="00F115C0" w:rsidRPr="00F115C0">
        <w:rPr>
          <w:sz w:val="28"/>
          <w:szCs w:val="28"/>
        </w:rPr>
        <w:t>ũng</w:t>
      </w:r>
      <w:r w:rsidR="00F115C0">
        <w:rPr>
          <w:sz w:val="28"/>
          <w:szCs w:val="28"/>
        </w:rPr>
        <w:t xml:space="preserve"> </w:t>
      </w:r>
      <w:r w:rsidR="00F115C0" w:rsidRPr="00F115C0">
        <w:rPr>
          <w:sz w:val="28"/>
          <w:szCs w:val="28"/>
        </w:rPr>
        <w:t>Áng</w:t>
      </w:r>
      <w:r w:rsidR="00F115C0">
        <w:rPr>
          <w:sz w:val="28"/>
          <w:szCs w:val="28"/>
        </w:rPr>
        <w:t>;</w:t>
      </w:r>
      <w:r w:rsidR="00196863">
        <w:rPr>
          <w:sz w:val="28"/>
          <w:szCs w:val="28"/>
        </w:rPr>
        <w:t xml:space="preserve"> x</w:t>
      </w:r>
      <w:r w:rsidR="00196863" w:rsidRPr="00196863">
        <w:rPr>
          <w:sz w:val="28"/>
          <w:szCs w:val="28"/>
        </w:rPr>
        <w:t>â</w:t>
      </w:r>
      <w:r w:rsidR="00196863">
        <w:rPr>
          <w:sz w:val="28"/>
          <w:szCs w:val="28"/>
        </w:rPr>
        <w:t>y d</w:t>
      </w:r>
      <w:r w:rsidR="00196863" w:rsidRPr="00196863">
        <w:rPr>
          <w:sz w:val="28"/>
          <w:szCs w:val="28"/>
        </w:rPr>
        <w:t>ựng</w:t>
      </w:r>
      <w:r w:rsidR="00196863">
        <w:rPr>
          <w:sz w:val="28"/>
          <w:szCs w:val="28"/>
        </w:rPr>
        <w:t xml:space="preserve"> k</w:t>
      </w:r>
      <w:r w:rsidR="00196863" w:rsidRPr="00196863">
        <w:rPr>
          <w:sz w:val="28"/>
          <w:szCs w:val="28"/>
        </w:rPr>
        <w:t>ế</w:t>
      </w:r>
      <w:r w:rsidR="00196863">
        <w:rPr>
          <w:sz w:val="28"/>
          <w:szCs w:val="28"/>
        </w:rPr>
        <w:t xml:space="preserve"> ho</w:t>
      </w:r>
      <w:r w:rsidR="00196863" w:rsidRPr="00196863">
        <w:rPr>
          <w:sz w:val="28"/>
          <w:szCs w:val="28"/>
        </w:rPr>
        <w:t>ạch</w:t>
      </w:r>
      <w:r w:rsidR="00196863">
        <w:rPr>
          <w:sz w:val="28"/>
          <w:szCs w:val="28"/>
        </w:rPr>
        <w:t xml:space="preserve"> t</w:t>
      </w:r>
      <w:r w:rsidR="00196863" w:rsidRPr="00196863">
        <w:rPr>
          <w:sz w:val="28"/>
          <w:szCs w:val="28"/>
        </w:rPr>
        <w:t>ổ</w:t>
      </w:r>
      <w:r w:rsidR="00196863">
        <w:rPr>
          <w:sz w:val="28"/>
          <w:szCs w:val="28"/>
        </w:rPr>
        <w:t xml:space="preserve"> ch</w:t>
      </w:r>
      <w:r w:rsidR="00196863" w:rsidRPr="00196863">
        <w:rPr>
          <w:sz w:val="28"/>
          <w:szCs w:val="28"/>
        </w:rPr>
        <w:t>ứ</w:t>
      </w:r>
      <w:r w:rsidR="00196863">
        <w:rPr>
          <w:sz w:val="28"/>
          <w:szCs w:val="28"/>
        </w:rPr>
        <w:t>c H</w:t>
      </w:r>
      <w:r w:rsidR="00196863" w:rsidRPr="00196863">
        <w:rPr>
          <w:sz w:val="28"/>
          <w:szCs w:val="28"/>
        </w:rPr>
        <w:t>ội</w:t>
      </w:r>
      <w:r w:rsidR="00196863">
        <w:rPr>
          <w:sz w:val="28"/>
          <w:szCs w:val="28"/>
        </w:rPr>
        <w:t xml:space="preserve"> th</w:t>
      </w:r>
      <w:r w:rsidR="00196863" w:rsidRPr="00196863">
        <w:rPr>
          <w:sz w:val="28"/>
          <w:szCs w:val="28"/>
        </w:rPr>
        <w:t>ả</w:t>
      </w:r>
      <w:r w:rsidR="00196863">
        <w:rPr>
          <w:sz w:val="28"/>
          <w:szCs w:val="28"/>
        </w:rPr>
        <w:t>o ph</w:t>
      </w:r>
      <w:r w:rsidR="00196863" w:rsidRPr="00196863">
        <w:rPr>
          <w:sz w:val="28"/>
          <w:szCs w:val="28"/>
        </w:rPr>
        <w:t>át</w:t>
      </w:r>
      <w:r w:rsidR="00196863">
        <w:rPr>
          <w:sz w:val="28"/>
          <w:szCs w:val="28"/>
        </w:rPr>
        <w:t xml:space="preserve"> tri</w:t>
      </w:r>
      <w:r w:rsidR="00196863" w:rsidRPr="00196863">
        <w:rPr>
          <w:sz w:val="28"/>
          <w:szCs w:val="28"/>
        </w:rPr>
        <w:t>ển</w:t>
      </w:r>
      <w:r w:rsidR="00196863">
        <w:rPr>
          <w:sz w:val="28"/>
          <w:szCs w:val="28"/>
        </w:rPr>
        <w:t xml:space="preserve"> d</w:t>
      </w:r>
      <w:r w:rsidR="00196863" w:rsidRPr="00196863">
        <w:rPr>
          <w:sz w:val="28"/>
          <w:szCs w:val="28"/>
        </w:rPr>
        <w:t>ịch</w:t>
      </w:r>
      <w:r w:rsidR="00196863">
        <w:rPr>
          <w:sz w:val="28"/>
          <w:szCs w:val="28"/>
        </w:rPr>
        <w:t xml:space="preserve"> v</w:t>
      </w:r>
      <w:r w:rsidR="00196863" w:rsidRPr="00196863">
        <w:rPr>
          <w:sz w:val="28"/>
          <w:szCs w:val="28"/>
        </w:rPr>
        <w:t>ụ</w:t>
      </w:r>
      <w:r w:rsidR="00196863">
        <w:rPr>
          <w:sz w:val="28"/>
          <w:szCs w:val="28"/>
        </w:rPr>
        <w:t xml:space="preserve"> logistics g</w:t>
      </w:r>
      <w:r w:rsidR="00196863" w:rsidRPr="00196863">
        <w:rPr>
          <w:sz w:val="28"/>
          <w:szCs w:val="28"/>
        </w:rPr>
        <w:t>ắn</w:t>
      </w:r>
      <w:r w:rsidR="00196863">
        <w:rPr>
          <w:sz w:val="28"/>
          <w:szCs w:val="28"/>
        </w:rPr>
        <w:t xml:space="preserve"> v</w:t>
      </w:r>
      <w:r w:rsidR="00196863" w:rsidRPr="00196863">
        <w:rPr>
          <w:sz w:val="28"/>
          <w:szCs w:val="28"/>
        </w:rPr>
        <w:t>ới</w:t>
      </w:r>
      <w:r w:rsidR="00196863">
        <w:rPr>
          <w:sz w:val="28"/>
          <w:szCs w:val="28"/>
        </w:rPr>
        <w:t xml:space="preserve"> x</w:t>
      </w:r>
      <w:r w:rsidR="00196863" w:rsidRPr="00196863">
        <w:rPr>
          <w:sz w:val="28"/>
          <w:szCs w:val="28"/>
        </w:rPr>
        <w:t>úc</w:t>
      </w:r>
      <w:r w:rsidR="00196863">
        <w:rPr>
          <w:sz w:val="28"/>
          <w:szCs w:val="28"/>
        </w:rPr>
        <w:t xml:space="preserve"> ti</w:t>
      </w:r>
      <w:r w:rsidR="00196863" w:rsidRPr="00196863">
        <w:rPr>
          <w:sz w:val="28"/>
          <w:szCs w:val="28"/>
        </w:rPr>
        <w:t>ến</w:t>
      </w:r>
      <w:r w:rsidR="00196863">
        <w:rPr>
          <w:sz w:val="28"/>
          <w:szCs w:val="28"/>
        </w:rPr>
        <w:t xml:space="preserve"> đ</w:t>
      </w:r>
      <w:r w:rsidR="00196863" w:rsidRPr="00196863">
        <w:rPr>
          <w:sz w:val="28"/>
          <w:szCs w:val="28"/>
        </w:rPr>
        <w:t>ầ</w:t>
      </w:r>
      <w:r w:rsidR="00196863">
        <w:rPr>
          <w:sz w:val="28"/>
          <w:szCs w:val="28"/>
        </w:rPr>
        <w:t>u t</w:t>
      </w:r>
      <w:r w:rsidR="00196863" w:rsidRPr="00196863">
        <w:rPr>
          <w:sz w:val="28"/>
          <w:szCs w:val="28"/>
        </w:rPr>
        <w:t>ư</w:t>
      </w:r>
      <w:r w:rsidR="00196863">
        <w:rPr>
          <w:sz w:val="28"/>
          <w:szCs w:val="28"/>
        </w:rPr>
        <w:t>, ph</w:t>
      </w:r>
      <w:r w:rsidR="00196863" w:rsidRPr="00196863">
        <w:rPr>
          <w:sz w:val="28"/>
          <w:szCs w:val="28"/>
        </w:rPr>
        <w:t>át</w:t>
      </w:r>
      <w:r w:rsidR="00196863">
        <w:rPr>
          <w:sz w:val="28"/>
          <w:szCs w:val="28"/>
        </w:rPr>
        <w:t xml:space="preserve"> tri</w:t>
      </w:r>
      <w:r w:rsidR="00196863" w:rsidRPr="00196863">
        <w:rPr>
          <w:sz w:val="28"/>
          <w:szCs w:val="28"/>
        </w:rPr>
        <w:t>ển</w:t>
      </w:r>
      <w:r w:rsidR="00196863">
        <w:rPr>
          <w:sz w:val="28"/>
          <w:szCs w:val="28"/>
        </w:rPr>
        <w:t xml:space="preserve"> s</w:t>
      </w:r>
      <w:r w:rsidR="00196863" w:rsidRPr="00196863">
        <w:rPr>
          <w:sz w:val="28"/>
          <w:szCs w:val="28"/>
        </w:rPr>
        <w:t>ả</w:t>
      </w:r>
      <w:r w:rsidR="00196863">
        <w:rPr>
          <w:sz w:val="28"/>
          <w:szCs w:val="28"/>
        </w:rPr>
        <w:t>n xu</w:t>
      </w:r>
      <w:r w:rsidR="00196863" w:rsidRPr="00196863">
        <w:rPr>
          <w:sz w:val="28"/>
          <w:szCs w:val="28"/>
        </w:rPr>
        <w:t>ất</w:t>
      </w:r>
      <w:r w:rsidR="00196863">
        <w:rPr>
          <w:sz w:val="28"/>
          <w:szCs w:val="28"/>
        </w:rPr>
        <w:t>, d</w:t>
      </w:r>
      <w:r w:rsidR="00196863" w:rsidRPr="00196863">
        <w:rPr>
          <w:sz w:val="28"/>
          <w:szCs w:val="28"/>
        </w:rPr>
        <w:t>ịch</w:t>
      </w:r>
      <w:r w:rsidR="00196863">
        <w:rPr>
          <w:sz w:val="28"/>
          <w:szCs w:val="28"/>
        </w:rPr>
        <w:t xml:space="preserve"> v</w:t>
      </w:r>
      <w:r w:rsidR="00196863" w:rsidRPr="00196863">
        <w:rPr>
          <w:sz w:val="28"/>
          <w:szCs w:val="28"/>
        </w:rPr>
        <w:t>ụ</w:t>
      </w:r>
      <w:r w:rsidR="00196863">
        <w:rPr>
          <w:sz w:val="28"/>
          <w:szCs w:val="28"/>
        </w:rPr>
        <w:t xml:space="preserve"> tr</w:t>
      </w:r>
      <w:r w:rsidR="00196863" w:rsidRPr="00196863">
        <w:rPr>
          <w:sz w:val="28"/>
          <w:szCs w:val="28"/>
        </w:rPr>
        <w:t>ê</w:t>
      </w:r>
      <w:r w:rsidR="00196863">
        <w:rPr>
          <w:sz w:val="28"/>
          <w:szCs w:val="28"/>
        </w:rPr>
        <w:t xml:space="preserve">n </w:t>
      </w:r>
      <w:r w:rsidR="00196863" w:rsidRPr="00196863">
        <w:rPr>
          <w:sz w:val="28"/>
          <w:szCs w:val="28"/>
        </w:rPr>
        <w:t>địa</w:t>
      </w:r>
      <w:r w:rsidR="00196863">
        <w:rPr>
          <w:sz w:val="28"/>
          <w:szCs w:val="28"/>
        </w:rPr>
        <w:t xml:space="preserve"> b</w:t>
      </w:r>
      <w:r w:rsidR="00196863" w:rsidRPr="00196863">
        <w:rPr>
          <w:sz w:val="28"/>
          <w:szCs w:val="28"/>
        </w:rPr>
        <w:t>à</w:t>
      </w:r>
      <w:r w:rsidR="00196863">
        <w:rPr>
          <w:sz w:val="28"/>
          <w:szCs w:val="28"/>
        </w:rPr>
        <w:t>n t</w:t>
      </w:r>
      <w:r w:rsidR="00196863" w:rsidRPr="00196863">
        <w:rPr>
          <w:sz w:val="28"/>
          <w:szCs w:val="28"/>
        </w:rPr>
        <w:t>ỉnh</w:t>
      </w:r>
      <w:r w:rsidR="00325249">
        <w:rPr>
          <w:sz w:val="28"/>
          <w:szCs w:val="28"/>
        </w:rPr>
        <w:t xml:space="preserve"> (d</w:t>
      </w:r>
      <w:r w:rsidR="00325249" w:rsidRPr="00325249">
        <w:rPr>
          <w:sz w:val="28"/>
          <w:szCs w:val="28"/>
        </w:rPr>
        <w:t>ự</w:t>
      </w:r>
      <w:r w:rsidR="00325249">
        <w:rPr>
          <w:sz w:val="28"/>
          <w:szCs w:val="28"/>
        </w:rPr>
        <w:t xml:space="preserve"> ki</w:t>
      </w:r>
      <w:r w:rsidR="00325249" w:rsidRPr="00325249">
        <w:rPr>
          <w:sz w:val="28"/>
          <w:szCs w:val="28"/>
        </w:rPr>
        <w:t>ến</w:t>
      </w:r>
      <w:r w:rsidR="00325249">
        <w:rPr>
          <w:sz w:val="28"/>
          <w:szCs w:val="28"/>
        </w:rPr>
        <w:t xml:space="preserve"> trong qu</w:t>
      </w:r>
      <w:r w:rsidR="00325249" w:rsidRPr="00325249">
        <w:rPr>
          <w:sz w:val="28"/>
          <w:szCs w:val="28"/>
        </w:rPr>
        <w:t>ý</w:t>
      </w:r>
      <w:r w:rsidR="00325249">
        <w:rPr>
          <w:sz w:val="28"/>
          <w:szCs w:val="28"/>
        </w:rPr>
        <w:t xml:space="preserve"> III-2019). </w:t>
      </w:r>
      <w:r w:rsidR="00220E0A" w:rsidRPr="00853804">
        <w:rPr>
          <w:sz w:val="28"/>
          <w:szCs w:val="28"/>
        </w:rPr>
        <w:t xml:space="preserve">Tổ chức tốt Hội thảo kết nối đầu tư phát triển du lịch Hà Tĩnh và các hoạt động khai trương mùa du </w:t>
      </w:r>
      <w:r w:rsidR="00220E0A" w:rsidRPr="004847BC">
        <w:rPr>
          <w:sz w:val="28"/>
          <w:szCs w:val="28"/>
        </w:rPr>
        <w:t xml:space="preserve">lịch biển 2019; </w:t>
      </w:r>
      <w:r w:rsidR="00220E0A">
        <w:rPr>
          <w:sz w:val="28"/>
          <w:szCs w:val="28"/>
        </w:rPr>
        <w:t>t</w:t>
      </w:r>
      <w:r w:rsidR="00220E0A" w:rsidRPr="00220E0A">
        <w:rPr>
          <w:sz w:val="28"/>
          <w:szCs w:val="28"/>
        </w:rPr>
        <w:t>ă</w:t>
      </w:r>
      <w:r w:rsidR="00220E0A">
        <w:rPr>
          <w:sz w:val="28"/>
          <w:szCs w:val="28"/>
        </w:rPr>
        <w:t>ng cư</w:t>
      </w:r>
      <w:r w:rsidR="00220E0A" w:rsidRPr="00220E0A">
        <w:rPr>
          <w:sz w:val="28"/>
          <w:szCs w:val="28"/>
        </w:rPr>
        <w:t>ờng</w:t>
      </w:r>
      <w:r w:rsidR="00220E0A">
        <w:rPr>
          <w:sz w:val="28"/>
          <w:szCs w:val="28"/>
        </w:rPr>
        <w:t xml:space="preserve"> c</w:t>
      </w:r>
      <w:r w:rsidR="00220E0A" w:rsidRPr="00220E0A">
        <w:rPr>
          <w:sz w:val="28"/>
          <w:szCs w:val="28"/>
        </w:rPr>
        <w:t>ác</w:t>
      </w:r>
      <w:r w:rsidR="00220E0A">
        <w:rPr>
          <w:sz w:val="28"/>
          <w:szCs w:val="28"/>
        </w:rPr>
        <w:t xml:space="preserve"> </w:t>
      </w:r>
      <w:r w:rsidR="00220E0A" w:rsidRPr="004847BC">
        <w:rPr>
          <w:sz w:val="28"/>
          <w:szCs w:val="28"/>
        </w:rPr>
        <w:t xml:space="preserve">hoạt động xúc tiến, quảng bá </w:t>
      </w:r>
      <w:r w:rsidR="00220E0A">
        <w:rPr>
          <w:sz w:val="28"/>
          <w:szCs w:val="28"/>
        </w:rPr>
        <w:t>du lịch.</w:t>
      </w:r>
      <w:r w:rsidR="002534FB">
        <w:rPr>
          <w:color w:val="000000"/>
          <w:sz w:val="28"/>
          <w:szCs w:val="28"/>
        </w:rPr>
        <w:t xml:space="preserve">  </w:t>
      </w:r>
    </w:p>
    <w:p w:rsidR="00066E0E" w:rsidRPr="00515C9D" w:rsidRDefault="00A20E60">
      <w:pPr>
        <w:pStyle w:val="Normal1"/>
        <w:spacing w:before="100"/>
        <w:ind w:firstLine="720"/>
        <w:jc w:val="both"/>
        <w:rPr>
          <w:i/>
          <w:color w:val="000000"/>
          <w:sz w:val="28"/>
          <w:szCs w:val="28"/>
        </w:rPr>
      </w:pPr>
      <w:r>
        <w:rPr>
          <w:i/>
          <w:sz w:val="28"/>
          <w:szCs w:val="28"/>
        </w:rPr>
        <w:t>7</w:t>
      </w:r>
      <w:r w:rsidR="007C3088">
        <w:rPr>
          <w:i/>
          <w:sz w:val="28"/>
          <w:szCs w:val="28"/>
        </w:rPr>
        <w:t xml:space="preserve">. </w:t>
      </w:r>
      <w:r w:rsidR="00515C9D">
        <w:rPr>
          <w:i/>
          <w:color w:val="000000"/>
          <w:sz w:val="27"/>
          <w:szCs w:val="27"/>
        </w:rPr>
        <w:t>T</w:t>
      </w:r>
      <w:r w:rsidR="00515C9D" w:rsidRPr="00515C9D">
        <w:rPr>
          <w:i/>
          <w:color w:val="000000"/>
          <w:sz w:val="27"/>
          <w:szCs w:val="27"/>
        </w:rPr>
        <w:t>ập</w:t>
      </w:r>
      <w:r w:rsidR="00515C9D">
        <w:rPr>
          <w:i/>
          <w:color w:val="000000"/>
          <w:sz w:val="27"/>
          <w:szCs w:val="27"/>
        </w:rPr>
        <w:t xml:space="preserve"> trung ch</w:t>
      </w:r>
      <w:r w:rsidR="00515C9D" w:rsidRPr="00515C9D">
        <w:rPr>
          <w:i/>
          <w:color w:val="000000"/>
          <w:sz w:val="27"/>
          <w:szCs w:val="27"/>
        </w:rPr>
        <w:t>ỉ</w:t>
      </w:r>
      <w:r w:rsidR="00515C9D">
        <w:rPr>
          <w:i/>
          <w:color w:val="000000"/>
          <w:sz w:val="27"/>
          <w:szCs w:val="27"/>
        </w:rPr>
        <w:t xml:space="preserve"> </w:t>
      </w:r>
      <w:r w:rsidR="00515C9D" w:rsidRPr="00515C9D">
        <w:rPr>
          <w:i/>
          <w:color w:val="000000"/>
          <w:sz w:val="27"/>
          <w:szCs w:val="27"/>
        </w:rPr>
        <w:t>đạo</w:t>
      </w:r>
      <w:r w:rsidR="00515C9D">
        <w:rPr>
          <w:i/>
          <w:color w:val="000000"/>
          <w:sz w:val="27"/>
          <w:szCs w:val="27"/>
        </w:rPr>
        <w:t xml:space="preserve"> sắp xếp t</w:t>
      </w:r>
      <w:r w:rsidR="00515C9D" w:rsidRPr="00515C9D">
        <w:rPr>
          <w:i/>
          <w:color w:val="000000"/>
          <w:sz w:val="27"/>
          <w:szCs w:val="27"/>
        </w:rPr>
        <w:t>ổ</w:t>
      </w:r>
      <w:r w:rsidR="00515C9D">
        <w:rPr>
          <w:i/>
          <w:color w:val="000000"/>
          <w:sz w:val="27"/>
          <w:szCs w:val="27"/>
        </w:rPr>
        <w:t xml:space="preserve"> ch</w:t>
      </w:r>
      <w:r w:rsidR="00515C9D" w:rsidRPr="00515C9D">
        <w:rPr>
          <w:i/>
          <w:color w:val="000000"/>
          <w:sz w:val="27"/>
          <w:szCs w:val="27"/>
        </w:rPr>
        <w:t>ức</w:t>
      </w:r>
      <w:r w:rsidR="00515C9D">
        <w:rPr>
          <w:i/>
          <w:color w:val="000000"/>
          <w:sz w:val="27"/>
          <w:szCs w:val="27"/>
        </w:rPr>
        <w:t xml:space="preserve"> bộ máy</w:t>
      </w:r>
      <w:r w:rsidR="00515C9D" w:rsidRPr="00515C9D">
        <w:rPr>
          <w:i/>
          <w:color w:val="000000"/>
          <w:sz w:val="27"/>
          <w:szCs w:val="27"/>
        </w:rPr>
        <w:t>; đẩy mạnh cải cách hành chính gắn với cải thiện môi trường kinh doan</w:t>
      </w:r>
      <w:r w:rsidR="00515C9D">
        <w:rPr>
          <w:i/>
          <w:color w:val="000000"/>
          <w:sz w:val="27"/>
          <w:szCs w:val="27"/>
        </w:rPr>
        <w:t xml:space="preserve">h; huy động </w:t>
      </w:r>
      <w:r w:rsidR="00515C9D" w:rsidRPr="00515C9D">
        <w:rPr>
          <w:i/>
          <w:color w:val="000000"/>
          <w:sz w:val="27"/>
          <w:szCs w:val="27"/>
        </w:rPr>
        <w:t>nguồn lực cho đầu tư phát triển</w:t>
      </w:r>
    </w:p>
    <w:p w:rsidR="00067B42" w:rsidRPr="007918C5" w:rsidRDefault="00511161" w:rsidP="00C1692B">
      <w:pPr>
        <w:pStyle w:val="pbody"/>
        <w:widowControl w:val="0"/>
        <w:shd w:val="clear" w:color="auto" w:fill="FFFFFF"/>
        <w:spacing w:before="120" w:after="0"/>
        <w:ind w:firstLine="720"/>
        <w:jc w:val="both"/>
        <w:rPr>
          <w:rFonts w:asciiTheme="majorHAnsi" w:hAnsiTheme="majorHAnsi" w:cstheme="majorHAnsi"/>
          <w:sz w:val="28"/>
          <w:szCs w:val="28"/>
          <w:lang w:val="nl-NL"/>
        </w:rPr>
      </w:pPr>
      <w:bookmarkStart w:id="0" w:name="_gjdgxs" w:colFirst="0" w:colLast="0"/>
      <w:bookmarkEnd w:id="0"/>
      <w:r w:rsidRPr="007918C5">
        <w:rPr>
          <w:rFonts w:asciiTheme="majorHAnsi" w:hAnsiTheme="majorHAnsi" w:cstheme="majorHAnsi"/>
          <w:sz w:val="28"/>
          <w:szCs w:val="28"/>
          <w:lang w:val="nl-NL"/>
        </w:rPr>
        <w:lastRenderedPageBreak/>
        <w:t xml:space="preserve">Nhiệm vụ </w:t>
      </w:r>
      <w:r w:rsidR="00067B42" w:rsidRPr="007918C5">
        <w:rPr>
          <w:rFonts w:asciiTheme="majorHAnsi" w:hAnsiTheme="majorHAnsi" w:cstheme="majorHAnsi"/>
          <w:sz w:val="28"/>
          <w:szCs w:val="28"/>
          <w:lang w:val="nl-NL"/>
        </w:rPr>
        <w:t xml:space="preserve">sắp xếp, sáp nhập xã theo Nghị quyết 37 của Bộ Chính trị và Nghị quyết 653 của Ủy ban Thường vụ Quốc hội </w:t>
      </w:r>
      <w:r w:rsidR="004F7792" w:rsidRPr="007918C5">
        <w:rPr>
          <w:rFonts w:asciiTheme="majorHAnsi" w:hAnsiTheme="majorHAnsi" w:cstheme="majorHAnsi"/>
          <w:sz w:val="28"/>
          <w:szCs w:val="28"/>
          <w:lang w:val="nl-NL"/>
        </w:rPr>
        <w:t>được xác định là</w:t>
      </w:r>
      <w:r w:rsidR="009E3110" w:rsidRPr="007918C5">
        <w:rPr>
          <w:rFonts w:asciiTheme="majorHAnsi" w:hAnsiTheme="majorHAnsi" w:cstheme="majorHAnsi"/>
          <w:sz w:val="28"/>
          <w:szCs w:val="28"/>
          <w:lang w:val="nl-NL"/>
        </w:rPr>
        <w:t xml:space="preserve"> một trong những nhiệm vụ</w:t>
      </w:r>
      <w:r w:rsidR="004F7792" w:rsidRPr="007918C5">
        <w:rPr>
          <w:rFonts w:asciiTheme="majorHAnsi" w:hAnsiTheme="majorHAnsi" w:cstheme="majorHAnsi"/>
          <w:sz w:val="28"/>
          <w:szCs w:val="28"/>
          <w:lang w:val="nl-NL"/>
        </w:rPr>
        <w:t xml:space="preserve"> trọng tâm trong chỉ đạo điều hành của UBND tỉn</w:t>
      </w:r>
      <w:r w:rsidR="009E3110" w:rsidRPr="007918C5">
        <w:rPr>
          <w:rFonts w:asciiTheme="majorHAnsi" w:hAnsiTheme="majorHAnsi" w:cstheme="majorHAnsi"/>
          <w:sz w:val="28"/>
          <w:szCs w:val="28"/>
          <w:lang w:val="nl-NL"/>
        </w:rPr>
        <w:t xml:space="preserve">h </w:t>
      </w:r>
      <w:r w:rsidR="004F7792" w:rsidRPr="007918C5">
        <w:rPr>
          <w:rFonts w:asciiTheme="majorHAnsi" w:hAnsiTheme="majorHAnsi" w:cstheme="majorHAnsi"/>
          <w:sz w:val="28"/>
          <w:szCs w:val="28"/>
          <w:lang w:val="nl-NL"/>
        </w:rPr>
        <w:t>năm 2019</w:t>
      </w:r>
      <w:r w:rsidR="007918C5" w:rsidRPr="007918C5">
        <w:rPr>
          <w:rFonts w:asciiTheme="majorHAnsi" w:hAnsiTheme="majorHAnsi" w:cstheme="majorHAnsi"/>
          <w:sz w:val="28"/>
          <w:szCs w:val="28"/>
          <w:lang w:val="nl-NL"/>
        </w:rPr>
        <w:t>;</w:t>
      </w:r>
      <w:r w:rsidR="007918C5">
        <w:rPr>
          <w:rFonts w:asciiTheme="majorHAnsi" w:hAnsiTheme="majorHAnsi" w:cstheme="majorHAnsi"/>
          <w:sz w:val="28"/>
          <w:szCs w:val="28"/>
          <w:lang w:val="nl-NL"/>
        </w:rPr>
        <w:t xml:space="preserve"> </w:t>
      </w:r>
      <w:r w:rsidR="0064225E">
        <w:rPr>
          <w:rFonts w:asciiTheme="majorHAnsi" w:hAnsiTheme="majorHAnsi" w:cstheme="majorHAnsi"/>
          <w:sz w:val="28"/>
          <w:szCs w:val="28"/>
          <w:lang w:val="nl-NL"/>
        </w:rPr>
        <w:t>th</w:t>
      </w:r>
      <w:r w:rsidR="0064225E" w:rsidRPr="0064225E">
        <w:rPr>
          <w:rFonts w:asciiTheme="majorHAnsi" w:hAnsiTheme="majorHAnsi" w:cstheme="majorHAnsi"/>
          <w:sz w:val="28"/>
          <w:szCs w:val="28"/>
          <w:lang w:val="nl-NL"/>
        </w:rPr>
        <w:t>ành</w:t>
      </w:r>
      <w:r w:rsidR="0064225E">
        <w:rPr>
          <w:rFonts w:asciiTheme="majorHAnsi" w:hAnsiTheme="majorHAnsi" w:cstheme="majorHAnsi"/>
          <w:sz w:val="28"/>
          <w:szCs w:val="28"/>
          <w:lang w:val="nl-NL"/>
        </w:rPr>
        <w:t xml:space="preserve"> l</w:t>
      </w:r>
      <w:r w:rsidR="0064225E" w:rsidRPr="0064225E">
        <w:rPr>
          <w:rFonts w:asciiTheme="majorHAnsi" w:hAnsiTheme="majorHAnsi" w:cstheme="majorHAnsi"/>
          <w:sz w:val="28"/>
          <w:szCs w:val="28"/>
          <w:lang w:val="nl-NL"/>
        </w:rPr>
        <w:t>ập</w:t>
      </w:r>
      <w:r w:rsidR="0064225E">
        <w:rPr>
          <w:rFonts w:asciiTheme="majorHAnsi" w:hAnsiTheme="majorHAnsi" w:cstheme="majorHAnsi"/>
          <w:sz w:val="28"/>
          <w:szCs w:val="28"/>
          <w:lang w:val="nl-NL"/>
        </w:rPr>
        <w:t xml:space="preserve"> T</w:t>
      </w:r>
      <w:r w:rsidR="0064225E" w:rsidRPr="0064225E">
        <w:rPr>
          <w:rFonts w:asciiTheme="majorHAnsi" w:hAnsiTheme="majorHAnsi" w:cstheme="majorHAnsi"/>
          <w:sz w:val="28"/>
          <w:szCs w:val="28"/>
          <w:lang w:val="nl-NL"/>
        </w:rPr>
        <w:t>ổ</w:t>
      </w:r>
      <w:r w:rsidR="0064225E">
        <w:rPr>
          <w:rFonts w:asciiTheme="majorHAnsi" w:hAnsiTheme="majorHAnsi" w:cstheme="majorHAnsi"/>
          <w:sz w:val="28"/>
          <w:szCs w:val="28"/>
          <w:lang w:val="nl-NL"/>
        </w:rPr>
        <w:t xml:space="preserve"> c</w:t>
      </w:r>
      <w:r w:rsidR="0064225E" w:rsidRPr="0064225E">
        <w:rPr>
          <w:rFonts w:asciiTheme="majorHAnsi" w:hAnsiTheme="majorHAnsi" w:cstheme="majorHAnsi"/>
          <w:sz w:val="28"/>
          <w:szCs w:val="28"/>
          <w:lang w:val="nl-NL"/>
        </w:rPr>
        <w:t>ô</w:t>
      </w:r>
      <w:r w:rsidR="0064225E">
        <w:rPr>
          <w:rFonts w:asciiTheme="majorHAnsi" w:hAnsiTheme="majorHAnsi" w:cstheme="majorHAnsi"/>
          <w:sz w:val="28"/>
          <w:szCs w:val="28"/>
          <w:lang w:val="nl-NL"/>
        </w:rPr>
        <w:t>ng t</w:t>
      </w:r>
      <w:r w:rsidR="0064225E" w:rsidRPr="0064225E">
        <w:rPr>
          <w:rFonts w:asciiTheme="majorHAnsi" w:hAnsiTheme="majorHAnsi" w:cstheme="majorHAnsi"/>
          <w:sz w:val="28"/>
          <w:szCs w:val="28"/>
          <w:lang w:val="nl-NL"/>
        </w:rPr>
        <w:t>ác</w:t>
      </w:r>
      <w:r w:rsidR="0064225E">
        <w:rPr>
          <w:rFonts w:asciiTheme="majorHAnsi" w:hAnsiTheme="majorHAnsi" w:cstheme="majorHAnsi"/>
          <w:sz w:val="28"/>
          <w:szCs w:val="28"/>
          <w:lang w:val="nl-NL"/>
        </w:rPr>
        <w:t xml:space="preserve"> ki</w:t>
      </w:r>
      <w:r w:rsidR="0064225E" w:rsidRPr="0064225E">
        <w:rPr>
          <w:rFonts w:asciiTheme="majorHAnsi" w:hAnsiTheme="majorHAnsi" w:cstheme="majorHAnsi"/>
          <w:sz w:val="28"/>
          <w:szCs w:val="28"/>
          <w:lang w:val="nl-NL"/>
        </w:rPr>
        <w:t>ểm</w:t>
      </w:r>
      <w:r w:rsidR="0064225E">
        <w:rPr>
          <w:rFonts w:asciiTheme="majorHAnsi" w:hAnsiTheme="majorHAnsi" w:cstheme="majorHAnsi"/>
          <w:sz w:val="28"/>
          <w:szCs w:val="28"/>
          <w:lang w:val="nl-NL"/>
        </w:rPr>
        <w:t xml:space="preserve"> tra, r</w:t>
      </w:r>
      <w:r w:rsidR="0064225E" w:rsidRPr="0064225E">
        <w:rPr>
          <w:rFonts w:asciiTheme="majorHAnsi" w:hAnsiTheme="majorHAnsi" w:cstheme="majorHAnsi"/>
          <w:sz w:val="28"/>
          <w:szCs w:val="28"/>
          <w:lang w:val="nl-NL"/>
        </w:rPr>
        <w:t>à</w:t>
      </w:r>
      <w:r w:rsidR="0064225E">
        <w:rPr>
          <w:rFonts w:asciiTheme="majorHAnsi" w:hAnsiTheme="majorHAnsi" w:cstheme="majorHAnsi"/>
          <w:sz w:val="28"/>
          <w:szCs w:val="28"/>
          <w:lang w:val="nl-NL"/>
        </w:rPr>
        <w:t xml:space="preserve"> so</w:t>
      </w:r>
      <w:r w:rsidR="0064225E" w:rsidRPr="0064225E">
        <w:rPr>
          <w:rFonts w:asciiTheme="majorHAnsi" w:hAnsiTheme="majorHAnsi" w:cstheme="majorHAnsi"/>
          <w:sz w:val="28"/>
          <w:szCs w:val="28"/>
          <w:lang w:val="nl-NL"/>
        </w:rPr>
        <w:t>át</w:t>
      </w:r>
      <w:r w:rsidR="0064225E">
        <w:rPr>
          <w:rFonts w:asciiTheme="majorHAnsi" w:hAnsiTheme="majorHAnsi" w:cstheme="majorHAnsi"/>
          <w:sz w:val="28"/>
          <w:szCs w:val="28"/>
          <w:lang w:val="nl-NL"/>
        </w:rPr>
        <w:t xml:space="preserve"> ph</w:t>
      </w:r>
      <w:r w:rsidR="0064225E" w:rsidRPr="0064225E">
        <w:rPr>
          <w:rFonts w:asciiTheme="majorHAnsi" w:hAnsiTheme="majorHAnsi" w:cstheme="majorHAnsi"/>
          <w:sz w:val="28"/>
          <w:szCs w:val="28"/>
          <w:lang w:val="nl-NL"/>
        </w:rPr>
        <w:t>ươn</w:t>
      </w:r>
      <w:r w:rsidR="0064225E">
        <w:rPr>
          <w:rFonts w:asciiTheme="majorHAnsi" w:hAnsiTheme="majorHAnsi" w:cstheme="majorHAnsi"/>
          <w:sz w:val="28"/>
          <w:szCs w:val="28"/>
          <w:lang w:val="nl-NL"/>
        </w:rPr>
        <w:t xml:space="preserve">g </w:t>
      </w:r>
      <w:r w:rsidR="0064225E" w:rsidRPr="0064225E">
        <w:rPr>
          <w:rFonts w:asciiTheme="majorHAnsi" w:hAnsiTheme="majorHAnsi" w:cstheme="majorHAnsi"/>
          <w:sz w:val="28"/>
          <w:szCs w:val="28"/>
          <w:lang w:val="nl-NL"/>
        </w:rPr>
        <w:t>án</w:t>
      </w:r>
      <w:r w:rsidR="0064225E">
        <w:rPr>
          <w:rFonts w:asciiTheme="majorHAnsi" w:hAnsiTheme="majorHAnsi" w:cstheme="majorHAnsi"/>
          <w:sz w:val="28"/>
          <w:szCs w:val="28"/>
          <w:lang w:val="nl-NL"/>
        </w:rPr>
        <w:t xml:space="preserve"> s</w:t>
      </w:r>
      <w:r w:rsidR="0064225E" w:rsidRPr="0064225E">
        <w:rPr>
          <w:rFonts w:asciiTheme="majorHAnsi" w:hAnsiTheme="majorHAnsi" w:cstheme="majorHAnsi"/>
          <w:sz w:val="28"/>
          <w:szCs w:val="28"/>
          <w:lang w:val="nl-NL"/>
        </w:rPr>
        <w:t>ắp</w:t>
      </w:r>
      <w:r w:rsidR="0064225E">
        <w:rPr>
          <w:rFonts w:asciiTheme="majorHAnsi" w:hAnsiTheme="majorHAnsi" w:cstheme="majorHAnsi"/>
          <w:sz w:val="28"/>
          <w:szCs w:val="28"/>
          <w:lang w:val="nl-NL"/>
        </w:rPr>
        <w:t xml:space="preserve"> x</w:t>
      </w:r>
      <w:r w:rsidR="0064225E" w:rsidRPr="0064225E">
        <w:rPr>
          <w:rFonts w:asciiTheme="majorHAnsi" w:hAnsiTheme="majorHAnsi" w:cstheme="majorHAnsi"/>
          <w:sz w:val="28"/>
          <w:szCs w:val="28"/>
          <w:lang w:val="nl-NL"/>
        </w:rPr>
        <w:t>ếp</w:t>
      </w:r>
      <w:r w:rsidR="0064225E">
        <w:rPr>
          <w:rFonts w:asciiTheme="majorHAnsi" w:hAnsiTheme="majorHAnsi" w:cstheme="majorHAnsi"/>
          <w:sz w:val="28"/>
          <w:szCs w:val="28"/>
          <w:lang w:val="nl-NL"/>
        </w:rPr>
        <w:t xml:space="preserve"> c</w:t>
      </w:r>
      <w:r w:rsidR="0064225E" w:rsidRPr="0064225E">
        <w:rPr>
          <w:rFonts w:asciiTheme="majorHAnsi" w:hAnsiTheme="majorHAnsi" w:cstheme="majorHAnsi"/>
          <w:sz w:val="28"/>
          <w:szCs w:val="28"/>
          <w:lang w:val="nl-NL"/>
        </w:rPr>
        <w:t>ác</w:t>
      </w:r>
      <w:r w:rsidR="0064225E">
        <w:rPr>
          <w:rFonts w:asciiTheme="majorHAnsi" w:hAnsiTheme="majorHAnsi" w:cstheme="majorHAnsi"/>
          <w:sz w:val="28"/>
          <w:szCs w:val="28"/>
          <w:lang w:val="nl-NL"/>
        </w:rPr>
        <w:t xml:space="preserve"> </w:t>
      </w:r>
      <w:r w:rsidR="0064225E" w:rsidRPr="0064225E">
        <w:rPr>
          <w:rFonts w:asciiTheme="majorHAnsi" w:hAnsiTheme="majorHAnsi" w:cstheme="majorHAnsi"/>
          <w:sz w:val="28"/>
          <w:szCs w:val="28"/>
          <w:lang w:val="nl-NL"/>
        </w:rPr>
        <w:t>đơ</w:t>
      </w:r>
      <w:r w:rsidR="0064225E">
        <w:rPr>
          <w:rFonts w:asciiTheme="majorHAnsi" w:hAnsiTheme="majorHAnsi" w:cstheme="majorHAnsi"/>
          <w:sz w:val="28"/>
          <w:szCs w:val="28"/>
          <w:lang w:val="nl-NL"/>
        </w:rPr>
        <w:t>n v</w:t>
      </w:r>
      <w:r w:rsidR="0064225E" w:rsidRPr="0064225E">
        <w:rPr>
          <w:rFonts w:asciiTheme="majorHAnsi" w:hAnsiTheme="majorHAnsi" w:cstheme="majorHAnsi"/>
          <w:sz w:val="28"/>
          <w:szCs w:val="28"/>
          <w:lang w:val="nl-NL"/>
        </w:rPr>
        <w:t>ị</w:t>
      </w:r>
      <w:r w:rsidR="0064225E">
        <w:rPr>
          <w:rFonts w:asciiTheme="majorHAnsi" w:hAnsiTheme="majorHAnsi" w:cstheme="majorHAnsi"/>
          <w:sz w:val="28"/>
          <w:szCs w:val="28"/>
          <w:lang w:val="nl-NL"/>
        </w:rPr>
        <w:t xml:space="preserve"> h</w:t>
      </w:r>
      <w:r w:rsidR="0064225E" w:rsidRPr="0064225E">
        <w:rPr>
          <w:rFonts w:asciiTheme="majorHAnsi" w:hAnsiTheme="majorHAnsi" w:cstheme="majorHAnsi"/>
          <w:sz w:val="28"/>
          <w:szCs w:val="28"/>
          <w:lang w:val="nl-NL"/>
        </w:rPr>
        <w:t>à</w:t>
      </w:r>
      <w:r w:rsidR="0064225E">
        <w:rPr>
          <w:rFonts w:asciiTheme="majorHAnsi" w:hAnsiTheme="majorHAnsi" w:cstheme="majorHAnsi"/>
          <w:sz w:val="28"/>
          <w:szCs w:val="28"/>
          <w:lang w:val="nl-NL"/>
        </w:rPr>
        <w:t>nh ch</w:t>
      </w:r>
      <w:r w:rsidR="0064225E" w:rsidRPr="0064225E">
        <w:rPr>
          <w:rFonts w:asciiTheme="majorHAnsi" w:hAnsiTheme="majorHAnsi" w:cstheme="majorHAnsi"/>
          <w:sz w:val="28"/>
          <w:szCs w:val="28"/>
          <w:lang w:val="nl-NL"/>
        </w:rPr>
        <w:t>í</w:t>
      </w:r>
      <w:r w:rsidR="0064225E">
        <w:rPr>
          <w:rFonts w:asciiTheme="majorHAnsi" w:hAnsiTheme="majorHAnsi" w:cstheme="majorHAnsi"/>
          <w:sz w:val="28"/>
          <w:szCs w:val="28"/>
          <w:lang w:val="nl-NL"/>
        </w:rPr>
        <w:t>nh c</w:t>
      </w:r>
      <w:r w:rsidR="0064225E" w:rsidRPr="0064225E">
        <w:rPr>
          <w:rFonts w:asciiTheme="majorHAnsi" w:hAnsiTheme="majorHAnsi" w:cstheme="majorHAnsi"/>
          <w:sz w:val="28"/>
          <w:szCs w:val="28"/>
          <w:lang w:val="nl-NL"/>
        </w:rPr>
        <w:t>ấ</w:t>
      </w:r>
      <w:r w:rsidR="0064225E">
        <w:rPr>
          <w:rFonts w:asciiTheme="majorHAnsi" w:hAnsiTheme="majorHAnsi" w:cstheme="majorHAnsi"/>
          <w:sz w:val="28"/>
          <w:szCs w:val="28"/>
          <w:lang w:val="nl-NL"/>
        </w:rPr>
        <w:t>p x</w:t>
      </w:r>
      <w:r w:rsidR="0064225E" w:rsidRPr="0064225E">
        <w:rPr>
          <w:rFonts w:asciiTheme="majorHAnsi" w:hAnsiTheme="majorHAnsi" w:cstheme="majorHAnsi"/>
          <w:sz w:val="28"/>
          <w:szCs w:val="28"/>
          <w:lang w:val="nl-NL"/>
        </w:rPr>
        <w:t>ã</w:t>
      </w:r>
      <w:r w:rsidR="0064225E">
        <w:rPr>
          <w:rFonts w:asciiTheme="majorHAnsi" w:hAnsiTheme="majorHAnsi" w:cstheme="majorHAnsi"/>
          <w:sz w:val="28"/>
          <w:szCs w:val="28"/>
          <w:lang w:val="nl-NL"/>
        </w:rPr>
        <w:t xml:space="preserve"> giai </w:t>
      </w:r>
      <w:r w:rsidR="0064225E" w:rsidRPr="0064225E">
        <w:rPr>
          <w:rFonts w:asciiTheme="majorHAnsi" w:hAnsiTheme="majorHAnsi" w:cstheme="majorHAnsi"/>
          <w:sz w:val="28"/>
          <w:szCs w:val="28"/>
          <w:lang w:val="nl-NL"/>
        </w:rPr>
        <w:t>đ</w:t>
      </w:r>
      <w:r w:rsidR="0064225E">
        <w:rPr>
          <w:rFonts w:asciiTheme="majorHAnsi" w:hAnsiTheme="majorHAnsi" w:cstheme="majorHAnsi"/>
          <w:sz w:val="28"/>
          <w:szCs w:val="28"/>
          <w:lang w:val="nl-NL"/>
        </w:rPr>
        <w:t>o</w:t>
      </w:r>
      <w:r w:rsidR="0064225E" w:rsidRPr="0064225E">
        <w:rPr>
          <w:rFonts w:asciiTheme="majorHAnsi" w:hAnsiTheme="majorHAnsi" w:cstheme="majorHAnsi"/>
          <w:sz w:val="28"/>
          <w:szCs w:val="28"/>
          <w:lang w:val="nl-NL"/>
        </w:rPr>
        <w:t>ạn</w:t>
      </w:r>
      <w:r w:rsidR="0064225E">
        <w:rPr>
          <w:rFonts w:asciiTheme="majorHAnsi" w:hAnsiTheme="majorHAnsi" w:cstheme="majorHAnsi"/>
          <w:sz w:val="28"/>
          <w:szCs w:val="28"/>
          <w:lang w:val="nl-NL"/>
        </w:rPr>
        <w:t xml:space="preserve"> 2019-2021 do 1 đ</w:t>
      </w:r>
      <w:r w:rsidR="0064225E" w:rsidRPr="0064225E">
        <w:rPr>
          <w:rFonts w:asciiTheme="majorHAnsi" w:hAnsiTheme="majorHAnsi" w:cstheme="majorHAnsi"/>
          <w:sz w:val="28"/>
          <w:szCs w:val="28"/>
          <w:lang w:val="nl-NL"/>
        </w:rPr>
        <w:t>ồng</w:t>
      </w:r>
      <w:r w:rsidR="0064225E">
        <w:rPr>
          <w:rFonts w:asciiTheme="majorHAnsi" w:hAnsiTheme="majorHAnsi" w:cstheme="majorHAnsi"/>
          <w:sz w:val="28"/>
          <w:szCs w:val="28"/>
          <w:lang w:val="nl-NL"/>
        </w:rPr>
        <w:t xml:space="preserve"> ch</w:t>
      </w:r>
      <w:r w:rsidR="0064225E" w:rsidRPr="0064225E">
        <w:rPr>
          <w:rFonts w:asciiTheme="majorHAnsi" w:hAnsiTheme="majorHAnsi" w:cstheme="majorHAnsi"/>
          <w:sz w:val="28"/>
          <w:szCs w:val="28"/>
          <w:lang w:val="nl-NL"/>
        </w:rPr>
        <w:t>í</w:t>
      </w:r>
      <w:r w:rsidR="0064225E">
        <w:rPr>
          <w:rFonts w:asciiTheme="majorHAnsi" w:hAnsiTheme="majorHAnsi" w:cstheme="majorHAnsi"/>
          <w:sz w:val="28"/>
          <w:szCs w:val="28"/>
          <w:lang w:val="nl-NL"/>
        </w:rPr>
        <w:t xml:space="preserve"> Ph</w:t>
      </w:r>
      <w:r w:rsidR="0064225E" w:rsidRPr="0064225E">
        <w:rPr>
          <w:rFonts w:asciiTheme="majorHAnsi" w:hAnsiTheme="majorHAnsi" w:cstheme="majorHAnsi"/>
          <w:sz w:val="28"/>
          <w:szCs w:val="28"/>
          <w:lang w:val="nl-NL"/>
        </w:rPr>
        <w:t>ó</w:t>
      </w:r>
      <w:r w:rsidR="0064225E">
        <w:rPr>
          <w:rFonts w:asciiTheme="majorHAnsi" w:hAnsiTheme="majorHAnsi" w:cstheme="majorHAnsi"/>
          <w:sz w:val="28"/>
          <w:szCs w:val="28"/>
          <w:lang w:val="nl-NL"/>
        </w:rPr>
        <w:t xml:space="preserve"> Ch</w:t>
      </w:r>
      <w:r w:rsidR="0064225E" w:rsidRPr="0064225E">
        <w:rPr>
          <w:rFonts w:asciiTheme="majorHAnsi" w:hAnsiTheme="majorHAnsi" w:cstheme="majorHAnsi"/>
          <w:sz w:val="28"/>
          <w:szCs w:val="28"/>
          <w:lang w:val="nl-NL"/>
        </w:rPr>
        <w:t>ủ</w:t>
      </w:r>
      <w:r w:rsidR="0064225E">
        <w:rPr>
          <w:rFonts w:asciiTheme="majorHAnsi" w:hAnsiTheme="majorHAnsi" w:cstheme="majorHAnsi"/>
          <w:sz w:val="28"/>
          <w:szCs w:val="28"/>
          <w:lang w:val="nl-NL"/>
        </w:rPr>
        <w:t xml:space="preserve"> t</w:t>
      </w:r>
      <w:r w:rsidR="0064225E" w:rsidRPr="0064225E">
        <w:rPr>
          <w:rFonts w:asciiTheme="majorHAnsi" w:hAnsiTheme="majorHAnsi" w:cstheme="majorHAnsi"/>
          <w:sz w:val="28"/>
          <w:szCs w:val="28"/>
          <w:lang w:val="nl-NL"/>
        </w:rPr>
        <w:t>ịch</w:t>
      </w:r>
      <w:r w:rsidR="0064225E">
        <w:rPr>
          <w:rFonts w:asciiTheme="majorHAnsi" w:hAnsiTheme="majorHAnsi" w:cstheme="majorHAnsi"/>
          <w:sz w:val="28"/>
          <w:szCs w:val="28"/>
          <w:lang w:val="nl-NL"/>
        </w:rPr>
        <w:t xml:space="preserve"> UBND t</w:t>
      </w:r>
      <w:r w:rsidR="0064225E" w:rsidRPr="0064225E">
        <w:rPr>
          <w:rFonts w:asciiTheme="majorHAnsi" w:hAnsiTheme="majorHAnsi" w:cstheme="majorHAnsi"/>
          <w:sz w:val="28"/>
          <w:szCs w:val="28"/>
          <w:lang w:val="nl-NL"/>
        </w:rPr>
        <w:t>ỉn</w:t>
      </w:r>
      <w:r w:rsidR="0064225E">
        <w:rPr>
          <w:rFonts w:asciiTheme="majorHAnsi" w:hAnsiTheme="majorHAnsi" w:cstheme="majorHAnsi"/>
          <w:sz w:val="28"/>
          <w:szCs w:val="28"/>
          <w:lang w:val="nl-NL"/>
        </w:rPr>
        <w:t>h l</w:t>
      </w:r>
      <w:r w:rsidR="0064225E" w:rsidRPr="0064225E">
        <w:rPr>
          <w:rFonts w:asciiTheme="majorHAnsi" w:hAnsiTheme="majorHAnsi" w:cstheme="majorHAnsi"/>
          <w:sz w:val="28"/>
          <w:szCs w:val="28"/>
          <w:lang w:val="nl-NL"/>
        </w:rPr>
        <w:t>à</w:t>
      </w:r>
      <w:r w:rsidR="0064225E">
        <w:rPr>
          <w:rFonts w:asciiTheme="majorHAnsi" w:hAnsiTheme="majorHAnsi" w:cstheme="majorHAnsi"/>
          <w:sz w:val="28"/>
          <w:szCs w:val="28"/>
          <w:lang w:val="nl-NL"/>
        </w:rPr>
        <w:t>m T</w:t>
      </w:r>
      <w:r w:rsidR="0064225E" w:rsidRPr="0064225E">
        <w:rPr>
          <w:rFonts w:asciiTheme="majorHAnsi" w:hAnsiTheme="majorHAnsi" w:cstheme="majorHAnsi"/>
          <w:sz w:val="28"/>
          <w:szCs w:val="28"/>
          <w:lang w:val="nl-NL"/>
        </w:rPr>
        <w:t>ổ</w:t>
      </w:r>
      <w:r w:rsidR="0064225E">
        <w:rPr>
          <w:rFonts w:asciiTheme="majorHAnsi" w:hAnsiTheme="majorHAnsi" w:cstheme="majorHAnsi"/>
          <w:sz w:val="28"/>
          <w:szCs w:val="28"/>
          <w:lang w:val="nl-NL"/>
        </w:rPr>
        <w:t xml:space="preserve"> trư</w:t>
      </w:r>
      <w:r w:rsidR="0064225E" w:rsidRPr="0064225E">
        <w:rPr>
          <w:rFonts w:asciiTheme="majorHAnsi" w:hAnsiTheme="majorHAnsi" w:cstheme="majorHAnsi"/>
          <w:sz w:val="28"/>
          <w:szCs w:val="28"/>
          <w:lang w:val="nl-NL"/>
        </w:rPr>
        <w:t>ởng</w:t>
      </w:r>
      <w:r w:rsidR="0064225E">
        <w:rPr>
          <w:rFonts w:asciiTheme="majorHAnsi" w:hAnsiTheme="majorHAnsi" w:cstheme="majorHAnsi"/>
          <w:sz w:val="28"/>
          <w:szCs w:val="28"/>
          <w:lang w:val="nl-NL"/>
        </w:rPr>
        <w:t>;</w:t>
      </w:r>
      <w:r w:rsidR="007918C5" w:rsidRPr="007918C5">
        <w:rPr>
          <w:rFonts w:asciiTheme="majorHAnsi" w:hAnsiTheme="majorHAnsi" w:cstheme="majorHAnsi"/>
          <w:sz w:val="28"/>
          <w:szCs w:val="28"/>
          <w:lang w:val="nl-NL"/>
        </w:rPr>
        <w:t xml:space="preserve"> thực hiện </w:t>
      </w:r>
      <w:r w:rsidR="0064225E">
        <w:rPr>
          <w:rFonts w:asciiTheme="majorHAnsi" w:hAnsiTheme="majorHAnsi" w:cstheme="majorHAnsi"/>
          <w:sz w:val="28"/>
          <w:szCs w:val="28"/>
          <w:lang w:val="nl-NL"/>
        </w:rPr>
        <w:t>v</w:t>
      </w:r>
      <w:r w:rsidR="0064225E" w:rsidRPr="0064225E">
        <w:rPr>
          <w:rFonts w:asciiTheme="majorHAnsi" w:hAnsiTheme="majorHAnsi" w:cstheme="majorHAnsi"/>
          <w:sz w:val="28"/>
          <w:szCs w:val="28"/>
          <w:lang w:val="nl-NL"/>
        </w:rPr>
        <w:t>ới</w:t>
      </w:r>
      <w:r w:rsidR="0064225E">
        <w:rPr>
          <w:rFonts w:asciiTheme="majorHAnsi" w:hAnsiTheme="majorHAnsi" w:cstheme="majorHAnsi"/>
          <w:sz w:val="28"/>
          <w:szCs w:val="28"/>
          <w:lang w:val="nl-NL"/>
        </w:rPr>
        <w:t xml:space="preserve"> </w:t>
      </w:r>
      <w:r w:rsidR="007918C5" w:rsidRPr="007918C5">
        <w:rPr>
          <w:rFonts w:asciiTheme="majorHAnsi" w:hAnsiTheme="majorHAnsi" w:cstheme="majorHAnsi"/>
          <w:sz w:val="28"/>
          <w:szCs w:val="28"/>
          <w:lang w:val="nl-NL"/>
        </w:rPr>
        <w:t>quyết tâm chính trị cao nhất chủ trương sáp nhập xã dưới sự chỉ đạo của Ban Thường vụ Tỉnh uỷ</w:t>
      </w:r>
      <w:r w:rsidR="0064225E">
        <w:rPr>
          <w:rFonts w:asciiTheme="majorHAnsi" w:hAnsiTheme="majorHAnsi" w:cstheme="majorHAnsi"/>
          <w:sz w:val="28"/>
          <w:szCs w:val="28"/>
          <w:lang w:val="nl-NL"/>
        </w:rPr>
        <w:t>; ph</w:t>
      </w:r>
      <w:r w:rsidR="0064225E" w:rsidRPr="0064225E">
        <w:rPr>
          <w:rFonts w:asciiTheme="majorHAnsi" w:hAnsiTheme="majorHAnsi" w:cstheme="majorHAnsi"/>
          <w:sz w:val="28"/>
          <w:szCs w:val="28"/>
          <w:lang w:val="nl-NL"/>
        </w:rPr>
        <w:t>ươn</w:t>
      </w:r>
      <w:r w:rsidR="0064225E">
        <w:rPr>
          <w:rFonts w:asciiTheme="majorHAnsi" w:hAnsiTheme="majorHAnsi" w:cstheme="majorHAnsi"/>
          <w:sz w:val="28"/>
          <w:szCs w:val="28"/>
          <w:lang w:val="nl-NL"/>
        </w:rPr>
        <w:t xml:space="preserve">g </w:t>
      </w:r>
      <w:r w:rsidR="0064225E" w:rsidRPr="0064225E">
        <w:rPr>
          <w:rFonts w:asciiTheme="majorHAnsi" w:hAnsiTheme="majorHAnsi" w:cstheme="majorHAnsi"/>
          <w:sz w:val="28"/>
          <w:szCs w:val="28"/>
          <w:lang w:val="nl-NL"/>
        </w:rPr>
        <w:t>án</w:t>
      </w:r>
      <w:r w:rsidR="0064225E">
        <w:rPr>
          <w:rFonts w:asciiTheme="majorHAnsi" w:hAnsiTheme="majorHAnsi" w:cstheme="majorHAnsi"/>
          <w:sz w:val="28"/>
          <w:szCs w:val="28"/>
          <w:lang w:val="nl-NL"/>
        </w:rPr>
        <w:t xml:space="preserve"> t</w:t>
      </w:r>
      <w:r w:rsidR="0064225E" w:rsidRPr="0064225E">
        <w:rPr>
          <w:rFonts w:asciiTheme="majorHAnsi" w:hAnsiTheme="majorHAnsi" w:cstheme="majorHAnsi"/>
          <w:sz w:val="28"/>
          <w:szCs w:val="28"/>
          <w:lang w:val="nl-NL"/>
        </w:rPr>
        <w:t>ổng</w:t>
      </w:r>
      <w:r w:rsidR="0064225E">
        <w:rPr>
          <w:rFonts w:asciiTheme="majorHAnsi" w:hAnsiTheme="majorHAnsi" w:cstheme="majorHAnsi"/>
          <w:sz w:val="28"/>
          <w:szCs w:val="28"/>
          <w:lang w:val="nl-NL"/>
        </w:rPr>
        <w:t xml:space="preserve"> th</w:t>
      </w:r>
      <w:r w:rsidR="0064225E" w:rsidRPr="0064225E">
        <w:rPr>
          <w:rFonts w:asciiTheme="majorHAnsi" w:hAnsiTheme="majorHAnsi" w:cstheme="majorHAnsi"/>
          <w:sz w:val="28"/>
          <w:szCs w:val="28"/>
          <w:lang w:val="nl-NL"/>
        </w:rPr>
        <w:t>ể</w:t>
      </w:r>
      <w:r w:rsidR="0064225E">
        <w:rPr>
          <w:rFonts w:asciiTheme="majorHAnsi" w:hAnsiTheme="majorHAnsi" w:cstheme="majorHAnsi"/>
          <w:sz w:val="28"/>
          <w:szCs w:val="28"/>
          <w:lang w:val="nl-NL"/>
        </w:rPr>
        <w:t xml:space="preserve"> s</w:t>
      </w:r>
      <w:r w:rsidR="0064225E" w:rsidRPr="0064225E">
        <w:rPr>
          <w:rFonts w:asciiTheme="majorHAnsi" w:hAnsiTheme="majorHAnsi" w:cstheme="majorHAnsi"/>
          <w:sz w:val="28"/>
          <w:szCs w:val="28"/>
          <w:lang w:val="nl-NL"/>
        </w:rPr>
        <w:t>ắp</w:t>
      </w:r>
      <w:r w:rsidR="0064225E">
        <w:rPr>
          <w:rFonts w:asciiTheme="majorHAnsi" w:hAnsiTheme="majorHAnsi" w:cstheme="majorHAnsi"/>
          <w:sz w:val="28"/>
          <w:szCs w:val="28"/>
          <w:lang w:val="nl-NL"/>
        </w:rPr>
        <w:t xml:space="preserve"> x</w:t>
      </w:r>
      <w:r w:rsidR="0064225E" w:rsidRPr="0064225E">
        <w:rPr>
          <w:rFonts w:asciiTheme="majorHAnsi" w:hAnsiTheme="majorHAnsi" w:cstheme="majorHAnsi"/>
          <w:sz w:val="28"/>
          <w:szCs w:val="28"/>
          <w:lang w:val="nl-NL"/>
        </w:rPr>
        <w:t>ếp</w:t>
      </w:r>
      <w:r w:rsidR="0064225E">
        <w:rPr>
          <w:rFonts w:asciiTheme="majorHAnsi" w:hAnsiTheme="majorHAnsi" w:cstheme="majorHAnsi"/>
          <w:sz w:val="28"/>
          <w:szCs w:val="28"/>
          <w:lang w:val="nl-NL"/>
        </w:rPr>
        <w:t xml:space="preserve"> s</w:t>
      </w:r>
      <w:r w:rsidR="0064225E" w:rsidRPr="0064225E">
        <w:rPr>
          <w:rFonts w:asciiTheme="majorHAnsi" w:hAnsiTheme="majorHAnsi" w:cstheme="majorHAnsi"/>
          <w:sz w:val="28"/>
          <w:szCs w:val="28"/>
          <w:lang w:val="nl-NL"/>
        </w:rPr>
        <w:t>áp</w:t>
      </w:r>
      <w:r w:rsidR="0064225E">
        <w:rPr>
          <w:rFonts w:asciiTheme="majorHAnsi" w:hAnsiTheme="majorHAnsi" w:cstheme="majorHAnsi"/>
          <w:sz w:val="28"/>
          <w:szCs w:val="28"/>
          <w:lang w:val="nl-NL"/>
        </w:rPr>
        <w:t xml:space="preserve"> nh</w:t>
      </w:r>
      <w:r w:rsidR="0064225E" w:rsidRPr="0064225E">
        <w:rPr>
          <w:rFonts w:asciiTheme="majorHAnsi" w:hAnsiTheme="majorHAnsi" w:cstheme="majorHAnsi"/>
          <w:sz w:val="28"/>
          <w:szCs w:val="28"/>
          <w:lang w:val="nl-NL"/>
        </w:rPr>
        <w:t>ập</w:t>
      </w:r>
      <w:r w:rsidR="0064225E">
        <w:rPr>
          <w:rFonts w:asciiTheme="majorHAnsi" w:hAnsiTheme="majorHAnsi" w:cstheme="majorHAnsi"/>
          <w:sz w:val="28"/>
          <w:szCs w:val="28"/>
          <w:lang w:val="nl-NL"/>
        </w:rPr>
        <w:t xml:space="preserve"> x</w:t>
      </w:r>
      <w:r w:rsidR="0064225E" w:rsidRPr="0064225E">
        <w:rPr>
          <w:rFonts w:asciiTheme="majorHAnsi" w:hAnsiTheme="majorHAnsi" w:cstheme="majorHAnsi"/>
          <w:sz w:val="28"/>
          <w:szCs w:val="28"/>
          <w:lang w:val="nl-NL"/>
        </w:rPr>
        <w:t>ã</w:t>
      </w:r>
      <w:r w:rsidR="0064225E">
        <w:rPr>
          <w:rFonts w:asciiTheme="majorHAnsi" w:hAnsiTheme="majorHAnsi" w:cstheme="majorHAnsi"/>
          <w:sz w:val="28"/>
          <w:szCs w:val="28"/>
          <w:lang w:val="nl-NL"/>
        </w:rPr>
        <w:t xml:space="preserve"> </w:t>
      </w:r>
      <w:r w:rsidR="0064225E" w:rsidRPr="0064225E">
        <w:rPr>
          <w:rFonts w:asciiTheme="majorHAnsi" w:hAnsiTheme="majorHAnsi" w:cstheme="majorHAnsi"/>
          <w:sz w:val="28"/>
          <w:szCs w:val="28"/>
          <w:lang w:val="nl-NL"/>
        </w:rPr>
        <w:t>đã</w:t>
      </w:r>
      <w:r w:rsidR="0064225E">
        <w:rPr>
          <w:rFonts w:asciiTheme="majorHAnsi" w:hAnsiTheme="majorHAnsi" w:cstheme="majorHAnsi"/>
          <w:sz w:val="28"/>
          <w:szCs w:val="28"/>
          <w:lang w:val="nl-NL"/>
        </w:rPr>
        <w:t xml:space="preserve"> đư</w:t>
      </w:r>
      <w:r w:rsidR="0064225E" w:rsidRPr="0064225E">
        <w:rPr>
          <w:rFonts w:asciiTheme="majorHAnsi" w:hAnsiTheme="majorHAnsi" w:cstheme="majorHAnsi"/>
          <w:sz w:val="28"/>
          <w:szCs w:val="28"/>
          <w:lang w:val="nl-NL"/>
        </w:rPr>
        <w:t>ợc</w:t>
      </w:r>
      <w:r w:rsidR="0064225E">
        <w:rPr>
          <w:rFonts w:asciiTheme="majorHAnsi" w:hAnsiTheme="majorHAnsi" w:cstheme="majorHAnsi"/>
          <w:sz w:val="28"/>
          <w:szCs w:val="28"/>
          <w:lang w:val="nl-NL"/>
        </w:rPr>
        <w:t xml:space="preserve"> Ban Thư</w:t>
      </w:r>
      <w:r w:rsidR="0064225E" w:rsidRPr="0064225E">
        <w:rPr>
          <w:rFonts w:asciiTheme="majorHAnsi" w:hAnsiTheme="majorHAnsi" w:cstheme="majorHAnsi"/>
          <w:sz w:val="28"/>
          <w:szCs w:val="28"/>
          <w:lang w:val="nl-NL"/>
        </w:rPr>
        <w:t>ờng</w:t>
      </w:r>
      <w:r w:rsidR="0064225E">
        <w:rPr>
          <w:rFonts w:asciiTheme="majorHAnsi" w:hAnsiTheme="majorHAnsi" w:cstheme="majorHAnsi"/>
          <w:sz w:val="28"/>
          <w:szCs w:val="28"/>
          <w:lang w:val="nl-NL"/>
        </w:rPr>
        <w:t xml:space="preserve"> v</w:t>
      </w:r>
      <w:r w:rsidR="0064225E" w:rsidRPr="0064225E">
        <w:rPr>
          <w:rFonts w:asciiTheme="majorHAnsi" w:hAnsiTheme="majorHAnsi" w:cstheme="majorHAnsi"/>
          <w:sz w:val="28"/>
          <w:szCs w:val="28"/>
          <w:lang w:val="nl-NL"/>
        </w:rPr>
        <w:t>ụ</w:t>
      </w:r>
      <w:r w:rsidR="0064225E">
        <w:rPr>
          <w:rFonts w:asciiTheme="majorHAnsi" w:hAnsiTheme="majorHAnsi" w:cstheme="majorHAnsi"/>
          <w:sz w:val="28"/>
          <w:szCs w:val="28"/>
          <w:lang w:val="nl-NL"/>
        </w:rPr>
        <w:t xml:space="preserve"> T</w:t>
      </w:r>
      <w:r w:rsidR="0064225E" w:rsidRPr="0064225E">
        <w:rPr>
          <w:rFonts w:asciiTheme="majorHAnsi" w:hAnsiTheme="majorHAnsi" w:cstheme="majorHAnsi"/>
          <w:sz w:val="28"/>
          <w:szCs w:val="28"/>
          <w:lang w:val="nl-NL"/>
        </w:rPr>
        <w:t>ỉn</w:t>
      </w:r>
      <w:r w:rsidR="0064225E">
        <w:rPr>
          <w:rFonts w:asciiTheme="majorHAnsi" w:hAnsiTheme="majorHAnsi" w:cstheme="majorHAnsi"/>
          <w:sz w:val="28"/>
          <w:szCs w:val="28"/>
          <w:lang w:val="nl-NL"/>
        </w:rPr>
        <w:t>h u</w:t>
      </w:r>
      <w:r w:rsidR="0064225E" w:rsidRPr="0064225E">
        <w:rPr>
          <w:rFonts w:asciiTheme="majorHAnsi" w:hAnsiTheme="majorHAnsi" w:cstheme="majorHAnsi"/>
          <w:sz w:val="28"/>
          <w:szCs w:val="28"/>
          <w:lang w:val="nl-NL"/>
        </w:rPr>
        <w:t>ỷ</w:t>
      </w:r>
      <w:r w:rsidR="0064225E">
        <w:rPr>
          <w:rFonts w:asciiTheme="majorHAnsi" w:hAnsiTheme="majorHAnsi" w:cstheme="majorHAnsi"/>
          <w:sz w:val="28"/>
          <w:szCs w:val="28"/>
          <w:lang w:val="nl-NL"/>
        </w:rPr>
        <w:t xml:space="preserve"> ph</w:t>
      </w:r>
      <w:r w:rsidR="0064225E" w:rsidRPr="0064225E">
        <w:rPr>
          <w:rFonts w:asciiTheme="majorHAnsi" w:hAnsiTheme="majorHAnsi" w:cstheme="majorHAnsi"/>
          <w:sz w:val="28"/>
          <w:szCs w:val="28"/>
          <w:lang w:val="nl-NL"/>
        </w:rPr>
        <w:t>ê</w:t>
      </w:r>
      <w:r w:rsidR="0064225E">
        <w:rPr>
          <w:rFonts w:asciiTheme="majorHAnsi" w:hAnsiTheme="majorHAnsi" w:cstheme="majorHAnsi"/>
          <w:sz w:val="28"/>
          <w:szCs w:val="28"/>
          <w:lang w:val="nl-NL"/>
        </w:rPr>
        <w:t xml:space="preserve"> duy</w:t>
      </w:r>
      <w:r w:rsidR="0064225E" w:rsidRPr="0064225E">
        <w:rPr>
          <w:rFonts w:asciiTheme="majorHAnsi" w:hAnsiTheme="majorHAnsi" w:cstheme="majorHAnsi"/>
          <w:sz w:val="28"/>
          <w:szCs w:val="28"/>
          <w:lang w:val="nl-NL"/>
        </w:rPr>
        <w:t>ệ</w:t>
      </w:r>
      <w:r w:rsidR="0064225E">
        <w:rPr>
          <w:rFonts w:asciiTheme="majorHAnsi" w:hAnsiTheme="majorHAnsi" w:cstheme="majorHAnsi"/>
          <w:sz w:val="28"/>
          <w:szCs w:val="28"/>
          <w:lang w:val="nl-NL"/>
        </w:rPr>
        <w:t>t v</w:t>
      </w:r>
      <w:r w:rsidR="0064225E" w:rsidRPr="0064225E">
        <w:rPr>
          <w:rFonts w:asciiTheme="majorHAnsi" w:hAnsiTheme="majorHAnsi" w:cstheme="majorHAnsi"/>
          <w:sz w:val="28"/>
          <w:szCs w:val="28"/>
          <w:lang w:val="nl-NL"/>
        </w:rPr>
        <w:t>à</w:t>
      </w:r>
      <w:r w:rsidR="0064225E">
        <w:rPr>
          <w:rFonts w:asciiTheme="majorHAnsi" w:hAnsiTheme="majorHAnsi" w:cstheme="majorHAnsi"/>
          <w:sz w:val="28"/>
          <w:szCs w:val="28"/>
          <w:lang w:val="nl-NL"/>
        </w:rPr>
        <w:t xml:space="preserve"> B</w:t>
      </w:r>
      <w:r w:rsidR="0064225E" w:rsidRPr="0064225E">
        <w:rPr>
          <w:rFonts w:asciiTheme="majorHAnsi" w:hAnsiTheme="majorHAnsi" w:cstheme="majorHAnsi"/>
          <w:sz w:val="28"/>
          <w:szCs w:val="28"/>
          <w:lang w:val="nl-NL"/>
        </w:rPr>
        <w:t>ộ</w:t>
      </w:r>
      <w:r w:rsidR="0064225E">
        <w:rPr>
          <w:rFonts w:asciiTheme="majorHAnsi" w:hAnsiTheme="majorHAnsi" w:cstheme="majorHAnsi"/>
          <w:sz w:val="28"/>
          <w:szCs w:val="28"/>
          <w:lang w:val="nl-NL"/>
        </w:rPr>
        <w:t xml:space="preserve"> N</w:t>
      </w:r>
      <w:r w:rsidR="0064225E" w:rsidRPr="0064225E">
        <w:rPr>
          <w:rFonts w:asciiTheme="majorHAnsi" w:hAnsiTheme="majorHAnsi" w:cstheme="majorHAnsi"/>
          <w:sz w:val="28"/>
          <w:szCs w:val="28"/>
          <w:lang w:val="nl-NL"/>
        </w:rPr>
        <w:t>ội</w:t>
      </w:r>
      <w:r w:rsidR="0064225E">
        <w:rPr>
          <w:rFonts w:asciiTheme="majorHAnsi" w:hAnsiTheme="majorHAnsi" w:cstheme="majorHAnsi"/>
          <w:sz w:val="28"/>
          <w:szCs w:val="28"/>
          <w:lang w:val="nl-NL"/>
        </w:rPr>
        <w:t xml:space="preserve"> v</w:t>
      </w:r>
      <w:r w:rsidR="0064225E" w:rsidRPr="0064225E">
        <w:rPr>
          <w:rFonts w:asciiTheme="majorHAnsi" w:hAnsiTheme="majorHAnsi" w:cstheme="majorHAnsi"/>
          <w:sz w:val="28"/>
          <w:szCs w:val="28"/>
          <w:lang w:val="nl-NL"/>
        </w:rPr>
        <w:t>ụ</w:t>
      </w:r>
      <w:r w:rsidR="0064225E">
        <w:rPr>
          <w:rFonts w:asciiTheme="majorHAnsi" w:hAnsiTheme="majorHAnsi" w:cstheme="majorHAnsi"/>
          <w:sz w:val="28"/>
          <w:szCs w:val="28"/>
          <w:lang w:val="nl-NL"/>
        </w:rPr>
        <w:t xml:space="preserve"> c</w:t>
      </w:r>
      <w:r w:rsidR="0064225E" w:rsidRPr="0064225E">
        <w:rPr>
          <w:rFonts w:asciiTheme="majorHAnsi" w:hAnsiTheme="majorHAnsi" w:cstheme="majorHAnsi"/>
          <w:sz w:val="28"/>
          <w:szCs w:val="28"/>
          <w:lang w:val="nl-NL"/>
        </w:rPr>
        <w:t>ó</w:t>
      </w:r>
      <w:r w:rsidR="0064225E">
        <w:rPr>
          <w:rFonts w:asciiTheme="majorHAnsi" w:hAnsiTheme="majorHAnsi" w:cstheme="majorHAnsi"/>
          <w:sz w:val="28"/>
          <w:szCs w:val="28"/>
          <w:lang w:val="nl-NL"/>
        </w:rPr>
        <w:t xml:space="preserve"> </w:t>
      </w:r>
      <w:r w:rsidR="0064225E" w:rsidRPr="0064225E">
        <w:rPr>
          <w:rFonts w:asciiTheme="majorHAnsi" w:hAnsiTheme="majorHAnsi" w:cstheme="majorHAnsi"/>
          <w:sz w:val="28"/>
          <w:szCs w:val="28"/>
          <w:lang w:val="nl-NL"/>
        </w:rPr>
        <w:t>ý</w:t>
      </w:r>
      <w:r w:rsidR="0064225E">
        <w:rPr>
          <w:rFonts w:asciiTheme="majorHAnsi" w:hAnsiTheme="majorHAnsi" w:cstheme="majorHAnsi"/>
          <w:sz w:val="28"/>
          <w:szCs w:val="28"/>
          <w:lang w:val="nl-NL"/>
        </w:rPr>
        <w:t xml:space="preserve"> ki</w:t>
      </w:r>
      <w:r w:rsidR="0064225E" w:rsidRPr="0064225E">
        <w:rPr>
          <w:rFonts w:asciiTheme="majorHAnsi" w:hAnsiTheme="majorHAnsi" w:cstheme="majorHAnsi"/>
          <w:sz w:val="28"/>
          <w:szCs w:val="28"/>
          <w:lang w:val="nl-NL"/>
        </w:rPr>
        <w:t>ến</w:t>
      </w:r>
      <w:r w:rsidR="00D16CD6">
        <w:rPr>
          <w:rStyle w:val="FootnoteReference"/>
          <w:rFonts w:asciiTheme="majorHAnsi" w:hAnsiTheme="majorHAnsi"/>
          <w:sz w:val="28"/>
          <w:szCs w:val="28"/>
          <w:lang w:val="nl-NL"/>
        </w:rPr>
        <w:footnoteReference w:id="7"/>
      </w:r>
      <w:r w:rsidR="0064225E">
        <w:rPr>
          <w:rFonts w:asciiTheme="majorHAnsi" w:hAnsiTheme="majorHAnsi" w:cstheme="majorHAnsi"/>
          <w:sz w:val="28"/>
          <w:szCs w:val="28"/>
          <w:lang w:val="nl-NL"/>
        </w:rPr>
        <w:t xml:space="preserve">.  </w:t>
      </w:r>
    </w:p>
    <w:p w:rsidR="00C1692B" w:rsidRDefault="001D6103" w:rsidP="00C1692B">
      <w:pPr>
        <w:pStyle w:val="pbody"/>
        <w:widowControl w:val="0"/>
        <w:shd w:val="clear" w:color="auto" w:fill="FFFFFF"/>
        <w:spacing w:before="120" w:after="0"/>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Ti</w:t>
      </w:r>
      <w:r w:rsidRPr="001D6103">
        <w:rPr>
          <w:rFonts w:asciiTheme="majorHAnsi" w:hAnsiTheme="majorHAnsi" w:cstheme="majorHAnsi"/>
          <w:sz w:val="28"/>
          <w:szCs w:val="28"/>
          <w:lang w:val="nl-NL"/>
        </w:rPr>
        <w:t>ếp</w:t>
      </w:r>
      <w:r>
        <w:rPr>
          <w:rFonts w:asciiTheme="majorHAnsi" w:hAnsiTheme="majorHAnsi" w:cstheme="majorHAnsi"/>
          <w:sz w:val="28"/>
          <w:szCs w:val="28"/>
          <w:lang w:val="nl-NL"/>
        </w:rPr>
        <w:t xml:space="preserve"> t</w:t>
      </w:r>
      <w:r w:rsidRPr="001D6103">
        <w:rPr>
          <w:rFonts w:asciiTheme="majorHAnsi" w:hAnsiTheme="majorHAnsi" w:cstheme="majorHAnsi"/>
          <w:sz w:val="28"/>
          <w:szCs w:val="28"/>
          <w:lang w:val="nl-NL"/>
        </w:rPr>
        <w:t>ục</w:t>
      </w:r>
      <w:r>
        <w:rPr>
          <w:rFonts w:asciiTheme="majorHAnsi" w:hAnsiTheme="majorHAnsi" w:cstheme="majorHAnsi"/>
          <w:sz w:val="28"/>
          <w:szCs w:val="28"/>
          <w:lang w:val="nl-NL"/>
        </w:rPr>
        <w:t xml:space="preserve"> đ</w:t>
      </w:r>
      <w:r w:rsidRPr="001D6103">
        <w:rPr>
          <w:rFonts w:asciiTheme="majorHAnsi" w:hAnsiTheme="majorHAnsi" w:cstheme="majorHAnsi"/>
          <w:sz w:val="28"/>
          <w:szCs w:val="28"/>
          <w:lang w:val="nl-NL"/>
        </w:rPr>
        <w:t>ẩ</w:t>
      </w:r>
      <w:r>
        <w:rPr>
          <w:rFonts w:asciiTheme="majorHAnsi" w:hAnsiTheme="majorHAnsi" w:cstheme="majorHAnsi"/>
          <w:sz w:val="28"/>
          <w:szCs w:val="28"/>
          <w:lang w:val="nl-NL"/>
        </w:rPr>
        <w:t>y m</w:t>
      </w:r>
      <w:r w:rsidRPr="001D6103">
        <w:rPr>
          <w:rFonts w:asciiTheme="majorHAnsi" w:hAnsiTheme="majorHAnsi" w:cstheme="majorHAnsi"/>
          <w:sz w:val="28"/>
          <w:szCs w:val="28"/>
          <w:lang w:val="nl-NL"/>
        </w:rPr>
        <w:t>ạnh</w:t>
      </w:r>
      <w:r>
        <w:rPr>
          <w:rFonts w:asciiTheme="majorHAnsi" w:hAnsiTheme="majorHAnsi" w:cstheme="majorHAnsi"/>
          <w:sz w:val="28"/>
          <w:szCs w:val="28"/>
          <w:lang w:val="nl-NL"/>
        </w:rPr>
        <w:t xml:space="preserve"> </w:t>
      </w:r>
      <w:r w:rsidR="009201DA">
        <w:rPr>
          <w:rFonts w:asciiTheme="majorHAnsi" w:hAnsiTheme="majorHAnsi" w:cstheme="majorHAnsi"/>
          <w:sz w:val="28"/>
          <w:szCs w:val="28"/>
          <w:lang w:val="nl-NL"/>
        </w:rPr>
        <w:t>CCHC</w:t>
      </w:r>
      <w:r w:rsidR="007325C9">
        <w:rPr>
          <w:rFonts w:asciiTheme="majorHAnsi" w:hAnsiTheme="majorHAnsi" w:cstheme="majorHAnsi"/>
          <w:sz w:val="28"/>
          <w:szCs w:val="28"/>
          <w:lang w:val="nl-NL"/>
        </w:rPr>
        <w:t xml:space="preserve"> g</w:t>
      </w:r>
      <w:r w:rsidR="007325C9" w:rsidRPr="007325C9">
        <w:rPr>
          <w:rFonts w:asciiTheme="majorHAnsi" w:hAnsiTheme="majorHAnsi" w:cstheme="majorHAnsi"/>
          <w:sz w:val="28"/>
          <w:szCs w:val="28"/>
          <w:lang w:val="nl-NL"/>
        </w:rPr>
        <w:t>ắn</w:t>
      </w:r>
      <w:r w:rsidR="007325C9">
        <w:rPr>
          <w:rFonts w:asciiTheme="majorHAnsi" w:hAnsiTheme="majorHAnsi" w:cstheme="majorHAnsi"/>
          <w:sz w:val="28"/>
          <w:szCs w:val="28"/>
          <w:lang w:val="nl-NL"/>
        </w:rPr>
        <w:t xml:space="preserve"> v</w:t>
      </w:r>
      <w:r w:rsidR="007325C9" w:rsidRPr="007325C9">
        <w:rPr>
          <w:rFonts w:asciiTheme="majorHAnsi" w:hAnsiTheme="majorHAnsi" w:cstheme="majorHAnsi"/>
          <w:sz w:val="28"/>
          <w:szCs w:val="28"/>
          <w:lang w:val="nl-NL"/>
        </w:rPr>
        <w:t>ới</w:t>
      </w:r>
      <w:r w:rsidR="007325C9">
        <w:rPr>
          <w:rFonts w:asciiTheme="majorHAnsi" w:hAnsiTheme="majorHAnsi" w:cstheme="majorHAnsi"/>
          <w:sz w:val="28"/>
          <w:szCs w:val="28"/>
          <w:lang w:val="nl-NL"/>
        </w:rPr>
        <w:t xml:space="preserve"> c</w:t>
      </w:r>
      <w:r w:rsidR="007325C9" w:rsidRPr="007325C9">
        <w:rPr>
          <w:rFonts w:asciiTheme="majorHAnsi" w:hAnsiTheme="majorHAnsi" w:cstheme="majorHAnsi"/>
          <w:sz w:val="28"/>
          <w:szCs w:val="28"/>
          <w:lang w:val="nl-NL"/>
        </w:rPr>
        <w:t>ải</w:t>
      </w:r>
      <w:r w:rsidR="007325C9">
        <w:rPr>
          <w:rFonts w:asciiTheme="majorHAnsi" w:hAnsiTheme="majorHAnsi" w:cstheme="majorHAnsi"/>
          <w:sz w:val="28"/>
          <w:szCs w:val="28"/>
          <w:lang w:val="nl-NL"/>
        </w:rPr>
        <w:t xml:space="preserve"> thi</w:t>
      </w:r>
      <w:r w:rsidR="007325C9" w:rsidRPr="007325C9">
        <w:rPr>
          <w:rFonts w:asciiTheme="majorHAnsi" w:hAnsiTheme="majorHAnsi" w:cstheme="majorHAnsi"/>
          <w:sz w:val="28"/>
          <w:szCs w:val="28"/>
          <w:lang w:val="nl-NL"/>
        </w:rPr>
        <w:t>ện</w:t>
      </w:r>
      <w:r w:rsidR="007325C9">
        <w:rPr>
          <w:rFonts w:asciiTheme="majorHAnsi" w:hAnsiTheme="majorHAnsi" w:cstheme="majorHAnsi"/>
          <w:sz w:val="28"/>
          <w:szCs w:val="28"/>
          <w:lang w:val="nl-NL"/>
        </w:rPr>
        <w:t xml:space="preserve"> m</w:t>
      </w:r>
      <w:r w:rsidR="007325C9" w:rsidRPr="007325C9">
        <w:rPr>
          <w:rFonts w:asciiTheme="majorHAnsi" w:hAnsiTheme="majorHAnsi" w:cstheme="majorHAnsi"/>
          <w:sz w:val="28"/>
          <w:szCs w:val="28"/>
          <w:lang w:val="nl-NL"/>
        </w:rPr>
        <w:t>ô</w:t>
      </w:r>
      <w:r w:rsidR="007325C9">
        <w:rPr>
          <w:rFonts w:asciiTheme="majorHAnsi" w:hAnsiTheme="majorHAnsi" w:cstheme="majorHAnsi"/>
          <w:sz w:val="28"/>
          <w:szCs w:val="28"/>
          <w:lang w:val="nl-NL"/>
        </w:rPr>
        <w:t>i trư</w:t>
      </w:r>
      <w:r w:rsidR="007325C9" w:rsidRPr="007325C9">
        <w:rPr>
          <w:rFonts w:asciiTheme="majorHAnsi" w:hAnsiTheme="majorHAnsi" w:cstheme="majorHAnsi"/>
          <w:sz w:val="28"/>
          <w:szCs w:val="28"/>
          <w:lang w:val="nl-NL"/>
        </w:rPr>
        <w:t>ờng</w:t>
      </w:r>
      <w:r w:rsidR="007325C9">
        <w:rPr>
          <w:rFonts w:asciiTheme="majorHAnsi" w:hAnsiTheme="majorHAnsi" w:cstheme="majorHAnsi"/>
          <w:sz w:val="28"/>
          <w:szCs w:val="28"/>
          <w:lang w:val="nl-NL"/>
        </w:rPr>
        <w:t xml:space="preserve"> kinh doanh, b</w:t>
      </w:r>
      <w:r w:rsidR="007325C9" w:rsidRPr="007325C9">
        <w:rPr>
          <w:rFonts w:asciiTheme="majorHAnsi" w:hAnsiTheme="majorHAnsi" w:cstheme="majorHAnsi"/>
          <w:sz w:val="28"/>
          <w:szCs w:val="28"/>
          <w:lang w:val="nl-NL"/>
        </w:rPr>
        <w:t>ả</w:t>
      </w:r>
      <w:r w:rsidR="007325C9">
        <w:rPr>
          <w:rFonts w:asciiTheme="majorHAnsi" w:hAnsiTheme="majorHAnsi" w:cstheme="majorHAnsi"/>
          <w:sz w:val="28"/>
          <w:szCs w:val="28"/>
          <w:lang w:val="nl-NL"/>
        </w:rPr>
        <w:t>o đ</w:t>
      </w:r>
      <w:r w:rsidR="007325C9" w:rsidRPr="007325C9">
        <w:rPr>
          <w:rFonts w:asciiTheme="majorHAnsi" w:hAnsiTheme="majorHAnsi" w:cstheme="majorHAnsi"/>
          <w:sz w:val="28"/>
          <w:szCs w:val="28"/>
          <w:lang w:val="nl-NL"/>
        </w:rPr>
        <w:t>ả</w:t>
      </w:r>
      <w:r w:rsidR="007325C9">
        <w:rPr>
          <w:rFonts w:asciiTheme="majorHAnsi" w:hAnsiTheme="majorHAnsi" w:cstheme="majorHAnsi"/>
          <w:sz w:val="28"/>
          <w:szCs w:val="28"/>
          <w:lang w:val="nl-NL"/>
        </w:rPr>
        <w:t xml:space="preserve">m </w:t>
      </w:r>
      <w:r w:rsidR="007325C9" w:rsidRPr="007325C9">
        <w:rPr>
          <w:rFonts w:asciiTheme="majorHAnsi" w:hAnsiTheme="majorHAnsi" w:cstheme="majorHAnsi"/>
          <w:sz w:val="28"/>
          <w:szCs w:val="28"/>
          <w:lang w:val="nl-NL"/>
        </w:rPr>
        <w:t>đ</w:t>
      </w:r>
      <w:r w:rsidR="007325C9">
        <w:rPr>
          <w:rFonts w:asciiTheme="majorHAnsi" w:hAnsiTheme="majorHAnsi" w:cstheme="majorHAnsi"/>
          <w:sz w:val="28"/>
          <w:szCs w:val="28"/>
          <w:lang w:val="nl-NL"/>
        </w:rPr>
        <w:t>i v</w:t>
      </w:r>
      <w:r w:rsidR="007325C9" w:rsidRPr="007325C9">
        <w:rPr>
          <w:rFonts w:asciiTheme="majorHAnsi" w:hAnsiTheme="majorHAnsi" w:cstheme="majorHAnsi"/>
          <w:sz w:val="28"/>
          <w:szCs w:val="28"/>
          <w:lang w:val="nl-NL"/>
        </w:rPr>
        <w:t>à</w:t>
      </w:r>
      <w:r w:rsidR="007325C9">
        <w:rPr>
          <w:rFonts w:asciiTheme="majorHAnsi" w:hAnsiTheme="majorHAnsi" w:cstheme="majorHAnsi"/>
          <w:sz w:val="28"/>
          <w:szCs w:val="28"/>
          <w:lang w:val="nl-NL"/>
        </w:rPr>
        <w:t>o th</w:t>
      </w:r>
      <w:r w:rsidR="007325C9" w:rsidRPr="007325C9">
        <w:rPr>
          <w:rFonts w:asciiTheme="majorHAnsi" w:hAnsiTheme="majorHAnsi" w:cstheme="majorHAnsi"/>
          <w:sz w:val="28"/>
          <w:szCs w:val="28"/>
          <w:lang w:val="nl-NL"/>
        </w:rPr>
        <w:t>ực</w:t>
      </w:r>
      <w:r w:rsidR="007325C9">
        <w:rPr>
          <w:rFonts w:asciiTheme="majorHAnsi" w:hAnsiTheme="majorHAnsi" w:cstheme="majorHAnsi"/>
          <w:sz w:val="28"/>
          <w:szCs w:val="28"/>
          <w:lang w:val="nl-NL"/>
        </w:rPr>
        <w:t xml:space="preserve"> ch</w:t>
      </w:r>
      <w:r w:rsidR="007325C9" w:rsidRPr="007325C9">
        <w:rPr>
          <w:rFonts w:asciiTheme="majorHAnsi" w:hAnsiTheme="majorHAnsi" w:cstheme="majorHAnsi"/>
          <w:sz w:val="28"/>
          <w:szCs w:val="28"/>
          <w:lang w:val="nl-NL"/>
        </w:rPr>
        <w:t>ất</w:t>
      </w:r>
      <w:r w:rsidR="007325C9">
        <w:rPr>
          <w:rFonts w:asciiTheme="majorHAnsi" w:hAnsiTheme="majorHAnsi" w:cstheme="majorHAnsi"/>
          <w:sz w:val="28"/>
          <w:szCs w:val="28"/>
          <w:lang w:val="nl-NL"/>
        </w:rPr>
        <w:t>, n</w:t>
      </w:r>
      <w:r w:rsidR="007325C9" w:rsidRPr="007325C9">
        <w:rPr>
          <w:rFonts w:asciiTheme="majorHAnsi" w:hAnsiTheme="majorHAnsi" w:cstheme="majorHAnsi"/>
          <w:sz w:val="28"/>
          <w:szCs w:val="28"/>
          <w:lang w:val="nl-NL"/>
        </w:rPr>
        <w:t>ân</w:t>
      </w:r>
      <w:r w:rsidR="007325C9">
        <w:rPr>
          <w:rFonts w:asciiTheme="majorHAnsi" w:hAnsiTheme="majorHAnsi" w:cstheme="majorHAnsi"/>
          <w:sz w:val="28"/>
          <w:szCs w:val="28"/>
          <w:lang w:val="nl-NL"/>
        </w:rPr>
        <w:t>g cao hi</w:t>
      </w:r>
      <w:r w:rsidR="007325C9" w:rsidRPr="007325C9">
        <w:rPr>
          <w:rFonts w:asciiTheme="majorHAnsi" w:hAnsiTheme="majorHAnsi" w:cstheme="majorHAnsi"/>
          <w:sz w:val="28"/>
          <w:szCs w:val="28"/>
          <w:lang w:val="nl-NL"/>
        </w:rPr>
        <w:t>ệu</w:t>
      </w:r>
      <w:r w:rsidR="007325C9">
        <w:rPr>
          <w:rFonts w:asciiTheme="majorHAnsi" w:hAnsiTheme="majorHAnsi" w:cstheme="majorHAnsi"/>
          <w:sz w:val="28"/>
          <w:szCs w:val="28"/>
          <w:lang w:val="nl-NL"/>
        </w:rPr>
        <w:t xml:space="preserve"> qu</w:t>
      </w:r>
      <w:r w:rsidR="007325C9" w:rsidRPr="007325C9">
        <w:rPr>
          <w:rFonts w:asciiTheme="majorHAnsi" w:hAnsiTheme="majorHAnsi" w:cstheme="majorHAnsi"/>
          <w:sz w:val="28"/>
          <w:szCs w:val="28"/>
          <w:lang w:val="nl-NL"/>
        </w:rPr>
        <w:t>ả</w:t>
      </w:r>
      <w:r w:rsidR="007325C9">
        <w:rPr>
          <w:rFonts w:asciiTheme="majorHAnsi" w:hAnsiTheme="majorHAnsi" w:cstheme="majorHAnsi"/>
          <w:sz w:val="28"/>
          <w:szCs w:val="28"/>
          <w:lang w:val="nl-NL"/>
        </w:rPr>
        <w:t xml:space="preserve"> v</w:t>
      </w:r>
      <w:r w:rsidR="007325C9" w:rsidRPr="007325C9">
        <w:rPr>
          <w:rFonts w:asciiTheme="majorHAnsi" w:hAnsiTheme="majorHAnsi" w:cstheme="majorHAnsi"/>
          <w:sz w:val="28"/>
          <w:szCs w:val="28"/>
          <w:lang w:val="nl-NL"/>
        </w:rPr>
        <w:t>à</w:t>
      </w:r>
      <w:r w:rsidR="007325C9">
        <w:rPr>
          <w:rFonts w:asciiTheme="majorHAnsi" w:hAnsiTheme="majorHAnsi" w:cstheme="majorHAnsi"/>
          <w:sz w:val="28"/>
          <w:szCs w:val="28"/>
          <w:lang w:val="nl-NL"/>
        </w:rPr>
        <w:t xml:space="preserve"> t</w:t>
      </w:r>
      <w:r w:rsidR="007325C9" w:rsidRPr="007325C9">
        <w:rPr>
          <w:rFonts w:asciiTheme="majorHAnsi" w:hAnsiTheme="majorHAnsi" w:cstheme="majorHAnsi"/>
          <w:sz w:val="28"/>
          <w:szCs w:val="28"/>
          <w:lang w:val="nl-NL"/>
        </w:rPr>
        <w:t>ă</w:t>
      </w:r>
      <w:r w:rsidR="007325C9">
        <w:rPr>
          <w:rFonts w:asciiTheme="majorHAnsi" w:hAnsiTheme="majorHAnsi" w:cstheme="majorHAnsi"/>
          <w:sz w:val="28"/>
          <w:szCs w:val="28"/>
          <w:lang w:val="nl-NL"/>
        </w:rPr>
        <w:t>ng cư</w:t>
      </w:r>
      <w:r w:rsidR="007325C9" w:rsidRPr="007325C9">
        <w:rPr>
          <w:rFonts w:asciiTheme="majorHAnsi" w:hAnsiTheme="majorHAnsi" w:cstheme="majorHAnsi"/>
          <w:sz w:val="28"/>
          <w:szCs w:val="28"/>
          <w:lang w:val="nl-NL"/>
        </w:rPr>
        <w:t>ờng</w:t>
      </w:r>
      <w:r w:rsidR="007325C9">
        <w:rPr>
          <w:rFonts w:asciiTheme="majorHAnsi" w:hAnsiTheme="majorHAnsi" w:cstheme="majorHAnsi"/>
          <w:sz w:val="28"/>
          <w:szCs w:val="28"/>
          <w:lang w:val="nl-NL"/>
        </w:rPr>
        <w:t xml:space="preserve"> k</w:t>
      </w:r>
      <w:r w:rsidR="007325C9" w:rsidRPr="007325C9">
        <w:rPr>
          <w:rFonts w:asciiTheme="majorHAnsi" w:hAnsiTheme="majorHAnsi" w:cstheme="majorHAnsi"/>
          <w:sz w:val="28"/>
          <w:szCs w:val="28"/>
          <w:lang w:val="nl-NL"/>
        </w:rPr>
        <w:t>ỷ</w:t>
      </w:r>
      <w:r w:rsidR="007325C9">
        <w:rPr>
          <w:rFonts w:asciiTheme="majorHAnsi" w:hAnsiTheme="majorHAnsi" w:cstheme="majorHAnsi"/>
          <w:sz w:val="28"/>
          <w:szCs w:val="28"/>
          <w:lang w:val="nl-NL"/>
        </w:rPr>
        <w:t xml:space="preserve"> c</w:t>
      </w:r>
      <w:r w:rsidR="007325C9" w:rsidRPr="007325C9">
        <w:rPr>
          <w:rFonts w:asciiTheme="majorHAnsi" w:hAnsiTheme="majorHAnsi" w:cstheme="majorHAnsi"/>
          <w:sz w:val="28"/>
          <w:szCs w:val="28"/>
          <w:lang w:val="nl-NL"/>
        </w:rPr>
        <w:t>ươn</w:t>
      </w:r>
      <w:r w:rsidR="007325C9">
        <w:rPr>
          <w:rFonts w:asciiTheme="majorHAnsi" w:hAnsiTheme="majorHAnsi" w:cstheme="majorHAnsi"/>
          <w:sz w:val="28"/>
          <w:szCs w:val="28"/>
          <w:lang w:val="nl-NL"/>
        </w:rPr>
        <w:t>g k</w:t>
      </w:r>
      <w:r w:rsidR="007325C9" w:rsidRPr="007325C9">
        <w:rPr>
          <w:rFonts w:asciiTheme="majorHAnsi" w:hAnsiTheme="majorHAnsi" w:cstheme="majorHAnsi"/>
          <w:sz w:val="28"/>
          <w:szCs w:val="28"/>
          <w:lang w:val="nl-NL"/>
        </w:rPr>
        <w:t>ỷ</w:t>
      </w:r>
      <w:r w:rsidR="007325C9">
        <w:rPr>
          <w:rFonts w:asciiTheme="majorHAnsi" w:hAnsiTheme="majorHAnsi" w:cstheme="majorHAnsi"/>
          <w:sz w:val="28"/>
          <w:szCs w:val="28"/>
          <w:lang w:val="nl-NL"/>
        </w:rPr>
        <w:t xml:space="preserve"> l</w:t>
      </w:r>
      <w:r w:rsidR="007325C9" w:rsidRPr="007325C9">
        <w:rPr>
          <w:rFonts w:asciiTheme="majorHAnsi" w:hAnsiTheme="majorHAnsi" w:cstheme="majorHAnsi"/>
          <w:sz w:val="28"/>
          <w:szCs w:val="28"/>
          <w:lang w:val="nl-NL"/>
        </w:rPr>
        <w:t>uậ</w:t>
      </w:r>
      <w:r w:rsidR="007325C9">
        <w:rPr>
          <w:rFonts w:asciiTheme="majorHAnsi" w:hAnsiTheme="majorHAnsi" w:cstheme="majorHAnsi"/>
          <w:sz w:val="28"/>
          <w:szCs w:val="28"/>
          <w:lang w:val="nl-NL"/>
        </w:rPr>
        <w:t>t h</w:t>
      </w:r>
      <w:r w:rsidR="007325C9" w:rsidRPr="007325C9">
        <w:rPr>
          <w:rFonts w:asciiTheme="majorHAnsi" w:hAnsiTheme="majorHAnsi" w:cstheme="majorHAnsi"/>
          <w:sz w:val="28"/>
          <w:szCs w:val="28"/>
          <w:lang w:val="nl-NL"/>
        </w:rPr>
        <w:t>à</w:t>
      </w:r>
      <w:r w:rsidR="007325C9">
        <w:rPr>
          <w:rFonts w:asciiTheme="majorHAnsi" w:hAnsiTheme="majorHAnsi" w:cstheme="majorHAnsi"/>
          <w:sz w:val="28"/>
          <w:szCs w:val="28"/>
          <w:lang w:val="nl-NL"/>
        </w:rPr>
        <w:t>nh ch</w:t>
      </w:r>
      <w:r w:rsidR="007325C9" w:rsidRPr="007325C9">
        <w:rPr>
          <w:rFonts w:asciiTheme="majorHAnsi" w:hAnsiTheme="majorHAnsi" w:cstheme="majorHAnsi"/>
          <w:sz w:val="28"/>
          <w:szCs w:val="28"/>
          <w:lang w:val="nl-NL"/>
        </w:rPr>
        <w:t>ín</w:t>
      </w:r>
      <w:r w:rsidR="007325C9">
        <w:rPr>
          <w:rFonts w:asciiTheme="majorHAnsi" w:hAnsiTheme="majorHAnsi" w:cstheme="majorHAnsi"/>
          <w:sz w:val="28"/>
          <w:szCs w:val="28"/>
          <w:lang w:val="nl-NL"/>
        </w:rPr>
        <w:t>h</w:t>
      </w:r>
      <w:r w:rsidR="00C7715C">
        <w:rPr>
          <w:rFonts w:asciiTheme="majorHAnsi" w:hAnsiTheme="majorHAnsi" w:cstheme="majorHAnsi"/>
          <w:sz w:val="28"/>
          <w:szCs w:val="28"/>
          <w:lang w:val="nl-NL"/>
        </w:rPr>
        <w:t>.</w:t>
      </w:r>
      <w:r w:rsidR="007C1F46" w:rsidRPr="00D06737">
        <w:rPr>
          <w:rFonts w:asciiTheme="majorHAnsi" w:hAnsiTheme="majorHAnsi" w:cstheme="majorHAnsi"/>
          <w:sz w:val="28"/>
          <w:szCs w:val="28"/>
          <w:lang w:val="nl-NL"/>
        </w:rPr>
        <w:t xml:space="preserve"> </w:t>
      </w:r>
      <w:r w:rsidR="00C7715C" w:rsidRPr="00C7715C">
        <w:rPr>
          <w:rFonts w:ascii="Times New Roman" w:hAnsi="Times New Roman"/>
          <w:sz w:val="28"/>
          <w:szCs w:val="28"/>
          <w:lang w:val="nl-NL"/>
        </w:rPr>
        <w:t>Kiện toàn Trung tâm Hỗ trợ phát triển doanh nghiệp và Xúc tiến đầu tư, Trung tâm phục vụ Hành chính công tỉnh Hà Tĩnh. Thành lập Tổ công tác của Chủ tịch UBND tỉnh thực hiện kiểm tra, giám sát việc giải quyết TTHC gắn với thực hiện cơ chế một cửa, một cửa liên thông và ý kiến chỉ đạo điều hành của UBND tỉnh, Chủ tịch UBND tỉnh do đồng chí Chánh Văn phòng UBND tỉnh làm Tổ trưởng</w:t>
      </w:r>
      <w:r w:rsidR="00B10842">
        <w:rPr>
          <w:rStyle w:val="FootnoteReference"/>
          <w:rFonts w:ascii="Times New Roman" w:hAnsi="Times New Roman"/>
          <w:sz w:val="28"/>
          <w:szCs w:val="28"/>
          <w:lang w:val="nl-NL"/>
        </w:rPr>
        <w:footnoteReference w:id="8"/>
      </w:r>
      <w:r w:rsidR="00C7715C">
        <w:rPr>
          <w:rFonts w:ascii="Times New Roman" w:hAnsi="Times New Roman"/>
          <w:sz w:val="28"/>
          <w:szCs w:val="28"/>
          <w:lang w:val="nl-NL"/>
        </w:rPr>
        <w:t xml:space="preserve">; </w:t>
      </w:r>
      <w:r w:rsidR="00B10842">
        <w:rPr>
          <w:rFonts w:ascii="Times New Roman" w:hAnsi="Times New Roman"/>
          <w:sz w:val="28"/>
          <w:szCs w:val="28"/>
          <w:lang w:val="nl-NL"/>
        </w:rPr>
        <w:t>th</w:t>
      </w:r>
      <w:r w:rsidR="00B10842" w:rsidRPr="00B10842">
        <w:rPr>
          <w:rFonts w:ascii="Times New Roman" w:hAnsi="Times New Roman"/>
          <w:sz w:val="28"/>
          <w:szCs w:val="28"/>
          <w:lang w:val="nl-NL"/>
        </w:rPr>
        <w:t>ô</w:t>
      </w:r>
      <w:r w:rsidR="00B10842">
        <w:rPr>
          <w:rFonts w:ascii="Times New Roman" w:hAnsi="Times New Roman"/>
          <w:sz w:val="28"/>
          <w:szCs w:val="28"/>
          <w:lang w:val="nl-NL"/>
        </w:rPr>
        <w:t>ng qua ho</w:t>
      </w:r>
      <w:r w:rsidR="00B10842" w:rsidRPr="00B10842">
        <w:rPr>
          <w:rFonts w:ascii="Times New Roman" w:hAnsi="Times New Roman"/>
          <w:sz w:val="28"/>
          <w:szCs w:val="28"/>
          <w:lang w:val="nl-NL"/>
        </w:rPr>
        <w:t>ạt</w:t>
      </w:r>
      <w:r w:rsidR="00B10842">
        <w:rPr>
          <w:rFonts w:ascii="Times New Roman" w:hAnsi="Times New Roman"/>
          <w:sz w:val="28"/>
          <w:szCs w:val="28"/>
          <w:lang w:val="nl-NL"/>
        </w:rPr>
        <w:t xml:space="preserve"> đ</w:t>
      </w:r>
      <w:r w:rsidR="00B10842" w:rsidRPr="00B10842">
        <w:rPr>
          <w:rFonts w:ascii="Times New Roman" w:hAnsi="Times New Roman"/>
          <w:sz w:val="28"/>
          <w:szCs w:val="28"/>
          <w:lang w:val="nl-NL"/>
        </w:rPr>
        <w:t>ộng</w:t>
      </w:r>
      <w:r w:rsidR="00B10842">
        <w:rPr>
          <w:rFonts w:ascii="Times New Roman" w:hAnsi="Times New Roman"/>
          <w:sz w:val="28"/>
          <w:szCs w:val="28"/>
          <w:lang w:val="nl-NL"/>
        </w:rPr>
        <w:t xml:space="preserve"> c</w:t>
      </w:r>
      <w:r w:rsidR="00B10842" w:rsidRPr="00B10842">
        <w:rPr>
          <w:rFonts w:ascii="Times New Roman" w:hAnsi="Times New Roman"/>
          <w:sz w:val="28"/>
          <w:szCs w:val="28"/>
          <w:lang w:val="nl-NL"/>
        </w:rPr>
        <w:t>ủa</w:t>
      </w:r>
      <w:r w:rsidR="00B10842">
        <w:rPr>
          <w:rFonts w:ascii="Times New Roman" w:hAnsi="Times New Roman"/>
          <w:sz w:val="28"/>
          <w:szCs w:val="28"/>
          <w:lang w:val="nl-NL"/>
        </w:rPr>
        <w:t xml:space="preserve"> T</w:t>
      </w:r>
      <w:r w:rsidR="00B10842" w:rsidRPr="00B10842">
        <w:rPr>
          <w:rFonts w:ascii="Times New Roman" w:hAnsi="Times New Roman"/>
          <w:sz w:val="28"/>
          <w:szCs w:val="28"/>
          <w:lang w:val="nl-NL"/>
        </w:rPr>
        <w:t>ổ</w:t>
      </w:r>
      <w:r w:rsidR="00B10842">
        <w:rPr>
          <w:rFonts w:ascii="Times New Roman" w:hAnsi="Times New Roman"/>
          <w:sz w:val="28"/>
          <w:szCs w:val="28"/>
          <w:lang w:val="nl-NL"/>
        </w:rPr>
        <w:t xml:space="preserve"> c</w:t>
      </w:r>
      <w:r w:rsidR="00B10842" w:rsidRPr="00B10842">
        <w:rPr>
          <w:rFonts w:ascii="Times New Roman" w:hAnsi="Times New Roman"/>
          <w:sz w:val="28"/>
          <w:szCs w:val="28"/>
          <w:lang w:val="nl-NL"/>
        </w:rPr>
        <w:t>ô</w:t>
      </w:r>
      <w:r w:rsidR="00B10842">
        <w:rPr>
          <w:rFonts w:ascii="Times New Roman" w:hAnsi="Times New Roman"/>
          <w:sz w:val="28"/>
          <w:szCs w:val="28"/>
          <w:lang w:val="nl-NL"/>
        </w:rPr>
        <w:t>ng t</w:t>
      </w:r>
      <w:r w:rsidR="00B10842" w:rsidRPr="00B10842">
        <w:rPr>
          <w:rFonts w:ascii="Times New Roman" w:hAnsi="Times New Roman"/>
          <w:sz w:val="28"/>
          <w:szCs w:val="28"/>
          <w:lang w:val="nl-NL"/>
        </w:rPr>
        <w:t>ác</w:t>
      </w:r>
      <w:r w:rsidR="00B10842">
        <w:rPr>
          <w:rFonts w:ascii="Times New Roman" w:hAnsi="Times New Roman"/>
          <w:sz w:val="28"/>
          <w:szCs w:val="28"/>
          <w:lang w:val="nl-NL"/>
        </w:rPr>
        <w:t xml:space="preserve">, </w:t>
      </w:r>
      <w:r w:rsidR="00B10842" w:rsidRPr="00B10842">
        <w:rPr>
          <w:rFonts w:ascii="Times New Roman" w:hAnsi="Times New Roman"/>
          <w:sz w:val="28"/>
          <w:szCs w:val="28"/>
          <w:lang w:val="nl-NL"/>
        </w:rPr>
        <w:t>đã</w:t>
      </w:r>
      <w:r w:rsidR="00B10842">
        <w:rPr>
          <w:rFonts w:ascii="Times New Roman" w:hAnsi="Times New Roman"/>
          <w:sz w:val="28"/>
          <w:szCs w:val="28"/>
          <w:lang w:val="nl-NL"/>
        </w:rPr>
        <w:t xml:space="preserve"> </w:t>
      </w:r>
      <w:r w:rsidR="00C7715C">
        <w:rPr>
          <w:rFonts w:ascii="Times New Roman" w:hAnsi="Times New Roman"/>
          <w:sz w:val="28"/>
          <w:szCs w:val="28"/>
          <w:lang w:val="nl-NL"/>
        </w:rPr>
        <w:t>k</w:t>
      </w:r>
      <w:r w:rsidR="00C7715C" w:rsidRPr="00C7715C">
        <w:rPr>
          <w:rFonts w:ascii="Times New Roman" w:hAnsi="Times New Roman"/>
          <w:sz w:val="28"/>
          <w:szCs w:val="28"/>
          <w:lang w:val="nl-NL"/>
        </w:rPr>
        <w:t>ịp</w:t>
      </w:r>
      <w:r w:rsidR="00C7715C">
        <w:rPr>
          <w:rFonts w:ascii="Times New Roman" w:hAnsi="Times New Roman"/>
          <w:sz w:val="28"/>
          <w:szCs w:val="28"/>
          <w:lang w:val="nl-NL"/>
        </w:rPr>
        <w:t xml:space="preserve"> th</w:t>
      </w:r>
      <w:r w:rsidR="00C7715C" w:rsidRPr="00C7715C">
        <w:rPr>
          <w:rFonts w:ascii="Times New Roman" w:hAnsi="Times New Roman"/>
          <w:sz w:val="28"/>
          <w:szCs w:val="28"/>
          <w:lang w:val="nl-NL"/>
        </w:rPr>
        <w:t>ờ</w:t>
      </w:r>
      <w:r w:rsidR="00B10842">
        <w:rPr>
          <w:rFonts w:ascii="Times New Roman" w:hAnsi="Times New Roman"/>
          <w:sz w:val="28"/>
          <w:szCs w:val="28"/>
          <w:lang w:val="nl-NL"/>
        </w:rPr>
        <w:t>i</w:t>
      </w:r>
      <w:r w:rsidR="00C7715C">
        <w:rPr>
          <w:rFonts w:ascii="Times New Roman" w:hAnsi="Times New Roman"/>
          <w:sz w:val="28"/>
          <w:szCs w:val="28"/>
          <w:lang w:val="nl-NL"/>
        </w:rPr>
        <w:t xml:space="preserve"> tham m</w:t>
      </w:r>
      <w:r w:rsidR="00C7715C" w:rsidRPr="00C7715C">
        <w:rPr>
          <w:rFonts w:ascii="Times New Roman" w:hAnsi="Times New Roman"/>
          <w:sz w:val="28"/>
          <w:szCs w:val="28"/>
          <w:lang w:val="nl-NL"/>
        </w:rPr>
        <w:t>ư</w:t>
      </w:r>
      <w:r w:rsidR="00C7715C">
        <w:rPr>
          <w:rFonts w:ascii="Times New Roman" w:hAnsi="Times New Roman"/>
          <w:sz w:val="28"/>
          <w:szCs w:val="28"/>
          <w:lang w:val="nl-NL"/>
        </w:rPr>
        <w:t>u</w:t>
      </w:r>
      <w:r w:rsidR="00EC0254">
        <w:rPr>
          <w:rFonts w:ascii="Times New Roman" w:hAnsi="Times New Roman"/>
          <w:sz w:val="28"/>
          <w:szCs w:val="28"/>
          <w:lang w:val="nl-NL"/>
        </w:rPr>
        <w:t xml:space="preserve"> Ch</w:t>
      </w:r>
      <w:r w:rsidR="00EC0254" w:rsidRPr="00EC0254">
        <w:rPr>
          <w:rFonts w:ascii="Times New Roman" w:hAnsi="Times New Roman"/>
          <w:sz w:val="28"/>
          <w:szCs w:val="28"/>
          <w:lang w:val="nl-NL"/>
        </w:rPr>
        <w:t>ủ</w:t>
      </w:r>
      <w:r w:rsidR="00EC0254">
        <w:rPr>
          <w:rFonts w:ascii="Times New Roman" w:hAnsi="Times New Roman"/>
          <w:sz w:val="28"/>
          <w:szCs w:val="28"/>
          <w:lang w:val="nl-NL"/>
        </w:rPr>
        <w:t xml:space="preserve"> t</w:t>
      </w:r>
      <w:r w:rsidR="00EC0254" w:rsidRPr="00EC0254">
        <w:rPr>
          <w:rFonts w:ascii="Times New Roman" w:hAnsi="Times New Roman"/>
          <w:sz w:val="28"/>
          <w:szCs w:val="28"/>
          <w:lang w:val="nl-NL"/>
        </w:rPr>
        <w:t>ịch</w:t>
      </w:r>
      <w:r w:rsidR="00EC0254">
        <w:rPr>
          <w:rFonts w:ascii="Times New Roman" w:hAnsi="Times New Roman"/>
          <w:sz w:val="28"/>
          <w:szCs w:val="28"/>
          <w:lang w:val="nl-NL"/>
        </w:rPr>
        <w:t xml:space="preserve"> UBND t</w:t>
      </w:r>
      <w:r w:rsidR="00EC0254" w:rsidRPr="00EC0254">
        <w:rPr>
          <w:rFonts w:ascii="Times New Roman" w:hAnsi="Times New Roman"/>
          <w:sz w:val="28"/>
          <w:szCs w:val="28"/>
          <w:lang w:val="nl-NL"/>
        </w:rPr>
        <w:t>ỉ</w:t>
      </w:r>
      <w:r w:rsidR="00EC0254">
        <w:rPr>
          <w:rFonts w:ascii="Times New Roman" w:hAnsi="Times New Roman"/>
          <w:sz w:val="28"/>
          <w:szCs w:val="28"/>
          <w:lang w:val="nl-NL"/>
        </w:rPr>
        <w:t>nh ch</w:t>
      </w:r>
      <w:r w:rsidR="00EC0254" w:rsidRPr="00EC0254">
        <w:rPr>
          <w:rFonts w:ascii="Times New Roman" w:hAnsi="Times New Roman"/>
          <w:sz w:val="28"/>
          <w:szCs w:val="28"/>
          <w:lang w:val="nl-NL"/>
        </w:rPr>
        <w:t>ỉ</w:t>
      </w:r>
      <w:r w:rsidR="00EC0254">
        <w:rPr>
          <w:rFonts w:ascii="Times New Roman" w:hAnsi="Times New Roman"/>
          <w:sz w:val="28"/>
          <w:szCs w:val="28"/>
          <w:lang w:val="nl-NL"/>
        </w:rPr>
        <w:t xml:space="preserve"> </w:t>
      </w:r>
      <w:r w:rsidR="00EC0254" w:rsidRPr="00EC0254">
        <w:rPr>
          <w:rFonts w:ascii="Times New Roman" w:hAnsi="Times New Roman"/>
          <w:sz w:val="28"/>
          <w:szCs w:val="28"/>
          <w:lang w:val="nl-NL"/>
        </w:rPr>
        <w:t>đạo</w:t>
      </w:r>
      <w:r w:rsidR="00EC0254">
        <w:rPr>
          <w:rFonts w:ascii="Times New Roman" w:hAnsi="Times New Roman"/>
          <w:sz w:val="28"/>
          <w:szCs w:val="28"/>
          <w:lang w:val="nl-NL"/>
        </w:rPr>
        <w:t xml:space="preserve"> ch</w:t>
      </w:r>
      <w:r w:rsidR="00EC0254" w:rsidRPr="00EC0254">
        <w:rPr>
          <w:rFonts w:ascii="Times New Roman" w:hAnsi="Times New Roman"/>
          <w:sz w:val="28"/>
          <w:szCs w:val="28"/>
          <w:lang w:val="nl-NL"/>
        </w:rPr>
        <w:t>ấn</w:t>
      </w:r>
      <w:r w:rsidR="00EC0254">
        <w:rPr>
          <w:rFonts w:ascii="Times New Roman" w:hAnsi="Times New Roman"/>
          <w:sz w:val="28"/>
          <w:szCs w:val="28"/>
          <w:lang w:val="nl-NL"/>
        </w:rPr>
        <w:t xml:space="preserve"> ch</w:t>
      </w:r>
      <w:r w:rsidR="00EC0254" w:rsidRPr="00EC0254">
        <w:rPr>
          <w:rFonts w:ascii="Times New Roman" w:hAnsi="Times New Roman"/>
          <w:sz w:val="28"/>
          <w:szCs w:val="28"/>
          <w:lang w:val="nl-NL"/>
        </w:rPr>
        <w:t>ỉn</w:t>
      </w:r>
      <w:r w:rsidR="00EC0254">
        <w:rPr>
          <w:rFonts w:ascii="Times New Roman" w:hAnsi="Times New Roman"/>
          <w:sz w:val="28"/>
          <w:szCs w:val="28"/>
          <w:lang w:val="nl-NL"/>
        </w:rPr>
        <w:t>h, kh</w:t>
      </w:r>
      <w:r w:rsidR="00EC0254" w:rsidRPr="00EC0254">
        <w:rPr>
          <w:rFonts w:ascii="Times New Roman" w:hAnsi="Times New Roman"/>
          <w:sz w:val="28"/>
          <w:szCs w:val="28"/>
          <w:lang w:val="nl-NL"/>
        </w:rPr>
        <w:t>ắc</w:t>
      </w:r>
      <w:r w:rsidR="00EC0254">
        <w:rPr>
          <w:rFonts w:ascii="Times New Roman" w:hAnsi="Times New Roman"/>
          <w:sz w:val="28"/>
          <w:szCs w:val="28"/>
          <w:lang w:val="nl-NL"/>
        </w:rPr>
        <w:t xml:space="preserve"> ph</w:t>
      </w:r>
      <w:r w:rsidR="00EC0254" w:rsidRPr="00EC0254">
        <w:rPr>
          <w:rFonts w:ascii="Times New Roman" w:hAnsi="Times New Roman"/>
          <w:sz w:val="28"/>
          <w:szCs w:val="28"/>
          <w:lang w:val="nl-NL"/>
        </w:rPr>
        <w:t>ục</w:t>
      </w:r>
      <w:r w:rsidR="00EC0254">
        <w:rPr>
          <w:rFonts w:ascii="Times New Roman" w:hAnsi="Times New Roman"/>
          <w:sz w:val="28"/>
          <w:szCs w:val="28"/>
          <w:lang w:val="nl-NL"/>
        </w:rPr>
        <w:t xml:space="preserve"> c</w:t>
      </w:r>
      <w:r w:rsidR="00EC0254" w:rsidRPr="00EC0254">
        <w:rPr>
          <w:rFonts w:ascii="Times New Roman" w:hAnsi="Times New Roman"/>
          <w:sz w:val="28"/>
          <w:szCs w:val="28"/>
          <w:lang w:val="nl-NL"/>
        </w:rPr>
        <w:t>ác</w:t>
      </w:r>
      <w:r w:rsidR="00EC0254">
        <w:rPr>
          <w:rFonts w:ascii="Times New Roman" w:hAnsi="Times New Roman"/>
          <w:sz w:val="28"/>
          <w:szCs w:val="28"/>
          <w:lang w:val="nl-NL"/>
        </w:rPr>
        <w:t xml:space="preserve"> t</w:t>
      </w:r>
      <w:r w:rsidR="00EC0254" w:rsidRPr="00EC0254">
        <w:rPr>
          <w:rFonts w:ascii="Times New Roman" w:hAnsi="Times New Roman"/>
          <w:sz w:val="28"/>
          <w:szCs w:val="28"/>
          <w:lang w:val="nl-NL"/>
        </w:rPr>
        <w:t>ồ</w:t>
      </w:r>
      <w:r w:rsidR="00EC0254">
        <w:rPr>
          <w:rFonts w:ascii="Times New Roman" w:hAnsi="Times New Roman"/>
          <w:sz w:val="28"/>
          <w:szCs w:val="28"/>
          <w:lang w:val="nl-NL"/>
        </w:rPr>
        <w:t>n t</w:t>
      </w:r>
      <w:r w:rsidR="00EC0254" w:rsidRPr="00EC0254">
        <w:rPr>
          <w:rFonts w:ascii="Times New Roman" w:hAnsi="Times New Roman"/>
          <w:sz w:val="28"/>
          <w:szCs w:val="28"/>
          <w:lang w:val="nl-NL"/>
        </w:rPr>
        <w:t>ại</w:t>
      </w:r>
      <w:r w:rsidR="00EC0254">
        <w:rPr>
          <w:rFonts w:ascii="Times New Roman" w:hAnsi="Times New Roman"/>
          <w:sz w:val="28"/>
          <w:szCs w:val="28"/>
          <w:lang w:val="nl-NL"/>
        </w:rPr>
        <w:t>, h</w:t>
      </w:r>
      <w:r w:rsidR="00EC0254" w:rsidRPr="00EC0254">
        <w:rPr>
          <w:rFonts w:ascii="Times New Roman" w:hAnsi="Times New Roman"/>
          <w:sz w:val="28"/>
          <w:szCs w:val="28"/>
          <w:lang w:val="nl-NL"/>
        </w:rPr>
        <w:t>ạn</w:t>
      </w:r>
      <w:r w:rsidR="00EC0254">
        <w:rPr>
          <w:rFonts w:ascii="Times New Roman" w:hAnsi="Times New Roman"/>
          <w:sz w:val="28"/>
          <w:szCs w:val="28"/>
          <w:lang w:val="nl-NL"/>
        </w:rPr>
        <w:t xml:space="preserve"> ch</w:t>
      </w:r>
      <w:r w:rsidR="00EC0254" w:rsidRPr="00EC0254">
        <w:rPr>
          <w:rFonts w:ascii="Times New Roman" w:hAnsi="Times New Roman"/>
          <w:sz w:val="28"/>
          <w:szCs w:val="28"/>
          <w:lang w:val="nl-NL"/>
        </w:rPr>
        <w:t>ế</w:t>
      </w:r>
      <w:r w:rsidR="00EC0254">
        <w:rPr>
          <w:rFonts w:ascii="Times New Roman" w:hAnsi="Times New Roman"/>
          <w:sz w:val="28"/>
          <w:szCs w:val="28"/>
          <w:lang w:val="nl-NL"/>
        </w:rPr>
        <w:t xml:space="preserve"> trong gi</w:t>
      </w:r>
      <w:r w:rsidR="00EC0254" w:rsidRPr="00EC0254">
        <w:rPr>
          <w:rFonts w:ascii="Times New Roman" w:hAnsi="Times New Roman"/>
          <w:sz w:val="28"/>
          <w:szCs w:val="28"/>
          <w:lang w:val="nl-NL"/>
        </w:rPr>
        <w:t>ả</w:t>
      </w:r>
      <w:r w:rsidR="00EC0254">
        <w:rPr>
          <w:rFonts w:ascii="Times New Roman" w:hAnsi="Times New Roman"/>
          <w:sz w:val="28"/>
          <w:szCs w:val="28"/>
          <w:lang w:val="nl-NL"/>
        </w:rPr>
        <w:t>i quy</w:t>
      </w:r>
      <w:r w:rsidR="00EC0254" w:rsidRPr="00EC0254">
        <w:rPr>
          <w:rFonts w:ascii="Times New Roman" w:hAnsi="Times New Roman"/>
          <w:sz w:val="28"/>
          <w:szCs w:val="28"/>
          <w:lang w:val="nl-NL"/>
        </w:rPr>
        <w:t>ết</w:t>
      </w:r>
      <w:r w:rsidR="00EC0254">
        <w:rPr>
          <w:rFonts w:ascii="Times New Roman" w:hAnsi="Times New Roman"/>
          <w:sz w:val="28"/>
          <w:szCs w:val="28"/>
          <w:lang w:val="nl-NL"/>
        </w:rPr>
        <w:t xml:space="preserve"> TTHC cho ngư</w:t>
      </w:r>
      <w:r w:rsidR="00EC0254" w:rsidRPr="00EC0254">
        <w:rPr>
          <w:rFonts w:ascii="Times New Roman" w:hAnsi="Times New Roman"/>
          <w:sz w:val="28"/>
          <w:szCs w:val="28"/>
          <w:lang w:val="nl-NL"/>
        </w:rPr>
        <w:t>ờ</w:t>
      </w:r>
      <w:r w:rsidR="00EC0254">
        <w:rPr>
          <w:rFonts w:ascii="Times New Roman" w:hAnsi="Times New Roman"/>
          <w:sz w:val="28"/>
          <w:szCs w:val="28"/>
          <w:lang w:val="nl-NL"/>
        </w:rPr>
        <w:t>i d</w:t>
      </w:r>
      <w:r w:rsidR="00EC0254" w:rsidRPr="00EC0254">
        <w:rPr>
          <w:rFonts w:ascii="Times New Roman" w:hAnsi="Times New Roman"/>
          <w:sz w:val="28"/>
          <w:szCs w:val="28"/>
          <w:lang w:val="nl-NL"/>
        </w:rPr>
        <w:t>â</w:t>
      </w:r>
      <w:r w:rsidR="00EC0254">
        <w:rPr>
          <w:rFonts w:ascii="Times New Roman" w:hAnsi="Times New Roman"/>
          <w:sz w:val="28"/>
          <w:szCs w:val="28"/>
          <w:lang w:val="nl-NL"/>
        </w:rPr>
        <w:t>n, doanh nghi</w:t>
      </w:r>
      <w:r w:rsidR="00EC0254" w:rsidRPr="00EC0254">
        <w:rPr>
          <w:rFonts w:ascii="Times New Roman" w:hAnsi="Times New Roman"/>
          <w:sz w:val="28"/>
          <w:szCs w:val="28"/>
          <w:lang w:val="nl-NL"/>
        </w:rPr>
        <w:t>ệp</w:t>
      </w:r>
      <w:r w:rsidR="00C7715C" w:rsidRPr="00C7715C">
        <w:rPr>
          <w:rFonts w:ascii="Times New Roman" w:hAnsi="Times New Roman"/>
          <w:sz w:val="28"/>
          <w:szCs w:val="28"/>
          <w:lang w:val="nl-NL"/>
        </w:rPr>
        <w:t>. Ban hành quy chế văn hóa công vụ tại các cơ quan, đơn vị trên địa bàn tỉnh</w:t>
      </w:r>
      <w:r w:rsidR="003A10E6">
        <w:rPr>
          <w:rFonts w:ascii="Times New Roman" w:hAnsi="Times New Roman"/>
          <w:sz w:val="28"/>
          <w:szCs w:val="28"/>
          <w:lang w:val="nl-NL"/>
        </w:rPr>
        <w:t>.</w:t>
      </w:r>
      <w:r w:rsidR="00EC33E7" w:rsidRPr="00C7715C">
        <w:rPr>
          <w:rFonts w:ascii="Times New Roman" w:hAnsi="Times New Roman"/>
          <w:sz w:val="28"/>
          <w:szCs w:val="28"/>
          <w:lang w:val="nl-NL"/>
        </w:rPr>
        <w:t xml:space="preserve"> </w:t>
      </w:r>
      <w:r w:rsidR="004A3EF5" w:rsidRPr="004A3EF5">
        <w:rPr>
          <w:rFonts w:asciiTheme="majorHAnsi" w:hAnsiTheme="majorHAnsi" w:cstheme="majorHAnsi"/>
          <w:sz w:val="28"/>
          <w:szCs w:val="28"/>
          <w:lang w:val="nl-NL"/>
        </w:rPr>
        <w:t xml:space="preserve">Ban hành Kế hoạch hành động số 126/KH-UBND ngày 07/5/2019 triển khai Nghị quyết số 02/NQ-CP của Chính phủ về tiếp tục thực hiện những nhiệm vụ, giải pháp chủ yếu cải thiện môi trường kinh doanh, nâng cao năng lực cạnh tranh năm 2019 và định hướng đến năm 2021. </w:t>
      </w:r>
      <w:r w:rsidR="004A3EF5" w:rsidRPr="004A3EF5">
        <w:rPr>
          <w:rFonts w:ascii="Times New Roman" w:hAnsi="Times New Roman"/>
          <w:sz w:val="28"/>
          <w:szCs w:val="28"/>
          <w:lang w:val="nl-NL"/>
        </w:rPr>
        <w:t>Kết quả công bố các chỉ số cấp tỉnh năm 2018 Hà Tĩnh tiếp tục có chuyển biến tích cực</w:t>
      </w:r>
      <w:r w:rsidR="004A3EF5">
        <w:rPr>
          <w:rFonts w:ascii="Times New Roman" w:hAnsi="Times New Roman"/>
          <w:sz w:val="28"/>
          <w:szCs w:val="28"/>
          <w:lang w:val="nl-NL"/>
        </w:rPr>
        <w:t xml:space="preserve"> (PCI, PAPI, P</w:t>
      </w:r>
      <w:r w:rsidR="004A3EF5" w:rsidRPr="004A3EF5">
        <w:rPr>
          <w:rFonts w:ascii="Times New Roman" w:hAnsi="Times New Roman"/>
          <w:sz w:val="28"/>
          <w:szCs w:val="28"/>
          <w:lang w:val="nl-NL"/>
        </w:rPr>
        <w:t>ar</w:t>
      </w:r>
      <w:r w:rsidR="004A3EF5">
        <w:rPr>
          <w:rFonts w:ascii="Times New Roman" w:hAnsi="Times New Roman"/>
          <w:sz w:val="28"/>
          <w:szCs w:val="28"/>
          <w:lang w:val="nl-NL"/>
        </w:rPr>
        <w:t xml:space="preserve"> Index); c</w:t>
      </w:r>
      <w:r w:rsidR="004A3EF5" w:rsidRPr="004A3EF5">
        <w:rPr>
          <w:rFonts w:ascii="Times New Roman" w:hAnsi="Times New Roman"/>
          <w:sz w:val="28"/>
          <w:szCs w:val="28"/>
          <w:lang w:val="nl-NL"/>
        </w:rPr>
        <w:t>hỉ số hài lòng của người dân, tổ chức đối với sự phục vụ của các cơ quan nhà nước (SIPAS) tăng 12 bậc (xếp thứ 4 cả nước)</w:t>
      </w:r>
      <w:r w:rsidR="004A3EF5">
        <w:rPr>
          <w:rFonts w:ascii="Times New Roman" w:hAnsi="Times New Roman"/>
          <w:sz w:val="28"/>
          <w:szCs w:val="28"/>
          <w:lang w:val="nl-NL"/>
        </w:rPr>
        <w:t>. K</w:t>
      </w:r>
      <w:r w:rsidR="004A3EF5" w:rsidRPr="004A3EF5">
        <w:rPr>
          <w:rFonts w:ascii="Times New Roman" w:hAnsi="Times New Roman"/>
          <w:sz w:val="28"/>
          <w:szCs w:val="28"/>
          <w:lang w:val="nl-NL"/>
        </w:rPr>
        <w:t>ết</w:t>
      </w:r>
      <w:r w:rsidR="004A3EF5">
        <w:rPr>
          <w:rFonts w:ascii="Times New Roman" w:hAnsi="Times New Roman"/>
          <w:sz w:val="28"/>
          <w:szCs w:val="28"/>
          <w:lang w:val="nl-NL"/>
        </w:rPr>
        <w:t xml:space="preserve"> qu</w:t>
      </w:r>
      <w:r w:rsidR="004A3EF5" w:rsidRPr="004A3EF5">
        <w:rPr>
          <w:rFonts w:ascii="Times New Roman" w:hAnsi="Times New Roman"/>
          <w:sz w:val="28"/>
          <w:szCs w:val="28"/>
          <w:lang w:val="nl-NL"/>
        </w:rPr>
        <w:t>ả</w:t>
      </w:r>
      <w:r w:rsidR="005F4E63">
        <w:rPr>
          <w:rFonts w:ascii="Times New Roman" w:hAnsi="Times New Roman"/>
          <w:sz w:val="28"/>
          <w:szCs w:val="28"/>
          <w:lang w:val="nl-NL"/>
        </w:rPr>
        <w:t xml:space="preserve"> gi</w:t>
      </w:r>
      <w:r w:rsidR="005F4E63" w:rsidRPr="005F4E63">
        <w:rPr>
          <w:rFonts w:ascii="Times New Roman" w:hAnsi="Times New Roman"/>
          <w:sz w:val="28"/>
          <w:szCs w:val="28"/>
          <w:lang w:val="nl-NL"/>
        </w:rPr>
        <w:t>ả</w:t>
      </w:r>
      <w:r w:rsidR="005F4E63">
        <w:rPr>
          <w:rFonts w:ascii="Times New Roman" w:hAnsi="Times New Roman"/>
          <w:sz w:val="28"/>
          <w:szCs w:val="28"/>
          <w:lang w:val="nl-NL"/>
        </w:rPr>
        <w:t>i quy</w:t>
      </w:r>
      <w:r w:rsidR="005F4E63" w:rsidRPr="005F4E63">
        <w:rPr>
          <w:rFonts w:ascii="Times New Roman" w:hAnsi="Times New Roman"/>
          <w:sz w:val="28"/>
          <w:szCs w:val="28"/>
          <w:lang w:val="nl-NL"/>
        </w:rPr>
        <w:t>ết</w:t>
      </w:r>
      <w:r w:rsidR="005F4E63">
        <w:rPr>
          <w:rFonts w:ascii="Times New Roman" w:hAnsi="Times New Roman"/>
          <w:sz w:val="28"/>
          <w:szCs w:val="28"/>
          <w:lang w:val="nl-NL"/>
        </w:rPr>
        <w:t xml:space="preserve"> h</w:t>
      </w:r>
      <w:r w:rsidR="005F4E63" w:rsidRPr="005F4E63">
        <w:rPr>
          <w:rFonts w:ascii="Times New Roman" w:hAnsi="Times New Roman"/>
          <w:sz w:val="28"/>
          <w:szCs w:val="28"/>
          <w:lang w:val="nl-NL"/>
        </w:rPr>
        <w:t>ồ</w:t>
      </w:r>
      <w:r w:rsidR="005F4E63">
        <w:rPr>
          <w:rFonts w:ascii="Times New Roman" w:hAnsi="Times New Roman"/>
          <w:sz w:val="28"/>
          <w:szCs w:val="28"/>
          <w:lang w:val="nl-NL"/>
        </w:rPr>
        <w:t xml:space="preserve"> s</w:t>
      </w:r>
      <w:r w:rsidR="005F4E63" w:rsidRPr="005F4E63">
        <w:rPr>
          <w:rFonts w:ascii="Times New Roman" w:hAnsi="Times New Roman"/>
          <w:sz w:val="28"/>
          <w:szCs w:val="28"/>
          <w:lang w:val="nl-NL"/>
        </w:rPr>
        <w:t>ơ</w:t>
      </w:r>
      <w:r w:rsidR="005F4E63">
        <w:rPr>
          <w:rFonts w:ascii="Times New Roman" w:hAnsi="Times New Roman"/>
          <w:sz w:val="28"/>
          <w:szCs w:val="28"/>
          <w:lang w:val="nl-NL"/>
        </w:rPr>
        <w:t xml:space="preserve"> trư</w:t>
      </w:r>
      <w:r w:rsidR="005F4E63" w:rsidRPr="005F4E63">
        <w:rPr>
          <w:rFonts w:ascii="Times New Roman" w:hAnsi="Times New Roman"/>
          <w:sz w:val="28"/>
          <w:szCs w:val="28"/>
          <w:lang w:val="nl-NL"/>
        </w:rPr>
        <w:t>ớc</w:t>
      </w:r>
      <w:r w:rsidR="005F4E63">
        <w:rPr>
          <w:rFonts w:ascii="Times New Roman" w:hAnsi="Times New Roman"/>
          <w:sz w:val="28"/>
          <w:szCs w:val="28"/>
          <w:lang w:val="nl-NL"/>
        </w:rPr>
        <w:t xml:space="preserve"> v</w:t>
      </w:r>
      <w:r w:rsidR="005F4E63" w:rsidRPr="005F4E63">
        <w:rPr>
          <w:rFonts w:ascii="Times New Roman" w:hAnsi="Times New Roman"/>
          <w:sz w:val="28"/>
          <w:szCs w:val="28"/>
          <w:lang w:val="nl-NL"/>
        </w:rPr>
        <w:t>à</w:t>
      </w:r>
      <w:r w:rsidR="005F4E63">
        <w:rPr>
          <w:rFonts w:ascii="Times New Roman" w:hAnsi="Times New Roman"/>
          <w:sz w:val="28"/>
          <w:szCs w:val="28"/>
          <w:lang w:val="nl-NL"/>
        </w:rPr>
        <w:t xml:space="preserve"> </w:t>
      </w:r>
      <w:r w:rsidR="005F4E63" w:rsidRPr="005F4E63">
        <w:rPr>
          <w:rFonts w:ascii="Times New Roman" w:hAnsi="Times New Roman"/>
          <w:sz w:val="28"/>
          <w:szCs w:val="28"/>
          <w:lang w:val="nl-NL"/>
        </w:rPr>
        <w:t>đún</w:t>
      </w:r>
      <w:r w:rsidR="005F4E63">
        <w:rPr>
          <w:rFonts w:ascii="Times New Roman" w:hAnsi="Times New Roman"/>
          <w:sz w:val="28"/>
          <w:szCs w:val="28"/>
          <w:lang w:val="nl-NL"/>
        </w:rPr>
        <w:t>g h</w:t>
      </w:r>
      <w:r w:rsidR="005F4E63" w:rsidRPr="005F4E63">
        <w:rPr>
          <w:rFonts w:ascii="Times New Roman" w:hAnsi="Times New Roman"/>
          <w:sz w:val="28"/>
          <w:szCs w:val="28"/>
          <w:lang w:val="nl-NL"/>
        </w:rPr>
        <w:t>ạn</w:t>
      </w:r>
      <w:r w:rsidR="00A45807">
        <w:rPr>
          <w:rFonts w:asciiTheme="majorHAnsi" w:hAnsiTheme="majorHAnsi" w:cstheme="majorHAnsi"/>
          <w:sz w:val="28"/>
          <w:szCs w:val="28"/>
          <w:lang w:val="nl-NL"/>
        </w:rPr>
        <w:t xml:space="preserve"> </w:t>
      </w:r>
      <w:r w:rsidR="004A3EF5">
        <w:rPr>
          <w:rFonts w:asciiTheme="majorHAnsi" w:hAnsiTheme="majorHAnsi" w:cstheme="majorHAnsi"/>
          <w:sz w:val="28"/>
          <w:szCs w:val="28"/>
          <w:lang w:val="nl-NL"/>
        </w:rPr>
        <w:t>ti</w:t>
      </w:r>
      <w:r w:rsidR="004A3EF5" w:rsidRPr="004A3EF5">
        <w:rPr>
          <w:rFonts w:asciiTheme="majorHAnsi" w:hAnsiTheme="majorHAnsi" w:cstheme="majorHAnsi"/>
          <w:sz w:val="28"/>
          <w:szCs w:val="28"/>
          <w:lang w:val="nl-NL"/>
        </w:rPr>
        <w:t>ếp</w:t>
      </w:r>
      <w:r w:rsidR="004A3EF5">
        <w:rPr>
          <w:rFonts w:asciiTheme="majorHAnsi" w:hAnsiTheme="majorHAnsi" w:cstheme="majorHAnsi"/>
          <w:sz w:val="28"/>
          <w:szCs w:val="28"/>
          <w:lang w:val="nl-NL"/>
        </w:rPr>
        <w:t xml:space="preserve"> nh</w:t>
      </w:r>
      <w:r w:rsidR="004A3EF5" w:rsidRPr="004A3EF5">
        <w:rPr>
          <w:rFonts w:asciiTheme="majorHAnsi" w:hAnsiTheme="majorHAnsi" w:cstheme="majorHAnsi"/>
          <w:sz w:val="28"/>
          <w:szCs w:val="28"/>
          <w:lang w:val="nl-NL"/>
        </w:rPr>
        <w:t>ận</w:t>
      </w:r>
      <w:r w:rsidR="004A3EF5">
        <w:rPr>
          <w:rFonts w:asciiTheme="majorHAnsi" w:hAnsiTheme="majorHAnsi" w:cstheme="majorHAnsi"/>
          <w:sz w:val="28"/>
          <w:szCs w:val="28"/>
          <w:lang w:val="nl-NL"/>
        </w:rPr>
        <w:t xml:space="preserve"> qua Trung t</w:t>
      </w:r>
      <w:r w:rsidR="004A3EF5" w:rsidRPr="004A3EF5">
        <w:rPr>
          <w:rFonts w:asciiTheme="majorHAnsi" w:hAnsiTheme="majorHAnsi" w:cstheme="majorHAnsi"/>
          <w:sz w:val="28"/>
          <w:szCs w:val="28"/>
          <w:lang w:val="nl-NL"/>
        </w:rPr>
        <w:t>â</w:t>
      </w:r>
      <w:r w:rsidR="004A3EF5">
        <w:rPr>
          <w:rFonts w:asciiTheme="majorHAnsi" w:hAnsiTheme="majorHAnsi" w:cstheme="majorHAnsi"/>
          <w:sz w:val="28"/>
          <w:szCs w:val="28"/>
          <w:lang w:val="nl-NL"/>
        </w:rPr>
        <w:t xml:space="preserve">m </w:t>
      </w:r>
      <w:r w:rsidR="005F4E63">
        <w:rPr>
          <w:rFonts w:asciiTheme="majorHAnsi" w:hAnsiTheme="majorHAnsi" w:cstheme="majorHAnsi"/>
          <w:sz w:val="28"/>
          <w:szCs w:val="28"/>
          <w:lang w:val="nl-NL"/>
        </w:rPr>
        <w:t>ph</w:t>
      </w:r>
      <w:r w:rsidR="005F4E63" w:rsidRPr="005F4E63">
        <w:rPr>
          <w:rFonts w:asciiTheme="majorHAnsi" w:hAnsiTheme="majorHAnsi" w:cstheme="majorHAnsi"/>
          <w:sz w:val="28"/>
          <w:szCs w:val="28"/>
          <w:lang w:val="nl-NL"/>
        </w:rPr>
        <w:t>ục</w:t>
      </w:r>
      <w:r w:rsidR="005F4E63">
        <w:rPr>
          <w:rFonts w:asciiTheme="majorHAnsi" w:hAnsiTheme="majorHAnsi" w:cstheme="majorHAnsi"/>
          <w:sz w:val="28"/>
          <w:szCs w:val="28"/>
          <w:lang w:val="nl-NL"/>
        </w:rPr>
        <w:t xml:space="preserve"> v</w:t>
      </w:r>
      <w:r w:rsidR="005F4E63" w:rsidRPr="005F4E63">
        <w:rPr>
          <w:rFonts w:asciiTheme="majorHAnsi" w:hAnsiTheme="majorHAnsi" w:cstheme="majorHAnsi"/>
          <w:sz w:val="28"/>
          <w:szCs w:val="28"/>
          <w:lang w:val="nl-NL"/>
        </w:rPr>
        <w:t>ụ</w:t>
      </w:r>
      <w:r w:rsidR="005F4E63">
        <w:rPr>
          <w:rFonts w:asciiTheme="majorHAnsi" w:hAnsiTheme="majorHAnsi" w:cstheme="majorHAnsi"/>
          <w:sz w:val="28"/>
          <w:szCs w:val="28"/>
          <w:lang w:val="nl-NL"/>
        </w:rPr>
        <w:t xml:space="preserve"> H</w:t>
      </w:r>
      <w:r w:rsidR="005F4E63" w:rsidRPr="005F4E63">
        <w:rPr>
          <w:rFonts w:asciiTheme="majorHAnsi" w:hAnsiTheme="majorHAnsi" w:cstheme="majorHAnsi"/>
          <w:sz w:val="28"/>
          <w:szCs w:val="28"/>
          <w:lang w:val="nl-NL"/>
        </w:rPr>
        <w:t>à</w:t>
      </w:r>
      <w:r w:rsidR="005F4E63">
        <w:rPr>
          <w:rFonts w:asciiTheme="majorHAnsi" w:hAnsiTheme="majorHAnsi" w:cstheme="majorHAnsi"/>
          <w:sz w:val="28"/>
          <w:szCs w:val="28"/>
          <w:lang w:val="nl-NL"/>
        </w:rPr>
        <w:t>nh ch</w:t>
      </w:r>
      <w:r w:rsidR="005F4E63" w:rsidRPr="005F4E63">
        <w:rPr>
          <w:rFonts w:asciiTheme="majorHAnsi" w:hAnsiTheme="majorHAnsi" w:cstheme="majorHAnsi"/>
          <w:sz w:val="28"/>
          <w:szCs w:val="28"/>
          <w:lang w:val="nl-NL"/>
        </w:rPr>
        <w:t>ín</w:t>
      </w:r>
      <w:r w:rsidR="005F4E63">
        <w:rPr>
          <w:rFonts w:asciiTheme="majorHAnsi" w:hAnsiTheme="majorHAnsi" w:cstheme="majorHAnsi"/>
          <w:sz w:val="28"/>
          <w:szCs w:val="28"/>
          <w:lang w:val="nl-NL"/>
        </w:rPr>
        <w:t>h c</w:t>
      </w:r>
      <w:r w:rsidR="005F4E63" w:rsidRPr="005F4E63">
        <w:rPr>
          <w:rFonts w:asciiTheme="majorHAnsi" w:hAnsiTheme="majorHAnsi" w:cstheme="majorHAnsi"/>
          <w:sz w:val="28"/>
          <w:szCs w:val="28"/>
          <w:lang w:val="nl-NL"/>
        </w:rPr>
        <w:t>ô</w:t>
      </w:r>
      <w:r w:rsidR="005F4E63">
        <w:rPr>
          <w:rFonts w:asciiTheme="majorHAnsi" w:hAnsiTheme="majorHAnsi" w:cstheme="majorHAnsi"/>
          <w:sz w:val="28"/>
          <w:szCs w:val="28"/>
          <w:lang w:val="nl-NL"/>
        </w:rPr>
        <w:t>ng t</w:t>
      </w:r>
      <w:r w:rsidR="005F4E63" w:rsidRPr="005F4E63">
        <w:rPr>
          <w:rFonts w:asciiTheme="majorHAnsi" w:hAnsiTheme="majorHAnsi" w:cstheme="majorHAnsi"/>
          <w:sz w:val="28"/>
          <w:szCs w:val="28"/>
          <w:lang w:val="nl-NL"/>
        </w:rPr>
        <w:t>ỉnh</w:t>
      </w:r>
      <w:r w:rsidR="005F4E63">
        <w:rPr>
          <w:rFonts w:asciiTheme="majorHAnsi" w:hAnsiTheme="majorHAnsi" w:cstheme="majorHAnsi"/>
          <w:sz w:val="28"/>
          <w:szCs w:val="28"/>
          <w:lang w:val="nl-NL"/>
        </w:rPr>
        <w:t xml:space="preserve"> v</w:t>
      </w:r>
      <w:r w:rsidR="005F4E63" w:rsidRPr="005F4E63">
        <w:rPr>
          <w:rFonts w:asciiTheme="majorHAnsi" w:hAnsiTheme="majorHAnsi" w:cstheme="majorHAnsi"/>
          <w:sz w:val="28"/>
          <w:szCs w:val="28"/>
          <w:lang w:val="nl-NL"/>
        </w:rPr>
        <w:t>à</w:t>
      </w:r>
      <w:r w:rsidR="005F4E63">
        <w:rPr>
          <w:rFonts w:asciiTheme="majorHAnsi" w:hAnsiTheme="majorHAnsi" w:cstheme="majorHAnsi"/>
          <w:sz w:val="28"/>
          <w:szCs w:val="28"/>
          <w:lang w:val="nl-NL"/>
        </w:rPr>
        <w:t xml:space="preserve"> c</w:t>
      </w:r>
      <w:r w:rsidR="005F4E63" w:rsidRPr="005F4E63">
        <w:rPr>
          <w:rFonts w:asciiTheme="majorHAnsi" w:hAnsiTheme="majorHAnsi" w:cstheme="majorHAnsi"/>
          <w:sz w:val="28"/>
          <w:szCs w:val="28"/>
          <w:lang w:val="nl-NL"/>
        </w:rPr>
        <w:t>ác</w:t>
      </w:r>
      <w:r w:rsidR="005F4E63">
        <w:rPr>
          <w:rFonts w:asciiTheme="majorHAnsi" w:hAnsiTheme="majorHAnsi" w:cstheme="majorHAnsi"/>
          <w:sz w:val="28"/>
          <w:szCs w:val="28"/>
          <w:lang w:val="nl-NL"/>
        </w:rPr>
        <w:t xml:space="preserve"> Trung t</w:t>
      </w:r>
      <w:r w:rsidR="005F4E63" w:rsidRPr="005F4E63">
        <w:rPr>
          <w:rFonts w:asciiTheme="majorHAnsi" w:hAnsiTheme="majorHAnsi" w:cstheme="majorHAnsi"/>
          <w:sz w:val="28"/>
          <w:szCs w:val="28"/>
          <w:lang w:val="nl-NL"/>
        </w:rPr>
        <w:t>â</w:t>
      </w:r>
      <w:r w:rsidR="005F4E63">
        <w:rPr>
          <w:rFonts w:asciiTheme="majorHAnsi" w:hAnsiTheme="majorHAnsi" w:cstheme="majorHAnsi"/>
          <w:sz w:val="28"/>
          <w:szCs w:val="28"/>
          <w:lang w:val="nl-NL"/>
        </w:rPr>
        <w:t>m H</w:t>
      </w:r>
      <w:r w:rsidR="005F4E63" w:rsidRPr="005F4E63">
        <w:rPr>
          <w:rFonts w:asciiTheme="majorHAnsi" w:hAnsiTheme="majorHAnsi" w:cstheme="majorHAnsi"/>
          <w:sz w:val="28"/>
          <w:szCs w:val="28"/>
          <w:lang w:val="nl-NL"/>
        </w:rPr>
        <w:t>à</w:t>
      </w:r>
      <w:r w:rsidR="005F4E63">
        <w:rPr>
          <w:rFonts w:asciiTheme="majorHAnsi" w:hAnsiTheme="majorHAnsi" w:cstheme="majorHAnsi"/>
          <w:sz w:val="28"/>
          <w:szCs w:val="28"/>
          <w:lang w:val="nl-NL"/>
        </w:rPr>
        <w:t>nh ch</w:t>
      </w:r>
      <w:r w:rsidR="005F4E63" w:rsidRPr="005F4E63">
        <w:rPr>
          <w:rFonts w:asciiTheme="majorHAnsi" w:hAnsiTheme="majorHAnsi" w:cstheme="majorHAnsi"/>
          <w:sz w:val="28"/>
          <w:szCs w:val="28"/>
          <w:lang w:val="nl-NL"/>
        </w:rPr>
        <w:t>ín</w:t>
      </w:r>
      <w:r w:rsidR="005F4E63">
        <w:rPr>
          <w:rFonts w:asciiTheme="majorHAnsi" w:hAnsiTheme="majorHAnsi" w:cstheme="majorHAnsi"/>
          <w:sz w:val="28"/>
          <w:szCs w:val="28"/>
          <w:lang w:val="nl-NL"/>
        </w:rPr>
        <w:t>h c</w:t>
      </w:r>
      <w:r w:rsidR="005F4E63" w:rsidRPr="005F4E63">
        <w:rPr>
          <w:rFonts w:asciiTheme="majorHAnsi" w:hAnsiTheme="majorHAnsi" w:cstheme="majorHAnsi"/>
          <w:sz w:val="28"/>
          <w:szCs w:val="28"/>
          <w:lang w:val="nl-NL"/>
        </w:rPr>
        <w:t>ô</w:t>
      </w:r>
      <w:r w:rsidR="005F4E63">
        <w:rPr>
          <w:rFonts w:asciiTheme="majorHAnsi" w:hAnsiTheme="majorHAnsi" w:cstheme="majorHAnsi"/>
          <w:sz w:val="28"/>
          <w:szCs w:val="28"/>
          <w:lang w:val="nl-NL"/>
        </w:rPr>
        <w:t>ng c</w:t>
      </w:r>
      <w:r w:rsidR="005F4E63" w:rsidRPr="005F4E63">
        <w:rPr>
          <w:rFonts w:asciiTheme="majorHAnsi" w:hAnsiTheme="majorHAnsi" w:cstheme="majorHAnsi"/>
          <w:sz w:val="28"/>
          <w:szCs w:val="28"/>
          <w:lang w:val="nl-NL"/>
        </w:rPr>
        <w:t>ấp</w:t>
      </w:r>
      <w:r w:rsidR="005F4E63">
        <w:rPr>
          <w:rFonts w:asciiTheme="majorHAnsi" w:hAnsiTheme="majorHAnsi" w:cstheme="majorHAnsi"/>
          <w:sz w:val="28"/>
          <w:szCs w:val="28"/>
          <w:lang w:val="nl-NL"/>
        </w:rPr>
        <w:t xml:space="preserve"> huy</w:t>
      </w:r>
      <w:r w:rsidR="005F4E63" w:rsidRPr="005F4E63">
        <w:rPr>
          <w:rFonts w:asciiTheme="majorHAnsi" w:hAnsiTheme="majorHAnsi" w:cstheme="majorHAnsi"/>
          <w:sz w:val="28"/>
          <w:szCs w:val="28"/>
          <w:lang w:val="nl-NL"/>
        </w:rPr>
        <w:t>ện</w:t>
      </w:r>
      <w:r w:rsidR="005F4E63">
        <w:rPr>
          <w:rFonts w:asciiTheme="majorHAnsi" w:hAnsiTheme="majorHAnsi" w:cstheme="majorHAnsi"/>
          <w:sz w:val="28"/>
          <w:szCs w:val="28"/>
          <w:lang w:val="nl-NL"/>
        </w:rPr>
        <w:t xml:space="preserve"> </w:t>
      </w:r>
      <w:r w:rsidR="005F4E63" w:rsidRPr="005F4E63">
        <w:rPr>
          <w:rFonts w:asciiTheme="majorHAnsi" w:hAnsiTheme="majorHAnsi" w:cstheme="majorHAnsi"/>
          <w:sz w:val="28"/>
          <w:szCs w:val="28"/>
          <w:lang w:val="nl-NL"/>
        </w:rPr>
        <w:t>đạt</w:t>
      </w:r>
      <w:r w:rsidR="005F4E63">
        <w:rPr>
          <w:rFonts w:asciiTheme="majorHAnsi" w:hAnsiTheme="majorHAnsi" w:cstheme="majorHAnsi"/>
          <w:sz w:val="28"/>
          <w:szCs w:val="28"/>
          <w:lang w:val="nl-NL"/>
        </w:rPr>
        <w:t xml:space="preserve"> t</w:t>
      </w:r>
      <w:r w:rsidR="005F4E63" w:rsidRPr="005F4E63">
        <w:rPr>
          <w:rFonts w:asciiTheme="majorHAnsi" w:hAnsiTheme="majorHAnsi" w:cstheme="majorHAnsi"/>
          <w:sz w:val="28"/>
          <w:szCs w:val="28"/>
          <w:lang w:val="nl-NL"/>
        </w:rPr>
        <w:t>ỷ</w:t>
      </w:r>
      <w:r w:rsidR="005F4E63">
        <w:rPr>
          <w:rFonts w:asciiTheme="majorHAnsi" w:hAnsiTheme="majorHAnsi" w:cstheme="majorHAnsi"/>
          <w:sz w:val="28"/>
          <w:szCs w:val="28"/>
          <w:lang w:val="nl-NL"/>
        </w:rPr>
        <w:t xml:space="preserve"> l</w:t>
      </w:r>
      <w:r w:rsidR="005F4E63" w:rsidRPr="005F4E63">
        <w:rPr>
          <w:rFonts w:asciiTheme="majorHAnsi" w:hAnsiTheme="majorHAnsi" w:cstheme="majorHAnsi"/>
          <w:sz w:val="28"/>
          <w:szCs w:val="28"/>
          <w:lang w:val="nl-NL"/>
        </w:rPr>
        <w:t>ệ</w:t>
      </w:r>
      <w:r w:rsidR="005F4E63">
        <w:rPr>
          <w:rFonts w:asciiTheme="majorHAnsi" w:hAnsiTheme="majorHAnsi" w:cstheme="majorHAnsi"/>
          <w:sz w:val="28"/>
          <w:szCs w:val="28"/>
          <w:lang w:val="nl-NL"/>
        </w:rPr>
        <w:t xml:space="preserve"> cao</w:t>
      </w:r>
      <w:r w:rsidR="005F4E63">
        <w:rPr>
          <w:rStyle w:val="FootnoteReference"/>
          <w:rFonts w:asciiTheme="majorHAnsi" w:hAnsiTheme="majorHAnsi"/>
          <w:sz w:val="28"/>
          <w:szCs w:val="28"/>
          <w:lang w:val="nl-NL"/>
        </w:rPr>
        <w:footnoteReference w:id="9"/>
      </w:r>
      <w:r w:rsidR="005F4E63">
        <w:rPr>
          <w:rFonts w:asciiTheme="majorHAnsi" w:hAnsiTheme="majorHAnsi" w:cstheme="majorHAnsi"/>
          <w:sz w:val="28"/>
          <w:szCs w:val="28"/>
          <w:lang w:val="nl-NL"/>
        </w:rPr>
        <w:t>; 6 th</w:t>
      </w:r>
      <w:r w:rsidR="005F4E63" w:rsidRPr="005F4E63">
        <w:rPr>
          <w:rFonts w:asciiTheme="majorHAnsi" w:hAnsiTheme="majorHAnsi" w:cstheme="majorHAnsi"/>
          <w:sz w:val="28"/>
          <w:szCs w:val="28"/>
          <w:lang w:val="nl-NL"/>
        </w:rPr>
        <w:t>áng</w:t>
      </w:r>
      <w:r w:rsidR="005F4E63">
        <w:rPr>
          <w:rFonts w:asciiTheme="majorHAnsi" w:hAnsiTheme="majorHAnsi" w:cstheme="majorHAnsi"/>
          <w:sz w:val="28"/>
          <w:szCs w:val="28"/>
          <w:lang w:val="nl-NL"/>
        </w:rPr>
        <w:t xml:space="preserve"> đ</w:t>
      </w:r>
      <w:r w:rsidR="005F4E63" w:rsidRPr="005F4E63">
        <w:rPr>
          <w:rFonts w:asciiTheme="majorHAnsi" w:hAnsiTheme="majorHAnsi" w:cstheme="majorHAnsi"/>
          <w:sz w:val="28"/>
          <w:szCs w:val="28"/>
          <w:lang w:val="nl-NL"/>
        </w:rPr>
        <w:t>ầ</w:t>
      </w:r>
      <w:r w:rsidR="005F4E63">
        <w:rPr>
          <w:rFonts w:asciiTheme="majorHAnsi" w:hAnsiTheme="majorHAnsi" w:cstheme="majorHAnsi"/>
          <w:sz w:val="28"/>
          <w:szCs w:val="28"/>
          <w:lang w:val="nl-NL"/>
        </w:rPr>
        <w:t>u n</w:t>
      </w:r>
      <w:r w:rsidR="005F4E63" w:rsidRPr="005F4E63">
        <w:rPr>
          <w:rFonts w:asciiTheme="majorHAnsi" w:hAnsiTheme="majorHAnsi" w:cstheme="majorHAnsi"/>
          <w:sz w:val="28"/>
          <w:szCs w:val="28"/>
          <w:lang w:val="nl-NL"/>
        </w:rPr>
        <w:t>ă</w:t>
      </w:r>
      <w:r w:rsidR="005F4E63">
        <w:rPr>
          <w:rFonts w:asciiTheme="majorHAnsi" w:hAnsiTheme="majorHAnsi" w:cstheme="majorHAnsi"/>
          <w:sz w:val="28"/>
          <w:szCs w:val="28"/>
          <w:lang w:val="nl-NL"/>
        </w:rPr>
        <w:t>m t</w:t>
      </w:r>
      <w:r w:rsidR="005F4E63" w:rsidRPr="005F4E63">
        <w:rPr>
          <w:rFonts w:asciiTheme="majorHAnsi" w:hAnsiTheme="majorHAnsi" w:cstheme="majorHAnsi"/>
          <w:sz w:val="28"/>
          <w:szCs w:val="28"/>
          <w:lang w:val="nl-NL"/>
        </w:rPr>
        <w:t>ại</w:t>
      </w:r>
      <w:r w:rsidR="005F4E63">
        <w:rPr>
          <w:rFonts w:asciiTheme="majorHAnsi" w:hAnsiTheme="majorHAnsi" w:cstheme="majorHAnsi"/>
          <w:sz w:val="28"/>
          <w:szCs w:val="28"/>
          <w:lang w:val="nl-NL"/>
        </w:rPr>
        <w:t xml:space="preserve"> Trung t</w:t>
      </w:r>
      <w:r w:rsidR="005F4E63" w:rsidRPr="005F4E63">
        <w:rPr>
          <w:rFonts w:asciiTheme="majorHAnsi" w:hAnsiTheme="majorHAnsi" w:cstheme="majorHAnsi"/>
          <w:sz w:val="28"/>
          <w:szCs w:val="28"/>
          <w:lang w:val="nl-NL"/>
        </w:rPr>
        <w:t>â</w:t>
      </w:r>
      <w:r w:rsidR="005F4E63">
        <w:rPr>
          <w:rFonts w:asciiTheme="majorHAnsi" w:hAnsiTheme="majorHAnsi" w:cstheme="majorHAnsi"/>
          <w:sz w:val="28"/>
          <w:szCs w:val="28"/>
          <w:lang w:val="nl-NL"/>
        </w:rPr>
        <w:t>m ph</w:t>
      </w:r>
      <w:r w:rsidR="005F4E63" w:rsidRPr="005F4E63">
        <w:rPr>
          <w:rFonts w:asciiTheme="majorHAnsi" w:hAnsiTheme="majorHAnsi" w:cstheme="majorHAnsi"/>
          <w:sz w:val="28"/>
          <w:szCs w:val="28"/>
          <w:lang w:val="nl-NL"/>
        </w:rPr>
        <w:t>ục</w:t>
      </w:r>
      <w:r w:rsidR="005F4E63">
        <w:rPr>
          <w:rFonts w:asciiTheme="majorHAnsi" w:hAnsiTheme="majorHAnsi" w:cstheme="majorHAnsi"/>
          <w:sz w:val="28"/>
          <w:szCs w:val="28"/>
          <w:lang w:val="nl-NL"/>
        </w:rPr>
        <w:t xml:space="preserve"> v</w:t>
      </w:r>
      <w:r w:rsidR="005F4E63" w:rsidRPr="005F4E63">
        <w:rPr>
          <w:rFonts w:asciiTheme="majorHAnsi" w:hAnsiTheme="majorHAnsi" w:cstheme="majorHAnsi"/>
          <w:sz w:val="28"/>
          <w:szCs w:val="28"/>
          <w:lang w:val="nl-NL"/>
        </w:rPr>
        <w:t>ụ</w:t>
      </w:r>
      <w:r w:rsidR="005F4E63">
        <w:rPr>
          <w:rFonts w:asciiTheme="majorHAnsi" w:hAnsiTheme="majorHAnsi" w:cstheme="majorHAnsi"/>
          <w:sz w:val="28"/>
          <w:szCs w:val="28"/>
          <w:lang w:val="nl-NL"/>
        </w:rPr>
        <w:t xml:space="preserve"> H</w:t>
      </w:r>
      <w:r w:rsidR="005F4E63" w:rsidRPr="005F4E63">
        <w:rPr>
          <w:rFonts w:asciiTheme="majorHAnsi" w:hAnsiTheme="majorHAnsi" w:cstheme="majorHAnsi"/>
          <w:sz w:val="28"/>
          <w:szCs w:val="28"/>
          <w:lang w:val="nl-NL"/>
        </w:rPr>
        <w:t>à</w:t>
      </w:r>
      <w:r w:rsidR="005F4E63">
        <w:rPr>
          <w:rFonts w:asciiTheme="majorHAnsi" w:hAnsiTheme="majorHAnsi" w:cstheme="majorHAnsi"/>
          <w:sz w:val="28"/>
          <w:szCs w:val="28"/>
          <w:lang w:val="nl-NL"/>
        </w:rPr>
        <w:t>nh ch</w:t>
      </w:r>
      <w:r w:rsidR="005F4E63" w:rsidRPr="005F4E63">
        <w:rPr>
          <w:rFonts w:asciiTheme="majorHAnsi" w:hAnsiTheme="majorHAnsi" w:cstheme="majorHAnsi"/>
          <w:sz w:val="28"/>
          <w:szCs w:val="28"/>
          <w:lang w:val="nl-NL"/>
        </w:rPr>
        <w:t>í</w:t>
      </w:r>
      <w:r w:rsidR="005F4E63">
        <w:rPr>
          <w:rFonts w:asciiTheme="majorHAnsi" w:hAnsiTheme="majorHAnsi" w:cstheme="majorHAnsi"/>
          <w:sz w:val="28"/>
          <w:szCs w:val="28"/>
          <w:lang w:val="nl-NL"/>
        </w:rPr>
        <w:t>nh c</w:t>
      </w:r>
      <w:r w:rsidR="005F4E63" w:rsidRPr="005F4E63">
        <w:rPr>
          <w:rFonts w:asciiTheme="majorHAnsi" w:hAnsiTheme="majorHAnsi" w:cstheme="majorHAnsi"/>
          <w:sz w:val="28"/>
          <w:szCs w:val="28"/>
          <w:lang w:val="nl-NL"/>
        </w:rPr>
        <w:t>ô</w:t>
      </w:r>
      <w:r w:rsidR="005F4E63">
        <w:rPr>
          <w:rFonts w:asciiTheme="majorHAnsi" w:hAnsiTheme="majorHAnsi" w:cstheme="majorHAnsi"/>
          <w:sz w:val="28"/>
          <w:szCs w:val="28"/>
          <w:lang w:val="nl-NL"/>
        </w:rPr>
        <w:t>ng t</w:t>
      </w:r>
      <w:r w:rsidR="005F4E63" w:rsidRPr="005F4E63">
        <w:rPr>
          <w:rFonts w:asciiTheme="majorHAnsi" w:hAnsiTheme="majorHAnsi" w:cstheme="majorHAnsi"/>
          <w:sz w:val="28"/>
          <w:szCs w:val="28"/>
          <w:lang w:val="nl-NL"/>
        </w:rPr>
        <w:t>ỉnh</w:t>
      </w:r>
      <w:r w:rsidR="005F4E63">
        <w:rPr>
          <w:rFonts w:asciiTheme="majorHAnsi" w:hAnsiTheme="majorHAnsi" w:cstheme="majorHAnsi"/>
          <w:sz w:val="28"/>
          <w:szCs w:val="28"/>
          <w:lang w:val="nl-NL"/>
        </w:rPr>
        <w:t xml:space="preserve"> c</w:t>
      </w:r>
      <w:r w:rsidR="005F4E63" w:rsidRPr="005F4E63">
        <w:rPr>
          <w:rFonts w:asciiTheme="majorHAnsi" w:hAnsiTheme="majorHAnsi" w:cstheme="majorHAnsi"/>
          <w:sz w:val="28"/>
          <w:szCs w:val="28"/>
          <w:lang w:val="nl-NL"/>
        </w:rPr>
        <w:t>ó</w:t>
      </w:r>
      <w:r w:rsidR="005F4E63">
        <w:rPr>
          <w:rFonts w:asciiTheme="majorHAnsi" w:hAnsiTheme="majorHAnsi" w:cstheme="majorHAnsi"/>
          <w:sz w:val="28"/>
          <w:szCs w:val="28"/>
          <w:lang w:val="nl-NL"/>
        </w:rPr>
        <w:t xml:space="preserve"> tr</w:t>
      </w:r>
      <w:r w:rsidR="005F4E63" w:rsidRPr="005F4E63">
        <w:rPr>
          <w:rFonts w:asciiTheme="majorHAnsi" w:hAnsiTheme="majorHAnsi" w:cstheme="majorHAnsi"/>
          <w:sz w:val="28"/>
          <w:szCs w:val="28"/>
          <w:lang w:val="nl-NL"/>
        </w:rPr>
        <w:t>ê</w:t>
      </w:r>
      <w:r w:rsidR="005F4E63">
        <w:rPr>
          <w:rFonts w:asciiTheme="majorHAnsi" w:hAnsiTheme="majorHAnsi" w:cstheme="majorHAnsi"/>
          <w:sz w:val="28"/>
          <w:szCs w:val="28"/>
          <w:lang w:val="nl-NL"/>
        </w:rPr>
        <w:t>n 7.200 h</w:t>
      </w:r>
      <w:r w:rsidR="005F4E63" w:rsidRPr="005F4E63">
        <w:rPr>
          <w:rFonts w:asciiTheme="majorHAnsi" w:hAnsiTheme="majorHAnsi" w:cstheme="majorHAnsi"/>
          <w:sz w:val="28"/>
          <w:szCs w:val="28"/>
          <w:lang w:val="nl-NL"/>
        </w:rPr>
        <w:t>ồ</w:t>
      </w:r>
      <w:r w:rsidR="005F4E63">
        <w:rPr>
          <w:rFonts w:asciiTheme="majorHAnsi" w:hAnsiTheme="majorHAnsi" w:cstheme="majorHAnsi"/>
          <w:sz w:val="28"/>
          <w:szCs w:val="28"/>
          <w:lang w:val="nl-NL"/>
        </w:rPr>
        <w:t xml:space="preserve"> s</w:t>
      </w:r>
      <w:r w:rsidR="005F4E63" w:rsidRPr="005F4E63">
        <w:rPr>
          <w:rFonts w:asciiTheme="majorHAnsi" w:hAnsiTheme="majorHAnsi" w:cstheme="majorHAnsi"/>
          <w:sz w:val="28"/>
          <w:szCs w:val="28"/>
          <w:lang w:val="nl-NL"/>
        </w:rPr>
        <w:t>ơ</w:t>
      </w:r>
      <w:r w:rsidR="005F4E63">
        <w:rPr>
          <w:rFonts w:asciiTheme="majorHAnsi" w:hAnsiTheme="majorHAnsi" w:cstheme="majorHAnsi"/>
          <w:sz w:val="28"/>
          <w:szCs w:val="28"/>
          <w:lang w:val="nl-NL"/>
        </w:rPr>
        <w:t xml:space="preserve"> </w:t>
      </w:r>
      <w:r w:rsidR="005F4E63" w:rsidRPr="005F4E63">
        <w:rPr>
          <w:rFonts w:asciiTheme="majorHAnsi" w:hAnsiTheme="majorHAnsi" w:cstheme="majorHAnsi"/>
          <w:sz w:val="28"/>
          <w:szCs w:val="28"/>
          <w:lang w:val="nl-NL"/>
        </w:rPr>
        <w:t>đă</w:t>
      </w:r>
      <w:r w:rsidR="005F4E63">
        <w:rPr>
          <w:rFonts w:asciiTheme="majorHAnsi" w:hAnsiTheme="majorHAnsi" w:cstheme="majorHAnsi"/>
          <w:sz w:val="28"/>
          <w:szCs w:val="28"/>
          <w:lang w:val="nl-NL"/>
        </w:rPr>
        <w:t>ng k</w:t>
      </w:r>
      <w:r w:rsidR="005F4E63" w:rsidRPr="005F4E63">
        <w:rPr>
          <w:rFonts w:asciiTheme="majorHAnsi" w:hAnsiTheme="majorHAnsi" w:cstheme="majorHAnsi"/>
          <w:sz w:val="28"/>
          <w:szCs w:val="28"/>
          <w:lang w:val="nl-NL"/>
        </w:rPr>
        <w:t>ý</w:t>
      </w:r>
      <w:r w:rsidR="005F4E63">
        <w:rPr>
          <w:rFonts w:asciiTheme="majorHAnsi" w:hAnsiTheme="majorHAnsi" w:cstheme="majorHAnsi"/>
          <w:sz w:val="28"/>
          <w:szCs w:val="28"/>
          <w:lang w:val="nl-NL"/>
        </w:rPr>
        <w:t xml:space="preserve"> tr</w:t>
      </w:r>
      <w:r w:rsidR="005F4E63" w:rsidRPr="005F4E63">
        <w:rPr>
          <w:rFonts w:asciiTheme="majorHAnsi" w:hAnsiTheme="majorHAnsi" w:cstheme="majorHAnsi"/>
          <w:sz w:val="28"/>
          <w:szCs w:val="28"/>
          <w:lang w:val="nl-NL"/>
        </w:rPr>
        <w:t>ả</w:t>
      </w:r>
      <w:r w:rsidR="005F4E63">
        <w:rPr>
          <w:rFonts w:asciiTheme="majorHAnsi" w:hAnsiTheme="majorHAnsi" w:cstheme="majorHAnsi"/>
          <w:sz w:val="28"/>
          <w:szCs w:val="28"/>
          <w:lang w:val="nl-NL"/>
        </w:rPr>
        <w:t xml:space="preserve"> qua d</w:t>
      </w:r>
      <w:r w:rsidR="005F4E63" w:rsidRPr="005F4E63">
        <w:rPr>
          <w:rFonts w:asciiTheme="majorHAnsi" w:hAnsiTheme="majorHAnsi" w:cstheme="majorHAnsi"/>
          <w:sz w:val="28"/>
          <w:szCs w:val="28"/>
          <w:lang w:val="nl-NL"/>
        </w:rPr>
        <w:t>ịch</w:t>
      </w:r>
      <w:r w:rsidR="005F4E63">
        <w:rPr>
          <w:rFonts w:asciiTheme="majorHAnsi" w:hAnsiTheme="majorHAnsi" w:cstheme="majorHAnsi"/>
          <w:sz w:val="28"/>
          <w:szCs w:val="28"/>
          <w:lang w:val="nl-NL"/>
        </w:rPr>
        <w:t xml:space="preserve"> v</w:t>
      </w:r>
      <w:r w:rsidR="005F4E63" w:rsidRPr="005F4E63">
        <w:rPr>
          <w:rFonts w:asciiTheme="majorHAnsi" w:hAnsiTheme="majorHAnsi" w:cstheme="majorHAnsi"/>
          <w:sz w:val="28"/>
          <w:szCs w:val="28"/>
          <w:lang w:val="nl-NL"/>
        </w:rPr>
        <w:t>ụ</w:t>
      </w:r>
      <w:r w:rsidR="005F4E63">
        <w:rPr>
          <w:rFonts w:asciiTheme="majorHAnsi" w:hAnsiTheme="majorHAnsi" w:cstheme="majorHAnsi"/>
          <w:sz w:val="28"/>
          <w:szCs w:val="28"/>
          <w:lang w:val="nl-NL"/>
        </w:rPr>
        <w:t xml:space="preserve"> b</w:t>
      </w:r>
      <w:r w:rsidR="005F4E63" w:rsidRPr="005F4E63">
        <w:rPr>
          <w:rFonts w:asciiTheme="majorHAnsi" w:hAnsiTheme="majorHAnsi" w:cstheme="majorHAnsi"/>
          <w:sz w:val="28"/>
          <w:szCs w:val="28"/>
          <w:lang w:val="nl-NL"/>
        </w:rPr>
        <w:t>ư</w:t>
      </w:r>
      <w:r w:rsidR="005F4E63">
        <w:rPr>
          <w:rFonts w:asciiTheme="majorHAnsi" w:hAnsiTheme="majorHAnsi" w:cstheme="majorHAnsi"/>
          <w:sz w:val="28"/>
          <w:szCs w:val="28"/>
          <w:lang w:val="nl-NL"/>
        </w:rPr>
        <w:t>u ch</w:t>
      </w:r>
      <w:r w:rsidR="005F4E63" w:rsidRPr="005F4E63">
        <w:rPr>
          <w:rFonts w:asciiTheme="majorHAnsi" w:hAnsiTheme="majorHAnsi" w:cstheme="majorHAnsi"/>
          <w:sz w:val="28"/>
          <w:szCs w:val="28"/>
          <w:lang w:val="nl-NL"/>
        </w:rPr>
        <w:t>ín</w:t>
      </w:r>
      <w:r w:rsidR="005F4E63">
        <w:rPr>
          <w:rFonts w:asciiTheme="majorHAnsi" w:hAnsiTheme="majorHAnsi" w:cstheme="majorHAnsi"/>
          <w:sz w:val="28"/>
          <w:szCs w:val="28"/>
          <w:lang w:val="nl-NL"/>
        </w:rPr>
        <w:t>h.</w:t>
      </w:r>
    </w:p>
    <w:p w:rsidR="008509C1" w:rsidRPr="00867019" w:rsidRDefault="00867019" w:rsidP="00C1692B">
      <w:pPr>
        <w:pStyle w:val="pbody"/>
        <w:widowControl w:val="0"/>
        <w:shd w:val="clear" w:color="auto" w:fill="FFFFFF"/>
        <w:spacing w:before="120" w:after="0"/>
        <w:ind w:firstLine="720"/>
        <w:jc w:val="both"/>
        <w:rPr>
          <w:rFonts w:asciiTheme="majorHAnsi" w:hAnsiTheme="majorHAnsi" w:cstheme="majorHAnsi"/>
          <w:sz w:val="28"/>
          <w:szCs w:val="28"/>
          <w:lang w:val="nl-NL"/>
        </w:rPr>
      </w:pPr>
      <w:r w:rsidRPr="00867019">
        <w:rPr>
          <w:rFonts w:asciiTheme="majorHAnsi" w:hAnsiTheme="majorHAnsi" w:cstheme="majorHAnsi"/>
          <w:spacing w:val="-2"/>
          <w:sz w:val="28"/>
          <w:szCs w:val="28"/>
          <w:lang w:val="nl-NL"/>
        </w:rPr>
        <w:t xml:space="preserve">Nhiệm vụ xúc tiến đầu tư, tạo thuận lợi TTHC cho nhà đầu tư đăng ký dự án và triển khai dự án </w:t>
      </w:r>
      <w:r>
        <w:rPr>
          <w:rFonts w:asciiTheme="majorHAnsi" w:hAnsiTheme="majorHAnsi" w:cstheme="majorHAnsi"/>
          <w:spacing w:val="-2"/>
          <w:sz w:val="28"/>
          <w:szCs w:val="28"/>
          <w:lang w:val="nl-NL"/>
        </w:rPr>
        <w:t xml:space="preserve">tiếp tục được tập trung chỉ đạo. </w:t>
      </w:r>
      <w:r w:rsidR="002A2410">
        <w:rPr>
          <w:rFonts w:asciiTheme="majorHAnsi" w:hAnsiTheme="majorHAnsi" w:cstheme="majorHAnsi"/>
          <w:spacing w:val="-2"/>
          <w:sz w:val="28"/>
          <w:szCs w:val="28"/>
          <w:lang w:val="nl-NL"/>
        </w:rPr>
        <w:t>Ch</w:t>
      </w:r>
      <w:r w:rsidR="002A2410" w:rsidRPr="002A2410">
        <w:rPr>
          <w:rFonts w:asciiTheme="majorHAnsi" w:hAnsiTheme="majorHAnsi" w:cstheme="majorHAnsi"/>
          <w:spacing w:val="-2"/>
          <w:sz w:val="28"/>
          <w:szCs w:val="28"/>
          <w:lang w:val="nl-NL"/>
        </w:rPr>
        <w:t>ỉ</w:t>
      </w:r>
      <w:r w:rsidR="002A2410">
        <w:rPr>
          <w:rFonts w:asciiTheme="majorHAnsi" w:hAnsiTheme="majorHAnsi" w:cstheme="majorHAnsi"/>
          <w:spacing w:val="-2"/>
          <w:sz w:val="28"/>
          <w:szCs w:val="28"/>
          <w:lang w:val="nl-NL"/>
        </w:rPr>
        <w:t xml:space="preserve"> </w:t>
      </w:r>
      <w:r w:rsidR="002A2410" w:rsidRPr="002A2410">
        <w:rPr>
          <w:rFonts w:asciiTheme="majorHAnsi" w:hAnsiTheme="majorHAnsi" w:cstheme="majorHAnsi"/>
          <w:spacing w:val="-2"/>
          <w:sz w:val="28"/>
          <w:szCs w:val="28"/>
          <w:lang w:val="nl-NL"/>
        </w:rPr>
        <w:t>đạo</w:t>
      </w:r>
      <w:r w:rsidR="002A2410">
        <w:rPr>
          <w:rFonts w:asciiTheme="majorHAnsi" w:hAnsiTheme="majorHAnsi" w:cstheme="majorHAnsi"/>
          <w:spacing w:val="-2"/>
          <w:sz w:val="28"/>
          <w:szCs w:val="28"/>
          <w:lang w:val="nl-NL"/>
        </w:rPr>
        <w:t xml:space="preserve"> r</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 xml:space="preserve"> so</w:t>
      </w:r>
      <w:r w:rsidR="002A2410" w:rsidRPr="002A2410">
        <w:rPr>
          <w:rFonts w:asciiTheme="majorHAnsi" w:hAnsiTheme="majorHAnsi" w:cstheme="majorHAnsi"/>
          <w:spacing w:val="-2"/>
          <w:sz w:val="28"/>
          <w:szCs w:val="28"/>
          <w:lang w:val="nl-NL"/>
        </w:rPr>
        <w:t>át</w:t>
      </w:r>
      <w:r w:rsidR="002A2410">
        <w:rPr>
          <w:rFonts w:asciiTheme="majorHAnsi" w:hAnsiTheme="majorHAnsi" w:cstheme="majorHAnsi"/>
          <w:spacing w:val="-2"/>
          <w:sz w:val="28"/>
          <w:szCs w:val="28"/>
          <w:lang w:val="nl-NL"/>
        </w:rPr>
        <w:t>, c</w:t>
      </w:r>
      <w:r w:rsidR="002A2410" w:rsidRPr="002A2410">
        <w:rPr>
          <w:rFonts w:asciiTheme="majorHAnsi" w:hAnsiTheme="majorHAnsi" w:cstheme="majorHAnsi"/>
          <w:spacing w:val="-2"/>
          <w:sz w:val="28"/>
          <w:szCs w:val="28"/>
          <w:lang w:val="nl-NL"/>
        </w:rPr>
        <w:t>ả</w:t>
      </w:r>
      <w:r w:rsidR="002A2410">
        <w:rPr>
          <w:rFonts w:asciiTheme="majorHAnsi" w:hAnsiTheme="majorHAnsi" w:cstheme="majorHAnsi"/>
          <w:spacing w:val="-2"/>
          <w:sz w:val="28"/>
          <w:szCs w:val="28"/>
          <w:lang w:val="nl-NL"/>
        </w:rPr>
        <w:t>i ti</w:t>
      </w:r>
      <w:r w:rsidR="002A2410" w:rsidRPr="002A2410">
        <w:rPr>
          <w:rFonts w:asciiTheme="majorHAnsi" w:hAnsiTheme="majorHAnsi" w:cstheme="majorHAnsi"/>
          <w:spacing w:val="-2"/>
          <w:sz w:val="28"/>
          <w:szCs w:val="28"/>
          <w:lang w:val="nl-NL"/>
        </w:rPr>
        <w:t>ến</w:t>
      </w:r>
      <w:r w:rsidR="002A2410">
        <w:rPr>
          <w:rFonts w:asciiTheme="majorHAnsi" w:hAnsiTheme="majorHAnsi" w:cstheme="majorHAnsi"/>
          <w:spacing w:val="-2"/>
          <w:sz w:val="28"/>
          <w:szCs w:val="28"/>
          <w:lang w:val="nl-NL"/>
        </w:rPr>
        <w:t xml:space="preserve"> quy tr</w:t>
      </w:r>
      <w:r w:rsidR="002A2410" w:rsidRPr="002A2410">
        <w:rPr>
          <w:rFonts w:asciiTheme="majorHAnsi" w:hAnsiTheme="majorHAnsi" w:cstheme="majorHAnsi"/>
          <w:spacing w:val="-2"/>
          <w:sz w:val="28"/>
          <w:szCs w:val="28"/>
          <w:lang w:val="nl-NL"/>
        </w:rPr>
        <w:t>ìn</w:t>
      </w:r>
      <w:r w:rsidR="002A2410">
        <w:rPr>
          <w:rFonts w:asciiTheme="majorHAnsi" w:hAnsiTheme="majorHAnsi" w:cstheme="majorHAnsi"/>
          <w:spacing w:val="-2"/>
          <w:sz w:val="28"/>
          <w:szCs w:val="28"/>
          <w:lang w:val="nl-NL"/>
        </w:rPr>
        <w:t>h th</w:t>
      </w:r>
      <w:r w:rsidR="002A2410" w:rsidRPr="002A2410">
        <w:rPr>
          <w:rFonts w:asciiTheme="majorHAnsi" w:hAnsiTheme="majorHAnsi" w:cstheme="majorHAnsi"/>
          <w:spacing w:val="-2"/>
          <w:sz w:val="28"/>
          <w:szCs w:val="28"/>
          <w:lang w:val="nl-NL"/>
        </w:rPr>
        <w:t>ủ</w:t>
      </w:r>
      <w:r w:rsidR="002A2410">
        <w:rPr>
          <w:rFonts w:asciiTheme="majorHAnsi" w:hAnsiTheme="majorHAnsi" w:cstheme="majorHAnsi"/>
          <w:spacing w:val="-2"/>
          <w:sz w:val="28"/>
          <w:szCs w:val="28"/>
          <w:lang w:val="nl-NL"/>
        </w:rPr>
        <w:t xml:space="preserve"> t</w:t>
      </w:r>
      <w:r w:rsidR="002A2410" w:rsidRPr="002A2410">
        <w:rPr>
          <w:rFonts w:asciiTheme="majorHAnsi" w:hAnsiTheme="majorHAnsi" w:cstheme="majorHAnsi"/>
          <w:spacing w:val="-2"/>
          <w:sz w:val="28"/>
          <w:szCs w:val="28"/>
          <w:lang w:val="nl-NL"/>
        </w:rPr>
        <w:t>ục</w:t>
      </w:r>
      <w:r w:rsidR="002A2410">
        <w:rPr>
          <w:rFonts w:asciiTheme="majorHAnsi" w:hAnsiTheme="majorHAnsi" w:cstheme="majorHAnsi"/>
          <w:spacing w:val="-2"/>
          <w:sz w:val="28"/>
          <w:szCs w:val="28"/>
          <w:lang w:val="nl-NL"/>
        </w:rPr>
        <w:t xml:space="preserve"> th</w:t>
      </w:r>
      <w:r w:rsidR="002A2410" w:rsidRPr="002A2410">
        <w:rPr>
          <w:rFonts w:asciiTheme="majorHAnsi" w:hAnsiTheme="majorHAnsi" w:cstheme="majorHAnsi"/>
          <w:spacing w:val="-2"/>
          <w:sz w:val="28"/>
          <w:szCs w:val="28"/>
          <w:lang w:val="nl-NL"/>
        </w:rPr>
        <w:t>ẩm</w:t>
      </w:r>
      <w:r w:rsidR="002A2410">
        <w:rPr>
          <w:rFonts w:asciiTheme="majorHAnsi" w:hAnsiTheme="majorHAnsi" w:cstheme="majorHAnsi"/>
          <w:spacing w:val="-2"/>
          <w:sz w:val="28"/>
          <w:szCs w:val="28"/>
          <w:lang w:val="nl-NL"/>
        </w:rPr>
        <w:t xml:space="preserve"> đ</w:t>
      </w:r>
      <w:r w:rsidR="002A2410" w:rsidRPr="002A2410">
        <w:rPr>
          <w:rFonts w:asciiTheme="majorHAnsi" w:hAnsiTheme="majorHAnsi" w:cstheme="majorHAnsi"/>
          <w:spacing w:val="-2"/>
          <w:sz w:val="28"/>
          <w:szCs w:val="28"/>
          <w:lang w:val="nl-NL"/>
        </w:rPr>
        <w:t>ịnh</w:t>
      </w:r>
      <w:r w:rsidR="002A2410">
        <w:rPr>
          <w:rFonts w:asciiTheme="majorHAnsi" w:hAnsiTheme="majorHAnsi" w:cstheme="majorHAnsi"/>
          <w:spacing w:val="-2"/>
          <w:sz w:val="28"/>
          <w:szCs w:val="28"/>
          <w:lang w:val="nl-NL"/>
        </w:rPr>
        <w:t xml:space="preserve"> ch</w:t>
      </w:r>
      <w:r w:rsidR="002A2410" w:rsidRPr="002A2410">
        <w:rPr>
          <w:rFonts w:asciiTheme="majorHAnsi" w:hAnsiTheme="majorHAnsi" w:cstheme="majorHAnsi"/>
          <w:spacing w:val="-2"/>
          <w:sz w:val="28"/>
          <w:szCs w:val="28"/>
          <w:lang w:val="nl-NL"/>
        </w:rPr>
        <w:t>ủ</w:t>
      </w:r>
      <w:r w:rsidR="002A2410">
        <w:rPr>
          <w:rFonts w:asciiTheme="majorHAnsi" w:hAnsiTheme="majorHAnsi" w:cstheme="majorHAnsi"/>
          <w:spacing w:val="-2"/>
          <w:sz w:val="28"/>
          <w:szCs w:val="28"/>
          <w:lang w:val="nl-NL"/>
        </w:rPr>
        <w:t xml:space="preserve"> tr</w:t>
      </w:r>
      <w:r w:rsidR="002A2410" w:rsidRPr="002A2410">
        <w:rPr>
          <w:rFonts w:asciiTheme="majorHAnsi" w:hAnsiTheme="majorHAnsi" w:cstheme="majorHAnsi"/>
          <w:spacing w:val="-2"/>
          <w:sz w:val="28"/>
          <w:szCs w:val="28"/>
          <w:lang w:val="nl-NL"/>
        </w:rPr>
        <w:t>ươn</w:t>
      </w:r>
      <w:r w:rsidR="002A2410">
        <w:rPr>
          <w:rFonts w:asciiTheme="majorHAnsi" w:hAnsiTheme="majorHAnsi" w:cstheme="majorHAnsi"/>
          <w:spacing w:val="-2"/>
          <w:sz w:val="28"/>
          <w:szCs w:val="28"/>
          <w:lang w:val="nl-NL"/>
        </w:rPr>
        <w:t>g đ</w:t>
      </w:r>
      <w:r w:rsidR="002A2410" w:rsidRPr="002A2410">
        <w:rPr>
          <w:rFonts w:asciiTheme="majorHAnsi" w:hAnsiTheme="majorHAnsi" w:cstheme="majorHAnsi"/>
          <w:spacing w:val="-2"/>
          <w:sz w:val="28"/>
          <w:szCs w:val="28"/>
          <w:lang w:val="nl-NL"/>
        </w:rPr>
        <w:t>ầ</w:t>
      </w:r>
      <w:r w:rsidR="002A2410">
        <w:rPr>
          <w:rFonts w:asciiTheme="majorHAnsi" w:hAnsiTheme="majorHAnsi" w:cstheme="majorHAnsi"/>
          <w:spacing w:val="-2"/>
          <w:sz w:val="28"/>
          <w:szCs w:val="28"/>
          <w:lang w:val="nl-NL"/>
        </w:rPr>
        <w:t>u t</w:t>
      </w:r>
      <w:r w:rsidR="002A2410" w:rsidRPr="002A2410">
        <w:rPr>
          <w:rFonts w:asciiTheme="majorHAnsi" w:hAnsiTheme="majorHAnsi" w:cstheme="majorHAnsi"/>
          <w:spacing w:val="-2"/>
          <w:sz w:val="28"/>
          <w:szCs w:val="28"/>
          <w:lang w:val="nl-NL"/>
        </w:rPr>
        <w:t>ư</w:t>
      </w:r>
      <w:r w:rsidR="002A2410">
        <w:rPr>
          <w:rFonts w:asciiTheme="majorHAnsi" w:hAnsiTheme="majorHAnsi" w:cstheme="majorHAnsi"/>
          <w:spacing w:val="-2"/>
          <w:sz w:val="28"/>
          <w:szCs w:val="28"/>
          <w:lang w:val="nl-NL"/>
        </w:rPr>
        <w:t xml:space="preserve"> d</w:t>
      </w:r>
      <w:r w:rsidR="002A2410" w:rsidRPr="002A2410">
        <w:rPr>
          <w:rFonts w:asciiTheme="majorHAnsi" w:hAnsiTheme="majorHAnsi" w:cstheme="majorHAnsi"/>
          <w:spacing w:val="-2"/>
          <w:sz w:val="28"/>
          <w:szCs w:val="28"/>
          <w:lang w:val="nl-NL"/>
        </w:rPr>
        <w:t>ự</w:t>
      </w:r>
      <w:r w:rsidR="002A2410">
        <w:rPr>
          <w:rFonts w:asciiTheme="majorHAnsi" w:hAnsiTheme="majorHAnsi" w:cstheme="majorHAnsi"/>
          <w:spacing w:val="-2"/>
          <w:sz w:val="28"/>
          <w:szCs w:val="28"/>
          <w:lang w:val="nl-NL"/>
        </w:rPr>
        <w:t xml:space="preserve"> </w:t>
      </w:r>
      <w:r w:rsidR="002A2410" w:rsidRPr="002A2410">
        <w:rPr>
          <w:rFonts w:asciiTheme="majorHAnsi" w:hAnsiTheme="majorHAnsi" w:cstheme="majorHAnsi"/>
          <w:spacing w:val="-2"/>
          <w:sz w:val="28"/>
          <w:szCs w:val="28"/>
          <w:lang w:val="nl-NL"/>
        </w:rPr>
        <w:t>án</w:t>
      </w:r>
      <w:r w:rsidR="002A2410">
        <w:rPr>
          <w:rFonts w:asciiTheme="majorHAnsi" w:hAnsiTheme="majorHAnsi" w:cstheme="majorHAnsi"/>
          <w:spacing w:val="-2"/>
          <w:sz w:val="28"/>
          <w:szCs w:val="28"/>
          <w:lang w:val="nl-NL"/>
        </w:rPr>
        <w:t xml:space="preserve"> theo hư</w:t>
      </w:r>
      <w:r w:rsidR="002A2410" w:rsidRPr="002A2410">
        <w:rPr>
          <w:rFonts w:asciiTheme="majorHAnsi" w:hAnsiTheme="majorHAnsi" w:cstheme="majorHAnsi"/>
          <w:spacing w:val="-2"/>
          <w:sz w:val="28"/>
          <w:szCs w:val="28"/>
          <w:lang w:val="nl-NL"/>
        </w:rPr>
        <w:t>ớng</w:t>
      </w:r>
      <w:r w:rsidR="002A2410">
        <w:rPr>
          <w:rFonts w:asciiTheme="majorHAnsi" w:hAnsiTheme="majorHAnsi" w:cstheme="majorHAnsi"/>
          <w:spacing w:val="-2"/>
          <w:sz w:val="28"/>
          <w:szCs w:val="28"/>
          <w:lang w:val="nl-NL"/>
        </w:rPr>
        <w:t xml:space="preserve"> t</w:t>
      </w:r>
      <w:r w:rsidR="002A2410" w:rsidRPr="002A2410">
        <w:rPr>
          <w:rFonts w:asciiTheme="majorHAnsi" w:hAnsiTheme="majorHAnsi" w:cstheme="majorHAnsi"/>
          <w:spacing w:val="-2"/>
          <w:sz w:val="28"/>
          <w:szCs w:val="28"/>
          <w:lang w:val="nl-NL"/>
        </w:rPr>
        <w:t>ă</w:t>
      </w:r>
      <w:r w:rsidR="002A2410">
        <w:rPr>
          <w:rFonts w:asciiTheme="majorHAnsi" w:hAnsiTheme="majorHAnsi" w:cstheme="majorHAnsi"/>
          <w:spacing w:val="-2"/>
          <w:sz w:val="28"/>
          <w:szCs w:val="28"/>
          <w:lang w:val="nl-NL"/>
        </w:rPr>
        <w:t>ng cư</w:t>
      </w:r>
      <w:r w:rsidR="002A2410" w:rsidRPr="002A2410">
        <w:rPr>
          <w:rFonts w:asciiTheme="majorHAnsi" w:hAnsiTheme="majorHAnsi" w:cstheme="majorHAnsi"/>
          <w:spacing w:val="-2"/>
          <w:sz w:val="28"/>
          <w:szCs w:val="28"/>
          <w:lang w:val="nl-NL"/>
        </w:rPr>
        <w:t>ờng</w:t>
      </w:r>
      <w:r w:rsidR="002A2410">
        <w:rPr>
          <w:rFonts w:asciiTheme="majorHAnsi" w:hAnsiTheme="majorHAnsi" w:cstheme="majorHAnsi"/>
          <w:spacing w:val="-2"/>
          <w:sz w:val="28"/>
          <w:szCs w:val="28"/>
          <w:lang w:val="nl-NL"/>
        </w:rPr>
        <w:t xml:space="preserve"> vai tr</w:t>
      </w:r>
      <w:r w:rsidR="002A2410" w:rsidRPr="002A2410">
        <w:rPr>
          <w:rFonts w:asciiTheme="majorHAnsi" w:hAnsiTheme="majorHAnsi" w:cstheme="majorHAnsi"/>
          <w:spacing w:val="-2"/>
          <w:sz w:val="28"/>
          <w:szCs w:val="28"/>
          <w:lang w:val="nl-NL"/>
        </w:rPr>
        <w:t>ò</w:t>
      </w:r>
      <w:r w:rsidR="002A2410">
        <w:rPr>
          <w:rFonts w:asciiTheme="majorHAnsi" w:hAnsiTheme="majorHAnsi" w:cstheme="majorHAnsi"/>
          <w:spacing w:val="-2"/>
          <w:sz w:val="28"/>
          <w:szCs w:val="28"/>
          <w:lang w:val="nl-NL"/>
        </w:rPr>
        <w:t xml:space="preserve"> tr</w:t>
      </w:r>
      <w:r w:rsidR="002A2410" w:rsidRPr="002A2410">
        <w:rPr>
          <w:rFonts w:asciiTheme="majorHAnsi" w:hAnsiTheme="majorHAnsi" w:cstheme="majorHAnsi"/>
          <w:spacing w:val="-2"/>
          <w:sz w:val="28"/>
          <w:szCs w:val="28"/>
          <w:lang w:val="nl-NL"/>
        </w:rPr>
        <w:t>ác</w:t>
      </w:r>
      <w:r w:rsidR="002A2410">
        <w:rPr>
          <w:rFonts w:asciiTheme="majorHAnsi" w:hAnsiTheme="majorHAnsi" w:cstheme="majorHAnsi"/>
          <w:spacing w:val="-2"/>
          <w:sz w:val="28"/>
          <w:szCs w:val="28"/>
          <w:lang w:val="nl-NL"/>
        </w:rPr>
        <w:t>h nhi</w:t>
      </w:r>
      <w:r w:rsidR="002A2410" w:rsidRPr="002A2410">
        <w:rPr>
          <w:rFonts w:asciiTheme="majorHAnsi" w:hAnsiTheme="majorHAnsi" w:cstheme="majorHAnsi"/>
          <w:spacing w:val="-2"/>
          <w:sz w:val="28"/>
          <w:szCs w:val="28"/>
          <w:lang w:val="nl-NL"/>
        </w:rPr>
        <w:t>ệm</w:t>
      </w:r>
      <w:r w:rsidR="002A2410">
        <w:rPr>
          <w:rFonts w:asciiTheme="majorHAnsi" w:hAnsiTheme="majorHAnsi" w:cstheme="majorHAnsi"/>
          <w:spacing w:val="-2"/>
          <w:sz w:val="28"/>
          <w:szCs w:val="28"/>
          <w:lang w:val="nl-NL"/>
        </w:rPr>
        <w:t xml:space="preserve"> c</w:t>
      </w:r>
      <w:r w:rsidR="002A2410" w:rsidRPr="002A2410">
        <w:rPr>
          <w:rFonts w:asciiTheme="majorHAnsi" w:hAnsiTheme="majorHAnsi" w:cstheme="majorHAnsi"/>
          <w:spacing w:val="-2"/>
          <w:sz w:val="28"/>
          <w:szCs w:val="28"/>
          <w:lang w:val="nl-NL"/>
        </w:rPr>
        <w:t>ủa</w:t>
      </w:r>
      <w:r w:rsidR="002A2410">
        <w:rPr>
          <w:rFonts w:asciiTheme="majorHAnsi" w:hAnsiTheme="majorHAnsi" w:cstheme="majorHAnsi"/>
          <w:spacing w:val="-2"/>
          <w:sz w:val="28"/>
          <w:szCs w:val="28"/>
          <w:lang w:val="nl-NL"/>
        </w:rPr>
        <w:t xml:space="preserve"> Trung t</w:t>
      </w:r>
      <w:r w:rsidR="002A2410" w:rsidRPr="002A2410">
        <w:rPr>
          <w:rFonts w:asciiTheme="majorHAnsi" w:hAnsiTheme="majorHAnsi" w:cstheme="majorHAnsi"/>
          <w:spacing w:val="-2"/>
          <w:sz w:val="28"/>
          <w:szCs w:val="28"/>
          <w:lang w:val="nl-NL"/>
        </w:rPr>
        <w:t>â</w:t>
      </w:r>
      <w:r w:rsidR="002A2410">
        <w:rPr>
          <w:rFonts w:asciiTheme="majorHAnsi" w:hAnsiTheme="majorHAnsi" w:cstheme="majorHAnsi"/>
          <w:spacing w:val="-2"/>
          <w:sz w:val="28"/>
          <w:szCs w:val="28"/>
          <w:lang w:val="nl-NL"/>
        </w:rPr>
        <w:t>m H</w:t>
      </w:r>
      <w:r w:rsidR="002A2410" w:rsidRPr="002A2410">
        <w:rPr>
          <w:rFonts w:asciiTheme="majorHAnsi" w:hAnsiTheme="majorHAnsi" w:cstheme="majorHAnsi"/>
          <w:spacing w:val="-2"/>
          <w:sz w:val="28"/>
          <w:szCs w:val="28"/>
          <w:lang w:val="nl-NL"/>
        </w:rPr>
        <w:t>ỗ</w:t>
      </w:r>
      <w:r w:rsidR="002A2410">
        <w:rPr>
          <w:rFonts w:asciiTheme="majorHAnsi" w:hAnsiTheme="majorHAnsi" w:cstheme="majorHAnsi"/>
          <w:spacing w:val="-2"/>
          <w:sz w:val="28"/>
          <w:szCs w:val="28"/>
          <w:lang w:val="nl-NL"/>
        </w:rPr>
        <w:t xml:space="preserve"> tr</w:t>
      </w:r>
      <w:r w:rsidR="002A2410" w:rsidRPr="002A2410">
        <w:rPr>
          <w:rFonts w:asciiTheme="majorHAnsi" w:hAnsiTheme="majorHAnsi" w:cstheme="majorHAnsi"/>
          <w:spacing w:val="-2"/>
          <w:sz w:val="28"/>
          <w:szCs w:val="28"/>
          <w:lang w:val="nl-NL"/>
        </w:rPr>
        <w:t>ợ</w:t>
      </w:r>
      <w:r w:rsidR="002A2410">
        <w:rPr>
          <w:rFonts w:asciiTheme="majorHAnsi" w:hAnsiTheme="majorHAnsi" w:cstheme="majorHAnsi"/>
          <w:spacing w:val="-2"/>
          <w:sz w:val="28"/>
          <w:szCs w:val="28"/>
          <w:lang w:val="nl-NL"/>
        </w:rPr>
        <w:t xml:space="preserve"> ph</w:t>
      </w:r>
      <w:r w:rsidR="002A2410" w:rsidRPr="002A2410">
        <w:rPr>
          <w:rFonts w:asciiTheme="majorHAnsi" w:hAnsiTheme="majorHAnsi" w:cstheme="majorHAnsi"/>
          <w:spacing w:val="-2"/>
          <w:sz w:val="28"/>
          <w:szCs w:val="28"/>
          <w:lang w:val="nl-NL"/>
        </w:rPr>
        <w:t>át</w:t>
      </w:r>
      <w:r w:rsidR="002A2410">
        <w:rPr>
          <w:rFonts w:asciiTheme="majorHAnsi" w:hAnsiTheme="majorHAnsi" w:cstheme="majorHAnsi"/>
          <w:spacing w:val="-2"/>
          <w:sz w:val="28"/>
          <w:szCs w:val="28"/>
          <w:lang w:val="nl-NL"/>
        </w:rPr>
        <w:t xml:space="preserve"> tri</w:t>
      </w:r>
      <w:r w:rsidR="002A2410" w:rsidRPr="002A2410">
        <w:rPr>
          <w:rFonts w:asciiTheme="majorHAnsi" w:hAnsiTheme="majorHAnsi" w:cstheme="majorHAnsi"/>
          <w:spacing w:val="-2"/>
          <w:sz w:val="28"/>
          <w:szCs w:val="28"/>
          <w:lang w:val="nl-NL"/>
        </w:rPr>
        <w:t>ể</w:t>
      </w:r>
      <w:r w:rsidR="002A2410">
        <w:rPr>
          <w:rFonts w:asciiTheme="majorHAnsi" w:hAnsiTheme="majorHAnsi" w:cstheme="majorHAnsi"/>
          <w:spacing w:val="-2"/>
          <w:sz w:val="28"/>
          <w:szCs w:val="28"/>
          <w:lang w:val="nl-NL"/>
        </w:rPr>
        <w:t>n doanh nghi</w:t>
      </w:r>
      <w:r w:rsidR="002A2410" w:rsidRPr="002A2410">
        <w:rPr>
          <w:rFonts w:asciiTheme="majorHAnsi" w:hAnsiTheme="majorHAnsi" w:cstheme="majorHAnsi"/>
          <w:spacing w:val="-2"/>
          <w:sz w:val="28"/>
          <w:szCs w:val="28"/>
          <w:lang w:val="nl-NL"/>
        </w:rPr>
        <w:t>ệp</w:t>
      </w:r>
      <w:r w:rsidR="002A2410">
        <w:rPr>
          <w:rFonts w:asciiTheme="majorHAnsi" w:hAnsiTheme="majorHAnsi" w:cstheme="majorHAnsi"/>
          <w:spacing w:val="-2"/>
          <w:sz w:val="28"/>
          <w:szCs w:val="28"/>
          <w:lang w:val="nl-NL"/>
        </w:rPr>
        <w:t xml:space="preserve"> v</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 xml:space="preserve"> X</w:t>
      </w:r>
      <w:r w:rsidR="002A2410" w:rsidRPr="002A2410">
        <w:rPr>
          <w:rFonts w:asciiTheme="majorHAnsi" w:hAnsiTheme="majorHAnsi" w:cstheme="majorHAnsi"/>
          <w:spacing w:val="-2"/>
          <w:sz w:val="28"/>
          <w:szCs w:val="28"/>
          <w:lang w:val="nl-NL"/>
        </w:rPr>
        <w:t>úc</w:t>
      </w:r>
      <w:r w:rsidR="002A2410">
        <w:rPr>
          <w:rFonts w:asciiTheme="majorHAnsi" w:hAnsiTheme="majorHAnsi" w:cstheme="majorHAnsi"/>
          <w:spacing w:val="-2"/>
          <w:sz w:val="28"/>
          <w:szCs w:val="28"/>
          <w:lang w:val="nl-NL"/>
        </w:rPr>
        <w:t xml:space="preserve"> ti</w:t>
      </w:r>
      <w:r w:rsidR="002A2410" w:rsidRPr="002A2410">
        <w:rPr>
          <w:rFonts w:asciiTheme="majorHAnsi" w:hAnsiTheme="majorHAnsi" w:cstheme="majorHAnsi"/>
          <w:spacing w:val="-2"/>
          <w:sz w:val="28"/>
          <w:szCs w:val="28"/>
          <w:lang w:val="nl-NL"/>
        </w:rPr>
        <w:t>ến</w:t>
      </w:r>
      <w:r w:rsidR="002A2410">
        <w:rPr>
          <w:rFonts w:asciiTheme="majorHAnsi" w:hAnsiTheme="majorHAnsi" w:cstheme="majorHAnsi"/>
          <w:spacing w:val="-2"/>
          <w:sz w:val="28"/>
          <w:szCs w:val="28"/>
          <w:lang w:val="nl-NL"/>
        </w:rPr>
        <w:t xml:space="preserve"> đ</w:t>
      </w:r>
      <w:r w:rsidR="002A2410" w:rsidRPr="002A2410">
        <w:rPr>
          <w:rFonts w:asciiTheme="majorHAnsi" w:hAnsiTheme="majorHAnsi" w:cstheme="majorHAnsi"/>
          <w:spacing w:val="-2"/>
          <w:sz w:val="28"/>
          <w:szCs w:val="28"/>
          <w:lang w:val="nl-NL"/>
        </w:rPr>
        <w:t>ầ</w:t>
      </w:r>
      <w:r w:rsidR="002A2410">
        <w:rPr>
          <w:rFonts w:asciiTheme="majorHAnsi" w:hAnsiTheme="majorHAnsi" w:cstheme="majorHAnsi"/>
          <w:spacing w:val="-2"/>
          <w:sz w:val="28"/>
          <w:szCs w:val="28"/>
          <w:lang w:val="nl-NL"/>
        </w:rPr>
        <w:t>u t</w:t>
      </w:r>
      <w:r w:rsidR="002A2410" w:rsidRPr="002A2410">
        <w:rPr>
          <w:rFonts w:asciiTheme="majorHAnsi" w:hAnsiTheme="majorHAnsi" w:cstheme="majorHAnsi"/>
          <w:spacing w:val="-2"/>
          <w:sz w:val="28"/>
          <w:szCs w:val="28"/>
          <w:lang w:val="nl-NL"/>
        </w:rPr>
        <w:t>ư</w:t>
      </w:r>
      <w:r w:rsidR="002A2410">
        <w:rPr>
          <w:rFonts w:asciiTheme="majorHAnsi" w:hAnsiTheme="majorHAnsi" w:cstheme="majorHAnsi"/>
          <w:spacing w:val="-2"/>
          <w:sz w:val="28"/>
          <w:szCs w:val="28"/>
          <w:lang w:val="nl-NL"/>
        </w:rPr>
        <w:t>, S</w:t>
      </w:r>
      <w:r w:rsidR="002A2410" w:rsidRPr="002A2410">
        <w:rPr>
          <w:rFonts w:asciiTheme="majorHAnsi" w:hAnsiTheme="majorHAnsi" w:cstheme="majorHAnsi"/>
          <w:spacing w:val="-2"/>
          <w:sz w:val="28"/>
          <w:szCs w:val="28"/>
          <w:lang w:val="nl-NL"/>
        </w:rPr>
        <w:t>ở</w:t>
      </w:r>
      <w:r w:rsidR="002A2410">
        <w:rPr>
          <w:rFonts w:asciiTheme="majorHAnsi" w:hAnsiTheme="majorHAnsi" w:cstheme="majorHAnsi"/>
          <w:spacing w:val="-2"/>
          <w:sz w:val="28"/>
          <w:szCs w:val="28"/>
          <w:lang w:val="nl-NL"/>
        </w:rPr>
        <w:t xml:space="preserve"> K</w:t>
      </w:r>
      <w:r w:rsidR="002A2410" w:rsidRPr="002A2410">
        <w:rPr>
          <w:rFonts w:asciiTheme="majorHAnsi" w:hAnsiTheme="majorHAnsi" w:cstheme="majorHAnsi"/>
          <w:spacing w:val="-2"/>
          <w:sz w:val="28"/>
          <w:szCs w:val="28"/>
          <w:lang w:val="nl-NL"/>
        </w:rPr>
        <w:t>ế</w:t>
      </w:r>
      <w:r w:rsidR="002A2410">
        <w:rPr>
          <w:rFonts w:asciiTheme="majorHAnsi" w:hAnsiTheme="majorHAnsi" w:cstheme="majorHAnsi"/>
          <w:spacing w:val="-2"/>
          <w:sz w:val="28"/>
          <w:szCs w:val="28"/>
          <w:lang w:val="nl-NL"/>
        </w:rPr>
        <w:t xml:space="preserve"> ho</w:t>
      </w:r>
      <w:r w:rsidR="002A2410" w:rsidRPr="002A2410">
        <w:rPr>
          <w:rFonts w:asciiTheme="majorHAnsi" w:hAnsiTheme="majorHAnsi" w:cstheme="majorHAnsi"/>
          <w:spacing w:val="-2"/>
          <w:sz w:val="28"/>
          <w:szCs w:val="28"/>
          <w:lang w:val="nl-NL"/>
        </w:rPr>
        <w:t>ạch</w:t>
      </w:r>
      <w:r w:rsidR="002A2410">
        <w:rPr>
          <w:rFonts w:asciiTheme="majorHAnsi" w:hAnsiTheme="majorHAnsi" w:cstheme="majorHAnsi"/>
          <w:spacing w:val="-2"/>
          <w:sz w:val="28"/>
          <w:szCs w:val="28"/>
          <w:lang w:val="nl-NL"/>
        </w:rPr>
        <w:t xml:space="preserve"> v</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 xml:space="preserve"> Đ</w:t>
      </w:r>
      <w:r w:rsidR="002A2410" w:rsidRPr="002A2410">
        <w:rPr>
          <w:rFonts w:asciiTheme="majorHAnsi" w:hAnsiTheme="majorHAnsi" w:cstheme="majorHAnsi"/>
          <w:spacing w:val="-2"/>
          <w:sz w:val="28"/>
          <w:szCs w:val="28"/>
          <w:lang w:val="nl-NL"/>
        </w:rPr>
        <w:t>ầ</w:t>
      </w:r>
      <w:r w:rsidR="002A2410">
        <w:rPr>
          <w:rFonts w:asciiTheme="majorHAnsi" w:hAnsiTheme="majorHAnsi" w:cstheme="majorHAnsi"/>
          <w:spacing w:val="-2"/>
          <w:sz w:val="28"/>
          <w:szCs w:val="28"/>
          <w:lang w:val="nl-NL"/>
        </w:rPr>
        <w:t>u t</w:t>
      </w:r>
      <w:r w:rsidR="002A2410" w:rsidRPr="002A2410">
        <w:rPr>
          <w:rFonts w:asciiTheme="majorHAnsi" w:hAnsiTheme="majorHAnsi" w:cstheme="majorHAnsi"/>
          <w:spacing w:val="-2"/>
          <w:sz w:val="28"/>
          <w:szCs w:val="28"/>
          <w:lang w:val="nl-NL"/>
        </w:rPr>
        <w:t>ư</w:t>
      </w:r>
      <w:r w:rsidR="002A2410">
        <w:rPr>
          <w:rFonts w:asciiTheme="majorHAnsi" w:hAnsiTheme="majorHAnsi" w:cstheme="majorHAnsi"/>
          <w:spacing w:val="-2"/>
          <w:sz w:val="28"/>
          <w:szCs w:val="28"/>
          <w:lang w:val="nl-NL"/>
        </w:rPr>
        <w:t xml:space="preserve"> v</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 xml:space="preserve"> c</w:t>
      </w:r>
      <w:r w:rsidR="002A2410" w:rsidRPr="002A2410">
        <w:rPr>
          <w:rFonts w:asciiTheme="majorHAnsi" w:hAnsiTheme="majorHAnsi" w:cstheme="majorHAnsi"/>
          <w:spacing w:val="-2"/>
          <w:sz w:val="28"/>
          <w:szCs w:val="28"/>
          <w:lang w:val="nl-NL"/>
        </w:rPr>
        <w:t>ác</w:t>
      </w:r>
      <w:r w:rsidR="002A2410">
        <w:rPr>
          <w:rFonts w:asciiTheme="majorHAnsi" w:hAnsiTheme="majorHAnsi" w:cstheme="majorHAnsi"/>
          <w:spacing w:val="-2"/>
          <w:sz w:val="28"/>
          <w:szCs w:val="28"/>
          <w:lang w:val="nl-NL"/>
        </w:rPr>
        <w:t xml:space="preserve"> s</w:t>
      </w:r>
      <w:r w:rsidR="002A2410" w:rsidRPr="002A2410">
        <w:rPr>
          <w:rFonts w:asciiTheme="majorHAnsi" w:hAnsiTheme="majorHAnsi" w:cstheme="majorHAnsi"/>
          <w:spacing w:val="-2"/>
          <w:sz w:val="28"/>
          <w:szCs w:val="28"/>
          <w:lang w:val="nl-NL"/>
        </w:rPr>
        <w:t>ở</w:t>
      </w:r>
      <w:r w:rsidR="002A2410">
        <w:rPr>
          <w:rFonts w:asciiTheme="majorHAnsi" w:hAnsiTheme="majorHAnsi" w:cstheme="majorHAnsi"/>
          <w:spacing w:val="-2"/>
          <w:sz w:val="28"/>
          <w:szCs w:val="28"/>
          <w:lang w:val="nl-NL"/>
        </w:rPr>
        <w:t xml:space="preserve"> ng</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nh li</w:t>
      </w:r>
      <w:r w:rsidR="002A2410" w:rsidRPr="002A2410">
        <w:rPr>
          <w:rFonts w:asciiTheme="majorHAnsi" w:hAnsiTheme="majorHAnsi" w:cstheme="majorHAnsi"/>
          <w:spacing w:val="-2"/>
          <w:sz w:val="28"/>
          <w:szCs w:val="28"/>
          <w:lang w:val="nl-NL"/>
        </w:rPr>
        <w:t>ê</w:t>
      </w:r>
      <w:r w:rsidR="002A2410">
        <w:rPr>
          <w:rFonts w:asciiTheme="majorHAnsi" w:hAnsiTheme="majorHAnsi" w:cstheme="majorHAnsi"/>
          <w:spacing w:val="-2"/>
          <w:sz w:val="28"/>
          <w:szCs w:val="28"/>
          <w:lang w:val="nl-NL"/>
        </w:rPr>
        <w:t>n quan, n</w:t>
      </w:r>
      <w:r w:rsidR="002A2410" w:rsidRPr="002A2410">
        <w:rPr>
          <w:rFonts w:asciiTheme="majorHAnsi" w:hAnsiTheme="majorHAnsi" w:cstheme="majorHAnsi"/>
          <w:spacing w:val="-2"/>
          <w:sz w:val="28"/>
          <w:szCs w:val="28"/>
          <w:lang w:val="nl-NL"/>
        </w:rPr>
        <w:t>ân</w:t>
      </w:r>
      <w:r w:rsidR="002A2410">
        <w:rPr>
          <w:rFonts w:asciiTheme="majorHAnsi" w:hAnsiTheme="majorHAnsi" w:cstheme="majorHAnsi"/>
          <w:spacing w:val="-2"/>
          <w:sz w:val="28"/>
          <w:szCs w:val="28"/>
          <w:lang w:val="nl-NL"/>
        </w:rPr>
        <w:t>g cao ch</w:t>
      </w:r>
      <w:r w:rsidR="002A2410" w:rsidRPr="002A2410">
        <w:rPr>
          <w:rFonts w:asciiTheme="majorHAnsi" w:hAnsiTheme="majorHAnsi" w:cstheme="majorHAnsi"/>
          <w:spacing w:val="-2"/>
          <w:sz w:val="28"/>
          <w:szCs w:val="28"/>
          <w:lang w:val="nl-NL"/>
        </w:rPr>
        <w:t>ất</w:t>
      </w:r>
      <w:r w:rsidR="002A2410">
        <w:rPr>
          <w:rFonts w:asciiTheme="majorHAnsi" w:hAnsiTheme="majorHAnsi" w:cstheme="majorHAnsi"/>
          <w:spacing w:val="-2"/>
          <w:sz w:val="28"/>
          <w:szCs w:val="28"/>
          <w:lang w:val="nl-NL"/>
        </w:rPr>
        <w:t xml:space="preserve"> lư</w:t>
      </w:r>
      <w:r w:rsidR="002A2410" w:rsidRPr="002A2410">
        <w:rPr>
          <w:rFonts w:asciiTheme="majorHAnsi" w:hAnsiTheme="majorHAnsi" w:cstheme="majorHAnsi"/>
          <w:spacing w:val="-2"/>
          <w:sz w:val="28"/>
          <w:szCs w:val="28"/>
          <w:lang w:val="nl-NL"/>
        </w:rPr>
        <w:t>ợng</w:t>
      </w:r>
      <w:r w:rsidR="002A2410">
        <w:rPr>
          <w:rFonts w:asciiTheme="majorHAnsi" w:hAnsiTheme="majorHAnsi" w:cstheme="majorHAnsi"/>
          <w:spacing w:val="-2"/>
          <w:sz w:val="28"/>
          <w:szCs w:val="28"/>
          <w:lang w:val="nl-NL"/>
        </w:rPr>
        <w:t xml:space="preserve"> hư</w:t>
      </w:r>
      <w:r w:rsidR="002A2410" w:rsidRPr="002A2410">
        <w:rPr>
          <w:rFonts w:asciiTheme="majorHAnsi" w:hAnsiTheme="majorHAnsi" w:cstheme="majorHAnsi"/>
          <w:spacing w:val="-2"/>
          <w:sz w:val="28"/>
          <w:szCs w:val="28"/>
          <w:lang w:val="nl-NL"/>
        </w:rPr>
        <w:t>ớng</w:t>
      </w:r>
      <w:r w:rsidR="002A2410">
        <w:rPr>
          <w:rFonts w:asciiTheme="majorHAnsi" w:hAnsiTheme="majorHAnsi" w:cstheme="majorHAnsi"/>
          <w:spacing w:val="-2"/>
          <w:sz w:val="28"/>
          <w:szCs w:val="28"/>
          <w:lang w:val="nl-NL"/>
        </w:rPr>
        <w:t xml:space="preserve"> d</w:t>
      </w:r>
      <w:r w:rsidR="002A2410" w:rsidRPr="002A2410">
        <w:rPr>
          <w:rFonts w:asciiTheme="majorHAnsi" w:hAnsiTheme="majorHAnsi" w:cstheme="majorHAnsi"/>
          <w:spacing w:val="-2"/>
          <w:sz w:val="28"/>
          <w:szCs w:val="28"/>
          <w:lang w:val="nl-NL"/>
        </w:rPr>
        <w:t>ẫn</w:t>
      </w:r>
      <w:r w:rsidR="002A2410">
        <w:rPr>
          <w:rFonts w:asciiTheme="majorHAnsi" w:hAnsiTheme="majorHAnsi" w:cstheme="majorHAnsi"/>
          <w:spacing w:val="-2"/>
          <w:sz w:val="28"/>
          <w:szCs w:val="28"/>
          <w:lang w:val="nl-NL"/>
        </w:rPr>
        <w:t>, ti</w:t>
      </w:r>
      <w:r w:rsidR="002A2410" w:rsidRPr="002A2410">
        <w:rPr>
          <w:rFonts w:asciiTheme="majorHAnsi" w:hAnsiTheme="majorHAnsi" w:cstheme="majorHAnsi"/>
          <w:spacing w:val="-2"/>
          <w:sz w:val="28"/>
          <w:szCs w:val="28"/>
          <w:lang w:val="nl-NL"/>
        </w:rPr>
        <w:t>ếp</w:t>
      </w:r>
      <w:r w:rsidR="002A2410">
        <w:rPr>
          <w:rFonts w:asciiTheme="majorHAnsi" w:hAnsiTheme="majorHAnsi" w:cstheme="majorHAnsi"/>
          <w:spacing w:val="-2"/>
          <w:sz w:val="28"/>
          <w:szCs w:val="28"/>
          <w:lang w:val="nl-NL"/>
        </w:rPr>
        <w:t xml:space="preserve"> nh</w:t>
      </w:r>
      <w:r w:rsidR="002A2410" w:rsidRPr="002A2410">
        <w:rPr>
          <w:rFonts w:asciiTheme="majorHAnsi" w:hAnsiTheme="majorHAnsi" w:cstheme="majorHAnsi"/>
          <w:spacing w:val="-2"/>
          <w:sz w:val="28"/>
          <w:szCs w:val="28"/>
          <w:lang w:val="nl-NL"/>
        </w:rPr>
        <w:t>ận</w:t>
      </w:r>
      <w:r w:rsidR="002A2410">
        <w:rPr>
          <w:rFonts w:asciiTheme="majorHAnsi" w:hAnsiTheme="majorHAnsi" w:cstheme="majorHAnsi"/>
          <w:spacing w:val="-2"/>
          <w:sz w:val="28"/>
          <w:szCs w:val="28"/>
          <w:lang w:val="nl-NL"/>
        </w:rPr>
        <w:t xml:space="preserve"> v</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 xml:space="preserve"> ph</w:t>
      </w:r>
      <w:r w:rsidR="002A2410" w:rsidRPr="002A2410">
        <w:rPr>
          <w:rFonts w:asciiTheme="majorHAnsi" w:hAnsiTheme="majorHAnsi" w:cstheme="majorHAnsi"/>
          <w:spacing w:val="-2"/>
          <w:sz w:val="28"/>
          <w:szCs w:val="28"/>
          <w:lang w:val="nl-NL"/>
        </w:rPr>
        <w:t>ối</w:t>
      </w:r>
      <w:r w:rsidR="002A2410">
        <w:rPr>
          <w:rFonts w:asciiTheme="majorHAnsi" w:hAnsiTheme="majorHAnsi" w:cstheme="majorHAnsi"/>
          <w:spacing w:val="-2"/>
          <w:sz w:val="28"/>
          <w:szCs w:val="28"/>
          <w:lang w:val="nl-NL"/>
        </w:rPr>
        <w:t xml:space="preserve"> h</w:t>
      </w:r>
      <w:r w:rsidR="002A2410" w:rsidRPr="002A2410">
        <w:rPr>
          <w:rFonts w:asciiTheme="majorHAnsi" w:hAnsiTheme="majorHAnsi" w:cstheme="majorHAnsi"/>
          <w:spacing w:val="-2"/>
          <w:sz w:val="28"/>
          <w:szCs w:val="28"/>
          <w:lang w:val="nl-NL"/>
        </w:rPr>
        <w:t>ợp</w:t>
      </w:r>
      <w:r w:rsidR="002A2410">
        <w:rPr>
          <w:rFonts w:asciiTheme="majorHAnsi" w:hAnsiTheme="majorHAnsi" w:cstheme="majorHAnsi"/>
          <w:spacing w:val="-2"/>
          <w:sz w:val="28"/>
          <w:szCs w:val="28"/>
          <w:lang w:val="nl-NL"/>
        </w:rPr>
        <w:t xml:space="preserve"> th</w:t>
      </w:r>
      <w:r w:rsidR="002A2410" w:rsidRPr="002A2410">
        <w:rPr>
          <w:rFonts w:asciiTheme="majorHAnsi" w:hAnsiTheme="majorHAnsi" w:cstheme="majorHAnsi"/>
          <w:spacing w:val="-2"/>
          <w:sz w:val="28"/>
          <w:szCs w:val="28"/>
          <w:lang w:val="nl-NL"/>
        </w:rPr>
        <w:t>ẩm</w:t>
      </w:r>
      <w:r w:rsidR="002A2410">
        <w:rPr>
          <w:rFonts w:asciiTheme="majorHAnsi" w:hAnsiTheme="majorHAnsi" w:cstheme="majorHAnsi"/>
          <w:spacing w:val="-2"/>
          <w:sz w:val="28"/>
          <w:szCs w:val="28"/>
          <w:lang w:val="nl-NL"/>
        </w:rPr>
        <w:t xml:space="preserve"> đ</w:t>
      </w:r>
      <w:r w:rsidR="002A2410" w:rsidRPr="002A2410">
        <w:rPr>
          <w:rFonts w:asciiTheme="majorHAnsi" w:hAnsiTheme="majorHAnsi" w:cstheme="majorHAnsi"/>
          <w:spacing w:val="-2"/>
          <w:sz w:val="28"/>
          <w:szCs w:val="28"/>
          <w:lang w:val="nl-NL"/>
        </w:rPr>
        <w:t>ịnh</w:t>
      </w:r>
      <w:r w:rsidR="002A2410">
        <w:rPr>
          <w:rFonts w:asciiTheme="majorHAnsi" w:hAnsiTheme="majorHAnsi" w:cstheme="majorHAnsi"/>
          <w:spacing w:val="-2"/>
          <w:sz w:val="28"/>
          <w:szCs w:val="28"/>
          <w:lang w:val="nl-NL"/>
        </w:rPr>
        <w:t xml:space="preserve"> h</w:t>
      </w:r>
      <w:r w:rsidR="002A2410" w:rsidRPr="002A2410">
        <w:rPr>
          <w:rFonts w:asciiTheme="majorHAnsi" w:hAnsiTheme="majorHAnsi" w:cstheme="majorHAnsi"/>
          <w:spacing w:val="-2"/>
          <w:sz w:val="28"/>
          <w:szCs w:val="28"/>
          <w:lang w:val="nl-NL"/>
        </w:rPr>
        <w:t>ồ</w:t>
      </w:r>
      <w:r w:rsidR="002A2410">
        <w:rPr>
          <w:rFonts w:asciiTheme="majorHAnsi" w:hAnsiTheme="majorHAnsi" w:cstheme="majorHAnsi"/>
          <w:spacing w:val="-2"/>
          <w:sz w:val="28"/>
          <w:szCs w:val="28"/>
          <w:lang w:val="nl-NL"/>
        </w:rPr>
        <w:t xml:space="preserve"> s</w:t>
      </w:r>
      <w:r w:rsidR="002A2410" w:rsidRPr="002A2410">
        <w:rPr>
          <w:rFonts w:asciiTheme="majorHAnsi" w:hAnsiTheme="majorHAnsi" w:cstheme="majorHAnsi"/>
          <w:spacing w:val="-2"/>
          <w:sz w:val="28"/>
          <w:szCs w:val="28"/>
          <w:lang w:val="nl-NL"/>
        </w:rPr>
        <w:t>ơ</w:t>
      </w:r>
      <w:r w:rsidR="002A2410">
        <w:rPr>
          <w:rFonts w:asciiTheme="majorHAnsi" w:hAnsiTheme="majorHAnsi" w:cstheme="majorHAnsi"/>
          <w:spacing w:val="-2"/>
          <w:sz w:val="28"/>
          <w:szCs w:val="28"/>
          <w:lang w:val="nl-NL"/>
        </w:rPr>
        <w:t xml:space="preserve"> d</w:t>
      </w:r>
      <w:r w:rsidR="002A2410" w:rsidRPr="002A2410">
        <w:rPr>
          <w:rFonts w:asciiTheme="majorHAnsi" w:hAnsiTheme="majorHAnsi" w:cstheme="majorHAnsi"/>
          <w:spacing w:val="-2"/>
          <w:sz w:val="28"/>
          <w:szCs w:val="28"/>
          <w:lang w:val="nl-NL"/>
        </w:rPr>
        <w:t>ự</w:t>
      </w:r>
      <w:r w:rsidR="002A2410">
        <w:rPr>
          <w:rFonts w:asciiTheme="majorHAnsi" w:hAnsiTheme="majorHAnsi" w:cstheme="majorHAnsi"/>
          <w:spacing w:val="-2"/>
          <w:sz w:val="28"/>
          <w:szCs w:val="28"/>
          <w:lang w:val="nl-NL"/>
        </w:rPr>
        <w:t xml:space="preserve"> </w:t>
      </w:r>
      <w:r w:rsidR="002A2410" w:rsidRPr="002A2410">
        <w:rPr>
          <w:rFonts w:asciiTheme="majorHAnsi" w:hAnsiTheme="majorHAnsi" w:cstheme="majorHAnsi"/>
          <w:spacing w:val="-2"/>
          <w:sz w:val="28"/>
          <w:szCs w:val="28"/>
          <w:lang w:val="nl-NL"/>
        </w:rPr>
        <w:t>án</w:t>
      </w:r>
      <w:r w:rsidR="002A2410">
        <w:rPr>
          <w:rFonts w:asciiTheme="majorHAnsi" w:hAnsiTheme="majorHAnsi" w:cstheme="majorHAnsi"/>
          <w:spacing w:val="-2"/>
          <w:sz w:val="28"/>
          <w:szCs w:val="28"/>
          <w:lang w:val="nl-NL"/>
        </w:rPr>
        <w:t>, t</w:t>
      </w:r>
      <w:r w:rsidR="002A2410" w:rsidRPr="002A2410">
        <w:rPr>
          <w:rFonts w:asciiTheme="majorHAnsi" w:hAnsiTheme="majorHAnsi" w:cstheme="majorHAnsi"/>
          <w:spacing w:val="-2"/>
          <w:sz w:val="28"/>
          <w:szCs w:val="28"/>
          <w:lang w:val="nl-NL"/>
        </w:rPr>
        <w:t>ạo</w:t>
      </w:r>
      <w:r w:rsidR="002A2410">
        <w:rPr>
          <w:rFonts w:asciiTheme="majorHAnsi" w:hAnsiTheme="majorHAnsi" w:cstheme="majorHAnsi"/>
          <w:spacing w:val="-2"/>
          <w:sz w:val="28"/>
          <w:szCs w:val="28"/>
          <w:lang w:val="nl-NL"/>
        </w:rPr>
        <w:t xml:space="preserve"> đi</w:t>
      </w:r>
      <w:r w:rsidR="002A2410" w:rsidRPr="002A2410">
        <w:rPr>
          <w:rFonts w:asciiTheme="majorHAnsi" w:hAnsiTheme="majorHAnsi" w:cstheme="majorHAnsi"/>
          <w:spacing w:val="-2"/>
          <w:sz w:val="28"/>
          <w:szCs w:val="28"/>
          <w:lang w:val="nl-NL"/>
        </w:rPr>
        <w:t>ều</w:t>
      </w:r>
      <w:r w:rsidR="002A2410">
        <w:rPr>
          <w:rFonts w:asciiTheme="majorHAnsi" w:hAnsiTheme="majorHAnsi" w:cstheme="majorHAnsi"/>
          <w:spacing w:val="-2"/>
          <w:sz w:val="28"/>
          <w:szCs w:val="28"/>
          <w:lang w:val="nl-NL"/>
        </w:rPr>
        <w:t xml:space="preserve"> ki</w:t>
      </w:r>
      <w:r w:rsidR="002A2410" w:rsidRPr="002A2410">
        <w:rPr>
          <w:rFonts w:asciiTheme="majorHAnsi" w:hAnsiTheme="majorHAnsi" w:cstheme="majorHAnsi"/>
          <w:spacing w:val="-2"/>
          <w:sz w:val="28"/>
          <w:szCs w:val="28"/>
          <w:lang w:val="nl-NL"/>
        </w:rPr>
        <w:t>ện</w:t>
      </w:r>
      <w:r w:rsidR="002A2410">
        <w:rPr>
          <w:rFonts w:asciiTheme="majorHAnsi" w:hAnsiTheme="majorHAnsi" w:cstheme="majorHAnsi"/>
          <w:spacing w:val="-2"/>
          <w:sz w:val="28"/>
          <w:szCs w:val="28"/>
          <w:lang w:val="nl-NL"/>
        </w:rPr>
        <w:t xml:space="preserve"> thu</w:t>
      </w:r>
      <w:r w:rsidR="002A2410" w:rsidRPr="002A2410">
        <w:rPr>
          <w:rFonts w:asciiTheme="majorHAnsi" w:hAnsiTheme="majorHAnsi" w:cstheme="majorHAnsi"/>
          <w:spacing w:val="-2"/>
          <w:sz w:val="28"/>
          <w:szCs w:val="28"/>
          <w:lang w:val="nl-NL"/>
        </w:rPr>
        <w:t>ận</w:t>
      </w:r>
      <w:r w:rsidR="002A2410">
        <w:rPr>
          <w:rFonts w:asciiTheme="majorHAnsi" w:hAnsiTheme="majorHAnsi" w:cstheme="majorHAnsi"/>
          <w:spacing w:val="-2"/>
          <w:sz w:val="28"/>
          <w:szCs w:val="28"/>
          <w:lang w:val="nl-NL"/>
        </w:rPr>
        <w:t xml:space="preserve"> l</w:t>
      </w:r>
      <w:r w:rsidR="002A2410" w:rsidRPr="002A2410">
        <w:rPr>
          <w:rFonts w:asciiTheme="majorHAnsi" w:hAnsiTheme="majorHAnsi" w:cstheme="majorHAnsi"/>
          <w:spacing w:val="-2"/>
          <w:sz w:val="28"/>
          <w:szCs w:val="28"/>
          <w:lang w:val="nl-NL"/>
        </w:rPr>
        <w:t>ợi</w:t>
      </w:r>
      <w:r w:rsidR="002A2410">
        <w:rPr>
          <w:rFonts w:asciiTheme="majorHAnsi" w:hAnsiTheme="majorHAnsi" w:cstheme="majorHAnsi"/>
          <w:spacing w:val="-2"/>
          <w:sz w:val="28"/>
          <w:szCs w:val="28"/>
          <w:lang w:val="nl-NL"/>
        </w:rPr>
        <w:t xml:space="preserve"> cho nh</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 xml:space="preserve"> đ</w:t>
      </w:r>
      <w:r w:rsidR="002A2410" w:rsidRPr="002A2410">
        <w:rPr>
          <w:rFonts w:asciiTheme="majorHAnsi" w:hAnsiTheme="majorHAnsi" w:cstheme="majorHAnsi"/>
          <w:spacing w:val="-2"/>
          <w:sz w:val="28"/>
          <w:szCs w:val="28"/>
          <w:lang w:val="nl-NL"/>
        </w:rPr>
        <w:t>ầu</w:t>
      </w:r>
      <w:r w:rsidR="002A2410">
        <w:rPr>
          <w:rFonts w:asciiTheme="majorHAnsi" w:hAnsiTheme="majorHAnsi" w:cstheme="majorHAnsi"/>
          <w:spacing w:val="-2"/>
          <w:sz w:val="28"/>
          <w:szCs w:val="28"/>
          <w:lang w:val="nl-NL"/>
        </w:rPr>
        <w:t xml:space="preserve"> t</w:t>
      </w:r>
      <w:r w:rsidR="002A2410" w:rsidRPr="002A2410">
        <w:rPr>
          <w:rFonts w:asciiTheme="majorHAnsi" w:hAnsiTheme="majorHAnsi" w:cstheme="majorHAnsi"/>
          <w:spacing w:val="-2"/>
          <w:sz w:val="28"/>
          <w:szCs w:val="28"/>
          <w:lang w:val="nl-NL"/>
        </w:rPr>
        <w:t>ư</w:t>
      </w:r>
      <w:r w:rsidR="002A2410">
        <w:rPr>
          <w:rFonts w:asciiTheme="majorHAnsi" w:hAnsiTheme="majorHAnsi" w:cstheme="majorHAnsi"/>
          <w:spacing w:val="-2"/>
          <w:sz w:val="28"/>
          <w:szCs w:val="28"/>
          <w:lang w:val="nl-NL"/>
        </w:rPr>
        <w:t xml:space="preserve"> v</w:t>
      </w:r>
      <w:r w:rsidR="002A2410" w:rsidRPr="002A2410">
        <w:rPr>
          <w:rFonts w:asciiTheme="majorHAnsi" w:hAnsiTheme="majorHAnsi" w:cstheme="majorHAnsi"/>
          <w:spacing w:val="-2"/>
          <w:sz w:val="28"/>
          <w:szCs w:val="28"/>
          <w:lang w:val="nl-NL"/>
        </w:rPr>
        <w:t>à</w:t>
      </w:r>
      <w:r w:rsidR="002A2410">
        <w:rPr>
          <w:rFonts w:asciiTheme="majorHAnsi" w:hAnsiTheme="majorHAnsi" w:cstheme="majorHAnsi"/>
          <w:spacing w:val="-2"/>
          <w:sz w:val="28"/>
          <w:szCs w:val="28"/>
          <w:lang w:val="nl-NL"/>
        </w:rPr>
        <w:t xml:space="preserve"> doanh nghi</w:t>
      </w:r>
      <w:r w:rsidR="002A2410" w:rsidRPr="002A2410">
        <w:rPr>
          <w:rFonts w:asciiTheme="majorHAnsi" w:hAnsiTheme="majorHAnsi" w:cstheme="majorHAnsi"/>
          <w:spacing w:val="-2"/>
          <w:sz w:val="28"/>
          <w:szCs w:val="28"/>
          <w:lang w:val="nl-NL"/>
        </w:rPr>
        <w:t>ệp</w:t>
      </w:r>
      <w:r w:rsidR="002A2410">
        <w:rPr>
          <w:rFonts w:asciiTheme="majorHAnsi" w:hAnsiTheme="majorHAnsi" w:cstheme="majorHAnsi"/>
          <w:spacing w:val="-2"/>
          <w:sz w:val="28"/>
          <w:szCs w:val="28"/>
          <w:lang w:val="nl-NL"/>
        </w:rPr>
        <w:t>.</w:t>
      </w:r>
      <w:r>
        <w:rPr>
          <w:rFonts w:asciiTheme="majorHAnsi" w:hAnsiTheme="majorHAnsi" w:cstheme="majorHAnsi"/>
          <w:spacing w:val="-2"/>
          <w:sz w:val="28"/>
          <w:szCs w:val="28"/>
          <w:lang w:val="nl-NL"/>
        </w:rPr>
        <w:t xml:space="preserve"> T</w:t>
      </w:r>
      <w:r w:rsidRPr="00867019">
        <w:rPr>
          <w:rFonts w:asciiTheme="majorHAnsi" w:hAnsiTheme="majorHAnsi" w:cstheme="majorHAnsi"/>
          <w:spacing w:val="-2"/>
          <w:sz w:val="28"/>
          <w:szCs w:val="28"/>
          <w:lang w:val="nl-NL"/>
        </w:rPr>
        <w:t xml:space="preserve">ăng cường </w:t>
      </w:r>
      <w:r w:rsidR="002A2410">
        <w:rPr>
          <w:rFonts w:asciiTheme="majorHAnsi" w:hAnsiTheme="majorHAnsi" w:cstheme="majorHAnsi"/>
          <w:spacing w:val="-2"/>
          <w:sz w:val="28"/>
          <w:szCs w:val="28"/>
          <w:lang w:val="nl-NL"/>
        </w:rPr>
        <w:t>ch</w:t>
      </w:r>
      <w:r w:rsidR="002A2410" w:rsidRPr="002A2410">
        <w:rPr>
          <w:rFonts w:asciiTheme="majorHAnsi" w:hAnsiTheme="majorHAnsi" w:cstheme="majorHAnsi"/>
          <w:spacing w:val="-2"/>
          <w:sz w:val="28"/>
          <w:szCs w:val="28"/>
          <w:lang w:val="nl-NL"/>
        </w:rPr>
        <w:t>ỉ</w:t>
      </w:r>
      <w:r w:rsidR="002A2410">
        <w:rPr>
          <w:rFonts w:asciiTheme="majorHAnsi" w:hAnsiTheme="majorHAnsi" w:cstheme="majorHAnsi"/>
          <w:spacing w:val="-2"/>
          <w:sz w:val="28"/>
          <w:szCs w:val="28"/>
          <w:lang w:val="nl-NL"/>
        </w:rPr>
        <w:t xml:space="preserve"> </w:t>
      </w:r>
      <w:r w:rsidR="002A2410" w:rsidRPr="002A2410">
        <w:rPr>
          <w:rFonts w:asciiTheme="majorHAnsi" w:hAnsiTheme="majorHAnsi" w:cstheme="majorHAnsi"/>
          <w:spacing w:val="-2"/>
          <w:sz w:val="28"/>
          <w:szCs w:val="28"/>
          <w:lang w:val="nl-NL"/>
        </w:rPr>
        <w:t>đạo</w:t>
      </w:r>
      <w:r w:rsidR="002A2410">
        <w:rPr>
          <w:rFonts w:asciiTheme="majorHAnsi" w:hAnsiTheme="majorHAnsi" w:cstheme="majorHAnsi"/>
          <w:spacing w:val="-2"/>
          <w:sz w:val="28"/>
          <w:szCs w:val="28"/>
          <w:lang w:val="nl-NL"/>
        </w:rPr>
        <w:t xml:space="preserve"> </w:t>
      </w:r>
      <w:r w:rsidRPr="00867019">
        <w:rPr>
          <w:rFonts w:asciiTheme="majorHAnsi" w:hAnsiTheme="majorHAnsi" w:cstheme="majorHAnsi"/>
          <w:spacing w:val="-2"/>
          <w:sz w:val="28"/>
          <w:szCs w:val="28"/>
          <w:lang w:val="nl-NL"/>
        </w:rPr>
        <w:t>kiểm tra rà soát, nắm tình hình, đôn đốc tiến độ các dự án đầu tư sử dụng đất</w:t>
      </w:r>
      <w:r w:rsidR="002A2410">
        <w:rPr>
          <w:rFonts w:asciiTheme="majorHAnsi" w:hAnsiTheme="majorHAnsi" w:cstheme="majorHAnsi"/>
          <w:color w:val="000000" w:themeColor="text1"/>
          <w:sz w:val="28"/>
          <w:szCs w:val="28"/>
          <w:lang w:val="nl-NL"/>
        </w:rPr>
        <w:t>. R</w:t>
      </w:r>
      <w:r w:rsidR="002A2410" w:rsidRPr="002A2410">
        <w:rPr>
          <w:rFonts w:asciiTheme="majorHAnsi" w:hAnsiTheme="majorHAnsi" w:cstheme="majorHAnsi"/>
          <w:color w:val="000000" w:themeColor="text1"/>
          <w:sz w:val="28"/>
          <w:szCs w:val="28"/>
          <w:lang w:val="nl-NL"/>
        </w:rPr>
        <w:t>à</w:t>
      </w:r>
      <w:r w:rsidR="002A2410">
        <w:rPr>
          <w:rFonts w:asciiTheme="majorHAnsi" w:hAnsiTheme="majorHAnsi" w:cstheme="majorHAnsi"/>
          <w:color w:val="000000" w:themeColor="text1"/>
          <w:sz w:val="28"/>
          <w:szCs w:val="28"/>
          <w:lang w:val="nl-NL"/>
        </w:rPr>
        <w:t xml:space="preserve"> so</w:t>
      </w:r>
      <w:r w:rsidR="002A2410" w:rsidRPr="002A2410">
        <w:rPr>
          <w:rFonts w:asciiTheme="majorHAnsi" w:hAnsiTheme="majorHAnsi" w:cstheme="majorHAnsi"/>
          <w:color w:val="000000" w:themeColor="text1"/>
          <w:sz w:val="28"/>
          <w:szCs w:val="28"/>
          <w:lang w:val="nl-NL"/>
        </w:rPr>
        <w:t>át</w:t>
      </w:r>
      <w:r w:rsidR="002A2410">
        <w:rPr>
          <w:rFonts w:asciiTheme="majorHAnsi" w:hAnsiTheme="majorHAnsi" w:cstheme="majorHAnsi"/>
          <w:color w:val="000000" w:themeColor="text1"/>
          <w:sz w:val="28"/>
          <w:szCs w:val="28"/>
          <w:lang w:val="nl-NL"/>
        </w:rPr>
        <w:t xml:space="preserve"> </w:t>
      </w:r>
      <w:r w:rsidR="002A2410" w:rsidRPr="002A2410">
        <w:rPr>
          <w:rFonts w:asciiTheme="majorHAnsi" w:hAnsiTheme="majorHAnsi" w:cstheme="majorHAnsi"/>
          <w:color w:val="000000" w:themeColor="text1"/>
          <w:sz w:val="28"/>
          <w:szCs w:val="28"/>
          <w:lang w:val="nl-NL"/>
        </w:rPr>
        <w:t>đán</w:t>
      </w:r>
      <w:r w:rsidR="002A2410">
        <w:rPr>
          <w:rFonts w:asciiTheme="majorHAnsi" w:hAnsiTheme="majorHAnsi" w:cstheme="majorHAnsi"/>
          <w:color w:val="000000" w:themeColor="text1"/>
          <w:sz w:val="28"/>
          <w:szCs w:val="28"/>
          <w:lang w:val="nl-NL"/>
        </w:rPr>
        <w:t>h gi</w:t>
      </w:r>
      <w:r w:rsidR="002A2410" w:rsidRPr="002A2410">
        <w:rPr>
          <w:rFonts w:asciiTheme="majorHAnsi" w:hAnsiTheme="majorHAnsi" w:cstheme="majorHAnsi"/>
          <w:color w:val="000000" w:themeColor="text1"/>
          <w:sz w:val="28"/>
          <w:szCs w:val="28"/>
          <w:lang w:val="nl-NL"/>
        </w:rPr>
        <w:t>á</w:t>
      </w:r>
      <w:r w:rsidR="002A2410">
        <w:rPr>
          <w:rFonts w:asciiTheme="majorHAnsi" w:hAnsiTheme="majorHAnsi" w:cstheme="majorHAnsi"/>
          <w:color w:val="000000" w:themeColor="text1"/>
          <w:sz w:val="28"/>
          <w:szCs w:val="28"/>
          <w:lang w:val="nl-NL"/>
        </w:rPr>
        <w:t xml:space="preserve"> t</w:t>
      </w:r>
      <w:r w:rsidR="002A2410" w:rsidRPr="002A2410">
        <w:rPr>
          <w:rFonts w:asciiTheme="majorHAnsi" w:hAnsiTheme="majorHAnsi" w:cstheme="majorHAnsi"/>
          <w:color w:val="000000" w:themeColor="text1"/>
          <w:sz w:val="28"/>
          <w:szCs w:val="28"/>
          <w:lang w:val="nl-NL"/>
        </w:rPr>
        <w:t>ìn</w:t>
      </w:r>
      <w:r w:rsidR="002A2410">
        <w:rPr>
          <w:rFonts w:asciiTheme="majorHAnsi" w:hAnsiTheme="majorHAnsi" w:cstheme="majorHAnsi"/>
          <w:color w:val="000000" w:themeColor="text1"/>
          <w:sz w:val="28"/>
          <w:szCs w:val="28"/>
          <w:lang w:val="nl-NL"/>
        </w:rPr>
        <w:t>h h</w:t>
      </w:r>
      <w:r w:rsidR="002A2410" w:rsidRPr="002A2410">
        <w:rPr>
          <w:rFonts w:asciiTheme="majorHAnsi" w:hAnsiTheme="majorHAnsi" w:cstheme="majorHAnsi"/>
          <w:color w:val="000000" w:themeColor="text1"/>
          <w:sz w:val="28"/>
          <w:szCs w:val="28"/>
          <w:lang w:val="nl-NL"/>
        </w:rPr>
        <w:t>ình</w:t>
      </w:r>
      <w:r w:rsidR="002A2410">
        <w:rPr>
          <w:rFonts w:asciiTheme="majorHAnsi" w:hAnsiTheme="majorHAnsi" w:cstheme="majorHAnsi"/>
          <w:color w:val="000000" w:themeColor="text1"/>
          <w:sz w:val="28"/>
          <w:szCs w:val="28"/>
          <w:lang w:val="nl-NL"/>
        </w:rPr>
        <w:t xml:space="preserve"> ho</w:t>
      </w:r>
      <w:r w:rsidR="002A2410" w:rsidRPr="002A2410">
        <w:rPr>
          <w:rFonts w:asciiTheme="majorHAnsi" w:hAnsiTheme="majorHAnsi" w:cstheme="majorHAnsi"/>
          <w:color w:val="000000" w:themeColor="text1"/>
          <w:sz w:val="28"/>
          <w:szCs w:val="28"/>
          <w:lang w:val="nl-NL"/>
        </w:rPr>
        <w:t>ạt</w:t>
      </w:r>
      <w:r w:rsidR="002A2410">
        <w:rPr>
          <w:rFonts w:asciiTheme="majorHAnsi" w:hAnsiTheme="majorHAnsi" w:cstheme="majorHAnsi"/>
          <w:color w:val="000000" w:themeColor="text1"/>
          <w:sz w:val="28"/>
          <w:szCs w:val="28"/>
          <w:lang w:val="nl-NL"/>
        </w:rPr>
        <w:t xml:space="preserve"> đ</w:t>
      </w:r>
      <w:r w:rsidR="002A2410" w:rsidRPr="002A2410">
        <w:rPr>
          <w:rFonts w:asciiTheme="majorHAnsi" w:hAnsiTheme="majorHAnsi" w:cstheme="majorHAnsi"/>
          <w:color w:val="000000" w:themeColor="text1"/>
          <w:sz w:val="28"/>
          <w:szCs w:val="28"/>
          <w:lang w:val="nl-NL"/>
        </w:rPr>
        <w:t>ộng</w:t>
      </w:r>
      <w:r w:rsidR="002A2410">
        <w:rPr>
          <w:rFonts w:asciiTheme="majorHAnsi" w:hAnsiTheme="majorHAnsi" w:cstheme="majorHAnsi"/>
          <w:color w:val="000000" w:themeColor="text1"/>
          <w:sz w:val="28"/>
          <w:szCs w:val="28"/>
          <w:lang w:val="nl-NL"/>
        </w:rPr>
        <w:t xml:space="preserve"> c</w:t>
      </w:r>
      <w:r w:rsidR="002A2410" w:rsidRPr="002A2410">
        <w:rPr>
          <w:rFonts w:asciiTheme="majorHAnsi" w:hAnsiTheme="majorHAnsi" w:cstheme="majorHAnsi"/>
          <w:color w:val="000000" w:themeColor="text1"/>
          <w:sz w:val="28"/>
          <w:szCs w:val="28"/>
          <w:lang w:val="nl-NL"/>
        </w:rPr>
        <w:t>ủa</w:t>
      </w:r>
      <w:r w:rsidR="002A2410">
        <w:rPr>
          <w:rFonts w:asciiTheme="majorHAnsi" w:hAnsiTheme="majorHAnsi" w:cstheme="majorHAnsi"/>
          <w:color w:val="000000" w:themeColor="text1"/>
          <w:sz w:val="28"/>
          <w:szCs w:val="28"/>
          <w:lang w:val="nl-NL"/>
        </w:rPr>
        <w:t xml:space="preserve"> C</w:t>
      </w:r>
      <w:r w:rsidR="002A2410" w:rsidRPr="002A2410">
        <w:rPr>
          <w:rFonts w:asciiTheme="majorHAnsi" w:hAnsiTheme="majorHAnsi" w:cstheme="majorHAnsi"/>
          <w:color w:val="000000" w:themeColor="text1"/>
          <w:sz w:val="28"/>
          <w:szCs w:val="28"/>
          <w:lang w:val="nl-NL"/>
        </w:rPr>
        <w:t>ô</w:t>
      </w:r>
      <w:r w:rsidR="002A2410">
        <w:rPr>
          <w:rFonts w:asciiTheme="majorHAnsi" w:hAnsiTheme="majorHAnsi" w:cstheme="majorHAnsi"/>
          <w:color w:val="000000" w:themeColor="text1"/>
          <w:sz w:val="28"/>
          <w:szCs w:val="28"/>
          <w:lang w:val="nl-NL"/>
        </w:rPr>
        <w:t>ng ty THNH H</w:t>
      </w:r>
      <w:r w:rsidR="002A2410" w:rsidRPr="002A2410">
        <w:rPr>
          <w:rFonts w:asciiTheme="majorHAnsi" w:hAnsiTheme="majorHAnsi" w:cstheme="majorHAnsi"/>
          <w:color w:val="000000" w:themeColor="text1"/>
          <w:sz w:val="28"/>
          <w:szCs w:val="28"/>
          <w:lang w:val="nl-NL"/>
        </w:rPr>
        <w:t>ư</w:t>
      </w:r>
      <w:r w:rsidR="002A2410">
        <w:rPr>
          <w:rFonts w:asciiTheme="majorHAnsi" w:hAnsiTheme="majorHAnsi" w:cstheme="majorHAnsi"/>
          <w:color w:val="000000" w:themeColor="text1"/>
          <w:sz w:val="28"/>
          <w:szCs w:val="28"/>
          <w:lang w:val="nl-NL"/>
        </w:rPr>
        <w:t>ng Nghi</w:t>
      </w:r>
      <w:r w:rsidR="002A2410" w:rsidRPr="002A2410">
        <w:rPr>
          <w:rFonts w:asciiTheme="majorHAnsi" w:hAnsiTheme="majorHAnsi" w:cstheme="majorHAnsi"/>
          <w:color w:val="000000" w:themeColor="text1"/>
          <w:sz w:val="28"/>
          <w:szCs w:val="28"/>
          <w:lang w:val="nl-NL"/>
        </w:rPr>
        <w:t>ệp</w:t>
      </w:r>
      <w:r w:rsidR="002A2410">
        <w:rPr>
          <w:rFonts w:asciiTheme="majorHAnsi" w:hAnsiTheme="majorHAnsi" w:cstheme="majorHAnsi"/>
          <w:color w:val="000000" w:themeColor="text1"/>
          <w:sz w:val="28"/>
          <w:szCs w:val="28"/>
          <w:lang w:val="nl-NL"/>
        </w:rPr>
        <w:t xml:space="preserve"> Formosa H</w:t>
      </w:r>
      <w:r w:rsidR="002A2410" w:rsidRPr="002A2410">
        <w:rPr>
          <w:rFonts w:asciiTheme="majorHAnsi" w:hAnsiTheme="majorHAnsi" w:cstheme="majorHAnsi"/>
          <w:color w:val="000000" w:themeColor="text1"/>
          <w:sz w:val="28"/>
          <w:szCs w:val="28"/>
          <w:lang w:val="nl-NL"/>
        </w:rPr>
        <w:t>à</w:t>
      </w:r>
      <w:r w:rsidR="002A2410">
        <w:rPr>
          <w:rFonts w:asciiTheme="majorHAnsi" w:hAnsiTheme="majorHAnsi" w:cstheme="majorHAnsi"/>
          <w:color w:val="000000" w:themeColor="text1"/>
          <w:sz w:val="28"/>
          <w:szCs w:val="28"/>
          <w:lang w:val="nl-NL"/>
        </w:rPr>
        <w:t xml:space="preserve"> T</w:t>
      </w:r>
      <w:r w:rsidR="002A2410" w:rsidRPr="002A2410">
        <w:rPr>
          <w:rFonts w:asciiTheme="majorHAnsi" w:hAnsiTheme="majorHAnsi" w:cstheme="majorHAnsi"/>
          <w:color w:val="000000" w:themeColor="text1"/>
          <w:sz w:val="28"/>
          <w:szCs w:val="28"/>
          <w:lang w:val="nl-NL"/>
        </w:rPr>
        <w:t>ĩn</w:t>
      </w:r>
      <w:r w:rsidR="002A2410">
        <w:rPr>
          <w:rFonts w:asciiTheme="majorHAnsi" w:hAnsiTheme="majorHAnsi" w:cstheme="majorHAnsi"/>
          <w:color w:val="000000" w:themeColor="text1"/>
          <w:sz w:val="28"/>
          <w:szCs w:val="28"/>
          <w:lang w:val="nl-NL"/>
        </w:rPr>
        <w:t>h, c</w:t>
      </w:r>
      <w:r w:rsidR="002A2410" w:rsidRPr="002A2410">
        <w:rPr>
          <w:rFonts w:asciiTheme="majorHAnsi" w:hAnsiTheme="majorHAnsi" w:cstheme="majorHAnsi"/>
          <w:color w:val="000000" w:themeColor="text1"/>
          <w:sz w:val="28"/>
          <w:szCs w:val="28"/>
          <w:lang w:val="nl-NL"/>
        </w:rPr>
        <w:t>ác</w:t>
      </w:r>
      <w:r w:rsidR="002A2410">
        <w:rPr>
          <w:rFonts w:asciiTheme="majorHAnsi" w:hAnsiTheme="majorHAnsi" w:cstheme="majorHAnsi"/>
          <w:color w:val="000000" w:themeColor="text1"/>
          <w:sz w:val="28"/>
          <w:szCs w:val="28"/>
          <w:lang w:val="nl-NL"/>
        </w:rPr>
        <w:t xml:space="preserve"> d</w:t>
      </w:r>
      <w:r w:rsidR="002A2410" w:rsidRPr="002A2410">
        <w:rPr>
          <w:rFonts w:asciiTheme="majorHAnsi" w:hAnsiTheme="majorHAnsi" w:cstheme="majorHAnsi"/>
          <w:color w:val="000000" w:themeColor="text1"/>
          <w:sz w:val="28"/>
          <w:szCs w:val="28"/>
          <w:lang w:val="nl-NL"/>
        </w:rPr>
        <w:t>ự</w:t>
      </w:r>
      <w:r w:rsidR="002A2410">
        <w:rPr>
          <w:rFonts w:asciiTheme="majorHAnsi" w:hAnsiTheme="majorHAnsi" w:cstheme="majorHAnsi"/>
          <w:color w:val="000000" w:themeColor="text1"/>
          <w:sz w:val="28"/>
          <w:szCs w:val="28"/>
          <w:lang w:val="nl-NL"/>
        </w:rPr>
        <w:t xml:space="preserve"> </w:t>
      </w:r>
      <w:r w:rsidR="002A2410" w:rsidRPr="002A2410">
        <w:rPr>
          <w:rFonts w:asciiTheme="majorHAnsi" w:hAnsiTheme="majorHAnsi" w:cstheme="majorHAnsi"/>
          <w:color w:val="000000" w:themeColor="text1"/>
          <w:sz w:val="28"/>
          <w:szCs w:val="28"/>
          <w:lang w:val="nl-NL"/>
        </w:rPr>
        <w:t>án</w:t>
      </w:r>
      <w:r w:rsidR="002A2410">
        <w:rPr>
          <w:rFonts w:asciiTheme="majorHAnsi" w:hAnsiTheme="majorHAnsi" w:cstheme="majorHAnsi"/>
          <w:color w:val="000000" w:themeColor="text1"/>
          <w:sz w:val="28"/>
          <w:szCs w:val="28"/>
          <w:lang w:val="nl-NL"/>
        </w:rPr>
        <w:t xml:space="preserve"> tr</w:t>
      </w:r>
      <w:r w:rsidR="002A2410" w:rsidRPr="002A2410">
        <w:rPr>
          <w:rFonts w:asciiTheme="majorHAnsi" w:hAnsiTheme="majorHAnsi" w:cstheme="majorHAnsi"/>
          <w:color w:val="000000" w:themeColor="text1"/>
          <w:sz w:val="28"/>
          <w:szCs w:val="28"/>
          <w:lang w:val="nl-NL"/>
        </w:rPr>
        <w:t>ọng</w:t>
      </w:r>
      <w:r w:rsidR="002A2410">
        <w:rPr>
          <w:rFonts w:asciiTheme="majorHAnsi" w:hAnsiTheme="majorHAnsi" w:cstheme="majorHAnsi"/>
          <w:color w:val="000000" w:themeColor="text1"/>
          <w:sz w:val="28"/>
          <w:szCs w:val="28"/>
          <w:lang w:val="nl-NL"/>
        </w:rPr>
        <w:t xml:space="preserve"> đi</w:t>
      </w:r>
      <w:r w:rsidR="002A2410" w:rsidRPr="002A2410">
        <w:rPr>
          <w:rFonts w:asciiTheme="majorHAnsi" w:hAnsiTheme="majorHAnsi" w:cstheme="majorHAnsi"/>
          <w:color w:val="000000" w:themeColor="text1"/>
          <w:sz w:val="28"/>
          <w:szCs w:val="28"/>
          <w:lang w:val="nl-NL"/>
        </w:rPr>
        <w:t>ểm</w:t>
      </w:r>
      <w:r w:rsidR="002A2410">
        <w:rPr>
          <w:rFonts w:asciiTheme="majorHAnsi" w:hAnsiTheme="majorHAnsi" w:cstheme="majorHAnsi"/>
          <w:color w:val="000000" w:themeColor="text1"/>
          <w:sz w:val="28"/>
          <w:szCs w:val="28"/>
          <w:lang w:val="nl-NL"/>
        </w:rPr>
        <w:t xml:space="preserve"> tr</w:t>
      </w:r>
      <w:r w:rsidR="002A2410" w:rsidRPr="002A2410">
        <w:rPr>
          <w:rFonts w:asciiTheme="majorHAnsi" w:hAnsiTheme="majorHAnsi" w:cstheme="majorHAnsi"/>
          <w:color w:val="000000" w:themeColor="text1"/>
          <w:sz w:val="28"/>
          <w:szCs w:val="28"/>
          <w:lang w:val="nl-NL"/>
        </w:rPr>
        <w:t>ê</w:t>
      </w:r>
      <w:r w:rsidR="002A2410">
        <w:rPr>
          <w:rFonts w:asciiTheme="majorHAnsi" w:hAnsiTheme="majorHAnsi" w:cstheme="majorHAnsi"/>
          <w:color w:val="000000" w:themeColor="text1"/>
          <w:sz w:val="28"/>
          <w:szCs w:val="28"/>
          <w:lang w:val="nl-NL"/>
        </w:rPr>
        <w:t xml:space="preserve">n </w:t>
      </w:r>
      <w:r w:rsidR="002A2410" w:rsidRPr="002A2410">
        <w:rPr>
          <w:rFonts w:asciiTheme="majorHAnsi" w:hAnsiTheme="majorHAnsi" w:cstheme="majorHAnsi"/>
          <w:color w:val="000000" w:themeColor="text1"/>
          <w:sz w:val="28"/>
          <w:szCs w:val="28"/>
          <w:lang w:val="nl-NL"/>
        </w:rPr>
        <w:t>địa</w:t>
      </w:r>
      <w:r w:rsidR="002A2410">
        <w:rPr>
          <w:rFonts w:asciiTheme="majorHAnsi" w:hAnsiTheme="majorHAnsi" w:cstheme="majorHAnsi"/>
          <w:color w:val="000000" w:themeColor="text1"/>
          <w:sz w:val="28"/>
          <w:szCs w:val="28"/>
          <w:lang w:val="nl-NL"/>
        </w:rPr>
        <w:t xml:space="preserve"> b</w:t>
      </w:r>
      <w:r w:rsidR="002A2410" w:rsidRPr="002A2410">
        <w:rPr>
          <w:rFonts w:asciiTheme="majorHAnsi" w:hAnsiTheme="majorHAnsi" w:cstheme="majorHAnsi"/>
          <w:color w:val="000000" w:themeColor="text1"/>
          <w:sz w:val="28"/>
          <w:szCs w:val="28"/>
          <w:lang w:val="nl-NL"/>
        </w:rPr>
        <w:t>à</w:t>
      </w:r>
      <w:r w:rsidR="002A2410">
        <w:rPr>
          <w:rFonts w:asciiTheme="majorHAnsi" w:hAnsiTheme="majorHAnsi" w:cstheme="majorHAnsi"/>
          <w:color w:val="000000" w:themeColor="text1"/>
          <w:sz w:val="28"/>
          <w:szCs w:val="28"/>
          <w:lang w:val="nl-NL"/>
        </w:rPr>
        <w:t>n t</w:t>
      </w:r>
      <w:r w:rsidR="002A2410" w:rsidRPr="002A2410">
        <w:rPr>
          <w:rFonts w:asciiTheme="majorHAnsi" w:hAnsiTheme="majorHAnsi" w:cstheme="majorHAnsi"/>
          <w:color w:val="000000" w:themeColor="text1"/>
          <w:sz w:val="28"/>
          <w:szCs w:val="28"/>
          <w:lang w:val="nl-NL"/>
        </w:rPr>
        <w:t>ỉn</w:t>
      </w:r>
      <w:r w:rsidR="002A2410">
        <w:rPr>
          <w:rFonts w:asciiTheme="majorHAnsi" w:hAnsiTheme="majorHAnsi" w:cstheme="majorHAnsi"/>
          <w:color w:val="000000" w:themeColor="text1"/>
          <w:sz w:val="28"/>
          <w:szCs w:val="28"/>
          <w:lang w:val="nl-NL"/>
        </w:rPr>
        <w:t xml:space="preserve">h </w:t>
      </w:r>
      <w:r w:rsidR="003F5B40" w:rsidRPr="003F5B40">
        <w:rPr>
          <w:rFonts w:asciiTheme="majorHAnsi" w:hAnsiTheme="majorHAnsi" w:cstheme="majorHAnsi"/>
          <w:color w:val="000000" w:themeColor="text1"/>
          <w:sz w:val="28"/>
          <w:szCs w:val="28"/>
          <w:lang w:val="nl-NL"/>
        </w:rPr>
        <w:t>đã</w:t>
      </w:r>
      <w:r w:rsidR="003F5B40">
        <w:rPr>
          <w:rFonts w:asciiTheme="majorHAnsi" w:hAnsiTheme="majorHAnsi" w:cstheme="majorHAnsi"/>
          <w:color w:val="000000" w:themeColor="text1"/>
          <w:sz w:val="28"/>
          <w:szCs w:val="28"/>
          <w:lang w:val="nl-NL"/>
        </w:rPr>
        <w:t xml:space="preserve"> c</w:t>
      </w:r>
      <w:r w:rsidR="003F5B40" w:rsidRPr="003F5B40">
        <w:rPr>
          <w:rFonts w:asciiTheme="majorHAnsi" w:hAnsiTheme="majorHAnsi" w:cstheme="majorHAnsi"/>
          <w:color w:val="000000" w:themeColor="text1"/>
          <w:sz w:val="28"/>
          <w:szCs w:val="28"/>
          <w:lang w:val="nl-NL"/>
        </w:rPr>
        <w:t>ó</w:t>
      </w:r>
      <w:r w:rsidR="003F5B40">
        <w:rPr>
          <w:rFonts w:asciiTheme="majorHAnsi" w:hAnsiTheme="majorHAnsi" w:cstheme="majorHAnsi"/>
          <w:color w:val="000000" w:themeColor="text1"/>
          <w:sz w:val="28"/>
          <w:szCs w:val="28"/>
          <w:lang w:val="nl-NL"/>
        </w:rPr>
        <w:t xml:space="preserve"> k</w:t>
      </w:r>
      <w:r w:rsidR="003F5B40" w:rsidRPr="003F5B40">
        <w:rPr>
          <w:rFonts w:asciiTheme="majorHAnsi" w:hAnsiTheme="majorHAnsi" w:cstheme="majorHAnsi"/>
          <w:color w:val="000000" w:themeColor="text1"/>
          <w:sz w:val="28"/>
          <w:szCs w:val="28"/>
          <w:lang w:val="nl-NL"/>
        </w:rPr>
        <w:t>ết</w:t>
      </w:r>
      <w:r w:rsidR="003F5B40">
        <w:rPr>
          <w:rFonts w:asciiTheme="majorHAnsi" w:hAnsiTheme="majorHAnsi" w:cstheme="majorHAnsi"/>
          <w:color w:val="000000" w:themeColor="text1"/>
          <w:sz w:val="28"/>
          <w:szCs w:val="28"/>
          <w:lang w:val="nl-NL"/>
        </w:rPr>
        <w:t xml:space="preserve"> lu</w:t>
      </w:r>
      <w:r w:rsidR="003F5B40" w:rsidRPr="003F5B40">
        <w:rPr>
          <w:rFonts w:asciiTheme="majorHAnsi" w:hAnsiTheme="majorHAnsi" w:cstheme="majorHAnsi"/>
          <w:color w:val="000000" w:themeColor="text1"/>
          <w:sz w:val="28"/>
          <w:szCs w:val="28"/>
          <w:lang w:val="nl-NL"/>
        </w:rPr>
        <w:t>ận</w:t>
      </w:r>
      <w:r w:rsidR="003F5B40">
        <w:rPr>
          <w:rFonts w:asciiTheme="majorHAnsi" w:hAnsiTheme="majorHAnsi" w:cstheme="majorHAnsi"/>
          <w:color w:val="000000" w:themeColor="text1"/>
          <w:sz w:val="28"/>
          <w:szCs w:val="28"/>
          <w:lang w:val="nl-NL"/>
        </w:rPr>
        <w:t xml:space="preserve"> c</w:t>
      </w:r>
      <w:r w:rsidR="003F5B40" w:rsidRPr="003F5B40">
        <w:rPr>
          <w:rFonts w:asciiTheme="majorHAnsi" w:hAnsiTheme="majorHAnsi" w:cstheme="majorHAnsi"/>
          <w:color w:val="000000" w:themeColor="text1"/>
          <w:sz w:val="28"/>
          <w:szCs w:val="28"/>
          <w:lang w:val="nl-NL"/>
        </w:rPr>
        <w:t>ủa</w:t>
      </w:r>
      <w:r w:rsidR="003F5B40">
        <w:rPr>
          <w:rFonts w:asciiTheme="majorHAnsi" w:hAnsiTheme="majorHAnsi" w:cstheme="majorHAnsi"/>
          <w:color w:val="000000" w:themeColor="text1"/>
          <w:sz w:val="28"/>
          <w:szCs w:val="28"/>
          <w:lang w:val="nl-NL"/>
        </w:rPr>
        <w:t xml:space="preserve"> Ban Thư</w:t>
      </w:r>
      <w:r w:rsidR="003F5B40" w:rsidRPr="003F5B40">
        <w:rPr>
          <w:rFonts w:asciiTheme="majorHAnsi" w:hAnsiTheme="majorHAnsi" w:cstheme="majorHAnsi"/>
          <w:color w:val="000000" w:themeColor="text1"/>
          <w:sz w:val="28"/>
          <w:szCs w:val="28"/>
          <w:lang w:val="nl-NL"/>
        </w:rPr>
        <w:t>ờng</w:t>
      </w:r>
      <w:r w:rsidR="003F5B40">
        <w:rPr>
          <w:rFonts w:asciiTheme="majorHAnsi" w:hAnsiTheme="majorHAnsi" w:cstheme="majorHAnsi"/>
          <w:color w:val="000000" w:themeColor="text1"/>
          <w:sz w:val="28"/>
          <w:szCs w:val="28"/>
          <w:lang w:val="nl-NL"/>
        </w:rPr>
        <w:t xml:space="preserve"> v</w:t>
      </w:r>
      <w:r w:rsidR="003F5B40" w:rsidRPr="003F5B40">
        <w:rPr>
          <w:rFonts w:asciiTheme="majorHAnsi" w:hAnsiTheme="majorHAnsi" w:cstheme="majorHAnsi"/>
          <w:color w:val="000000" w:themeColor="text1"/>
          <w:sz w:val="28"/>
          <w:szCs w:val="28"/>
          <w:lang w:val="nl-NL"/>
        </w:rPr>
        <w:t>ụ</w:t>
      </w:r>
      <w:r w:rsidR="003F5B40">
        <w:rPr>
          <w:rFonts w:asciiTheme="majorHAnsi" w:hAnsiTheme="majorHAnsi" w:cstheme="majorHAnsi"/>
          <w:color w:val="000000" w:themeColor="text1"/>
          <w:sz w:val="28"/>
          <w:szCs w:val="28"/>
          <w:lang w:val="nl-NL"/>
        </w:rPr>
        <w:t xml:space="preserve"> T</w:t>
      </w:r>
      <w:r w:rsidR="003F5B40" w:rsidRPr="003F5B40">
        <w:rPr>
          <w:rFonts w:asciiTheme="majorHAnsi" w:hAnsiTheme="majorHAnsi" w:cstheme="majorHAnsi"/>
          <w:color w:val="000000" w:themeColor="text1"/>
          <w:sz w:val="28"/>
          <w:szCs w:val="28"/>
          <w:lang w:val="nl-NL"/>
        </w:rPr>
        <w:t>ỉn</w:t>
      </w:r>
      <w:r w:rsidR="003F5B40">
        <w:rPr>
          <w:rFonts w:asciiTheme="majorHAnsi" w:hAnsiTheme="majorHAnsi" w:cstheme="majorHAnsi"/>
          <w:color w:val="000000" w:themeColor="text1"/>
          <w:sz w:val="28"/>
          <w:szCs w:val="28"/>
          <w:lang w:val="nl-NL"/>
        </w:rPr>
        <w:t>h u</w:t>
      </w:r>
      <w:r w:rsidR="003F5B40" w:rsidRPr="003F5B40">
        <w:rPr>
          <w:rFonts w:asciiTheme="majorHAnsi" w:hAnsiTheme="majorHAnsi" w:cstheme="majorHAnsi"/>
          <w:color w:val="000000" w:themeColor="text1"/>
          <w:sz w:val="28"/>
          <w:szCs w:val="28"/>
          <w:lang w:val="nl-NL"/>
        </w:rPr>
        <w:t>ỷ</w:t>
      </w:r>
      <w:r w:rsidR="003F5B40">
        <w:rPr>
          <w:rFonts w:asciiTheme="majorHAnsi" w:hAnsiTheme="majorHAnsi" w:cstheme="majorHAnsi"/>
          <w:color w:val="000000" w:themeColor="text1"/>
          <w:sz w:val="28"/>
          <w:szCs w:val="28"/>
          <w:lang w:val="nl-NL"/>
        </w:rPr>
        <w:t xml:space="preserve"> đ</w:t>
      </w:r>
      <w:r w:rsidR="003F5B40" w:rsidRPr="003F5B40">
        <w:rPr>
          <w:rFonts w:asciiTheme="majorHAnsi" w:hAnsiTheme="majorHAnsi" w:cstheme="majorHAnsi"/>
          <w:color w:val="000000" w:themeColor="text1"/>
          <w:sz w:val="28"/>
          <w:szCs w:val="28"/>
          <w:lang w:val="nl-NL"/>
        </w:rPr>
        <w:t>ể</w:t>
      </w:r>
      <w:r w:rsidR="003F5B40">
        <w:rPr>
          <w:rFonts w:asciiTheme="majorHAnsi" w:hAnsiTheme="majorHAnsi" w:cstheme="majorHAnsi"/>
          <w:color w:val="000000" w:themeColor="text1"/>
          <w:sz w:val="28"/>
          <w:szCs w:val="28"/>
          <w:lang w:val="nl-NL"/>
        </w:rPr>
        <w:t xml:space="preserve"> c</w:t>
      </w:r>
      <w:r w:rsidR="003F5B40" w:rsidRPr="003F5B40">
        <w:rPr>
          <w:rFonts w:asciiTheme="majorHAnsi" w:hAnsiTheme="majorHAnsi" w:cstheme="majorHAnsi"/>
          <w:color w:val="000000" w:themeColor="text1"/>
          <w:sz w:val="28"/>
          <w:szCs w:val="28"/>
          <w:lang w:val="nl-NL"/>
        </w:rPr>
        <w:t>ó</w:t>
      </w:r>
      <w:r w:rsidR="003F5B40">
        <w:rPr>
          <w:rFonts w:asciiTheme="majorHAnsi" w:hAnsiTheme="majorHAnsi" w:cstheme="majorHAnsi"/>
          <w:color w:val="000000" w:themeColor="text1"/>
          <w:sz w:val="28"/>
          <w:szCs w:val="28"/>
          <w:lang w:val="nl-NL"/>
        </w:rPr>
        <w:t xml:space="preserve"> gi</w:t>
      </w:r>
      <w:r w:rsidR="003F5B40" w:rsidRPr="003F5B40">
        <w:rPr>
          <w:rFonts w:asciiTheme="majorHAnsi" w:hAnsiTheme="majorHAnsi" w:cstheme="majorHAnsi"/>
          <w:color w:val="000000" w:themeColor="text1"/>
          <w:sz w:val="28"/>
          <w:szCs w:val="28"/>
          <w:lang w:val="nl-NL"/>
        </w:rPr>
        <w:t>ả</w:t>
      </w:r>
      <w:r w:rsidR="003F5B40">
        <w:rPr>
          <w:rFonts w:asciiTheme="majorHAnsi" w:hAnsiTheme="majorHAnsi" w:cstheme="majorHAnsi"/>
          <w:color w:val="000000" w:themeColor="text1"/>
          <w:sz w:val="28"/>
          <w:szCs w:val="28"/>
          <w:lang w:val="nl-NL"/>
        </w:rPr>
        <w:t>i ph</w:t>
      </w:r>
      <w:r w:rsidR="003F5B40" w:rsidRPr="003F5B40">
        <w:rPr>
          <w:rFonts w:asciiTheme="majorHAnsi" w:hAnsiTheme="majorHAnsi" w:cstheme="majorHAnsi"/>
          <w:color w:val="000000" w:themeColor="text1"/>
          <w:sz w:val="28"/>
          <w:szCs w:val="28"/>
          <w:lang w:val="nl-NL"/>
        </w:rPr>
        <w:t>áp</w:t>
      </w:r>
      <w:r w:rsidR="003F5B40">
        <w:rPr>
          <w:rFonts w:asciiTheme="majorHAnsi" w:hAnsiTheme="majorHAnsi" w:cstheme="majorHAnsi"/>
          <w:color w:val="000000" w:themeColor="text1"/>
          <w:sz w:val="28"/>
          <w:szCs w:val="28"/>
          <w:lang w:val="nl-NL"/>
        </w:rPr>
        <w:t xml:space="preserve"> ch</w:t>
      </w:r>
      <w:r w:rsidR="003F5B40" w:rsidRPr="003F5B40">
        <w:rPr>
          <w:rFonts w:asciiTheme="majorHAnsi" w:hAnsiTheme="majorHAnsi" w:cstheme="majorHAnsi"/>
          <w:color w:val="000000" w:themeColor="text1"/>
          <w:sz w:val="28"/>
          <w:szCs w:val="28"/>
          <w:lang w:val="nl-NL"/>
        </w:rPr>
        <w:t>ỉ</w:t>
      </w:r>
      <w:r w:rsidR="003F5B40">
        <w:rPr>
          <w:rFonts w:asciiTheme="majorHAnsi" w:hAnsiTheme="majorHAnsi" w:cstheme="majorHAnsi"/>
          <w:color w:val="000000" w:themeColor="text1"/>
          <w:sz w:val="28"/>
          <w:szCs w:val="28"/>
          <w:lang w:val="nl-NL"/>
        </w:rPr>
        <w:t xml:space="preserve"> </w:t>
      </w:r>
      <w:r w:rsidR="003F5B40" w:rsidRPr="003F5B40">
        <w:rPr>
          <w:rFonts w:asciiTheme="majorHAnsi" w:hAnsiTheme="majorHAnsi" w:cstheme="majorHAnsi"/>
          <w:color w:val="000000" w:themeColor="text1"/>
          <w:sz w:val="28"/>
          <w:szCs w:val="28"/>
          <w:lang w:val="nl-NL"/>
        </w:rPr>
        <w:t>đạo</w:t>
      </w:r>
      <w:r w:rsidR="003F5B40">
        <w:rPr>
          <w:rFonts w:asciiTheme="majorHAnsi" w:hAnsiTheme="majorHAnsi" w:cstheme="majorHAnsi"/>
          <w:color w:val="000000" w:themeColor="text1"/>
          <w:sz w:val="28"/>
          <w:szCs w:val="28"/>
          <w:lang w:val="nl-NL"/>
        </w:rPr>
        <w:t xml:space="preserve"> th</w:t>
      </w:r>
      <w:r w:rsidR="003F5B40" w:rsidRPr="003F5B40">
        <w:rPr>
          <w:rFonts w:asciiTheme="majorHAnsi" w:hAnsiTheme="majorHAnsi" w:cstheme="majorHAnsi"/>
          <w:color w:val="000000" w:themeColor="text1"/>
          <w:sz w:val="28"/>
          <w:szCs w:val="28"/>
          <w:lang w:val="nl-NL"/>
        </w:rPr>
        <w:t>áo</w:t>
      </w:r>
      <w:r w:rsidR="003F5B40">
        <w:rPr>
          <w:rFonts w:asciiTheme="majorHAnsi" w:hAnsiTheme="majorHAnsi" w:cstheme="majorHAnsi"/>
          <w:color w:val="000000" w:themeColor="text1"/>
          <w:sz w:val="28"/>
          <w:szCs w:val="28"/>
          <w:lang w:val="nl-NL"/>
        </w:rPr>
        <w:t xml:space="preserve"> </w:t>
      </w:r>
      <w:r w:rsidR="003F5B40">
        <w:rPr>
          <w:rFonts w:asciiTheme="majorHAnsi" w:hAnsiTheme="majorHAnsi" w:cstheme="majorHAnsi"/>
          <w:color w:val="000000" w:themeColor="text1"/>
          <w:sz w:val="28"/>
          <w:szCs w:val="28"/>
          <w:lang w:val="nl-NL"/>
        </w:rPr>
        <w:lastRenderedPageBreak/>
        <w:t>g</w:t>
      </w:r>
      <w:r w:rsidR="003F5B40" w:rsidRPr="003F5B40">
        <w:rPr>
          <w:rFonts w:asciiTheme="majorHAnsi" w:hAnsiTheme="majorHAnsi" w:cstheme="majorHAnsi"/>
          <w:color w:val="000000" w:themeColor="text1"/>
          <w:sz w:val="28"/>
          <w:szCs w:val="28"/>
          <w:lang w:val="nl-NL"/>
        </w:rPr>
        <w:t>ỡ</w:t>
      </w:r>
      <w:r w:rsidR="003F5B40">
        <w:rPr>
          <w:rFonts w:asciiTheme="majorHAnsi" w:hAnsiTheme="majorHAnsi" w:cstheme="majorHAnsi"/>
          <w:color w:val="000000" w:themeColor="text1"/>
          <w:sz w:val="28"/>
          <w:szCs w:val="28"/>
          <w:lang w:val="nl-NL"/>
        </w:rPr>
        <w:t xml:space="preserve"> kh</w:t>
      </w:r>
      <w:r w:rsidR="003F5B40" w:rsidRPr="003F5B40">
        <w:rPr>
          <w:rFonts w:asciiTheme="majorHAnsi" w:hAnsiTheme="majorHAnsi" w:cstheme="majorHAnsi"/>
          <w:color w:val="000000" w:themeColor="text1"/>
          <w:sz w:val="28"/>
          <w:szCs w:val="28"/>
          <w:lang w:val="nl-NL"/>
        </w:rPr>
        <w:t>ó</w:t>
      </w:r>
      <w:r w:rsidR="003F5B40">
        <w:rPr>
          <w:rFonts w:asciiTheme="majorHAnsi" w:hAnsiTheme="majorHAnsi" w:cstheme="majorHAnsi"/>
          <w:color w:val="000000" w:themeColor="text1"/>
          <w:sz w:val="28"/>
          <w:szCs w:val="28"/>
          <w:lang w:val="nl-NL"/>
        </w:rPr>
        <w:t xml:space="preserve"> kh</w:t>
      </w:r>
      <w:r w:rsidR="003F5B40" w:rsidRPr="003F5B40">
        <w:rPr>
          <w:rFonts w:asciiTheme="majorHAnsi" w:hAnsiTheme="majorHAnsi" w:cstheme="majorHAnsi"/>
          <w:color w:val="000000" w:themeColor="text1"/>
          <w:sz w:val="28"/>
          <w:szCs w:val="28"/>
          <w:lang w:val="nl-NL"/>
        </w:rPr>
        <w:t>ă</w:t>
      </w:r>
      <w:r w:rsidR="003F5B40">
        <w:rPr>
          <w:rFonts w:asciiTheme="majorHAnsi" w:hAnsiTheme="majorHAnsi" w:cstheme="majorHAnsi"/>
          <w:color w:val="000000" w:themeColor="text1"/>
          <w:sz w:val="28"/>
          <w:szCs w:val="28"/>
          <w:lang w:val="nl-NL"/>
        </w:rPr>
        <w:t>n vư</w:t>
      </w:r>
      <w:r w:rsidR="003F5B40" w:rsidRPr="003F5B40">
        <w:rPr>
          <w:rFonts w:asciiTheme="majorHAnsi" w:hAnsiTheme="majorHAnsi" w:cstheme="majorHAnsi"/>
          <w:color w:val="000000" w:themeColor="text1"/>
          <w:sz w:val="28"/>
          <w:szCs w:val="28"/>
          <w:lang w:val="nl-NL"/>
        </w:rPr>
        <w:t>ớng</w:t>
      </w:r>
      <w:r w:rsidR="003F5B40">
        <w:rPr>
          <w:rFonts w:asciiTheme="majorHAnsi" w:hAnsiTheme="majorHAnsi" w:cstheme="majorHAnsi"/>
          <w:color w:val="000000" w:themeColor="text1"/>
          <w:sz w:val="28"/>
          <w:szCs w:val="28"/>
          <w:lang w:val="nl-NL"/>
        </w:rPr>
        <w:t xml:space="preserve"> m</w:t>
      </w:r>
      <w:r w:rsidR="003F5B40" w:rsidRPr="003F5B40">
        <w:rPr>
          <w:rFonts w:asciiTheme="majorHAnsi" w:hAnsiTheme="majorHAnsi" w:cstheme="majorHAnsi"/>
          <w:color w:val="000000" w:themeColor="text1"/>
          <w:sz w:val="28"/>
          <w:szCs w:val="28"/>
          <w:lang w:val="nl-NL"/>
        </w:rPr>
        <w:t>ắc</w:t>
      </w:r>
      <w:r w:rsidR="003F5B40">
        <w:rPr>
          <w:rFonts w:asciiTheme="majorHAnsi" w:hAnsiTheme="majorHAnsi" w:cstheme="majorHAnsi"/>
          <w:color w:val="000000" w:themeColor="text1"/>
          <w:sz w:val="28"/>
          <w:szCs w:val="28"/>
          <w:lang w:val="nl-NL"/>
        </w:rPr>
        <w:t>, đ</w:t>
      </w:r>
      <w:r w:rsidR="003F5B40" w:rsidRPr="003F5B40">
        <w:rPr>
          <w:rFonts w:asciiTheme="majorHAnsi" w:hAnsiTheme="majorHAnsi" w:cstheme="majorHAnsi"/>
          <w:color w:val="000000" w:themeColor="text1"/>
          <w:sz w:val="28"/>
          <w:szCs w:val="28"/>
          <w:lang w:val="nl-NL"/>
        </w:rPr>
        <w:t>ẩ</w:t>
      </w:r>
      <w:r w:rsidR="003F5B40">
        <w:rPr>
          <w:rFonts w:asciiTheme="majorHAnsi" w:hAnsiTheme="majorHAnsi" w:cstheme="majorHAnsi"/>
          <w:color w:val="000000" w:themeColor="text1"/>
          <w:sz w:val="28"/>
          <w:szCs w:val="28"/>
          <w:lang w:val="nl-NL"/>
        </w:rPr>
        <w:t>y nhanh ti</w:t>
      </w:r>
      <w:r w:rsidR="003F5B40" w:rsidRPr="003F5B40">
        <w:rPr>
          <w:rFonts w:asciiTheme="majorHAnsi" w:hAnsiTheme="majorHAnsi" w:cstheme="majorHAnsi"/>
          <w:color w:val="000000" w:themeColor="text1"/>
          <w:sz w:val="28"/>
          <w:szCs w:val="28"/>
          <w:lang w:val="nl-NL"/>
        </w:rPr>
        <w:t>ến</w:t>
      </w:r>
      <w:r w:rsidR="003F5B40">
        <w:rPr>
          <w:rFonts w:asciiTheme="majorHAnsi" w:hAnsiTheme="majorHAnsi" w:cstheme="majorHAnsi"/>
          <w:color w:val="000000" w:themeColor="text1"/>
          <w:sz w:val="28"/>
          <w:szCs w:val="28"/>
          <w:lang w:val="nl-NL"/>
        </w:rPr>
        <w:t xml:space="preserve"> đ</w:t>
      </w:r>
      <w:r w:rsidR="003F5B40" w:rsidRPr="003F5B40">
        <w:rPr>
          <w:rFonts w:asciiTheme="majorHAnsi" w:hAnsiTheme="majorHAnsi" w:cstheme="majorHAnsi"/>
          <w:color w:val="000000" w:themeColor="text1"/>
          <w:sz w:val="28"/>
          <w:szCs w:val="28"/>
          <w:lang w:val="nl-NL"/>
        </w:rPr>
        <w:t>ộ</w:t>
      </w:r>
      <w:r w:rsidR="003F5B40">
        <w:rPr>
          <w:rFonts w:asciiTheme="majorHAnsi" w:hAnsiTheme="majorHAnsi" w:cstheme="majorHAnsi"/>
          <w:color w:val="000000" w:themeColor="text1"/>
          <w:sz w:val="28"/>
          <w:szCs w:val="28"/>
          <w:lang w:val="nl-NL"/>
        </w:rPr>
        <w:t xml:space="preserve"> tri</w:t>
      </w:r>
      <w:r w:rsidR="003F5B40" w:rsidRPr="003F5B40">
        <w:rPr>
          <w:rFonts w:asciiTheme="majorHAnsi" w:hAnsiTheme="majorHAnsi" w:cstheme="majorHAnsi"/>
          <w:color w:val="000000" w:themeColor="text1"/>
          <w:sz w:val="28"/>
          <w:szCs w:val="28"/>
          <w:lang w:val="nl-NL"/>
        </w:rPr>
        <w:t>ển</w:t>
      </w:r>
      <w:r w:rsidR="003F5B40">
        <w:rPr>
          <w:rFonts w:asciiTheme="majorHAnsi" w:hAnsiTheme="majorHAnsi" w:cstheme="majorHAnsi"/>
          <w:color w:val="000000" w:themeColor="text1"/>
          <w:sz w:val="28"/>
          <w:szCs w:val="28"/>
          <w:lang w:val="nl-NL"/>
        </w:rPr>
        <w:t xml:space="preserve"> khai c</w:t>
      </w:r>
      <w:r w:rsidR="003F5B40" w:rsidRPr="003F5B40">
        <w:rPr>
          <w:rFonts w:asciiTheme="majorHAnsi" w:hAnsiTheme="majorHAnsi" w:cstheme="majorHAnsi"/>
          <w:color w:val="000000" w:themeColor="text1"/>
          <w:sz w:val="28"/>
          <w:szCs w:val="28"/>
          <w:lang w:val="nl-NL"/>
        </w:rPr>
        <w:t>ác</w:t>
      </w:r>
      <w:r w:rsidR="003F5B40">
        <w:rPr>
          <w:rFonts w:asciiTheme="majorHAnsi" w:hAnsiTheme="majorHAnsi" w:cstheme="majorHAnsi"/>
          <w:color w:val="000000" w:themeColor="text1"/>
          <w:sz w:val="28"/>
          <w:szCs w:val="28"/>
          <w:lang w:val="nl-NL"/>
        </w:rPr>
        <w:t xml:space="preserve"> d</w:t>
      </w:r>
      <w:r w:rsidR="003F5B40" w:rsidRPr="003F5B40">
        <w:rPr>
          <w:rFonts w:asciiTheme="majorHAnsi" w:hAnsiTheme="majorHAnsi" w:cstheme="majorHAnsi"/>
          <w:color w:val="000000" w:themeColor="text1"/>
          <w:sz w:val="28"/>
          <w:szCs w:val="28"/>
          <w:lang w:val="nl-NL"/>
        </w:rPr>
        <w:t>ự</w:t>
      </w:r>
      <w:r w:rsidR="003F5B40">
        <w:rPr>
          <w:rFonts w:asciiTheme="majorHAnsi" w:hAnsiTheme="majorHAnsi" w:cstheme="majorHAnsi"/>
          <w:color w:val="000000" w:themeColor="text1"/>
          <w:sz w:val="28"/>
          <w:szCs w:val="28"/>
          <w:lang w:val="nl-NL"/>
        </w:rPr>
        <w:t xml:space="preserve"> </w:t>
      </w:r>
      <w:r w:rsidR="003F5B40" w:rsidRPr="003F5B40">
        <w:rPr>
          <w:rFonts w:asciiTheme="majorHAnsi" w:hAnsiTheme="majorHAnsi" w:cstheme="majorHAnsi"/>
          <w:color w:val="000000" w:themeColor="text1"/>
          <w:sz w:val="28"/>
          <w:szCs w:val="28"/>
          <w:lang w:val="nl-NL"/>
        </w:rPr>
        <w:t>án</w:t>
      </w:r>
      <w:r w:rsidR="003F5B40">
        <w:rPr>
          <w:rFonts w:asciiTheme="majorHAnsi" w:hAnsiTheme="majorHAnsi" w:cstheme="majorHAnsi"/>
          <w:color w:val="000000" w:themeColor="text1"/>
          <w:sz w:val="28"/>
          <w:szCs w:val="28"/>
          <w:lang w:val="nl-NL"/>
        </w:rPr>
        <w:t>, ti</w:t>
      </w:r>
      <w:r w:rsidR="003F5B40" w:rsidRPr="003F5B40">
        <w:rPr>
          <w:rFonts w:asciiTheme="majorHAnsi" w:hAnsiTheme="majorHAnsi" w:cstheme="majorHAnsi"/>
          <w:color w:val="000000" w:themeColor="text1"/>
          <w:sz w:val="28"/>
          <w:szCs w:val="28"/>
          <w:lang w:val="nl-NL"/>
        </w:rPr>
        <w:t>ếp</w:t>
      </w:r>
      <w:r w:rsidR="003F5B40">
        <w:rPr>
          <w:rFonts w:asciiTheme="majorHAnsi" w:hAnsiTheme="majorHAnsi" w:cstheme="majorHAnsi"/>
          <w:color w:val="000000" w:themeColor="text1"/>
          <w:sz w:val="28"/>
          <w:szCs w:val="28"/>
          <w:lang w:val="nl-NL"/>
        </w:rPr>
        <w:t xml:space="preserve"> t</w:t>
      </w:r>
      <w:r w:rsidR="003F5B40" w:rsidRPr="003F5B40">
        <w:rPr>
          <w:rFonts w:asciiTheme="majorHAnsi" w:hAnsiTheme="majorHAnsi" w:cstheme="majorHAnsi"/>
          <w:color w:val="000000" w:themeColor="text1"/>
          <w:sz w:val="28"/>
          <w:szCs w:val="28"/>
          <w:lang w:val="nl-NL"/>
        </w:rPr>
        <w:t>ục</w:t>
      </w:r>
      <w:r w:rsidR="003F5B40">
        <w:rPr>
          <w:rFonts w:asciiTheme="majorHAnsi" w:hAnsiTheme="majorHAnsi" w:cstheme="majorHAnsi"/>
          <w:color w:val="000000" w:themeColor="text1"/>
          <w:sz w:val="28"/>
          <w:szCs w:val="28"/>
          <w:lang w:val="nl-NL"/>
        </w:rPr>
        <w:t xml:space="preserve"> x</w:t>
      </w:r>
      <w:r w:rsidR="003F5B40" w:rsidRPr="003F5B40">
        <w:rPr>
          <w:rFonts w:asciiTheme="majorHAnsi" w:hAnsiTheme="majorHAnsi" w:cstheme="majorHAnsi"/>
          <w:color w:val="000000" w:themeColor="text1"/>
          <w:sz w:val="28"/>
          <w:szCs w:val="28"/>
          <w:lang w:val="nl-NL"/>
        </w:rPr>
        <w:t>â</w:t>
      </w:r>
      <w:r w:rsidR="003F5B40">
        <w:rPr>
          <w:rFonts w:asciiTheme="majorHAnsi" w:hAnsiTheme="majorHAnsi" w:cstheme="majorHAnsi"/>
          <w:color w:val="000000" w:themeColor="text1"/>
          <w:sz w:val="28"/>
          <w:szCs w:val="28"/>
          <w:lang w:val="nl-NL"/>
        </w:rPr>
        <w:t>y d</w:t>
      </w:r>
      <w:r w:rsidR="003F5B40" w:rsidRPr="003F5B40">
        <w:rPr>
          <w:rFonts w:asciiTheme="majorHAnsi" w:hAnsiTheme="majorHAnsi" w:cstheme="majorHAnsi"/>
          <w:color w:val="000000" w:themeColor="text1"/>
          <w:sz w:val="28"/>
          <w:szCs w:val="28"/>
          <w:lang w:val="nl-NL"/>
        </w:rPr>
        <w:t>ựng</w:t>
      </w:r>
      <w:r w:rsidR="003F5B40">
        <w:rPr>
          <w:rFonts w:asciiTheme="majorHAnsi" w:hAnsiTheme="majorHAnsi" w:cstheme="majorHAnsi"/>
          <w:color w:val="000000" w:themeColor="text1"/>
          <w:sz w:val="28"/>
          <w:szCs w:val="28"/>
          <w:lang w:val="nl-NL"/>
        </w:rPr>
        <w:t xml:space="preserve"> ph</w:t>
      </w:r>
      <w:r w:rsidR="003F5B40" w:rsidRPr="003F5B40">
        <w:rPr>
          <w:rFonts w:asciiTheme="majorHAnsi" w:hAnsiTheme="majorHAnsi" w:cstheme="majorHAnsi"/>
          <w:color w:val="000000" w:themeColor="text1"/>
          <w:sz w:val="28"/>
          <w:szCs w:val="28"/>
          <w:lang w:val="nl-NL"/>
        </w:rPr>
        <w:t>át</w:t>
      </w:r>
      <w:r w:rsidR="003F5B40">
        <w:rPr>
          <w:rFonts w:asciiTheme="majorHAnsi" w:hAnsiTheme="majorHAnsi" w:cstheme="majorHAnsi"/>
          <w:color w:val="000000" w:themeColor="text1"/>
          <w:sz w:val="28"/>
          <w:szCs w:val="28"/>
          <w:lang w:val="nl-NL"/>
        </w:rPr>
        <w:t xml:space="preserve"> tri</w:t>
      </w:r>
      <w:r w:rsidR="003F5B40" w:rsidRPr="003F5B40">
        <w:rPr>
          <w:rFonts w:asciiTheme="majorHAnsi" w:hAnsiTheme="majorHAnsi" w:cstheme="majorHAnsi"/>
          <w:color w:val="000000" w:themeColor="text1"/>
          <w:sz w:val="28"/>
          <w:szCs w:val="28"/>
          <w:lang w:val="nl-NL"/>
        </w:rPr>
        <w:t>ển</w:t>
      </w:r>
      <w:r w:rsidR="003F5B40">
        <w:rPr>
          <w:rFonts w:asciiTheme="majorHAnsi" w:hAnsiTheme="majorHAnsi" w:cstheme="majorHAnsi"/>
          <w:color w:val="000000" w:themeColor="text1"/>
          <w:sz w:val="28"/>
          <w:szCs w:val="28"/>
          <w:lang w:val="nl-NL"/>
        </w:rPr>
        <w:t xml:space="preserve"> Khu kinh t</w:t>
      </w:r>
      <w:r w:rsidR="003F5B40" w:rsidRPr="003F5B40">
        <w:rPr>
          <w:rFonts w:asciiTheme="majorHAnsi" w:hAnsiTheme="majorHAnsi" w:cstheme="majorHAnsi"/>
          <w:color w:val="000000" w:themeColor="text1"/>
          <w:sz w:val="28"/>
          <w:szCs w:val="28"/>
          <w:lang w:val="nl-NL"/>
        </w:rPr>
        <w:t>ế</w:t>
      </w:r>
      <w:r w:rsidR="003F5B40">
        <w:rPr>
          <w:rFonts w:asciiTheme="majorHAnsi" w:hAnsiTheme="majorHAnsi" w:cstheme="majorHAnsi"/>
          <w:color w:val="000000" w:themeColor="text1"/>
          <w:sz w:val="28"/>
          <w:szCs w:val="28"/>
          <w:lang w:val="nl-NL"/>
        </w:rPr>
        <w:t xml:space="preserve"> V</w:t>
      </w:r>
      <w:r w:rsidR="003F5B40" w:rsidRPr="003F5B40">
        <w:rPr>
          <w:rFonts w:asciiTheme="majorHAnsi" w:hAnsiTheme="majorHAnsi" w:cstheme="majorHAnsi"/>
          <w:color w:val="000000" w:themeColor="text1"/>
          <w:sz w:val="28"/>
          <w:szCs w:val="28"/>
          <w:lang w:val="nl-NL"/>
        </w:rPr>
        <w:t>ũng</w:t>
      </w:r>
      <w:r w:rsidR="003F5B40">
        <w:rPr>
          <w:rFonts w:asciiTheme="majorHAnsi" w:hAnsiTheme="majorHAnsi" w:cstheme="majorHAnsi"/>
          <w:color w:val="000000" w:themeColor="text1"/>
          <w:sz w:val="28"/>
          <w:szCs w:val="28"/>
          <w:lang w:val="nl-NL"/>
        </w:rPr>
        <w:t xml:space="preserve"> </w:t>
      </w:r>
      <w:r w:rsidR="003F5B40" w:rsidRPr="003F5B40">
        <w:rPr>
          <w:rFonts w:asciiTheme="majorHAnsi" w:hAnsiTheme="majorHAnsi" w:cstheme="majorHAnsi"/>
          <w:color w:val="000000" w:themeColor="text1"/>
          <w:sz w:val="28"/>
          <w:szCs w:val="28"/>
          <w:lang w:val="nl-NL"/>
        </w:rPr>
        <w:t>Áng</w:t>
      </w:r>
      <w:r w:rsidR="003F5B40">
        <w:rPr>
          <w:rFonts w:asciiTheme="majorHAnsi" w:hAnsiTheme="majorHAnsi" w:cstheme="majorHAnsi"/>
          <w:color w:val="000000" w:themeColor="text1"/>
          <w:sz w:val="28"/>
          <w:szCs w:val="28"/>
          <w:lang w:val="nl-NL"/>
        </w:rPr>
        <w:t xml:space="preserve"> tr</w:t>
      </w:r>
      <w:r w:rsidR="003F5B40" w:rsidRPr="003F5B40">
        <w:rPr>
          <w:rFonts w:asciiTheme="majorHAnsi" w:hAnsiTheme="majorHAnsi" w:cstheme="majorHAnsi"/>
          <w:color w:val="000000" w:themeColor="text1"/>
          <w:sz w:val="28"/>
          <w:szCs w:val="28"/>
          <w:lang w:val="nl-NL"/>
        </w:rPr>
        <w:t>ở</w:t>
      </w:r>
      <w:r w:rsidR="003F5B40">
        <w:rPr>
          <w:rFonts w:asciiTheme="majorHAnsi" w:hAnsiTheme="majorHAnsi" w:cstheme="majorHAnsi"/>
          <w:color w:val="000000" w:themeColor="text1"/>
          <w:sz w:val="28"/>
          <w:szCs w:val="28"/>
          <w:lang w:val="nl-NL"/>
        </w:rPr>
        <w:t xml:space="preserve"> th</w:t>
      </w:r>
      <w:r w:rsidR="003F5B40" w:rsidRPr="003F5B40">
        <w:rPr>
          <w:rFonts w:asciiTheme="majorHAnsi" w:hAnsiTheme="majorHAnsi" w:cstheme="majorHAnsi"/>
          <w:color w:val="000000" w:themeColor="text1"/>
          <w:sz w:val="28"/>
          <w:szCs w:val="28"/>
          <w:lang w:val="nl-NL"/>
        </w:rPr>
        <w:t>à</w:t>
      </w:r>
      <w:r w:rsidR="003F5B40">
        <w:rPr>
          <w:rFonts w:asciiTheme="majorHAnsi" w:hAnsiTheme="majorHAnsi" w:cstheme="majorHAnsi"/>
          <w:color w:val="000000" w:themeColor="text1"/>
          <w:sz w:val="28"/>
          <w:szCs w:val="28"/>
          <w:lang w:val="nl-NL"/>
        </w:rPr>
        <w:t>nh khu kinh t</w:t>
      </w:r>
      <w:r w:rsidR="003F5B40" w:rsidRPr="003F5B40">
        <w:rPr>
          <w:rFonts w:asciiTheme="majorHAnsi" w:hAnsiTheme="majorHAnsi" w:cstheme="majorHAnsi"/>
          <w:color w:val="000000" w:themeColor="text1"/>
          <w:sz w:val="28"/>
          <w:szCs w:val="28"/>
          <w:lang w:val="nl-NL"/>
        </w:rPr>
        <w:t>ế</w:t>
      </w:r>
      <w:r w:rsidR="003F5B40">
        <w:rPr>
          <w:rFonts w:asciiTheme="majorHAnsi" w:hAnsiTheme="majorHAnsi" w:cstheme="majorHAnsi"/>
          <w:color w:val="000000" w:themeColor="text1"/>
          <w:sz w:val="28"/>
          <w:szCs w:val="28"/>
          <w:lang w:val="nl-NL"/>
        </w:rPr>
        <w:t xml:space="preserve"> đ</w:t>
      </w:r>
      <w:r w:rsidR="003F5B40" w:rsidRPr="003F5B40">
        <w:rPr>
          <w:rFonts w:asciiTheme="majorHAnsi" w:hAnsiTheme="majorHAnsi" w:cstheme="majorHAnsi"/>
          <w:color w:val="000000" w:themeColor="text1"/>
          <w:sz w:val="28"/>
          <w:szCs w:val="28"/>
          <w:lang w:val="nl-NL"/>
        </w:rPr>
        <w:t>ộng</w:t>
      </w:r>
      <w:r w:rsidR="003F5B40">
        <w:rPr>
          <w:rFonts w:asciiTheme="majorHAnsi" w:hAnsiTheme="majorHAnsi" w:cstheme="majorHAnsi"/>
          <w:color w:val="000000" w:themeColor="text1"/>
          <w:sz w:val="28"/>
          <w:szCs w:val="28"/>
          <w:lang w:val="nl-NL"/>
        </w:rPr>
        <w:t xml:space="preserve"> l</w:t>
      </w:r>
      <w:r w:rsidR="003F5B40" w:rsidRPr="003F5B40">
        <w:rPr>
          <w:rFonts w:asciiTheme="majorHAnsi" w:hAnsiTheme="majorHAnsi" w:cstheme="majorHAnsi"/>
          <w:color w:val="000000" w:themeColor="text1"/>
          <w:sz w:val="28"/>
          <w:szCs w:val="28"/>
          <w:lang w:val="nl-NL"/>
        </w:rPr>
        <w:t>ực</w:t>
      </w:r>
      <w:r w:rsidR="003F5B40">
        <w:rPr>
          <w:rFonts w:asciiTheme="majorHAnsi" w:hAnsiTheme="majorHAnsi" w:cstheme="majorHAnsi"/>
          <w:color w:val="000000" w:themeColor="text1"/>
          <w:sz w:val="28"/>
          <w:szCs w:val="28"/>
          <w:lang w:val="nl-NL"/>
        </w:rPr>
        <w:t xml:space="preserve"> ph</w:t>
      </w:r>
      <w:r w:rsidR="003F5B40" w:rsidRPr="003F5B40">
        <w:rPr>
          <w:rFonts w:asciiTheme="majorHAnsi" w:hAnsiTheme="majorHAnsi" w:cstheme="majorHAnsi"/>
          <w:color w:val="000000" w:themeColor="text1"/>
          <w:sz w:val="28"/>
          <w:szCs w:val="28"/>
          <w:lang w:val="nl-NL"/>
        </w:rPr>
        <w:t>át</w:t>
      </w:r>
      <w:r w:rsidR="003F5B40">
        <w:rPr>
          <w:rFonts w:asciiTheme="majorHAnsi" w:hAnsiTheme="majorHAnsi" w:cstheme="majorHAnsi"/>
          <w:color w:val="000000" w:themeColor="text1"/>
          <w:sz w:val="28"/>
          <w:szCs w:val="28"/>
          <w:lang w:val="nl-NL"/>
        </w:rPr>
        <w:t xml:space="preserve"> tri</w:t>
      </w:r>
      <w:r w:rsidR="003F5B40" w:rsidRPr="003F5B40">
        <w:rPr>
          <w:rFonts w:asciiTheme="majorHAnsi" w:hAnsiTheme="majorHAnsi" w:cstheme="majorHAnsi"/>
          <w:color w:val="000000" w:themeColor="text1"/>
          <w:sz w:val="28"/>
          <w:szCs w:val="28"/>
          <w:lang w:val="nl-NL"/>
        </w:rPr>
        <w:t>ển</w:t>
      </w:r>
      <w:r w:rsidR="003F5B40">
        <w:rPr>
          <w:rFonts w:asciiTheme="majorHAnsi" w:hAnsiTheme="majorHAnsi" w:cstheme="majorHAnsi"/>
          <w:color w:val="000000" w:themeColor="text1"/>
          <w:sz w:val="28"/>
          <w:szCs w:val="28"/>
          <w:lang w:val="nl-NL"/>
        </w:rPr>
        <w:t xml:space="preserve">. </w:t>
      </w:r>
    </w:p>
    <w:p w:rsidR="00066E0E" w:rsidRPr="003F5B40" w:rsidRDefault="002534FB">
      <w:pPr>
        <w:pStyle w:val="Normal1"/>
        <w:spacing w:before="100"/>
        <w:ind w:firstLine="720"/>
        <w:jc w:val="both"/>
        <w:rPr>
          <w:i/>
          <w:sz w:val="28"/>
          <w:szCs w:val="28"/>
        </w:rPr>
      </w:pPr>
      <w:r>
        <w:rPr>
          <w:i/>
          <w:color w:val="000000"/>
          <w:sz w:val="28"/>
          <w:szCs w:val="28"/>
        </w:rPr>
        <w:t xml:space="preserve">8. Thực hiện đồng bộ các </w:t>
      </w:r>
      <w:r w:rsidR="003F5B40">
        <w:rPr>
          <w:i/>
          <w:color w:val="000000"/>
          <w:sz w:val="28"/>
          <w:szCs w:val="28"/>
        </w:rPr>
        <w:t>nhi</w:t>
      </w:r>
      <w:r w:rsidR="003F5B40" w:rsidRPr="003F5B40">
        <w:rPr>
          <w:i/>
          <w:color w:val="000000"/>
          <w:sz w:val="28"/>
          <w:szCs w:val="28"/>
        </w:rPr>
        <w:t>ệm</w:t>
      </w:r>
      <w:r w:rsidR="003F5B40">
        <w:rPr>
          <w:i/>
          <w:color w:val="000000"/>
          <w:sz w:val="28"/>
          <w:szCs w:val="28"/>
        </w:rPr>
        <w:t xml:space="preserve"> v</w:t>
      </w:r>
      <w:r w:rsidR="003F5B40" w:rsidRPr="003F5B40">
        <w:rPr>
          <w:i/>
          <w:color w:val="000000"/>
          <w:sz w:val="28"/>
          <w:szCs w:val="28"/>
        </w:rPr>
        <w:t>ụ</w:t>
      </w:r>
      <w:r w:rsidR="003F5B40">
        <w:rPr>
          <w:i/>
          <w:color w:val="000000"/>
          <w:sz w:val="28"/>
          <w:szCs w:val="28"/>
        </w:rPr>
        <w:t xml:space="preserve"> </w:t>
      </w:r>
      <w:r>
        <w:rPr>
          <w:i/>
          <w:color w:val="000000"/>
          <w:sz w:val="28"/>
          <w:szCs w:val="28"/>
        </w:rPr>
        <w:t xml:space="preserve">giải pháp </w:t>
      </w:r>
      <w:r w:rsidR="003F5B40">
        <w:rPr>
          <w:i/>
          <w:sz w:val="28"/>
          <w:szCs w:val="28"/>
        </w:rPr>
        <w:t>ph</w:t>
      </w:r>
      <w:r w:rsidR="003F5B40" w:rsidRPr="003F5B40">
        <w:rPr>
          <w:i/>
          <w:sz w:val="28"/>
          <w:szCs w:val="28"/>
        </w:rPr>
        <w:t>át</w:t>
      </w:r>
      <w:r w:rsidR="003F5B40">
        <w:rPr>
          <w:i/>
          <w:sz w:val="28"/>
          <w:szCs w:val="28"/>
        </w:rPr>
        <w:t xml:space="preserve"> tri</w:t>
      </w:r>
      <w:r w:rsidR="003F5B40" w:rsidRPr="003F5B40">
        <w:rPr>
          <w:i/>
          <w:sz w:val="28"/>
          <w:szCs w:val="28"/>
        </w:rPr>
        <w:t>ển</w:t>
      </w:r>
      <w:r>
        <w:rPr>
          <w:i/>
          <w:sz w:val="28"/>
          <w:szCs w:val="28"/>
        </w:rPr>
        <w:t xml:space="preserve"> văn hóa - xã hội, bảo đảm an sinh xã hội</w:t>
      </w:r>
      <w:r w:rsidR="003F5B40" w:rsidRPr="003F5B40">
        <w:rPr>
          <w:i/>
          <w:sz w:val="28"/>
          <w:szCs w:val="28"/>
        </w:rPr>
        <w:t xml:space="preserve">, </w:t>
      </w:r>
      <w:r w:rsidR="003F5B40" w:rsidRPr="003F5B40">
        <w:rPr>
          <w:i/>
          <w:color w:val="000000"/>
          <w:sz w:val="28"/>
          <w:szCs w:val="28"/>
        </w:rPr>
        <w:t>cải thiện đời sống vật chất tinh thần của nhân dân</w:t>
      </w:r>
    </w:p>
    <w:p w:rsidR="005663C4" w:rsidRDefault="005663C4" w:rsidP="005663C4">
      <w:pPr>
        <w:spacing w:after="120"/>
        <w:ind w:firstLine="720"/>
        <w:jc w:val="both"/>
        <w:rPr>
          <w:sz w:val="28"/>
          <w:szCs w:val="28"/>
        </w:rPr>
      </w:pPr>
      <w:r w:rsidRPr="00C716A6">
        <w:rPr>
          <w:sz w:val="28"/>
          <w:szCs w:val="28"/>
          <w:lang w:val="es-NI"/>
        </w:rPr>
        <w:t>Tổ chức t</w:t>
      </w:r>
      <w:r w:rsidR="00B016A9">
        <w:rPr>
          <w:sz w:val="28"/>
          <w:szCs w:val="28"/>
          <w:lang w:val="es-NI"/>
        </w:rPr>
        <w:t>ốt các hoạt động</w:t>
      </w:r>
      <w:r w:rsidRPr="00C716A6">
        <w:rPr>
          <w:sz w:val="28"/>
          <w:szCs w:val="28"/>
          <w:lang w:val="es-NI"/>
        </w:rPr>
        <w:t xml:space="preserve"> chính trị</w:t>
      </w:r>
      <w:r w:rsidR="00B016A9">
        <w:rPr>
          <w:sz w:val="28"/>
          <w:szCs w:val="28"/>
          <w:lang w:val="es-NI"/>
        </w:rPr>
        <w:t>,</w:t>
      </w:r>
      <w:r w:rsidRPr="00C716A6">
        <w:rPr>
          <w:sz w:val="28"/>
          <w:szCs w:val="28"/>
          <w:lang w:val="es-NI"/>
        </w:rPr>
        <w:t xml:space="preserve"> văn hoá</w:t>
      </w:r>
      <w:r>
        <w:rPr>
          <w:sz w:val="28"/>
          <w:szCs w:val="28"/>
          <w:lang w:val="es-NI"/>
        </w:rPr>
        <w:t xml:space="preserve"> (k</w:t>
      </w:r>
      <w:r w:rsidRPr="005663C4">
        <w:rPr>
          <w:sz w:val="28"/>
          <w:szCs w:val="28"/>
          <w:lang w:val="es-NI"/>
        </w:rPr>
        <w:t>ỷ</w:t>
      </w:r>
      <w:r>
        <w:rPr>
          <w:sz w:val="28"/>
          <w:szCs w:val="28"/>
          <w:lang w:val="es-NI"/>
        </w:rPr>
        <w:t xml:space="preserve"> ni</w:t>
      </w:r>
      <w:r w:rsidRPr="005663C4">
        <w:rPr>
          <w:sz w:val="28"/>
          <w:szCs w:val="28"/>
          <w:lang w:val="es-NI"/>
        </w:rPr>
        <w:t>ệm</w:t>
      </w:r>
      <w:r>
        <w:rPr>
          <w:sz w:val="28"/>
          <w:szCs w:val="28"/>
          <w:lang w:val="es-NI"/>
        </w:rPr>
        <w:t xml:space="preserve"> 115 n</w:t>
      </w:r>
      <w:r w:rsidRPr="005663C4">
        <w:rPr>
          <w:sz w:val="28"/>
          <w:szCs w:val="28"/>
          <w:lang w:val="es-NI"/>
        </w:rPr>
        <w:t>ă</w:t>
      </w:r>
      <w:r>
        <w:rPr>
          <w:sz w:val="28"/>
          <w:szCs w:val="28"/>
          <w:lang w:val="es-NI"/>
        </w:rPr>
        <w:t>m ng</w:t>
      </w:r>
      <w:r w:rsidRPr="005663C4">
        <w:rPr>
          <w:sz w:val="28"/>
          <w:szCs w:val="28"/>
          <w:lang w:val="es-NI"/>
        </w:rPr>
        <w:t>ày</w:t>
      </w:r>
      <w:r>
        <w:rPr>
          <w:sz w:val="28"/>
          <w:szCs w:val="28"/>
          <w:lang w:val="es-NI"/>
        </w:rPr>
        <w:t xml:space="preserve"> sinh T</w:t>
      </w:r>
      <w:r w:rsidRPr="005663C4">
        <w:rPr>
          <w:sz w:val="28"/>
          <w:szCs w:val="28"/>
          <w:lang w:val="es-NI"/>
        </w:rPr>
        <w:t>ổng</w:t>
      </w:r>
      <w:r>
        <w:rPr>
          <w:sz w:val="28"/>
          <w:szCs w:val="28"/>
          <w:lang w:val="es-NI"/>
        </w:rPr>
        <w:t xml:space="preserve"> B</w:t>
      </w:r>
      <w:r w:rsidRPr="005663C4">
        <w:rPr>
          <w:sz w:val="28"/>
          <w:szCs w:val="28"/>
          <w:lang w:val="es-NI"/>
        </w:rPr>
        <w:t>í</w:t>
      </w:r>
      <w:r>
        <w:rPr>
          <w:sz w:val="28"/>
          <w:szCs w:val="28"/>
          <w:lang w:val="es-NI"/>
        </w:rPr>
        <w:t xml:space="preserve"> th</w:t>
      </w:r>
      <w:r w:rsidRPr="005663C4">
        <w:rPr>
          <w:sz w:val="28"/>
          <w:szCs w:val="28"/>
          <w:lang w:val="es-NI"/>
        </w:rPr>
        <w:t>ư</w:t>
      </w:r>
      <w:r>
        <w:rPr>
          <w:sz w:val="28"/>
          <w:szCs w:val="28"/>
          <w:lang w:val="es-NI"/>
        </w:rPr>
        <w:t xml:space="preserve"> Tr</w:t>
      </w:r>
      <w:r w:rsidRPr="005663C4">
        <w:rPr>
          <w:sz w:val="28"/>
          <w:szCs w:val="28"/>
          <w:lang w:val="es-NI"/>
        </w:rPr>
        <w:t>ầ</w:t>
      </w:r>
      <w:r>
        <w:rPr>
          <w:sz w:val="28"/>
          <w:szCs w:val="28"/>
          <w:lang w:val="es-NI"/>
        </w:rPr>
        <w:t>n Ph</w:t>
      </w:r>
      <w:r w:rsidRPr="005663C4">
        <w:rPr>
          <w:sz w:val="28"/>
          <w:szCs w:val="28"/>
          <w:lang w:val="es-NI"/>
        </w:rPr>
        <w:t>ú</w:t>
      </w:r>
      <w:r>
        <w:rPr>
          <w:sz w:val="28"/>
          <w:szCs w:val="28"/>
          <w:lang w:val="es-NI"/>
        </w:rPr>
        <w:t>, 100 n</w:t>
      </w:r>
      <w:r w:rsidRPr="005663C4">
        <w:rPr>
          <w:sz w:val="28"/>
          <w:szCs w:val="28"/>
          <w:lang w:val="es-NI"/>
        </w:rPr>
        <w:t>ă</w:t>
      </w:r>
      <w:r>
        <w:rPr>
          <w:sz w:val="28"/>
          <w:szCs w:val="28"/>
          <w:lang w:val="es-NI"/>
        </w:rPr>
        <w:t>m ng</w:t>
      </w:r>
      <w:r w:rsidRPr="005663C4">
        <w:rPr>
          <w:sz w:val="28"/>
          <w:szCs w:val="28"/>
          <w:lang w:val="es-NI"/>
        </w:rPr>
        <w:t>à</w:t>
      </w:r>
      <w:r>
        <w:rPr>
          <w:sz w:val="28"/>
          <w:szCs w:val="28"/>
          <w:lang w:val="es-NI"/>
        </w:rPr>
        <w:t>y sinh nh</w:t>
      </w:r>
      <w:r w:rsidRPr="005663C4">
        <w:rPr>
          <w:sz w:val="28"/>
          <w:szCs w:val="28"/>
          <w:lang w:val="es-NI"/>
        </w:rPr>
        <w:t>à</w:t>
      </w:r>
      <w:r>
        <w:rPr>
          <w:sz w:val="28"/>
          <w:szCs w:val="28"/>
          <w:lang w:val="es-NI"/>
        </w:rPr>
        <w:t xml:space="preserve"> th</w:t>
      </w:r>
      <w:r w:rsidRPr="005663C4">
        <w:rPr>
          <w:sz w:val="28"/>
          <w:szCs w:val="28"/>
          <w:lang w:val="es-NI"/>
        </w:rPr>
        <w:t>ơ</w:t>
      </w:r>
      <w:r>
        <w:rPr>
          <w:sz w:val="28"/>
          <w:szCs w:val="28"/>
          <w:lang w:val="es-NI"/>
        </w:rPr>
        <w:t>, nh</w:t>
      </w:r>
      <w:r w:rsidRPr="005663C4">
        <w:rPr>
          <w:sz w:val="28"/>
          <w:szCs w:val="28"/>
          <w:lang w:val="es-NI"/>
        </w:rPr>
        <w:t>à</w:t>
      </w:r>
      <w:r>
        <w:rPr>
          <w:sz w:val="28"/>
          <w:szCs w:val="28"/>
          <w:lang w:val="es-NI"/>
        </w:rPr>
        <w:t xml:space="preserve"> v</w:t>
      </w:r>
      <w:r w:rsidRPr="005663C4">
        <w:rPr>
          <w:sz w:val="28"/>
          <w:szCs w:val="28"/>
          <w:lang w:val="es-NI"/>
        </w:rPr>
        <w:t>ă</w:t>
      </w:r>
      <w:r>
        <w:rPr>
          <w:sz w:val="28"/>
          <w:szCs w:val="28"/>
          <w:lang w:val="es-NI"/>
        </w:rPr>
        <w:t>n ho</w:t>
      </w:r>
      <w:r w:rsidRPr="005663C4">
        <w:rPr>
          <w:sz w:val="28"/>
          <w:szCs w:val="28"/>
          <w:lang w:val="es-NI"/>
        </w:rPr>
        <w:t>á</w:t>
      </w:r>
      <w:r>
        <w:rPr>
          <w:sz w:val="28"/>
          <w:szCs w:val="28"/>
          <w:lang w:val="es-NI"/>
        </w:rPr>
        <w:t xml:space="preserve"> C</w:t>
      </w:r>
      <w:r w:rsidRPr="005663C4">
        <w:rPr>
          <w:sz w:val="28"/>
          <w:szCs w:val="28"/>
          <w:lang w:val="es-NI"/>
        </w:rPr>
        <w:t>ù</w:t>
      </w:r>
      <w:r>
        <w:rPr>
          <w:sz w:val="28"/>
          <w:szCs w:val="28"/>
          <w:lang w:val="es-NI"/>
        </w:rPr>
        <w:t xml:space="preserve"> Huy C</w:t>
      </w:r>
      <w:r w:rsidRPr="005663C4">
        <w:rPr>
          <w:sz w:val="28"/>
          <w:szCs w:val="28"/>
          <w:lang w:val="es-NI"/>
        </w:rPr>
        <w:t>ận</w:t>
      </w:r>
      <w:r>
        <w:rPr>
          <w:sz w:val="28"/>
          <w:szCs w:val="28"/>
          <w:lang w:val="es-NI"/>
        </w:rPr>
        <w:t>, c</w:t>
      </w:r>
      <w:r w:rsidRPr="005663C4">
        <w:rPr>
          <w:sz w:val="28"/>
          <w:szCs w:val="28"/>
          <w:lang w:val="es-NI"/>
        </w:rPr>
        <w:t>ô</w:t>
      </w:r>
      <w:r>
        <w:rPr>
          <w:sz w:val="28"/>
          <w:szCs w:val="28"/>
          <w:lang w:val="es-NI"/>
        </w:rPr>
        <w:t>ng b</w:t>
      </w:r>
      <w:r w:rsidRPr="005663C4">
        <w:rPr>
          <w:sz w:val="28"/>
          <w:szCs w:val="28"/>
          <w:lang w:val="es-NI"/>
        </w:rPr>
        <w:t>ố</w:t>
      </w:r>
      <w:r>
        <w:rPr>
          <w:sz w:val="28"/>
          <w:szCs w:val="28"/>
          <w:lang w:val="es-NI"/>
        </w:rPr>
        <w:t xml:space="preserve"> th</w:t>
      </w:r>
      <w:r w:rsidRPr="005663C4">
        <w:rPr>
          <w:sz w:val="28"/>
          <w:szCs w:val="28"/>
          <w:lang w:val="es-NI"/>
        </w:rPr>
        <w:t>à</w:t>
      </w:r>
      <w:r>
        <w:rPr>
          <w:sz w:val="28"/>
          <w:szCs w:val="28"/>
          <w:lang w:val="es-NI"/>
        </w:rPr>
        <w:t>nh ph</w:t>
      </w:r>
      <w:r w:rsidRPr="005663C4">
        <w:rPr>
          <w:sz w:val="28"/>
          <w:szCs w:val="28"/>
          <w:lang w:val="es-NI"/>
        </w:rPr>
        <w:t>ố</w:t>
      </w:r>
      <w:r>
        <w:rPr>
          <w:sz w:val="28"/>
          <w:szCs w:val="28"/>
          <w:lang w:val="es-NI"/>
        </w:rPr>
        <w:t xml:space="preserve"> H</w:t>
      </w:r>
      <w:r w:rsidRPr="005663C4">
        <w:rPr>
          <w:sz w:val="28"/>
          <w:szCs w:val="28"/>
          <w:lang w:val="es-NI"/>
        </w:rPr>
        <w:t>à</w:t>
      </w:r>
      <w:r>
        <w:rPr>
          <w:sz w:val="28"/>
          <w:szCs w:val="28"/>
          <w:lang w:val="es-NI"/>
        </w:rPr>
        <w:t xml:space="preserve"> T</w:t>
      </w:r>
      <w:r w:rsidRPr="005663C4">
        <w:rPr>
          <w:sz w:val="28"/>
          <w:szCs w:val="28"/>
          <w:lang w:val="es-NI"/>
        </w:rPr>
        <w:t>ĩn</w:t>
      </w:r>
      <w:r>
        <w:rPr>
          <w:sz w:val="28"/>
          <w:szCs w:val="28"/>
          <w:lang w:val="es-NI"/>
        </w:rPr>
        <w:t>h l</w:t>
      </w:r>
      <w:r w:rsidRPr="005663C4">
        <w:rPr>
          <w:sz w:val="28"/>
          <w:szCs w:val="28"/>
          <w:lang w:val="es-NI"/>
        </w:rPr>
        <w:t>ê</w:t>
      </w:r>
      <w:r>
        <w:rPr>
          <w:sz w:val="28"/>
          <w:szCs w:val="28"/>
          <w:lang w:val="es-NI"/>
        </w:rPr>
        <w:t xml:space="preserve">n </w:t>
      </w:r>
      <w:r w:rsidRPr="005663C4">
        <w:rPr>
          <w:sz w:val="28"/>
          <w:szCs w:val="28"/>
          <w:lang w:val="es-NI"/>
        </w:rPr>
        <w:t>đô</w:t>
      </w:r>
      <w:r>
        <w:rPr>
          <w:sz w:val="28"/>
          <w:szCs w:val="28"/>
          <w:lang w:val="es-NI"/>
        </w:rPr>
        <w:t xml:space="preserve"> th</w:t>
      </w:r>
      <w:r w:rsidRPr="005663C4">
        <w:rPr>
          <w:sz w:val="28"/>
          <w:szCs w:val="28"/>
          <w:lang w:val="es-NI"/>
        </w:rPr>
        <w:t>ị</w:t>
      </w:r>
      <w:r>
        <w:rPr>
          <w:sz w:val="28"/>
          <w:szCs w:val="28"/>
          <w:lang w:val="es-NI"/>
        </w:rPr>
        <w:t xml:space="preserve"> lo</w:t>
      </w:r>
      <w:r w:rsidRPr="005663C4">
        <w:rPr>
          <w:sz w:val="28"/>
          <w:szCs w:val="28"/>
          <w:lang w:val="es-NI"/>
        </w:rPr>
        <w:t>ại</w:t>
      </w:r>
      <w:r>
        <w:rPr>
          <w:sz w:val="28"/>
          <w:szCs w:val="28"/>
          <w:lang w:val="es-NI"/>
        </w:rPr>
        <w:t xml:space="preserve"> 2…); b</w:t>
      </w:r>
      <w:r w:rsidRPr="005663C4">
        <w:rPr>
          <w:sz w:val="28"/>
          <w:szCs w:val="28"/>
          <w:lang w:val="es-NI"/>
        </w:rPr>
        <w:t>ả</w:t>
      </w:r>
      <w:r>
        <w:rPr>
          <w:sz w:val="28"/>
          <w:szCs w:val="28"/>
          <w:lang w:val="es-NI"/>
        </w:rPr>
        <w:t>o t</w:t>
      </w:r>
      <w:r w:rsidRPr="005663C4">
        <w:rPr>
          <w:sz w:val="28"/>
          <w:szCs w:val="28"/>
          <w:lang w:val="es-NI"/>
        </w:rPr>
        <w:t>ồn</w:t>
      </w:r>
      <w:r>
        <w:rPr>
          <w:sz w:val="28"/>
          <w:szCs w:val="28"/>
          <w:lang w:val="es-NI"/>
        </w:rPr>
        <w:t>, tr</w:t>
      </w:r>
      <w:r w:rsidRPr="005663C4">
        <w:rPr>
          <w:sz w:val="28"/>
          <w:szCs w:val="28"/>
          <w:lang w:val="es-NI"/>
        </w:rPr>
        <w:t>ùng</w:t>
      </w:r>
      <w:r>
        <w:rPr>
          <w:sz w:val="28"/>
          <w:szCs w:val="28"/>
          <w:lang w:val="es-NI"/>
        </w:rPr>
        <w:t xml:space="preserve"> tu, t</w:t>
      </w:r>
      <w:r w:rsidRPr="005663C4">
        <w:rPr>
          <w:sz w:val="28"/>
          <w:szCs w:val="28"/>
          <w:lang w:val="es-NI"/>
        </w:rPr>
        <w:t>ô</w:t>
      </w:r>
      <w:r>
        <w:rPr>
          <w:sz w:val="28"/>
          <w:szCs w:val="28"/>
          <w:lang w:val="es-NI"/>
        </w:rPr>
        <w:t>n t</w:t>
      </w:r>
      <w:r w:rsidRPr="005663C4">
        <w:rPr>
          <w:sz w:val="28"/>
          <w:szCs w:val="28"/>
          <w:lang w:val="es-NI"/>
        </w:rPr>
        <w:t>ạo</w:t>
      </w:r>
      <w:r>
        <w:rPr>
          <w:sz w:val="28"/>
          <w:szCs w:val="28"/>
          <w:lang w:val="es-NI"/>
        </w:rPr>
        <w:t xml:space="preserve"> di t</w:t>
      </w:r>
      <w:r w:rsidRPr="005663C4">
        <w:rPr>
          <w:sz w:val="28"/>
          <w:szCs w:val="28"/>
          <w:lang w:val="es-NI"/>
        </w:rPr>
        <w:t>íc</w:t>
      </w:r>
      <w:r>
        <w:rPr>
          <w:sz w:val="28"/>
          <w:szCs w:val="28"/>
          <w:lang w:val="es-NI"/>
        </w:rPr>
        <w:t>h</w:t>
      </w:r>
      <w:r w:rsidRPr="00C716A6">
        <w:rPr>
          <w:sz w:val="28"/>
          <w:szCs w:val="28"/>
          <w:lang w:val="es-NI"/>
        </w:rPr>
        <w:t xml:space="preserve">. </w:t>
      </w:r>
      <w:r>
        <w:rPr>
          <w:sz w:val="28"/>
          <w:szCs w:val="28"/>
          <w:lang w:val="es-NI"/>
        </w:rPr>
        <w:t>Ch</w:t>
      </w:r>
      <w:r w:rsidRPr="005663C4">
        <w:rPr>
          <w:sz w:val="28"/>
          <w:szCs w:val="28"/>
          <w:lang w:val="es-NI"/>
        </w:rPr>
        <w:t>ỉ</w:t>
      </w:r>
      <w:r>
        <w:rPr>
          <w:sz w:val="28"/>
          <w:szCs w:val="28"/>
          <w:lang w:val="es-NI"/>
        </w:rPr>
        <w:t xml:space="preserve"> </w:t>
      </w:r>
      <w:r w:rsidRPr="005663C4">
        <w:rPr>
          <w:sz w:val="28"/>
          <w:szCs w:val="28"/>
          <w:lang w:val="es-NI"/>
        </w:rPr>
        <w:t>đạo</w:t>
      </w:r>
      <w:r>
        <w:rPr>
          <w:sz w:val="28"/>
          <w:szCs w:val="28"/>
          <w:lang w:val="es-NI"/>
        </w:rPr>
        <w:t xml:space="preserve"> </w:t>
      </w:r>
      <w:r w:rsidRPr="005663C4">
        <w:rPr>
          <w:sz w:val="28"/>
          <w:szCs w:val="28"/>
          <w:lang w:val="es-NI"/>
        </w:rPr>
        <w:t>đ</w:t>
      </w:r>
      <w:r>
        <w:rPr>
          <w:sz w:val="28"/>
          <w:szCs w:val="28"/>
          <w:lang w:val="es-NI"/>
        </w:rPr>
        <w:t>ẩy nhanh tiến độ hoàn thành các công trình văn hoá, thể thao trọng điểm</w:t>
      </w:r>
      <w:r w:rsidRPr="00C716A6">
        <w:rPr>
          <w:sz w:val="28"/>
          <w:szCs w:val="28"/>
          <w:lang w:val="es-NI"/>
        </w:rPr>
        <w:t xml:space="preserve"> </w:t>
      </w:r>
      <w:r w:rsidRPr="005663C4">
        <w:rPr>
          <w:sz w:val="28"/>
          <w:szCs w:val="28"/>
          <w:lang w:val="es-NI"/>
        </w:rPr>
        <w:t>(</w:t>
      </w:r>
      <w:r w:rsidRPr="005663C4">
        <w:rPr>
          <w:color w:val="000000" w:themeColor="text1"/>
          <w:sz w:val="28"/>
          <w:szCs w:val="28"/>
        </w:rPr>
        <w:t>Khu lưu niệm Bác Hồ, Quảng trường TP Hà Tĩnh, sân vận động tỉnh, Văn Miếu Hà Tĩnh)</w:t>
      </w:r>
      <w:r>
        <w:rPr>
          <w:color w:val="000000" w:themeColor="text1"/>
          <w:sz w:val="28"/>
          <w:szCs w:val="28"/>
        </w:rPr>
        <w:t xml:space="preserve">. </w:t>
      </w:r>
      <w:r w:rsidRPr="00853804">
        <w:rPr>
          <w:sz w:val="28"/>
          <w:szCs w:val="28"/>
        </w:rPr>
        <w:t>Công tác quản lý và tổ chức lễ hội chuyển biến tích cực, góp phần thu hút du khách</w:t>
      </w:r>
      <w:r>
        <w:rPr>
          <w:sz w:val="28"/>
          <w:szCs w:val="28"/>
        </w:rPr>
        <w:t xml:space="preserve">. </w:t>
      </w:r>
      <w:r w:rsidR="00936FFF">
        <w:rPr>
          <w:sz w:val="28"/>
          <w:szCs w:val="28"/>
        </w:rPr>
        <w:t>Quan t</w:t>
      </w:r>
      <w:r w:rsidR="00936FFF" w:rsidRPr="00936FFF">
        <w:rPr>
          <w:sz w:val="28"/>
          <w:szCs w:val="28"/>
        </w:rPr>
        <w:t>â</w:t>
      </w:r>
      <w:r w:rsidR="00936FFF">
        <w:rPr>
          <w:sz w:val="28"/>
          <w:szCs w:val="28"/>
        </w:rPr>
        <w:t>m x</w:t>
      </w:r>
      <w:r w:rsidR="00936FFF" w:rsidRPr="00936FFF">
        <w:rPr>
          <w:sz w:val="28"/>
          <w:szCs w:val="28"/>
        </w:rPr>
        <w:t>â</w:t>
      </w:r>
      <w:r w:rsidR="00936FFF">
        <w:rPr>
          <w:sz w:val="28"/>
          <w:szCs w:val="28"/>
        </w:rPr>
        <w:t>y d</w:t>
      </w:r>
      <w:r w:rsidR="00936FFF" w:rsidRPr="00936FFF">
        <w:rPr>
          <w:sz w:val="28"/>
          <w:szCs w:val="28"/>
        </w:rPr>
        <w:t>ựng</w:t>
      </w:r>
      <w:r w:rsidR="00B016A9">
        <w:rPr>
          <w:sz w:val="28"/>
          <w:szCs w:val="28"/>
        </w:rPr>
        <w:t xml:space="preserve"> ch</w:t>
      </w:r>
      <w:r w:rsidR="00B016A9" w:rsidRPr="00B016A9">
        <w:rPr>
          <w:sz w:val="28"/>
          <w:szCs w:val="28"/>
        </w:rPr>
        <w:t>í</w:t>
      </w:r>
      <w:r w:rsidR="00B016A9">
        <w:rPr>
          <w:sz w:val="28"/>
          <w:szCs w:val="28"/>
        </w:rPr>
        <w:t>nh s</w:t>
      </w:r>
      <w:r w:rsidR="00B016A9" w:rsidRPr="00B016A9">
        <w:rPr>
          <w:sz w:val="28"/>
          <w:szCs w:val="28"/>
        </w:rPr>
        <w:t>ác</w:t>
      </w:r>
      <w:r w:rsidR="00B016A9">
        <w:rPr>
          <w:sz w:val="28"/>
          <w:szCs w:val="28"/>
        </w:rPr>
        <w:t>h ph</w:t>
      </w:r>
      <w:r w:rsidR="00B016A9" w:rsidRPr="00B016A9">
        <w:rPr>
          <w:sz w:val="28"/>
          <w:szCs w:val="28"/>
        </w:rPr>
        <w:t>át</w:t>
      </w:r>
      <w:r w:rsidR="00B016A9">
        <w:rPr>
          <w:sz w:val="28"/>
          <w:szCs w:val="28"/>
        </w:rPr>
        <w:t xml:space="preserve"> tri</w:t>
      </w:r>
      <w:r w:rsidR="00B016A9" w:rsidRPr="00B016A9">
        <w:rPr>
          <w:sz w:val="28"/>
          <w:szCs w:val="28"/>
        </w:rPr>
        <w:t>ển</w:t>
      </w:r>
      <w:r w:rsidR="00B016A9">
        <w:rPr>
          <w:sz w:val="28"/>
          <w:szCs w:val="28"/>
        </w:rPr>
        <w:t xml:space="preserve"> th</w:t>
      </w:r>
      <w:r w:rsidR="00B016A9" w:rsidRPr="00B016A9">
        <w:rPr>
          <w:sz w:val="28"/>
          <w:szCs w:val="28"/>
        </w:rPr>
        <w:t>ể</w:t>
      </w:r>
      <w:r w:rsidR="00B016A9">
        <w:rPr>
          <w:sz w:val="28"/>
          <w:szCs w:val="28"/>
        </w:rPr>
        <w:t xml:space="preserve"> d</w:t>
      </w:r>
      <w:r w:rsidR="00B016A9" w:rsidRPr="00B016A9">
        <w:rPr>
          <w:sz w:val="28"/>
          <w:szCs w:val="28"/>
        </w:rPr>
        <w:t>ục</w:t>
      </w:r>
      <w:r w:rsidR="00B016A9">
        <w:rPr>
          <w:sz w:val="28"/>
          <w:szCs w:val="28"/>
        </w:rPr>
        <w:t xml:space="preserve"> th</w:t>
      </w:r>
      <w:r w:rsidR="00B016A9" w:rsidRPr="00B016A9">
        <w:rPr>
          <w:sz w:val="28"/>
          <w:szCs w:val="28"/>
        </w:rPr>
        <w:t>ể</w:t>
      </w:r>
      <w:r w:rsidR="00B016A9">
        <w:rPr>
          <w:sz w:val="28"/>
          <w:szCs w:val="28"/>
        </w:rPr>
        <w:t xml:space="preserve"> thao; tr</w:t>
      </w:r>
      <w:r w:rsidR="00B016A9" w:rsidRPr="00B016A9">
        <w:rPr>
          <w:sz w:val="28"/>
          <w:szCs w:val="28"/>
        </w:rPr>
        <w:t>ìn</w:t>
      </w:r>
      <w:r w:rsidR="00B016A9">
        <w:rPr>
          <w:sz w:val="28"/>
          <w:szCs w:val="28"/>
        </w:rPr>
        <w:t>h k</w:t>
      </w:r>
      <w:r w:rsidR="00B016A9" w:rsidRPr="00B016A9">
        <w:rPr>
          <w:sz w:val="28"/>
          <w:szCs w:val="28"/>
        </w:rPr>
        <w:t>ỳ</w:t>
      </w:r>
      <w:r w:rsidR="00B016A9">
        <w:rPr>
          <w:sz w:val="28"/>
          <w:szCs w:val="28"/>
        </w:rPr>
        <w:t xml:space="preserve"> h</w:t>
      </w:r>
      <w:r w:rsidR="00B016A9" w:rsidRPr="00B016A9">
        <w:rPr>
          <w:sz w:val="28"/>
          <w:szCs w:val="28"/>
        </w:rPr>
        <w:t>ọp</w:t>
      </w:r>
      <w:r w:rsidR="00B016A9">
        <w:rPr>
          <w:sz w:val="28"/>
          <w:szCs w:val="28"/>
        </w:rPr>
        <w:t xml:space="preserve"> th</w:t>
      </w:r>
      <w:r w:rsidR="00B016A9" w:rsidRPr="00B016A9">
        <w:rPr>
          <w:sz w:val="28"/>
          <w:szCs w:val="28"/>
        </w:rPr>
        <w:t>ứ</w:t>
      </w:r>
      <w:r w:rsidR="00B016A9">
        <w:rPr>
          <w:sz w:val="28"/>
          <w:szCs w:val="28"/>
        </w:rPr>
        <w:t xml:space="preserve"> 10 H</w:t>
      </w:r>
      <w:r w:rsidR="00B016A9" w:rsidRPr="00B016A9">
        <w:rPr>
          <w:sz w:val="28"/>
          <w:szCs w:val="28"/>
        </w:rPr>
        <w:t>Đ</w:t>
      </w:r>
      <w:r w:rsidR="00B016A9">
        <w:rPr>
          <w:sz w:val="28"/>
          <w:szCs w:val="28"/>
        </w:rPr>
        <w:t>ND t</w:t>
      </w:r>
      <w:r w:rsidR="00B016A9" w:rsidRPr="00B016A9">
        <w:rPr>
          <w:sz w:val="28"/>
          <w:szCs w:val="28"/>
        </w:rPr>
        <w:t>ỉ</w:t>
      </w:r>
      <w:r w:rsidR="00B016A9">
        <w:rPr>
          <w:sz w:val="28"/>
          <w:szCs w:val="28"/>
        </w:rPr>
        <w:t>nh th</w:t>
      </w:r>
      <w:r w:rsidR="00B016A9" w:rsidRPr="00B016A9">
        <w:rPr>
          <w:sz w:val="28"/>
          <w:szCs w:val="28"/>
        </w:rPr>
        <w:t>ô</w:t>
      </w:r>
      <w:r w:rsidR="00B016A9">
        <w:rPr>
          <w:sz w:val="28"/>
          <w:szCs w:val="28"/>
        </w:rPr>
        <w:t>ng qua ngh</w:t>
      </w:r>
      <w:r w:rsidR="00B016A9" w:rsidRPr="00B016A9">
        <w:rPr>
          <w:sz w:val="28"/>
          <w:szCs w:val="28"/>
        </w:rPr>
        <w:t>ị</w:t>
      </w:r>
      <w:r w:rsidR="00B016A9">
        <w:rPr>
          <w:sz w:val="28"/>
          <w:szCs w:val="28"/>
        </w:rPr>
        <w:t xml:space="preserve"> quy</w:t>
      </w:r>
      <w:r w:rsidR="00B016A9" w:rsidRPr="00B016A9">
        <w:rPr>
          <w:sz w:val="28"/>
          <w:szCs w:val="28"/>
        </w:rPr>
        <w:t>ết</w:t>
      </w:r>
      <w:r w:rsidR="00B016A9">
        <w:rPr>
          <w:sz w:val="28"/>
          <w:szCs w:val="28"/>
        </w:rPr>
        <w:t xml:space="preserve"> v</w:t>
      </w:r>
      <w:r w:rsidR="00B016A9" w:rsidRPr="00B016A9">
        <w:rPr>
          <w:sz w:val="28"/>
          <w:szCs w:val="28"/>
        </w:rPr>
        <w:t>ề</w:t>
      </w:r>
      <w:r w:rsidR="00B016A9">
        <w:rPr>
          <w:sz w:val="28"/>
          <w:szCs w:val="28"/>
        </w:rPr>
        <w:t xml:space="preserve"> ch</w:t>
      </w:r>
      <w:r w:rsidR="00B016A9" w:rsidRPr="00B016A9">
        <w:rPr>
          <w:sz w:val="28"/>
          <w:szCs w:val="28"/>
        </w:rPr>
        <w:t>ế</w:t>
      </w:r>
      <w:r w:rsidR="00B016A9">
        <w:rPr>
          <w:sz w:val="28"/>
          <w:szCs w:val="28"/>
        </w:rPr>
        <w:t xml:space="preserve"> đ</w:t>
      </w:r>
      <w:r w:rsidR="00B016A9" w:rsidRPr="00B016A9">
        <w:rPr>
          <w:sz w:val="28"/>
          <w:szCs w:val="28"/>
        </w:rPr>
        <w:t>ộ</w:t>
      </w:r>
      <w:r w:rsidR="00B016A9">
        <w:rPr>
          <w:sz w:val="28"/>
          <w:szCs w:val="28"/>
        </w:rPr>
        <w:t>, ch</w:t>
      </w:r>
      <w:r w:rsidR="00B016A9" w:rsidRPr="00B016A9">
        <w:rPr>
          <w:sz w:val="28"/>
          <w:szCs w:val="28"/>
        </w:rPr>
        <w:t>í</w:t>
      </w:r>
      <w:r w:rsidR="00B016A9">
        <w:rPr>
          <w:sz w:val="28"/>
          <w:szCs w:val="28"/>
        </w:rPr>
        <w:t>nh s</w:t>
      </w:r>
      <w:r w:rsidR="00B016A9" w:rsidRPr="00B016A9">
        <w:rPr>
          <w:sz w:val="28"/>
          <w:szCs w:val="28"/>
        </w:rPr>
        <w:t>ác</w:t>
      </w:r>
      <w:r w:rsidR="00B016A9">
        <w:rPr>
          <w:sz w:val="28"/>
          <w:szCs w:val="28"/>
        </w:rPr>
        <w:t>h đ</w:t>
      </w:r>
      <w:r w:rsidR="00B016A9" w:rsidRPr="00B016A9">
        <w:rPr>
          <w:sz w:val="28"/>
          <w:szCs w:val="28"/>
        </w:rPr>
        <w:t>ối</w:t>
      </w:r>
      <w:r w:rsidR="00B016A9">
        <w:rPr>
          <w:sz w:val="28"/>
          <w:szCs w:val="28"/>
        </w:rPr>
        <w:t xml:space="preserve"> v</w:t>
      </w:r>
      <w:r w:rsidR="00B016A9" w:rsidRPr="00B016A9">
        <w:rPr>
          <w:sz w:val="28"/>
          <w:szCs w:val="28"/>
        </w:rPr>
        <w:t>ới</w:t>
      </w:r>
      <w:r w:rsidR="00B016A9">
        <w:rPr>
          <w:sz w:val="28"/>
          <w:szCs w:val="28"/>
        </w:rPr>
        <w:t xml:space="preserve"> hu</w:t>
      </w:r>
      <w:r w:rsidR="00B016A9" w:rsidRPr="00B016A9">
        <w:rPr>
          <w:sz w:val="28"/>
          <w:szCs w:val="28"/>
        </w:rPr>
        <w:t>ấn</w:t>
      </w:r>
      <w:r w:rsidR="00B016A9">
        <w:rPr>
          <w:sz w:val="28"/>
          <w:szCs w:val="28"/>
        </w:rPr>
        <w:t xml:space="preserve"> luy</w:t>
      </w:r>
      <w:r w:rsidR="00B016A9" w:rsidRPr="00B016A9">
        <w:rPr>
          <w:sz w:val="28"/>
          <w:szCs w:val="28"/>
        </w:rPr>
        <w:t>ện</w:t>
      </w:r>
      <w:r w:rsidR="00B016A9">
        <w:rPr>
          <w:sz w:val="28"/>
          <w:szCs w:val="28"/>
        </w:rPr>
        <w:t xml:space="preserve"> vi</w:t>
      </w:r>
      <w:r w:rsidR="00B016A9" w:rsidRPr="00B016A9">
        <w:rPr>
          <w:sz w:val="28"/>
          <w:szCs w:val="28"/>
        </w:rPr>
        <w:t>ê</w:t>
      </w:r>
      <w:r w:rsidR="00B016A9">
        <w:rPr>
          <w:sz w:val="28"/>
          <w:szCs w:val="28"/>
        </w:rPr>
        <w:t>n, v</w:t>
      </w:r>
      <w:r w:rsidR="00B016A9" w:rsidRPr="00B016A9">
        <w:rPr>
          <w:sz w:val="28"/>
          <w:szCs w:val="28"/>
        </w:rPr>
        <w:t>ận</w:t>
      </w:r>
      <w:r w:rsidR="00B016A9">
        <w:rPr>
          <w:sz w:val="28"/>
          <w:szCs w:val="28"/>
        </w:rPr>
        <w:t xml:space="preserve"> đ</w:t>
      </w:r>
      <w:r w:rsidR="00B016A9" w:rsidRPr="00B016A9">
        <w:rPr>
          <w:sz w:val="28"/>
          <w:szCs w:val="28"/>
        </w:rPr>
        <w:t>ộng</w:t>
      </w:r>
      <w:r w:rsidR="00B016A9">
        <w:rPr>
          <w:sz w:val="28"/>
          <w:szCs w:val="28"/>
        </w:rPr>
        <w:t xml:space="preserve"> vi</w:t>
      </w:r>
      <w:r w:rsidR="00B016A9" w:rsidRPr="00B016A9">
        <w:rPr>
          <w:sz w:val="28"/>
          <w:szCs w:val="28"/>
        </w:rPr>
        <w:t>ê</w:t>
      </w:r>
      <w:r w:rsidR="00B016A9">
        <w:rPr>
          <w:sz w:val="28"/>
          <w:szCs w:val="28"/>
        </w:rPr>
        <w:t>n th</w:t>
      </w:r>
      <w:r w:rsidR="00B016A9" w:rsidRPr="00B016A9">
        <w:rPr>
          <w:sz w:val="28"/>
          <w:szCs w:val="28"/>
        </w:rPr>
        <w:t>ể</w:t>
      </w:r>
      <w:r w:rsidR="00B016A9">
        <w:rPr>
          <w:sz w:val="28"/>
          <w:szCs w:val="28"/>
        </w:rPr>
        <w:t xml:space="preserve"> thao th</w:t>
      </w:r>
      <w:r w:rsidR="00B016A9" w:rsidRPr="00B016A9">
        <w:rPr>
          <w:sz w:val="28"/>
          <w:szCs w:val="28"/>
        </w:rPr>
        <w:t>à</w:t>
      </w:r>
      <w:r w:rsidR="00B016A9">
        <w:rPr>
          <w:sz w:val="28"/>
          <w:szCs w:val="28"/>
        </w:rPr>
        <w:t>nh t</w:t>
      </w:r>
      <w:r w:rsidR="00B016A9" w:rsidRPr="00B016A9">
        <w:rPr>
          <w:sz w:val="28"/>
          <w:szCs w:val="28"/>
        </w:rPr>
        <w:t>íc</w:t>
      </w:r>
      <w:r w:rsidR="00B016A9">
        <w:rPr>
          <w:sz w:val="28"/>
          <w:szCs w:val="28"/>
        </w:rPr>
        <w:t>h cao, ch</w:t>
      </w:r>
      <w:r w:rsidR="00B016A9" w:rsidRPr="00B016A9">
        <w:rPr>
          <w:sz w:val="28"/>
          <w:szCs w:val="28"/>
        </w:rPr>
        <w:t>í</w:t>
      </w:r>
      <w:r w:rsidR="00B016A9">
        <w:rPr>
          <w:sz w:val="28"/>
          <w:szCs w:val="28"/>
        </w:rPr>
        <w:t>nh s</w:t>
      </w:r>
      <w:r w:rsidR="00B016A9" w:rsidRPr="00B016A9">
        <w:rPr>
          <w:sz w:val="28"/>
          <w:szCs w:val="28"/>
        </w:rPr>
        <w:t>ác</w:t>
      </w:r>
      <w:r w:rsidR="00B016A9">
        <w:rPr>
          <w:sz w:val="28"/>
          <w:szCs w:val="28"/>
        </w:rPr>
        <w:t>h ph</w:t>
      </w:r>
      <w:r w:rsidR="00B016A9" w:rsidRPr="00B016A9">
        <w:rPr>
          <w:sz w:val="28"/>
          <w:szCs w:val="28"/>
        </w:rPr>
        <w:t>át</w:t>
      </w:r>
      <w:r w:rsidR="00B016A9">
        <w:rPr>
          <w:sz w:val="28"/>
          <w:szCs w:val="28"/>
        </w:rPr>
        <w:t xml:space="preserve"> tri</w:t>
      </w:r>
      <w:r w:rsidR="00B016A9" w:rsidRPr="00B016A9">
        <w:rPr>
          <w:sz w:val="28"/>
          <w:szCs w:val="28"/>
        </w:rPr>
        <w:t>ển</w:t>
      </w:r>
      <w:r w:rsidR="00B016A9">
        <w:rPr>
          <w:sz w:val="28"/>
          <w:szCs w:val="28"/>
        </w:rPr>
        <w:t xml:space="preserve"> b</w:t>
      </w:r>
      <w:r w:rsidR="00B016A9" w:rsidRPr="00B016A9">
        <w:rPr>
          <w:sz w:val="28"/>
          <w:szCs w:val="28"/>
        </w:rPr>
        <w:t>óng</w:t>
      </w:r>
      <w:r w:rsidR="00B016A9">
        <w:rPr>
          <w:sz w:val="28"/>
          <w:szCs w:val="28"/>
        </w:rPr>
        <w:t xml:space="preserve"> </w:t>
      </w:r>
      <w:r w:rsidR="00B016A9" w:rsidRPr="00B016A9">
        <w:rPr>
          <w:sz w:val="28"/>
          <w:szCs w:val="28"/>
        </w:rPr>
        <w:t>đá</w:t>
      </w:r>
      <w:r w:rsidR="00B016A9">
        <w:rPr>
          <w:sz w:val="28"/>
          <w:szCs w:val="28"/>
        </w:rPr>
        <w:t xml:space="preserve"> H</w:t>
      </w:r>
      <w:r w:rsidR="00B016A9" w:rsidRPr="00B016A9">
        <w:rPr>
          <w:sz w:val="28"/>
          <w:szCs w:val="28"/>
        </w:rPr>
        <w:t>à</w:t>
      </w:r>
      <w:r w:rsidR="00B016A9">
        <w:rPr>
          <w:sz w:val="28"/>
          <w:szCs w:val="28"/>
        </w:rPr>
        <w:t xml:space="preserve"> T</w:t>
      </w:r>
      <w:r w:rsidR="00B016A9" w:rsidRPr="00B016A9">
        <w:rPr>
          <w:sz w:val="28"/>
          <w:szCs w:val="28"/>
        </w:rPr>
        <w:t>ĩn</w:t>
      </w:r>
      <w:r w:rsidR="00B016A9">
        <w:rPr>
          <w:sz w:val="28"/>
          <w:szCs w:val="28"/>
        </w:rPr>
        <w:t>h đ</w:t>
      </w:r>
      <w:r w:rsidR="00B016A9" w:rsidRPr="00B016A9">
        <w:rPr>
          <w:sz w:val="28"/>
          <w:szCs w:val="28"/>
        </w:rPr>
        <w:t>ến</w:t>
      </w:r>
      <w:r w:rsidR="00B016A9">
        <w:rPr>
          <w:sz w:val="28"/>
          <w:szCs w:val="28"/>
        </w:rPr>
        <w:t xml:space="preserve"> n</w:t>
      </w:r>
      <w:r w:rsidR="00B016A9" w:rsidRPr="00B016A9">
        <w:rPr>
          <w:sz w:val="28"/>
          <w:szCs w:val="28"/>
        </w:rPr>
        <w:t>ă</w:t>
      </w:r>
      <w:r w:rsidR="00B016A9">
        <w:rPr>
          <w:sz w:val="28"/>
          <w:szCs w:val="28"/>
        </w:rPr>
        <w:t>m 2030 v</w:t>
      </w:r>
      <w:r w:rsidR="00B016A9" w:rsidRPr="00B016A9">
        <w:rPr>
          <w:sz w:val="28"/>
          <w:szCs w:val="28"/>
        </w:rPr>
        <w:t>à</w:t>
      </w:r>
      <w:r w:rsidR="00B016A9">
        <w:rPr>
          <w:sz w:val="28"/>
          <w:szCs w:val="28"/>
        </w:rPr>
        <w:t xml:space="preserve"> nh</w:t>
      </w:r>
      <w:r w:rsidR="00B016A9" w:rsidRPr="00B016A9">
        <w:rPr>
          <w:sz w:val="28"/>
          <w:szCs w:val="28"/>
        </w:rPr>
        <w:t>ững</w:t>
      </w:r>
      <w:r w:rsidR="00B016A9">
        <w:rPr>
          <w:sz w:val="28"/>
          <w:szCs w:val="28"/>
        </w:rPr>
        <w:t xml:space="preserve"> n</w:t>
      </w:r>
      <w:r w:rsidR="00B016A9" w:rsidRPr="00B016A9">
        <w:rPr>
          <w:sz w:val="28"/>
          <w:szCs w:val="28"/>
        </w:rPr>
        <w:t>ă</w:t>
      </w:r>
      <w:r w:rsidR="00B016A9">
        <w:rPr>
          <w:sz w:val="28"/>
          <w:szCs w:val="28"/>
        </w:rPr>
        <w:t>m ti</w:t>
      </w:r>
      <w:r w:rsidR="00B016A9" w:rsidRPr="00B016A9">
        <w:rPr>
          <w:sz w:val="28"/>
          <w:szCs w:val="28"/>
        </w:rPr>
        <w:t>ếp</w:t>
      </w:r>
      <w:r w:rsidR="00B016A9">
        <w:rPr>
          <w:sz w:val="28"/>
          <w:szCs w:val="28"/>
        </w:rPr>
        <w:t xml:space="preserve"> theo.</w:t>
      </w:r>
      <w:r w:rsidR="00936FFF">
        <w:rPr>
          <w:sz w:val="28"/>
          <w:szCs w:val="28"/>
        </w:rPr>
        <w:t xml:space="preserve"> </w:t>
      </w:r>
    </w:p>
    <w:p w:rsidR="00B016A9" w:rsidRDefault="00B016A9" w:rsidP="00B016A9">
      <w:pPr>
        <w:widowControl w:val="0"/>
        <w:spacing w:before="120"/>
        <w:ind w:firstLine="720"/>
        <w:jc w:val="both"/>
        <w:rPr>
          <w:sz w:val="28"/>
          <w:szCs w:val="28"/>
          <w:lang w:val="da-DK"/>
        </w:rPr>
      </w:pPr>
      <w:r>
        <w:rPr>
          <w:sz w:val="28"/>
          <w:szCs w:val="28"/>
        </w:rPr>
        <w:t>Tập trung triển khai Nghị quyết số 96/2018/NQ-HĐND về phát triển giáo dục mầm non và phổ thông</w:t>
      </w:r>
      <w:r w:rsidRPr="00D06737">
        <w:rPr>
          <w:sz w:val="28"/>
          <w:szCs w:val="28"/>
          <w:lang w:val="da-DK"/>
        </w:rPr>
        <w:t xml:space="preserve">. </w:t>
      </w:r>
      <w:r w:rsidRPr="00D06737">
        <w:rPr>
          <w:color w:val="000000"/>
          <w:sz w:val="28"/>
          <w:szCs w:val="28"/>
        </w:rPr>
        <w:t>Tiếp tục</w:t>
      </w:r>
      <w:r>
        <w:rPr>
          <w:color w:val="000000"/>
          <w:sz w:val="28"/>
          <w:szCs w:val="28"/>
        </w:rPr>
        <w:t xml:space="preserve"> ch</w:t>
      </w:r>
      <w:r w:rsidRPr="00B016A9">
        <w:rPr>
          <w:color w:val="000000"/>
          <w:sz w:val="28"/>
          <w:szCs w:val="28"/>
        </w:rPr>
        <w:t>ỉ</w:t>
      </w:r>
      <w:r>
        <w:rPr>
          <w:color w:val="000000"/>
          <w:sz w:val="28"/>
          <w:szCs w:val="28"/>
        </w:rPr>
        <w:t xml:space="preserve"> </w:t>
      </w:r>
      <w:r w:rsidRPr="00B016A9">
        <w:rPr>
          <w:color w:val="000000"/>
          <w:sz w:val="28"/>
          <w:szCs w:val="28"/>
        </w:rPr>
        <w:t>đạo</w:t>
      </w:r>
      <w:r w:rsidRPr="00D06737">
        <w:rPr>
          <w:color w:val="000000"/>
          <w:sz w:val="28"/>
          <w:szCs w:val="28"/>
        </w:rPr>
        <w:t xml:space="preserve"> triển khai các giải pháp sắp xếp, điều động đội ngũ giáo viên các</w:t>
      </w:r>
      <w:r>
        <w:rPr>
          <w:color w:val="000000"/>
          <w:sz w:val="28"/>
          <w:szCs w:val="28"/>
        </w:rPr>
        <w:t xml:space="preserve"> bậc học trên địa bàn toàn tỉnh, th</w:t>
      </w:r>
      <w:r w:rsidRPr="00B016A9">
        <w:rPr>
          <w:color w:val="000000"/>
          <w:sz w:val="28"/>
          <w:szCs w:val="28"/>
        </w:rPr>
        <w:t>ực</w:t>
      </w:r>
      <w:r>
        <w:rPr>
          <w:color w:val="000000"/>
          <w:sz w:val="28"/>
          <w:szCs w:val="28"/>
        </w:rPr>
        <w:t xml:space="preserve"> hi</w:t>
      </w:r>
      <w:r w:rsidRPr="00B016A9">
        <w:rPr>
          <w:color w:val="000000"/>
          <w:sz w:val="28"/>
          <w:szCs w:val="28"/>
        </w:rPr>
        <w:t>ện</w:t>
      </w:r>
      <w:r>
        <w:rPr>
          <w:color w:val="000000"/>
          <w:sz w:val="28"/>
          <w:szCs w:val="28"/>
        </w:rPr>
        <w:t xml:space="preserve"> ch</w:t>
      </w:r>
      <w:r w:rsidRPr="00B016A9">
        <w:rPr>
          <w:color w:val="000000"/>
          <w:sz w:val="28"/>
          <w:szCs w:val="28"/>
        </w:rPr>
        <w:t>ủ</w:t>
      </w:r>
      <w:r>
        <w:rPr>
          <w:color w:val="000000"/>
          <w:sz w:val="28"/>
          <w:szCs w:val="28"/>
        </w:rPr>
        <w:t xml:space="preserve"> tr</w:t>
      </w:r>
      <w:r w:rsidRPr="00B016A9">
        <w:rPr>
          <w:color w:val="000000"/>
          <w:sz w:val="28"/>
          <w:szCs w:val="28"/>
        </w:rPr>
        <w:t>ươn</w:t>
      </w:r>
      <w:r>
        <w:rPr>
          <w:color w:val="000000"/>
          <w:sz w:val="28"/>
          <w:szCs w:val="28"/>
        </w:rPr>
        <w:t>g tuy</w:t>
      </w:r>
      <w:r w:rsidRPr="00B016A9">
        <w:rPr>
          <w:color w:val="000000"/>
          <w:sz w:val="28"/>
          <w:szCs w:val="28"/>
        </w:rPr>
        <w:t>ển</w:t>
      </w:r>
      <w:r>
        <w:rPr>
          <w:color w:val="000000"/>
          <w:sz w:val="28"/>
          <w:szCs w:val="28"/>
        </w:rPr>
        <w:t xml:space="preserve"> d</w:t>
      </w:r>
      <w:r w:rsidRPr="00B016A9">
        <w:rPr>
          <w:color w:val="000000"/>
          <w:sz w:val="28"/>
          <w:szCs w:val="28"/>
        </w:rPr>
        <w:t>ụng</w:t>
      </w:r>
      <w:r>
        <w:rPr>
          <w:color w:val="000000"/>
          <w:sz w:val="28"/>
          <w:szCs w:val="28"/>
        </w:rPr>
        <w:t xml:space="preserve"> gi</w:t>
      </w:r>
      <w:r w:rsidRPr="00B016A9">
        <w:rPr>
          <w:color w:val="000000"/>
          <w:sz w:val="28"/>
          <w:szCs w:val="28"/>
        </w:rPr>
        <w:t>áo</w:t>
      </w:r>
      <w:r>
        <w:rPr>
          <w:color w:val="000000"/>
          <w:sz w:val="28"/>
          <w:szCs w:val="28"/>
        </w:rPr>
        <w:t xml:space="preserve"> vi</w:t>
      </w:r>
      <w:r w:rsidRPr="00B016A9">
        <w:rPr>
          <w:color w:val="000000"/>
          <w:sz w:val="28"/>
          <w:szCs w:val="28"/>
        </w:rPr>
        <w:t>ê</w:t>
      </w:r>
      <w:r>
        <w:rPr>
          <w:color w:val="000000"/>
          <w:sz w:val="28"/>
          <w:szCs w:val="28"/>
        </w:rPr>
        <w:t>n m</w:t>
      </w:r>
      <w:r w:rsidRPr="00B016A9">
        <w:rPr>
          <w:color w:val="000000"/>
          <w:sz w:val="28"/>
          <w:szCs w:val="28"/>
        </w:rPr>
        <w:t>ầm</w:t>
      </w:r>
      <w:r>
        <w:rPr>
          <w:color w:val="000000"/>
          <w:sz w:val="28"/>
          <w:szCs w:val="28"/>
        </w:rPr>
        <w:t xml:space="preserve"> non, ti</w:t>
      </w:r>
      <w:r w:rsidRPr="00B016A9">
        <w:rPr>
          <w:color w:val="000000"/>
          <w:sz w:val="28"/>
          <w:szCs w:val="28"/>
        </w:rPr>
        <w:t>ểu</w:t>
      </w:r>
      <w:r>
        <w:rPr>
          <w:color w:val="000000"/>
          <w:sz w:val="28"/>
          <w:szCs w:val="28"/>
        </w:rPr>
        <w:t xml:space="preserve"> h</w:t>
      </w:r>
      <w:r w:rsidRPr="00B016A9">
        <w:rPr>
          <w:color w:val="000000"/>
          <w:sz w:val="28"/>
          <w:szCs w:val="28"/>
        </w:rPr>
        <w:t>ọc</w:t>
      </w:r>
      <w:r>
        <w:rPr>
          <w:color w:val="000000"/>
          <w:sz w:val="28"/>
          <w:szCs w:val="28"/>
        </w:rPr>
        <w:t>. Tri</w:t>
      </w:r>
      <w:r w:rsidRPr="00B016A9">
        <w:rPr>
          <w:color w:val="000000"/>
          <w:sz w:val="28"/>
          <w:szCs w:val="28"/>
        </w:rPr>
        <w:t>ể</w:t>
      </w:r>
      <w:r>
        <w:rPr>
          <w:color w:val="000000"/>
          <w:sz w:val="28"/>
          <w:szCs w:val="28"/>
        </w:rPr>
        <w:t>n khai ch</w:t>
      </w:r>
      <w:r w:rsidRPr="00B016A9">
        <w:rPr>
          <w:color w:val="000000"/>
          <w:sz w:val="28"/>
          <w:szCs w:val="28"/>
        </w:rPr>
        <w:t>ươn</w:t>
      </w:r>
      <w:r>
        <w:rPr>
          <w:color w:val="000000"/>
          <w:sz w:val="28"/>
          <w:szCs w:val="28"/>
        </w:rPr>
        <w:t>g tr</w:t>
      </w:r>
      <w:r w:rsidRPr="00B016A9">
        <w:rPr>
          <w:color w:val="000000"/>
          <w:sz w:val="28"/>
          <w:szCs w:val="28"/>
        </w:rPr>
        <w:t>ìn</w:t>
      </w:r>
      <w:r>
        <w:rPr>
          <w:color w:val="000000"/>
          <w:sz w:val="28"/>
          <w:szCs w:val="28"/>
        </w:rPr>
        <w:t>h s</w:t>
      </w:r>
      <w:r w:rsidRPr="00B016A9">
        <w:rPr>
          <w:color w:val="000000"/>
          <w:sz w:val="28"/>
          <w:szCs w:val="28"/>
        </w:rPr>
        <w:t>ác</w:t>
      </w:r>
      <w:r>
        <w:rPr>
          <w:color w:val="000000"/>
          <w:sz w:val="28"/>
          <w:szCs w:val="28"/>
        </w:rPr>
        <w:t>h giao khoa m</w:t>
      </w:r>
      <w:r w:rsidRPr="00B016A9">
        <w:rPr>
          <w:color w:val="000000"/>
          <w:sz w:val="28"/>
          <w:szCs w:val="28"/>
        </w:rPr>
        <w:t>ới</w:t>
      </w:r>
      <w:r>
        <w:rPr>
          <w:color w:val="000000"/>
          <w:sz w:val="28"/>
          <w:szCs w:val="28"/>
        </w:rPr>
        <w:t xml:space="preserve">. </w:t>
      </w:r>
      <w:r w:rsidRPr="00067BB9">
        <w:rPr>
          <w:sz w:val="28"/>
          <w:szCs w:val="28"/>
        </w:rPr>
        <w:t>Tổ chức tốt kỳ thi tuyển sinh lớp 10 TH</w:t>
      </w:r>
      <w:r>
        <w:rPr>
          <w:sz w:val="28"/>
          <w:szCs w:val="28"/>
        </w:rPr>
        <w:t>PT năm học 2019-2020. T</w:t>
      </w:r>
      <w:r w:rsidRPr="00067BB9">
        <w:rPr>
          <w:sz w:val="28"/>
          <w:szCs w:val="28"/>
        </w:rPr>
        <w:t>ổ chức kỳ thi THPT quốc gia năm 2019</w:t>
      </w:r>
      <w:r>
        <w:rPr>
          <w:sz w:val="28"/>
          <w:szCs w:val="28"/>
        </w:rPr>
        <w:t xml:space="preserve"> bảo đảm an toàn, nghiêm túc</w:t>
      </w:r>
      <w:r>
        <w:rPr>
          <w:color w:val="000000"/>
          <w:sz w:val="28"/>
          <w:szCs w:val="28"/>
        </w:rPr>
        <w:t>. C</w:t>
      </w:r>
      <w:r w:rsidRPr="00B016A9">
        <w:rPr>
          <w:color w:val="000000"/>
          <w:sz w:val="28"/>
          <w:szCs w:val="28"/>
        </w:rPr>
        <w:t>ủng</w:t>
      </w:r>
      <w:r>
        <w:rPr>
          <w:color w:val="000000"/>
          <w:sz w:val="28"/>
          <w:szCs w:val="28"/>
        </w:rPr>
        <w:t xml:space="preserve"> c</w:t>
      </w:r>
      <w:r w:rsidRPr="00B016A9">
        <w:rPr>
          <w:color w:val="000000"/>
          <w:sz w:val="28"/>
          <w:szCs w:val="28"/>
        </w:rPr>
        <w:t>ố</w:t>
      </w:r>
      <w:r>
        <w:rPr>
          <w:color w:val="000000"/>
          <w:sz w:val="28"/>
          <w:szCs w:val="28"/>
        </w:rPr>
        <w:t xml:space="preserve"> v</w:t>
      </w:r>
      <w:r w:rsidRPr="00B016A9">
        <w:rPr>
          <w:color w:val="000000"/>
          <w:sz w:val="28"/>
          <w:szCs w:val="28"/>
        </w:rPr>
        <w:t>à</w:t>
      </w:r>
      <w:r>
        <w:rPr>
          <w:color w:val="000000"/>
          <w:sz w:val="28"/>
          <w:szCs w:val="28"/>
        </w:rPr>
        <w:t xml:space="preserve"> gi</w:t>
      </w:r>
      <w:r w:rsidRPr="00B016A9">
        <w:rPr>
          <w:color w:val="000000"/>
          <w:sz w:val="28"/>
          <w:szCs w:val="28"/>
        </w:rPr>
        <w:t>ữ</w:t>
      </w:r>
      <w:r>
        <w:rPr>
          <w:color w:val="000000"/>
          <w:sz w:val="28"/>
          <w:szCs w:val="28"/>
        </w:rPr>
        <w:t xml:space="preserve"> v</w:t>
      </w:r>
      <w:r w:rsidRPr="00B016A9">
        <w:rPr>
          <w:color w:val="000000"/>
          <w:sz w:val="28"/>
          <w:szCs w:val="28"/>
        </w:rPr>
        <w:t>ững</w:t>
      </w:r>
      <w:r>
        <w:rPr>
          <w:color w:val="000000"/>
          <w:sz w:val="28"/>
          <w:szCs w:val="28"/>
        </w:rPr>
        <w:t xml:space="preserve"> k</w:t>
      </w:r>
      <w:r w:rsidRPr="00B016A9">
        <w:rPr>
          <w:color w:val="000000"/>
          <w:sz w:val="28"/>
          <w:szCs w:val="28"/>
        </w:rPr>
        <w:t>ết</w:t>
      </w:r>
      <w:r>
        <w:rPr>
          <w:color w:val="000000"/>
          <w:sz w:val="28"/>
          <w:szCs w:val="28"/>
        </w:rPr>
        <w:t xml:space="preserve"> qu</w:t>
      </w:r>
      <w:r w:rsidRPr="00B016A9">
        <w:rPr>
          <w:color w:val="000000"/>
          <w:sz w:val="28"/>
          <w:szCs w:val="28"/>
        </w:rPr>
        <w:t>ả</w:t>
      </w:r>
      <w:r>
        <w:rPr>
          <w:color w:val="000000"/>
          <w:sz w:val="28"/>
          <w:szCs w:val="28"/>
        </w:rPr>
        <w:t xml:space="preserve"> ph</w:t>
      </w:r>
      <w:r w:rsidRPr="00B016A9">
        <w:rPr>
          <w:color w:val="000000"/>
          <w:sz w:val="28"/>
          <w:szCs w:val="28"/>
        </w:rPr>
        <w:t>ổ</w:t>
      </w:r>
      <w:r>
        <w:rPr>
          <w:color w:val="000000"/>
          <w:sz w:val="28"/>
          <w:szCs w:val="28"/>
        </w:rPr>
        <w:t xml:space="preserve"> c</w:t>
      </w:r>
      <w:r w:rsidRPr="00B016A9">
        <w:rPr>
          <w:color w:val="000000"/>
          <w:sz w:val="28"/>
          <w:szCs w:val="28"/>
        </w:rPr>
        <w:t>ập</w:t>
      </w:r>
      <w:r>
        <w:rPr>
          <w:color w:val="000000"/>
          <w:sz w:val="28"/>
          <w:szCs w:val="28"/>
        </w:rPr>
        <w:t xml:space="preserve"> gi</w:t>
      </w:r>
      <w:r w:rsidRPr="00B016A9">
        <w:rPr>
          <w:color w:val="000000"/>
          <w:sz w:val="28"/>
          <w:szCs w:val="28"/>
        </w:rPr>
        <w:t>áo</w:t>
      </w:r>
      <w:r>
        <w:rPr>
          <w:color w:val="000000"/>
          <w:sz w:val="28"/>
          <w:szCs w:val="28"/>
        </w:rPr>
        <w:t xml:space="preserve"> d</w:t>
      </w:r>
      <w:r w:rsidRPr="00B016A9">
        <w:rPr>
          <w:color w:val="000000"/>
          <w:sz w:val="28"/>
          <w:szCs w:val="28"/>
        </w:rPr>
        <w:t>ục</w:t>
      </w:r>
      <w:r>
        <w:rPr>
          <w:color w:val="000000"/>
          <w:sz w:val="28"/>
          <w:szCs w:val="28"/>
        </w:rPr>
        <w:t>; p</w:t>
      </w:r>
      <w:r w:rsidRPr="00D06737">
        <w:rPr>
          <w:sz w:val="28"/>
          <w:szCs w:val="28"/>
          <w:lang w:val="af-ZA"/>
        </w:rPr>
        <w:t>hát huy thành tích giáo dục mũi nhọn</w:t>
      </w:r>
      <w:r w:rsidRPr="00D06737">
        <w:rPr>
          <w:sz w:val="28"/>
          <w:szCs w:val="28"/>
          <w:lang w:val="da-DK"/>
        </w:rPr>
        <w:t xml:space="preserve">. </w:t>
      </w:r>
    </w:p>
    <w:p w:rsidR="00B016A9" w:rsidRDefault="00B016A9" w:rsidP="00331D01">
      <w:pPr>
        <w:widowControl w:val="0"/>
        <w:spacing w:before="120"/>
        <w:ind w:firstLine="720"/>
        <w:jc w:val="both"/>
        <w:rPr>
          <w:sz w:val="28"/>
          <w:szCs w:val="28"/>
        </w:rPr>
      </w:pPr>
      <w:r>
        <w:rPr>
          <w:sz w:val="28"/>
          <w:szCs w:val="28"/>
          <w:lang w:val="da-DK"/>
        </w:rPr>
        <w:t>Ti</w:t>
      </w:r>
      <w:r w:rsidRPr="00B016A9">
        <w:rPr>
          <w:sz w:val="28"/>
          <w:szCs w:val="28"/>
          <w:lang w:val="da-DK"/>
        </w:rPr>
        <w:t>ếp</w:t>
      </w:r>
      <w:r>
        <w:rPr>
          <w:sz w:val="28"/>
          <w:szCs w:val="28"/>
          <w:lang w:val="da-DK"/>
        </w:rPr>
        <w:t xml:space="preserve"> t</w:t>
      </w:r>
      <w:r w:rsidRPr="00B016A9">
        <w:rPr>
          <w:sz w:val="28"/>
          <w:szCs w:val="28"/>
          <w:lang w:val="da-DK"/>
        </w:rPr>
        <w:t>ục</w:t>
      </w:r>
      <w:r>
        <w:rPr>
          <w:sz w:val="28"/>
          <w:szCs w:val="28"/>
          <w:lang w:val="da-DK"/>
        </w:rPr>
        <w:t xml:space="preserve"> th</w:t>
      </w:r>
      <w:r w:rsidRPr="00AB4E62">
        <w:rPr>
          <w:sz w:val="28"/>
          <w:szCs w:val="28"/>
          <w:lang w:val="da-DK"/>
        </w:rPr>
        <w:t>ực</w:t>
      </w:r>
      <w:r>
        <w:rPr>
          <w:sz w:val="28"/>
          <w:szCs w:val="28"/>
          <w:lang w:val="da-DK"/>
        </w:rPr>
        <w:t xml:space="preserve"> hi</w:t>
      </w:r>
      <w:r w:rsidRPr="00AB4E62">
        <w:rPr>
          <w:sz w:val="28"/>
          <w:szCs w:val="28"/>
          <w:lang w:val="da-DK"/>
        </w:rPr>
        <w:t>ện</w:t>
      </w:r>
      <w:r>
        <w:rPr>
          <w:sz w:val="28"/>
          <w:szCs w:val="28"/>
          <w:lang w:val="da-DK"/>
        </w:rPr>
        <w:t xml:space="preserve"> ch</w:t>
      </w:r>
      <w:r w:rsidRPr="00AB4E62">
        <w:rPr>
          <w:sz w:val="28"/>
          <w:szCs w:val="28"/>
          <w:lang w:val="da-DK"/>
        </w:rPr>
        <w:t>ủ</w:t>
      </w:r>
      <w:r>
        <w:rPr>
          <w:sz w:val="28"/>
          <w:szCs w:val="28"/>
          <w:lang w:val="da-DK"/>
        </w:rPr>
        <w:t xml:space="preserve"> tr</w:t>
      </w:r>
      <w:r w:rsidRPr="00AB4E62">
        <w:rPr>
          <w:sz w:val="28"/>
          <w:szCs w:val="28"/>
          <w:lang w:val="da-DK"/>
        </w:rPr>
        <w:t>ươn</w:t>
      </w:r>
      <w:r>
        <w:rPr>
          <w:sz w:val="28"/>
          <w:szCs w:val="28"/>
          <w:lang w:val="da-DK"/>
        </w:rPr>
        <w:t>g ki</w:t>
      </w:r>
      <w:r w:rsidRPr="009F7DE0">
        <w:rPr>
          <w:sz w:val="28"/>
          <w:szCs w:val="28"/>
          <w:lang w:val="da-DK"/>
        </w:rPr>
        <w:t>ện</w:t>
      </w:r>
      <w:r>
        <w:rPr>
          <w:sz w:val="28"/>
          <w:szCs w:val="28"/>
          <w:lang w:val="da-DK"/>
        </w:rPr>
        <w:t xml:space="preserve"> t</w:t>
      </w:r>
      <w:r w:rsidRPr="009F7DE0">
        <w:rPr>
          <w:sz w:val="28"/>
          <w:szCs w:val="28"/>
          <w:lang w:val="da-DK"/>
        </w:rPr>
        <w:t>oàn</w:t>
      </w:r>
      <w:r>
        <w:rPr>
          <w:sz w:val="28"/>
          <w:szCs w:val="28"/>
          <w:lang w:val="da-DK"/>
        </w:rPr>
        <w:t>, s</w:t>
      </w:r>
      <w:r w:rsidRPr="009F7DE0">
        <w:rPr>
          <w:sz w:val="28"/>
          <w:szCs w:val="28"/>
          <w:lang w:val="da-DK"/>
        </w:rPr>
        <w:t>ắp</w:t>
      </w:r>
      <w:r>
        <w:rPr>
          <w:sz w:val="28"/>
          <w:szCs w:val="28"/>
          <w:lang w:val="da-DK"/>
        </w:rPr>
        <w:t xml:space="preserve"> x</w:t>
      </w:r>
      <w:r w:rsidRPr="009F7DE0">
        <w:rPr>
          <w:sz w:val="28"/>
          <w:szCs w:val="28"/>
          <w:lang w:val="da-DK"/>
        </w:rPr>
        <w:t>ếp</w:t>
      </w:r>
      <w:r>
        <w:rPr>
          <w:sz w:val="28"/>
          <w:szCs w:val="28"/>
          <w:lang w:val="da-DK"/>
        </w:rPr>
        <w:t xml:space="preserve"> b</w:t>
      </w:r>
      <w:r w:rsidRPr="009F7DE0">
        <w:rPr>
          <w:sz w:val="28"/>
          <w:szCs w:val="28"/>
          <w:lang w:val="da-DK"/>
        </w:rPr>
        <w:t>ộ</w:t>
      </w:r>
      <w:r>
        <w:rPr>
          <w:sz w:val="28"/>
          <w:szCs w:val="28"/>
          <w:lang w:val="da-DK"/>
        </w:rPr>
        <w:t xml:space="preserve"> m</w:t>
      </w:r>
      <w:r w:rsidRPr="009F7DE0">
        <w:rPr>
          <w:sz w:val="28"/>
          <w:szCs w:val="28"/>
          <w:lang w:val="da-DK"/>
        </w:rPr>
        <w:t>áy</w:t>
      </w:r>
      <w:r>
        <w:rPr>
          <w:sz w:val="28"/>
          <w:szCs w:val="28"/>
          <w:lang w:val="da-DK"/>
        </w:rPr>
        <w:t xml:space="preserve"> ng</w:t>
      </w:r>
      <w:r w:rsidRPr="009F7DE0">
        <w:rPr>
          <w:sz w:val="28"/>
          <w:szCs w:val="28"/>
          <w:lang w:val="da-DK"/>
        </w:rPr>
        <w:t>àn</w:t>
      </w:r>
      <w:r>
        <w:rPr>
          <w:sz w:val="28"/>
          <w:szCs w:val="28"/>
          <w:lang w:val="da-DK"/>
        </w:rPr>
        <w:t>h y t</w:t>
      </w:r>
      <w:r w:rsidRPr="009F7DE0">
        <w:rPr>
          <w:sz w:val="28"/>
          <w:szCs w:val="28"/>
          <w:lang w:val="da-DK"/>
        </w:rPr>
        <w:t>ế</w:t>
      </w:r>
      <w:r>
        <w:rPr>
          <w:sz w:val="28"/>
          <w:szCs w:val="28"/>
          <w:lang w:val="da-DK"/>
        </w:rPr>
        <w:t xml:space="preserve"> theo hư</w:t>
      </w:r>
      <w:r w:rsidRPr="009F7DE0">
        <w:rPr>
          <w:sz w:val="28"/>
          <w:szCs w:val="28"/>
          <w:lang w:val="da-DK"/>
        </w:rPr>
        <w:t>ớng</w:t>
      </w:r>
      <w:r>
        <w:rPr>
          <w:sz w:val="28"/>
          <w:szCs w:val="28"/>
          <w:lang w:val="da-DK"/>
        </w:rPr>
        <w:t xml:space="preserve"> tinh g</w:t>
      </w:r>
      <w:r w:rsidRPr="009F7DE0">
        <w:rPr>
          <w:sz w:val="28"/>
          <w:szCs w:val="28"/>
          <w:lang w:val="da-DK"/>
        </w:rPr>
        <w:t>ọn</w:t>
      </w:r>
      <w:r>
        <w:rPr>
          <w:sz w:val="28"/>
          <w:szCs w:val="28"/>
          <w:lang w:val="da-DK"/>
        </w:rPr>
        <w:t>, hi</w:t>
      </w:r>
      <w:r w:rsidRPr="009F7DE0">
        <w:rPr>
          <w:sz w:val="28"/>
          <w:szCs w:val="28"/>
          <w:lang w:val="da-DK"/>
        </w:rPr>
        <w:t>ệu</w:t>
      </w:r>
      <w:r>
        <w:rPr>
          <w:sz w:val="28"/>
          <w:szCs w:val="28"/>
          <w:lang w:val="da-DK"/>
        </w:rPr>
        <w:t xml:space="preserve"> qu</w:t>
      </w:r>
      <w:r w:rsidRPr="009F7DE0">
        <w:rPr>
          <w:sz w:val="28"/>
          <w:szCs w:val="28"/>
          <w:lang w:val="da-DK"/>
        </w:rPr>
        <w:t>ả</w:t>
      </w:r>
      <w:r>
        <w:rPr>
          <w:sz w:val="28"/>
          <w:szCs w:val="28"/>
          <w:lang w:val="da-DK"/>
        </w:rPr>
        <w:t xml:space="preserve">. </w:t>
      </w:r>
      <w:r w:rsidR="00331D01">
        <w:rPr>
          <w:sz w:val="28"/>
          <w:szCs w:val="28"/>
          <w:lang w:val="da-DK"/>
        </w:rPr>
        <w:t>T</w:t>
      </w:r>
      <w:r w:rsidR="00331D01" w:rsidRPr="009F7DE0">
        <w:rPr>
          <w:sz w:val="28"/>
          <w:szCs w:val="28"/>
          <w:lang w:val="da-DK"/>
        </w:rPr>
        <w:t>ă</w:t>
      </w:r>
      <w:r w:rsidR="00331D01">
        <w:rPr>
          <w:sz w:val="28"/>
          <w:szCs w:val="28"/>
          <w:lang w:val="da-DK"/>
        </w:rPr>
        <w:t>ng cư</w:t>
      </w:r>
      <w:r w:rsidR="00331D01" w:rsidRPr="009F7DE0">
        <w:rPr>
          <w:sz w:val="28"/>
          <w:szCs w:val="28"/>
          <w:lang w:val="da-DK"/>
        </w:rPr>
        <w:t>ờng</w:t>
      </w:r>
      <w:r w:rsidR="00331D01">
        <w:rPr>
          <w:sz w:val="28"/>
          <w:szCs w:val="28"/>
          <w:lang w:val="da-DK"/>
        </w:rPr>
        <w:t xml:space="preserve"> ch</w:t>
      </w:r>
      <w:r w:rsidR="00331D01" w:rsidRPr="009F7DE0">
        <w:rPr>
          <w:sz w:val="28"/>
          <w:szCs w:val="28"/>
          <w:lang w:val="da-DK"/>
        </w:rPr>
        <w:t>ỉ</w:t>
      </w:r>
      <w:r w:rsidR="00331D01">
        <w:rPr>
          <w:sz w:val="28"/>
          <w:szCs w:val="28"/>
          <w:lang w:val="da-DK"/>
        </w:rPr>
        <w:t xml:space="preserve"> </w:t>
      </w:r>
      <w:r w:rsidR="00331D01" w:rsidRPr="009F7DE0">
        <w:rPr>
          <w:sz w:val="28"/>
          <w:szCs w:val="28"/>
          <w:lang w:val="da-DK"/>
        </w:rPr>
        <w:t>đạo</w:t>
      </w:r>
      <w:r w:rsidR="00331D01">
        <w:rPr>
          <w:sz w:val="28"/>
          <w:szCs w:val="28"/>
          <w:lang w:val="da-DK"/>
        </w:rPr>
        <w:t xml:space="preserve"> c</w:t>
      </w:r>
      <w:r w:rsidR="00331D01" w:rsidRPr="009F7DE0">
        <w:rPr>
          <w:sz w:val="28"/>
          <w:szCs w:val="28"/>
          <w:lang w:val="da-DK"/>
        </w:rPr>
        <w:t>ô</w:t>
      </w:r>
      <w:r w:rsidR="00331D01">
        <w:rPr>
          <w:sz w:val="28"/>
          <w:szCs w:val="28"/>
          <w:lang w:val="da-DK"/>
        </w:rPr>
        <w:t>ng t</w:t>
      </w:r>
      <w:r w:rsidR="00331D01" w:rsidRPr="009F7DE0">
        <w:rPr>
          <w:sz w:val="28"/>
          <w:szCs w:val="28"/>
          <w:lang w:val="da-DK"/>
        </w:rPr>
        <w:t>ác</w:t>
      </w:r>
      <w:r w:rsidR="00331D01">
        <w:rPr>
          <w:sz w:val="28"/>
          <w:szCs w:val="28"/>
          <w:lang w:val="da-DK"/>
        </w:rPr>
        <w:t xml:space="preserve"> y t</w:t>
      </w:r>
      <w:r w:rsidR="00331D01" w:rsidRPr="009F7DE0">
        <w:rPr>
          <w:sz w:val="28"/>
          <w:szCs w:val="28"/>
          <w:lang w:val="da-DK"/>
        </w:rPr>
        <w:t>ế</w:t>
      </w:r>
      <w:r w:rsidR="00331D01">
        <w:rPr>
          <w:sz w:val="28"/>
          <w:szCs w:val="28"/>
          <w:lang w:val="da-DK"/>
        </w:rPr>
        <w:t xml:space="preserve"> d</w:t>
      </w:r>
      <w:r w:rsidR="00331D01" w:rsidRPr="009F7DE0">
        <w:rPr>
          <w:sz w:val="28"/>
          <w:szCs w:val="28"/>
          <w:lang w:val="da-DK"/>
        </w:rPr>
        <w:t>ự</w:t>
      </w:r>
      <w:r w:rsidR="00331D01">
        <w:rPr>
          <w:sz w:val="28"/>
          <w:szCs w:val="28"/>
          <w:lang w:val="da-DK"/>
        </w:rPr>
        <w:t xml:space="preserve"> ph</w:t>
      </w:r>
      <w:r w:rsidR="00331D01" w:rsidRPr="009F7DE0">
        <w:rPr>
          <w:sz w:val="28"/>
          <w:szCs w:val="28"/>
          <w:lang w:val="da-DK"/>
        </w:rPr>
        <w:t>òng</w:t>
      </w:r>
      <w:r w:rsidR="00331D01">
        <w:rPr>
          <w:sz w:val="28"/>
          <w:szCs w:val="28"/>
          <w:lang w:val="da-DK"/>
        </w:rPr>
        <w:t>; ch</w:t>
      </w:r>
      <w:r w:rsidR="00331D01" w:rsidRPr="00331D01">
        <w:rPr>
          <w:sz w:val="28"/>
          <w:szCs w:val="28"/>
          <w:lang w:val="da-DK"/>
        </w:rPr>
        <w:t>ủ</w:t>
      </w:r>
      <w:r w:rsidR="00331D01">
        <w:rPr>
          <w:sz w:val="28"/>
          <w:szCs w:val="28"/>
          <w:lang w:val="da-DK"/>
        </w:rPr>
        <w:t xml:space="preserve"> đ</w:t>
      </w:r>
      <w:r w:rsidR="00331D01" w:rsidRPr="00331D01">
        <w:rPr>
          <w:sz w:val="28"/>
          <w:szCs w:val="28"/>
          <w:lang w:val="da-DK"/>
        </w:rPr>
        <w:t>ộng</w:t>
      </w:r>
      <w:r w:rsidR="00331D01">
        <w:rPr>
          <w:sz w:val="28"/>
          <w:szCs w:val="28"/>
          <w:lang w:val="da-DK"/>
        </w:rPr>
        <w:t xml:space="preserve"> tri</w:t>
      </w:r>
      <w:r w:rsidR="00331D01" w:rsidRPr="00331D01">
        <w:rPr>
          <w:sz w:val="28"/>
          <w:szCs w:val="28"/>
          <w:lang w:val="da-DK"/>
        </w:rPr>
        <w:t>ể</w:t>
      </w:r>
      <w:r w:rsidR="00331D01">
        <w:rPr>
          <w:sz w:val="28"/>
          <w:szCs w:val="28"/>
          <w:lang w:val="da-DK"/>
        </w:rPr>
        <w:t>n khai t</w:t>
      </w:r>
      <w:r w:rsidR="00331D01" w:rsidRPr="00331D01">
        <w:rPr>
          <w:sz w:val="28"/>
          <w:szCs w:val="28"/>
          <w:lang w:val="da-DK"/>
        </w:rPr>
        <w:t>ừ</w:t>
      </w:r>
      <w:r w:rsidR="00331D01">
        <w:rPr>
          <w:sz w:val="28"/>
          <w:szCs w:val="28"/>
          <w:lang w:val="da-DK"/>
        </w:rPr>
        <w:t xml:space="preserve"> đ</w:t>
      </w:r>
      <w:r w:rsidR="00331D01" w:rsidRPr="00331D01">
        <w:rPr>
          <w:sz w:val="28"/>
          <w:szCs w:val="28"/>
          <w:lang w:val="da-DK"/>
        </w:rPr>
        <w:t>ầ</w:t>
      </w:r>
      <w:r w:rsidR="00331D01">
        <w:rPr>
          <w:sz w:val="28"/>
          <w:szCs w:val="28"/>
          <w:lang w:val="da-DK"/>
        </w:rPr>
        <w:t>u n</w:t>
      </w:r>
      <w:r w:rsidR="00331D01" w:rsidRPr="00331D01">
        <w:rPr>
          <w:sz w:val="28"/>
          <w:szCs w:val="28"/>
          <w:lang w:val="da-DK"/>
        </w:rPr>
        <w:t>ă</w:t>
      </w:r>
      <w:r w:rsidR="00331D01">
        <w:rPr>
          <w:sz w:val="28"/>
          <w:szCs w:val="28"/>
          <w:lang w:val="da-DK"/>
        </w:rPr>
        <w:t xml:space="preserve">m </w:t>
      </w:r>
      <w:r w:rsidR="00331D01">
        <w:rPr>
          <w:sz w:val="28"/>
          <w:szCs w:val="28"/>
        </w:rPr>
        <w:t>c</w:t>
      </w:r>
      <w:r w:rsidRPr="00853804">
        <w:rPr>
          <w:sz w:val="28"/>
          <w:szCs w:val="28"/>
        </w:rPr>
        <w:t>ôn</w:t>
      </w:r>
      <w:r w:rsidR="00331D01">
        <w:rPr>
          <w:sz w:val="28"/>
          <w:szCs w:val="28"/>
        </w:rPr>
        <w:t>g tác phòng, chống v</w:t>
      </w:r>
      <w:r w:rsidR="00331D01" w:rsidRPr="00331D01">
        <w:rPr>
          <w:sz w:val="28"/>
          <w:szCs w:val="28"/>
        </w:rPr>
        <w:t>à</w:t>
      </w:r>
      <w:r w:rsidR="00331D01">
        <w:rPr>
          <w:sz w:val="28"/>
          <w:szCs w:val="28"/>
        </w:rPr>
        <w:t xml:space="preserve"> b</w:t>
      </w:r>
      <w:r w:rsidR="00331D01" w:rsidRPr="00331D01">
        <w:rPr>
          <w:sz w:val="28"/>
          <w:szCs w:val="28"/>
        </w:rPr>
        <w:t>ả</w:t>
      </w:r>
      <w:r w:rsidR="00331D01">
        <w:rPr>
          <w:sz w:val="28"/>
          <w:szCs w:val="28"/>
        </w:rPr>
        <w:t xml:space="preserve">o </w:t>
      </w:r>
      <w:r w:rsidR="00331D01" w:rsidRPr="00331D01">
        <w:rPr>
          <w:sz w:val="28"/>
          <w:szCs w:val="28"/>
        </w:rPr>
        <w:t>đả</w:t>
      </w:r>
      <w:r w:rsidR="00331D01">
        <w:rPr>
          <w:sz w:val="28"/>
          <w:szCs w:val="28"/>
        </w:rPr>
        <w:t>m ki</w:t>
      </w:r>
      <w:r w:rsidR="00331D01" w:rsidRPr="00331D01">
        <w:rPr>
          <w:sz w:val="28"/>
          <w:szCs w:val="28"/>
        </w:rPr>
        <w:t>ể</w:t>
      </w:r>
      <w:r w:rsidR="00331D01">
        <w:rPr>
          <w:sz w:val="28"/>
          <w:szCs w:val="28"/>
        </w:rPr>
        <w:t>m so</w:t>
      </w:r>
      <w:r w:rsidR="00331D01" w:rsidRPr="00331D01">
        <w:rPr>
          <w:sz w:val="28"/>
          <w:szCs w:val="28"/>
        </w:rPr>
        <w:t>á</w:t>
      </w:r>
      <w:r w:rsidR="00331D01">
        <w:rPr>
          <w:sz w:val="28"/>
          <w:szCs w:val="28"/>
        </w:rPr>
        <w:t>t t</w:t>
      </w:r>
      <w:r w:rsidR="00331D01" w:rsidRPr="00331D01">
        <w:rPr>
          <w:sz w:val="28"/>
          <w:szCs w:val="28"/>
        </w:rPr>
        <w:t>ìn</w:t>
      </w:r>
      <w:r w:rsidR="00331D01">
        <w:rPr>
          <w:sz w:val="28"/>
          <w:szCs w:val="28"/>
        </w:rPr>
        <w:t>h h</w:t>
      </w:r>
      <w:r w:rsidR="00331D01" w:rsidRPr="00331D01">
        <w:rPr>
          <w:sz w:val="28"/>
          <w:szCs w:val="28"/>
        </w:rPr>
        <w:t>ìn</w:t>
      </w:r>
      <w:r w:rsidR="00331D01">
        <w:rPr>
          <w:sz w:val="28"/>
          <w:szCs w:val="28"/>
        </w:rPr>
        <w:t>h d</w:t>
      </w:r>
      <w:r w:rsidR="00331D01" w:rsidRPr="00331D01">
        <w:rPr>
          <w:sz w:val="28"/>
          <w:szCs w:val="28"/>
        </w:rPr>
        <w:t>ịch</w:t>
      </w:r>
      <w:r w:rsidR="00331D01">
        <w:rPr>
          <w:sz w:val="28"/>
          <w:szCs w:val="28"/>
        </w:rPr>
        <w:t xml:space="preserve"> b</w:t>
      </w:r>
      <w:r w:rsidR="00331D01" w:rsidRPr="00331D01">
        <w:rPr>
          <w:sz w:val="28"/>
          <w:szCs w:val="28"/>
        </w:rPr>
        <w:t>ệnh</w:t>
      </w:r>
      <w:r w:rsidR="00331D01">
        <w:rPr>
          <w:sz w:val="28"/>
          <w:szCs w:val="28"/>
          <w:lang w:val="da-DK"/>
        </w:rPr>
        <w:t>.</w:t>
      </w:r>
      <w:r>
        <w:rPr>
          <w:sz w:val="28"/>
          <w:szCs w:val="28"/>
          <w:lang w:val="da-DK"/>
        </w:rPr>
        <w:t xml:space="preserve"> </w:t>
      </w:r>
      <w:r w:rsidR="00331D01">
        <w:rPr>
          <w:sz w:val="28"/>
          <w:szCs w:val="28"/>
        </w:rPr>
        <w:t>Ch</w:t>
      </w:r>
      <w:r w:rsidR="00331D01" w:rsidRPr="00331D01">
        <w:rPr>
          <w:sz w:val="28"/>
          <w:szCs w:val="28"/>
        </w:rPr>
        <w:t>ú</w:t>
      </w:r>
      <w:r w:rsidR="00331D01">
        <w:rPr>
          <w:sz w:val="28"/>
          <w:szCs w:val="28"/>
        </w:rPr>
        <w:t xml:space="preserve"> tr</w:t>
      </w:r>
      <w:r w:rsidR="00331D01" w:rsidRPr="00331D01">
        <w:rPr>
          <w:sz w:val="28"/>
          <w:szCs w:val="28"/>
        </w:rPr>
        <w:t>ọng</w:t>
      </w:r>
      <w:r w:rsidR="00331D01">
        <w:rPr>
          <w:sz w:val="28"/>
          <w:szCs w:val="28"/>
        </w:rPr>
        <w:t xml:space="preserve"> c</w:t>
      </w:r>
      <w:r w:rsidR="00331D01" w:rsidRPr="00067BB9">
        <w:rPr>
          <w:sz w:val="28"/>
          <w:szCs w:val="28"/>
        </w:rPr>
        <w:t xml:space="preserve">ông tác tuyên truyền chăm sóc và nâng cao sức khỏe </w:t>
      </w:r>
      <w:r w:rsidR="00331D01">
        <w:rPr>
          <w:sz w:val="28"/>
          <w:szCs w:val="28"/>
        </w:rPr>
        <w:t>to</w:t>
      </w:r>
      <w:r w:rsidR="00331D01" w:rsidRPr="00331D01">
        <w:rPr>
          <w:sz w:val="28"/>
          <w:szCs w:val="28"/>
        </w:rPr>
        <w:t>à</w:t>
      </w:r>
      <w:r w:rsidR="00331D01">
        <w:rPr>
          <w:sz w:val="28"/>
          <w:szCs w:val="28"/>
        </w:rPr>
        <w:t xml:space="preserve">n </w:t>
      </w:r>
      <w:r w:rsidR="00331D01" w:rsidRPr="00067BB9">
        <w:rPr>
          <w:sz w:val="28"/>
          <w:szCs w:val="28"/>
        </w:rPr>
        <w:t>dân, đặc biệt phòng chống bệnh tăng huyết áp và đái tháo đường</w:t>
      </w:r>
      <w:r w:rsidR="00331D01">
        <w:rPr>
          <w:sz w:val="28"/>
          <w:szCs w:val="28"/>
        </w:rPr>
        <w:t>. Ch</w:t>
      </w:r>
      <w:r w:rsidR="00331D01" w:rsidRPr="00331D01">
        <w:rPr>
          <w:sz w:val="28"/>
          <w:szCs w:val="28"/>
        </w:rPr>
        <w:t>ỉ</w:t>
      </w:r>
      <w:r w:rsidR="00331D01">
        <w:rPr>
          <w:sz w:val="28"/>
          <w:szCs w:val="28"/>
        </w:rPr>
        <w:t xml:space="preserve"> </w:t>
      </w:r>
      <w:r w:rsidR="00331D01" w:rsidRPr="00331D01">
        <w:rPr>
          <w:sz w:val="28"/>
          <w:szCs w:val="28"/>
        </w:rPr>
        <w:t>đạo</w:t>
      </w:r>
      <w:r w:rsidR="00331D01">
        <w:rPr>
          <w:sz w:val="28"/>
          <w:szCs w:val="28"/>
        </w:rPr>
        <w:t xml:space="preserve"> h</w:t>
      </w:r>
      <w:r w:rsidR="00331D01" w:rsidRPr="00067BB9">
        <w:rPr>
          <w:sz w:val="28"/>
          <w:szCs w:val="28"/>
        </w:rPr>
        <w:t>oàn thành bàn giao nhân lực và nhiệm vụ y tế học đường về y tế cơ sở</w:t>
      </w:r>
      <w:r w:rsidR="00331D01">
        <w:rPr>
          <w:sz w:val="28"/>
          <w:szCs w:val="28"/>
        </w:rPr>
        <w:t xml:space="preserve">. </w:t>
      </w:r>
      <w:r w:rsidR="00331D01" w:rsidRPr="00331D01">
        <w:rPr>
          <w:sz w:val="28"/>
          <w:szCs w:val="28"/>
        </w:rPr>
        <w:t>Ư</w:t>
      </w:r>
      <w:r w:rsidR="00331D01">
        <w:rPr>
          <w:sz w:val="28"/>
          <w:szCs w:val="28"/>
        </w:rPr>
        <w:t>u ti</w:t>
      </w:r>
      <w:r w:rsidR="00331D01" w:rsidRPr="00331D01">
        <w:rPr>
          <w:sz w:val="28"/>
          <w:szCs w:val="28"/>
        </w:rPr>
        <w:t>ê</w:t>
      </w:r>
      <w:r w:rsidR="00331D01">
        <w:rPr>
          <w:sz w:val="28"/>
          <w:szCs w:val="28"/>
        </w:rPr>
        <w:t>n ngu</w:t>
      </w:r>
      <w:r w:rsidR="00331D01" w:rsidRPr="00331D01">
        <w:rPr>
          <w:sz w:val="28"/>
          <w:szCs w:val="28"/>
        </w:rPr>
        <w:t>ồn</w:t>
      </w:r>
      <w:r w:rsidR="00331D01">
        <w:rPr>
          <w:sz w:val="28"/>
          <w:szCs w:val="28"/>
        </w:rPr>
        <w:t xml:space="preserve"> l</w:t>
      </w:r>
      <w:r w:rsidR="00331D01" w:rsidRPr="00331D01">
        <w:rPr>
          <w:sz w:val="28"/>
          <w:szCs w:val="28"/>
        </w:rPr>
        <w:t>ực</w:t>
      </w:r>
      <w:r w:rsidR="00331D01">
        <w:rPr>
          <w:sz w:val="28"/>
          <w:szCs w:val="28"/>
        </w:rPr>
        <w:t xml:space="preserve"> đ</w:t>
      </w:r>
      <w:r w:rsidR="00331D01" w:rsidRPr="00331D01">
        <w:rPr>
          <w:sz w:val="28"/>
          <w:szCs w:val="28"/>
        </w:rPr>
        <w:t>ầ</w:t>
      </w:r>
      <w:r w:rsidR="00331D01">
        <w:rPr>
          <w:sz w:val="28"/>
          <w:szCs w:val="28"/>
        </w:rPr>
        <w:t>u t</w:t>
      </w:r>
      <w:r w:rsidR="00331D01" w:rsidRPr="00331D01">
        <w:rPr>
          <w:sz w:val="28"/>
          <w:szCs w:val="28"/>
        </w:rPr>
        <w:t>ư</w:t>
      </w:r>
      <w:r w:rsidR="00331D01">
        <w:rPr>
          <w:sz w:val="28"/>
          <w:szCs w:val="28"/>
        </w:rPr>
        <w:t xml:space="preserve"> x</w:t>
      </w:r>
      <w:r w:rsidR="00331D01" w:rsidRPr="00331D01">
        <w:rPr>
          <w:sz w:val="28"/>
          <w:szCs w:val="28"/>
        </w:rPr>
        <w:t>â</w:t>
      </w:r>
      <w:r w:rsidR="00331D01">
        <w:rPr>
          <w:sz w:val="28"/>
          <w:szCs w:val="28"/>
        </w:rPr>
        <w:t>y d</w:t>
      </w:r>
      <w:r w:rsidR="00331D01" w:rsidRPr="00331D01">
        <w:rPr>
          <w:sz w:val="28"/>
          <w:szCs w:val="28"/>
        </w:rPr>
        <w:t>ựng</w:t>
      </w:r>
      <w:r w:rsidR="00331D01">
        <w:rPr>
          <w:sz w:val="28"/>
          <w:szCs w:val="28"/>
        </w:rPr>
        <w:t>, n</w:t>
      </w:r>
      <w:r w:rsidR="00331D01" w:rsidRPr="00331D01">
        <w:rPr>
          <w:sz w:val="28"/>
          <w:szCs w:val="28"/>
        </w:rPr>
        <w:t>â</w:t>
      </w:r>
      <w:r w:rsidR="00331D01">
        <w:rPr>
          <w:sz w:val="28"/>
          <w:szCs w:val="28"/>
        </w:rPr>
        <w:t>ng c</w:t>
      </w:r>
      <w:r w:rsidR="00331D01" w:rsidRPr="00331D01">
        <w:rPr>
          <w:sz w:val="28"/>
          <w:szCs w:val="28"/>
        </w:rPr>
        <w:t>ấp</w:t>
      </w:r>
      <w:r w:rsidR="00331D01">
        <w:rPr>
          <w:sz w:val="28"/>
          <w:szCs w:val="28"/>
        </w:rPr>
        <w:t>, c</w:t>
      </w:r>
      <w:r w:rsidR="00331D01" w:rsidRPr="00331D01">
        <w:rPr>
          <w:sz w:val="28"/>
          <w:szCs w:val="28"/>
        </w:rPr>
        <w:t>ủng</w:t>
      </w:r>
      <w:r w:rsidR="00331D01">
        <w:rPr>
          <w:sz w:val="28"/>
          <w:szCs w:val="28"/>
        </w:rPr>
        <w:t xml:space="preserve"> c</w:t>
      </w:r>
      <w:r w:rsidR="00331D01" w:rsidRPr="00331D01">
        <w:rPr>
          <w:sz w:val="28"/>
          <w:szCs w:val="28"/>
        </w:rPr>
        <w:t>ố</w:t>
      </w:r>
      <w:r w:rsidR="00331D01">
        <w:rPr>
          <w:sz w:val="28"/>
          <w:szCs w:val="28"/>
        </w:rPr>
        <w:t xml:space="preserve"> c</w:t>
      </w:r>
      <w:r w:rsidR="00331D01" w:rsidRPr="00331D01">
        <w:rPr>
          <w:sz w:val="28"/>
          <w:szCs w:val="28"/>
        </w:rPr>
        <w:t>ơ</w:t>
      </w:r>
      <w:r w:rsidR="00331D01">
        <w:rPr>
          <w:sz w:val="28"/>
          <w:szCs w:val="28"/>
        </w:rPr>
        <w:t xml:space="preserve"> s</w:t>
      </w:r>
      <w:r w:rsidR="00331D01" w:rsidRPr="00331D01">
        <w:rPr>
          <w:sz w:val="28"/>
          <w:szCs w:val="28"/>
        </w:rPr>
        <w:t>ở</w:t>
      </w:r>
      <w:r w:rsidR="00331D01">
        <w:rPr>
          <w:sz w:val="28"/>
          <w:szCs w:val="28"/>
        </w:rPr>
        <w:t xml:space="preserve"> v</w:t>
      </w:r>
      <w:r w:rsidR="00331D01" w:rsidRPr="00331D01">
        <w:rPr>
          <w:sz w:val="28"/>
          <w:szCs w:val="28"/>
        </w:rPr>
        <w:t>ậ</w:t>
      </w:r>
      <w:r w:rsidR="00331D01">
        <w:rPr>
          <w:sz w:val="28"/>
          <w:szCs w:val="28"/>
        </w:rPr>
        <w:t>t ch</w:t>
      </w:r>
      <w:r w:rsidR="00331D01" w:rsidRPr="00331D01">
        <w:rPr>
          <w:sz w:val="28"/>
          <w:szCs w:val="28"/>
        </w:rPr>
        <w:t>ất</w:t>
      </w:r>
      <w:r w:rsidR="00331D01">
        <w:rPr>
          <w:sz w:val="28"/>
          <w:szCs w:val="28"/>
        </w:rPr>
        <w:t xml:space="preserve"> h</w:t>
      </w:r>
      <w:r w:rsidR="00331D01" w:rsidRPr="00331D01">
        <w:rPr>
          <w:sz w:val="28"/>
          <w:szCs w:val="28"/>
        </w:rPr>
        <w:t>ệ</w:t>
      </w:r>
      <w:r w:rsidR="00331D01">
        <w:rPr>
          <w:sz w:val="28"/>
          <w:szCs w:val="28"/>
        </w:rPr>
        <w:t xml:space="preserve"> th</w:t>
      </w:r>
      <w:r w:rsidR="00331D01" w:rsidRPr="00331D01">
        <w:rPr>
          <w:sz w:val="28"/>
          <w:szCs w:val="28"/>
        </w:rPr>
        <w:t>ống</w:t>
      </w:r>
      <w:r w:rsidR="00331D01">
        <w:rPr>
          <w:sz w:val="28"/>
          <w:szCs w:val="28"/>
        </w:rPr>
        <w:t xml:space="preserve"> y t</w:t>
      </w:r>
      <w:r w:rsidR="00331D01" w:rsidRPr="00331D01">
        <w:rPr>
          <w:sz w:val="28"/>
          <w:szCs w:val="28"/>
        </w:rPr>
        <w:t>ế</w:t>
      </w:r>
      <w:r w:rsidR="00331D01">
        <w:rPr>
          <w:sz w:val="28"/>
          <w:szCs w:val="28"/>
        </w:rPr>
        <w:t xml:space="preserve"> c</w:t>
      </w:r>
      <w:r w:rsidR="00331D01" w:rsidRPr="00331D01">
        <w:rPr>
          <w:sz w:val="28"/>
          <w:szCs w:val="28"/>
        </w:rPr>
        <w:t>ơ</w:t>
      </w:r>
      <w:r w:rsidR="00331D01">
        <w:rPr>
          <w:sz w:val="28"/>
          <w:szCs w:val="28"/>
        </w:rPr>
        <w:t xml:space="preserve"> s</w:t>
      </w:r>
      <w:r w:rsidR="00331D01" w:rsidRPr="00331D01">
        <w:rPr>
          <w:sz w:val="28"/>
          <w:szCs w:val="28"/>
        </w:rPr>
        <w:t>ở</w:t>
      </w:r>
      <w:r w:rsidR="00331D01">
        <w:rPr>
          <w:sz w:val="28"/>
          <w:szCs w:val="28"/>
        </w:rPr>
        <w:t>. Tri</w:t>
      </w:r>
      <w:r w:rsidR="00331D01" w:rsidRPr="00331D01">
        <w:rPr>
          <w:sz w:val="28"/>
          <w:szCs w:val="28"/>
        </w:rPr>
        <w:t>ể</w:t>
      </w:r>
      <w:r w:rsidR="00331D01">
        <w:rPr>
          <w:sz w:val="28"/>
          <w:szCs w:val="28"/>
        </w:rPr>
        <w:t>n khai đ</w:t>
      </w:r>
      <w:r w:rsidR="00331D01" w:rsidRPr="00331D01">
        <w:rPr>
          <w:sz w:val="28"/>
          <w:szCs w:val="28"/>
        </w:rPr>
        <w:t>ồng</w:t>
      </w:r>
      <w:r w:rsidR="00331D01">
        <w:rPr>
          <w:sz w:val="28"/>
          <w:szCs w:val="28"/>
        </w:rPr>
        <w:t xml:space="preserve"> b</w:t>
      </w:r>
      <w:r w:rsidR="00331D01" w:rsidRPr="00331D01">
        <w:rPr>
          <w:sz w:val="28"/>
          <w:szCs w:val="28"/>
        </w:rPr>
        <w:t>ộ</w:t>
      </w:r>
      <w:r w:rsidR="00331D01">
        <w:rPr>
          <w:sz w:val="28"/>
          <w:szCs w:val="28"/>
        </w:rPr>
        <w:t xml:space="preserve"> c</w:t>
      </w:r>
      <w:r w:rsidR="00331D01" w:rsidRPr="00331D01">
        <w:rPr>
          <w:sz w:val="28"/>
          <w:szCs w:val="28"/>
        </w:rPr>
        <w:t>ác</w:t>
      </w:r>
      <w:r w:rsidR="00331D01">
        <w:rPr>
          <w:sz w:val="28"/>
          <w:szCs w:val="28"/>
        </w:rPr>
        <w:t xml:space="preserve"> gi</w:t>
      </w:r>
      <w:r w:rsidR="00331D01" w:rsidRPr="00331D01">
        <w:rPr>
          <w:sz w:val="28"/>
          <w:szCs w:val="28"/>
        </w:rPr>
        <w:t>ải</w:t>
      </w:r>
      <w:r w:rsidR="00331D01">
        <w:rPr>
          <w:sz w:val="28"/>
          <w:szCs w:val="28"/>
        </w:rPr>
        <w:t xml:space="preserve"> ph</w:t>
      </w:r>
      <w:r w:rsidR="00331D01" w:rsidRPr="00331D01">
        <w:rPr>
          <w:sz w:val="28"/>
          <w:szCs w:val="28"/>
        </w:rPr>
        <w:t>áp</w:t>
      </w:r>
      <w:r w:rsidR="00331D01">
        <w:rPr>
          <w:sz w:val="28"/>
          <w:szCs w:val="28"/>
        </w:rPr>
        <w:t xml:space="preserve"> </w:t>
      </w:r>
      <w:r>
        <w:rPr>
          <w:sz w:val="28"/>
          <w:szCs w:val="28"/>
        </w:rPr>
        <w:t>n</w:t>
      </w:r>
      <w:r w:rsidRPr="00D06737">
        <w:rPr>
          <w:sz w:val="28"/>
          <w:szCs w:val="28"/>
        </w:rPr>
        <w:t>âng cao chất lượng khám chữa bệnh, chỉ đạo tuyến, phát triển kỹ thuật cao, chuyên sâu</w:t>
      </w:r>
      <w:r w:rsidR="00331D01">
        <w:rPr>
          <w:sz w:val="28"/>
          <w:szCs w:val="28"/>
        </w:rPr>
        <w:t>,</w:t>
      </w:r>
      <w:r>
        <w:rPr>
          <w:sz w:val="28"/>
          <w:szCs w:val="28"/>
        </w:rPr>
        <w:t xml:space="preserve"> ph</w:t>
      </w:r>
      <w:r w:rsidRPr="00AB4E62">
        <w:rPr>
          <w:sz w:val="28"/>
          <w:szCs w:val="28"/>
        </w:rPr>
        <w:t>át</w:t>
      </w:r>
      <w:r>
        <w:rPr>
          <w:sz w:val="28"/>
          <w:szCs w:val="28"/>
        </w:rPr>
        <w:t xml:space="preserve"> tri</w:t>
      </w:r>
      <w:r w:rsidRPr="00AB4E62">
        <w:rPr>
          <w:sz w:val="28"/>
          <w:szCs w:val="28"/>
        </w:rPr>
        <w:t>ển</w:t>
      </w:r>
      <w:r>
        <w:rPr>
          <w:sz w:val="28"/>
          <w:szCs w:val="28"/>
        </w:rPr>
        <w:t xml:space="preserve"> đ</w:t>
      </w:r>
      <w:r w:rsidRPr="00AB4E62">
        <w:rPr>
          <w:sz w:val="28"/>
          <w:szCs w:val="28"/>
        </w:rPr>
        <w:t>ề</w:t>
      </w:r>
      <w:r>
        <w:rPr>
          <w:sz w:val="28"/>
          <w:szCs w:val="28"/>
        </w:rPr>
        <w:t xml:space="preserve"> </w:t>
      </w:r>
      <w:r w:rsidRPr="00AB4E62">
        <w:rPr>
          <w:sz w:val="28"/>
          <w:szCs w:val="28"/>
        </w:rPr>
        <w:t>án</w:t>
      </w:r>
      <w:r>
        <w:rPr>
          <w:sz w:val="28"/>
          <w:szCs w:val="28"/>
        </w:rPr>
        <w:t xml:space="preserve"> B</w:t>
      </w:r>
      <w:r w:rsidRPr="00AB4E62">
        <w:rPr>
          <w:sz w:val="28"/>
          <w:szCs w:val="28"/>
        </w:rPr>
        <w:t>ệnh</w:t>
      </w:r>
      <w:r>
        <w:rPr>
          <w:sz w:val="28"/>
          <w:szCs w:val="28"/>
        </w:rPr>
        <w:t xml:space="preserve"> vi</w:t>
      </w:r>
      <w:r w:rsidRPr="00AB4E62">
        <w:rPr>
          <w:sz w:val="28"/>
          <w:szCs w:val="28"/>
        </w:rPr>
        <w:t>ện</w:t>
      </w:r>
      <w:r>
        <w:rPr>
          <w:sz w:val="28"/>
          <w:szCs w:val="28"/>
        </w:rPr>
        <w:t xml:space="preserve"> v</w:t>
      </w:r>
      <w:r w:rsidRPr="00AB4E62">
        <w:rPr>
          <w:sz w:val="28"/>
          <w:szCs w:val="28"/>
        </w:rPr>
        <w:t>ệ</w:t>
      </w:r>
      <w:r w:rsidR="00331D01">
        <w:rPr>
          <w:sz w:val="28"/>
          <w:szCs w:val="28"/>
        </w:rPr>
        <w:t xml:space="preserve"> tinh; x</w:t>
      </w:r>
      <w:r w:rsidR="00331D01" w:rsidRPr="00331D01">
        <w:rPr>
          <w:sz w:val="28"/>
          <w:szCs w:val="28"/>
        </w:rPr>
        <w:t>úc</w:t>
      </w:r>
      <w:r w:rsidR="00331D01">
        <w:rPr>
          <w:sz w:val="28"/>
          <w:szCs w:val="28"/>
        </w:rPr>
        <w:t xml:space="preserve"> ti</w:t>
      </w:r>
      <w:r w:rsidR="00331D01" w:rsidRPr="00331D01">
        <w:rPr>
          <w:sz w:val="28"/>
          <w:szCs w:val="28"/>
        </w:rPr>
        <w:t>ến</w:t>
      </w:r>
      <w:r w:rsidR="00331D01">
        <w:rPr>
          <w:sz w:val="28"/>
          <w:szCs w:val="28"/>
        </w:rPr>
        <w:t xml:space="preserve"> c</w:t>
      </w:r>
      <w:r w:rsidR="00331D01" w:rsidRPr="00331D01">
        <w:rPr>
          <w:sz w:val="28"/>
          <w:szCs w:val="28"/>
        </w:rPr>
        <w:t>ác</w:t>
      </w:r>
      <w:r w:rsidR="00331D01">
        <w:rPr>
          <w:sz w:val="28"/>
          <w:szCs w:val="28"/>
        </w:rPr>
        <w:t xml:space="preserve"> ho</w:t>
      </w:r>
      <w:r w:rsidR="00331D01" w:rsidRPr="00331D01">
        <w:rPr>
          <w:sz w:val="28"/>
          <w:szCs w:val="28"/>
        </w:rPr>
        <w:t>ạt</w:t>
      </w:r>
      <w:r w:rsidR="00331D01">
        <w:rPr>
          <w:sz w:val="28"/>
          <w:szCs w:val="28"/>
        </w:rPr>
        <w:t xml:space="preserve"> đ</w:t>
      </w:r>
      <w:r w:rsidR="00331D01" w:rsidRPr="00331D01">
        <w:rPr>
          <w:sz w:val="28"/>
          <w:szCs w:val="28"/>
        </w:rPr>
        <w:t>ộng</w:t>
      </w:r>
      <w:r w:rsidR="00331D01">
        <w:rPr>
          <w:sz w:val="28"/>
          <w:szCs w:val="28"/>
        </w:rPr>
        <w:t xml:space="preserve"> h</w:t>
      </w:r>
      <w:r w:rsidR="00331D01" w:rsidRPr="00331D01">
        <w:rPr>
          <w:sz w:val="28"/>
          <w:szCs w:val="28"/>
        </w:rPr>
        <w:t>ợp</w:t>
      </w:r>
      <w:r w:rsidR="00331D01">
        <w:rPr>
          <w:sz w:val="28"/>
          <w:szCs w:val="28"/>
        </w:rPr>
        <w:t xml:space="preserve"> t</w:t>
      </w:r>
      <w:r w:rsidR="00331D01" w:rsidRPr="00331D01">
        <w:rPr>
          <w:sz w:val="28"/>
          <w:szCs w:val="28"/>
        </w:rPr>
        <w:t>ác</w:t>
      </w:r>
      <w:r w:rsidR="00331D01">
        <w:rPr>
          <w:sz w:val="28"/>
          <w:szCs w:val="28"/>
        </w:rPr>
        <w:t xml:space="preserve"> </w:t>
      </w:r>
      <w:r w:rsidR="00331D01" w:rsidRPr="00331D01">
        <w:rPr>
          <w:sz w:val="28"/>
          <w:szCs w:val="28"/>
        </w:rPr>
        <w:t>đà</w:t>
      </w:r>
      <w:r w:rsidR="00331D01">
        <w:rPr>
          <w:sz w:val="28"/>
          <w:szCs w:val="28"/>
        </w:rPr>
        <w:t>o t</w:t>
      </w:r>
      <w:r w:rsidR="00331D01" w:rsidRPr="00331D01">
        <w:rPr>
          <w:sz w:val="28"/>
          <w:szCs w:val="28"/>
        </w:rPr>
        <w:t>ạo</w:t>
      </w:r>
      <w:r w:rsidR="00331D01">
        <w:rPr>
          <w:sz w:val="28"/>
          <w:szCs w:val="28"/>
        </w:rPr>
        <w:t>, chuy</w:t>
      </w:r>
      <w:r w:rsidR="00331D01" w:rsidRPr="00331D01">
        <w:rPr>
          <w:sz w:val="28"/>
          <w:szCs w:val="28"/>
        </w:rPr>
        <w:t>ể</w:t>
      </w:r>
      <w:r w:rsidR="00331D01">
        <w:rPr>
          <w:sz w:val="28"/>
          <w:szCs w:val="28"/>
        </w:rPr>
        <w:t>n giao k</w:t>
      </w:r>
      <w:r w:rsidR="00331D01" w:rsidRPr="00331D01">
        <w:rPr>
          <w:sz w:val="28"/>
          <w:szCs w:val="28"/>
        </w:rPr>
        <w:t>ỹ</w:t>
      </w:r>
      <w:r w:rsidR="00331D01">
        <w:rPr>
          <w:sz w:val="28"/>
          <w:szCs w:val="28"/>
        </w:rPr>
        <w:t xml:space="preserve"> th</w:t>
      </w:r>
      <w:r w:rsidR="00331D01" w:rsidRPr="00331D01">
        <w:rPr>
          <w:sz w:val="28"/>
          <w:szCs w:val="28"/>
        </w:rPr>
        <w:t>uậ</w:t>
      </w:r>
      <w:r w:rsidR="00331D01">
        <w:rPr>
          <w:sz w:val="28"/>
          <w:szCs w:val="28"/>
        </w:rPr>
        <w:t>t trong l</w:t>
      </w:r>
      <w:r w:rsidR="00331D01" w:rsidRPr="00331D01">
        <w:rPr>
          <w:sz w:val="28"/>
          <w:szCs w:val="28"/>
        </w:rPr>
        <w:t>ĩ</w:t>
      </w:r>
      <w:r w:rsidR="00331D01">
        <w:rPr>
          <w:sz w:val="28"/>
          <w:szCs w:val="28"/>
        </w:rPr>
        <w:t>nh v</w:t>
      </w:r>
      <w:r w:rsidR="00331D01" w:rsidRPr="00331D01">
        <w:rPr>
          <w:sz w:val="28"/>
          <w:szCs w:val="28"/>
        </w:rPr>
        <w:t>ực</w:t>
      </w:r>
      <w:r w:rsidR="00331D01">
        <w:rPr>
          <w:sz w:val="28"/>
          <w:szCs w:val="28"/>
        </w:rPr>
        <w:t xml:space="preserve"> y t</w:t>
      </w:r>
      <w:r w:rsidR="00331D01" w:rsidRPr="00331D01">
        <w:rPr>
          <w:sz w:val="28"/>
          <w:szCs w:val="28"/>
        </w:rPr>
        <w:t>ế</w:t>
      </w:r>
      <w:r w:rsidR="00331D01">
        <w:rPr>
          <w:sz w:val="28"/>
          <w:szCs w:val="28"/>
        </w:rPr>
        <w:t>.</w:t>
      </w:r>
    </w:p>
    <w:p w:rsidR="00AC5C6B" w:rsidRDefault="004C1434" w:rsidP="00AC5C6B">
      <w:pPr>
        <w:widowControl w:val="0"/>
        <w:spacing w:before="120"/>
        <w:ind w:firstLine="720"/>
        <w:jc w:val="both"/>
        <w:rPr>
          <w:sz w:val="28"/>
          <w:szCs w:val="28"/>
        </w:rPr>
      </w:pPr>
      <w:r w:rsidRPr="00D06737">
        <w:rPr>
          <w:sz w:val="28"/>
          <w:szCs w:val="28"/>
        </w:rPr>
        <w:t xml:space="preserve">Hoạt động khoa học công nghệ tập trung nhiệm vụ </w:t>
      </w:r>
      <w:r w:rsidR="00C80D3E">
        <w:rPr>
          <w:sz w:val="28"/>
          <w:szCs w:val="28"/>
        </w:rPr>
        <w:t>kh</w:t>
      </w:r>
      <w:r w:rsidR="00C80D3E" w:rsidRPr="00C80D3E">
        <w:rPr>
          <w:sz w:val="28"/>
          <w:szCs w:val="28"/>
        </w:rPr>
        <w:t>ởi</w:t>
      </w:r>
      <w:r w:rsidR="00C80D3E">
        <w:rPr>
          <w:sz w:val="28"/>
          <w:szCs w:val="28"/>
        </w:rPr>
        <w:t xml:space="preserve"> nghi</w:t>
      </w:r>
      <w:r w:rsidR="00C80D3E" w:rsidRPr="00C80D3E">
        <w:rPr>
          <w:sz w:val="28"/>
          <w:szCs w:val="28"/>
        </w:rPr>
        <w:t>ệp</w:t>
      </w:r>
      <w:r w:rsidR="00C80D3E">
        <w:rPr>
          <w:sz w:val="28"/>
          <w:szCs w:val="28"/>
        </w:rPr>
        <w:t xml:space="preserve"> đ</w:t>
      </w:r>
      <w:r w:rsidR="00C80D3E" w:rsidRPr="00C80D3E">
        <w:rPr>
          <w:sz w:val="28"/>
          <w:szCs w:val="28"/>
        </w:rPr>
        <w:t>ổ</w:t>
      </w:r>
      <w:r w:rsidR="00C80D3E">
        <w:rPr>
          <w:sz w:val="28"/>
          <w:szCs w:val="28"/>
        </w:rPr>
        <w:t>i m</w:t>
      </w:r>
      <w:r w:rsidR="00C80D3E" w:rsidRPr="00C80D3E">
        <w:rPr>
          <w:sz w:val="28"/>
          <w:szCs w:val="28"/>
        </w:rPr>
        <w:t>ới</w:t>
      </w:r>
      <w:r w:rsidR="00C80D3E">
        <w:rPr>
          <w:sz w:val="28"/>
          <w:szCs w:val="28"/>
        </w:rPr>
        <w:t xml:space="preserve"> s</w:t>
      </w:r>
      <w:r w:rsidR="00C80D3E" w:rsidRPr="00C80D3E">
        <w:rPr>
          <w:sz w:val="28"/>
          <w:szCs w:val="28"/>
        </w:rPr>
        <w:t>áng</w:t>
      </w:r>
      <w:r w:rsidR="00C80D3E">
        <w:rPr>
          <w:sz w:val="28"/>
          <w:szCs w:val="28"/>
        </w:rPr>
        <w:t xml:space="preserve"> t</w:t>
      </w:r>
      <w:r w:rsidR="00C80D3E" w:rsidRPr="00C80D3E">
        <w:rPr>
          <w:sz w:val="28"/>
          <w:szCs w:val="28"/>
        </w:rPr>
        <w:t>ạo</w:t>
      </w:r>
      <w:r w:rsidR="00C80D3E">
        <w:rPr>
          <w:sz w:val="28"/>
          <w:szCs w:val="28"/>
        </w:rPr>
        <w:t>, ph</w:t>
      </w:r>
      <w:r w:rsidR="00C80D3E" w:rsidRPr="00C80D3E">
        <w:rPr>
          <w:sz w:val="28"/>
          <w:szCs w:val="28"/>
        </w:rPr>
        <w:t>át</w:t>
      </w:r>
      <w:r w:rsidR="00C80D3E">
        <w:rPr>
          <w:sz w:val="28"/>
          <w:szCs w:val="28"/>
        </w:rPr>
        <w:t xml:space="preserve"> tri</w:t>
      </w:r>
      <w:r w:rsidR="00C80D3E" w:rsidRPr="00C80D3E">
        <w:rPr>
          <w:sz w:val="28"/>
          <w:szCs w:val="28"/>
        </w:rPr>
        <w:t>ể</w:t>
      </w:r>
      <w:r w:rsidR="00C80D3E">
        <w:rPr>
          <w:sz w:val="28"/>
          <w:szCs w:val="28"/>
        </w:rPr>
        <w:t>n c</w:t>
      </w:r>
      <w:r w:rsidR="00C80D3E" w:rsidRPr="00C80D3E">
        <w:rPr>
          <w:sz w:val="28"/>
          <w:szCs w:val="28"/>
        </w:rPr>
        <w:t>ô</w:t>
      </w:r>
      <w:r w:rsidR="00C80D3E">
        <w:rPr>
          <w:sz w:val="28"/>
          <w:szCs w:val="28"/>
        </w:rPr>
        <w:t>ng ngh</w:t>
      </w:r>
      <w:r w:rsidR="00C80D3E" w:rsidRPr="00C80D3E">
        <w:rPr>
          <w:sz w:val="28"/>
          <w:szCs w:val="28"/>
        </w:rPr>
        <w:t>ệ</w:t>
      </w:r>
      <w:r w:rsidR="00C80D3E">
        <w:rPr>
          <w:sz w:val="28"/>
          <w:szCs w:val="28"/>
        </w:rPr>
        <w:t xml:space="preserve"> sinh h</w:t>
      </w:r>
      <w:r w:rsidR="00C80D3E" w:rsidRPr="00C80D3E">
        <w:rPr>
          <w:sz w:val="28"/>
          <w:szCs w:val="28"/>
        </w:rPr>
        <w:t>ọc</w:t>
      </w:r>
      <w:r w:rsidR="00C80D3E">
        <w:rPr>
          <w:sz w:val="28"/>
          <w:szCs w:val="28"/>
        </w:rPr>
        <w:t>, ph</w:t>
      </w:r>
      <w:r w:rsidR="00C80D3E" w:rsidRPr="00C80D3E">
        <w:rPr>
          <w:sz w:val="28"/>
          <w:szCs w:val="28"/>
        </w:rPr>
        <w:t>át</w:t>
      </w:r>
      <w:r w:rsidR="00C80D3E">
        <w:rPr>
          <w:sz w:val="28"/>
          <w:szCs w:val="28"/>
        </w:rPr>
        <w:t xml:space="preserve"> tri</w:t>
      </w:r>
      <w:r w:rsidR="00C80D3E" w:rsidRPr="00C80D3E">
        <w:rPr>
          <w:sz w:val="28"/>
          <w:szCs w:val="28"/>
        </w:rPr>
        <w:t>ể</w:t>
      </w:r>
      <w:r w:rsidR="00C80D3E">
        <w:rPr>
          <w:sz w:val="28"/>
          <w:szCs w:val="28"/>
        </w:rPr>
        <w:t>n th</w:t>
      </w:r>
      <w:r w:rsidR="00C80D3E" w:rsidRPr="00C80D3E">
        <w:rPr>
          <w:sz w:val="28"/>
          <w:szCs w:val="28"/>
        </w:rPr>
        <w:t>ị</w:t>
      </w:r>
      <w:r w:rsidR="00C80D3E">
        <w:rPr>
          <w:sz w:val="28"/>
          <w:szCs w:val="28"/>
        </w:rPr>
        <w:t xml:space="preserve"> trư</w:t>
      </w:r>
      <w:r w:rsidR="00C80D3E" w:rsidRPr="00C80D3E">
        <w:rPr>
          <w:sz w:val="28"/>
          <w:szCs w:val="28"/>
        </w:rPr>
        <w:t>ờng</w:t>
      </w:r>
      <w:r w:rsidR="00C80D3E">
        <w:rPr>
          <w:sz w:val="28"/>
          <w:szCs w:val="28"/>
        </w:rPr>
        <w:t xml:space="preserve"> v</w:t>
      </w:r>
      <w:r w:rsidR="00C80D3E" w:rsidRPr="00C80D3E">
        <w:rPr>
          <w:sz w:val="28"/>
          <w:szCs w:val="28"/>
        </w:rPr>
        <w:t>à</w:t>
      </w:r>
      <w:r w:rsidR="00C80D3E">
        <w:rPr>
          <w:sz w:val="28"/>
          <w:szCs w:val="28"/>
        </w:rPr>
        <w:t xml:space="preserve"> doanh nghi</w:t>
      </w:r>
      <w:r w:rsidR="00C80D3E" w:rsidRPr="00C80D3E">
        <w:rPr>
          <w:sz w:val="28"/>
          <w:szCs w:val="28"/>
        </w:rPr>
        <w:t>ệp</w:t>
      </w:r>
      <w:r w:rsidR="00C80D3E">
        <w:rPr>
          <w:sz w:val="28"/>
          <w:szCs w:val="28"/>
        </w:rPr>
        <w:t xml:space="preserve"> khoa h</w:t>
      </w:r>
      <w:r w:rsidR="00C80D3E" w:rsidRPr="00C80D3E">
        <w:rPr>
          <w:sz w:val="28"/>
          <w:szCs w:val="28"/>
        </w:rPr>
        <w:t>ọc</w:t>
      </w:r>
      <w:r w:rsidR="00C80D3E">
        <w:rPr>
          <w:sz w:val="28"/>
          <w:szCs w:val="28"/>
        </w:rPr>
        <w:t xml:space="preserve"> c</w:t>
      </w:r>
      <w:r w:rsidR="00C80D3E" w:rsidRPr="00C80D3E">
        <w:rPr>
          <w:sz w:val="28"/>
          <w:szCs w:val="28"/>
        </w:rPr>
        <w:t>ô</w:t>
      </w:r>
      <w:r w:rsidR="00C80D3E">
        <w:rPr>
          <w:sz w:val="28"/>
          <w:szCs w:val="28"/>
        </w:rPr>
        <w:t>ng ngh</w:t>
      </w:r>
      <w:r w:rsidR="00C80D3E" w:rsidRPr="00C80D3E">
        <w:rPr>
          <w:sz w:val="28"/>
          <w:szCs w:val="28"/>
        </w:rPr>
        <w:t>ệ</w:t>
      </w:r>
      <w:r w:rsidR="00C80D3E">
        <w:rPr>
          <w:sz w:val="28"/>
          <w:szCs w:val="28"/>
        </w:rPr>
        <w:t>, s</w:t>
      </w:r>
      <w:r w:rsidR="00C80D3E" w:rsidRPr="00C80D3E">
        <w:rPr>
          <w:sz w:val="28"/>
          <w:szCs w:val="28"/>
        </w:rPr>
        <w:t>ở</w:t>
      </w:r>
      <w:r w:rsidR="00C80D3E">
        <w:rPr>
          <w:sz w:val="28"/>
          <w:szCs w:val="28"/>
        </w:rPr>
        <w:t xml:space="preserve"> h</w:t>
      </w:r>
      <w:r w:rsidR="00C80D3E" w:rsidRPr="00C80D3E">
        <w:rPr>
          <w:sz w:val="28"/>
          <w:szCs w:val="28"/>
        </w:rPr>
        <w:t>ữu</w:t>
      </w:r>
      <w:r w:rsidR="00C80D3E">
        <w:rPr>
          <w:sz w:val="28"/>
          <w:szCs w:val="28"/>
        </w:rPr>
        <w:t xml:space="preserve"> tr</w:t>
      </w:r>
      <w:r w:rsidR="00C80D3E" w:rsidRPr="00C80D3E">
        <w:rPr>
          <w:sz w:val="28"/>
          <w:szCs w:val="28"/>
        </w:rPr>
        <w:t>í</w:t>
      </w:r>
      <w:r w:rsidR="00C80D3E">
        <w:rPr>
          <w:sz w:val="28"/>
          <w:szCs w:val="28"/>
        </w:rPr>
        <w:t xml:space="preserve"> tu</w:t>
      </w:r>
      <w:r w:rsidR="00C80D3E" w:rsidRPr="00C80D3E">
        <w:rPr>
          <w:sz w:val="28"/>
          <w:szCs w:val="28"/>
        </w:rPr>
        <w:t>ệ</w:t>
      </w:r>
      <w:r w:rsidRPr="00D06737">
        <w:rPr>
          <w:sz w:val="28"/>
          <w:szCs w:val="28"/>
        </w:rPr>
        <w:t xml:space="preserve">; </w:t>
      </w:r>
      <w:r w:rsidR="008E098B">
        <w:rPr>
          <w:sz w:val="28"/>
          <w:szCs w:val="28"/>
        </w:rPr>
        <w:t>h</w:t>
      </w:r>
      <w:r w:rsidR="008E098B" w:rsidRPr="008E098B">
        <w:rPr>
          <w:sz w:val="28"/>
          <w:szCs w:val="28"/>
        </w:rPr>
        <w:t>ỗ</w:t>
      </w:r>
      <w:r w:rsidR="008E098B">
        <w:rPr>
          <w:sz w:val="28"/>
          <w:szCs w:val="28"/>
        </w:rPr>
        <w:t xml:space="preserve"> tr</w:t>
      </w:r>
      <w:r w:rsidR="008E098B" w:rsidRPr="008E098B">
        <w:rPr>
          <w:sz w:val="28"/>
          <w:szCs w:val="28"/>
        </w:rPr>
        <w:t>ợ</w:t>
      </w:r>
      <w:r w:rsidR="008E098B">
        <w:rPr>
          <w:sz w:val="28"/>
          <w:szCs w:val="28"/>
        </w:rPr>
        <w:t xml:space="preserve"> truy xu</w:t>
      </w:r>
      <w:r w:rsidR="008E098B" w:rsidRPr="008E098B">
        <w:rPr>
          <w:sz w:val="28"/>
          <w:szCs w:val="28"/>
        </w:rPr>
        <w:t>ất</w:t>
      </w:r>
      <w:r w:rsidR="008E098B">
        <w:rPr>
          <w:sz w:val="28"/>
          <w:szCs w:val="28"/>
        </w:rPr>
        <w:t xml:space="preserve"> ngu</w:t>
      </w:r>
      <w:r w:rsidR="008E098B" w:rsidRPr="008E098B">
        <w:rPr>
          <w:sz w:val="28"/>
          <w:szCs w:val="28"/>
        </w:rPr>
        <w:t>ồn</w:t>
      </w:r>
      <w:r w:rsidR="008E098B">
        <w:rPr>
          <w:sz w:val="28"/>
          <w:szCs w:val="28"/>
        </w:rPr>
        <w:t xml:space="preserve"> g</w:t>
      </w:r>
      <w:r w:rsidR="008E098B" w:rsidRPr="008E098B">
        <w:rPr>
          <w:sz w:val="28"/>
          <w:szCs w:val="28"/>
        </w:rPr>
        <w:t>ố</w:t>
      </w:r>
      <w:r w:rsidR="008E098B">
        <w:rPr>
          <w:sz w:val="28"/>
          <w:szCs w:val="28"/>
        </w:rPr>
        <w:t>c, ch</w:t>
      </w:r>
      <w:r w:rsidR="008E098B" w:rsidRPr="008E098B">
        <w:rPr>
          <w:sz w:val="28"/>
          <w:szCs w:val="28"/>
        </w:rPr>
        <w:t>ỉ</w:t>
      </w:r>
      <w:r w:rsidR="008E098B">
        <w:rPr>
          <w:sz w:val="28"/>
          <w:szCs w:val="28"/>
        </w:rPr>
        <w:t xml:space="preserve"> d</w:t>
      </w:r>
      <w:r w:rsidR="008E098B" w:rsidRPr="008E098B">
        <w:rPr>
          <w:sz w:val="28"/>
          <w:szCs w:val="28"/>
        </w:rPr>
        <w:t>ẫn</w:t>
      </w:r>
      <w:r w:rsidR="008E098B">
        <w:rPr>
          <w:sz w:val="28"/>
          <w:szCs w:val="28"/>
        </w:rPr>
        <w:t xml:space="preserve"> </w:t>
      </w:r>
      <w:r w:rsidR="008E098B" w:rsidRPr="008E098B">
        <w:rPr>
          <w:sz w:val="28"/>
          <w:szCs w:val="28"/>
        </w:rPr>
        <w:t>địa</w:t>
      </w:r>
      <w:r w:rsidR="008E098B">
        <w:rPr>
          <w:sz w:val="28"/>
          <w:szCs w:val="28"/>
        </w:rPr>
        <w:t xml:space="preserve"> l</w:t>
      </w:r>
      <w:r w:rsidR="008E098B" w:rsidRPr="008E098B">
        <w:rPr>
          <w:sz w:val="28"/>
          <w:szCs w:val="28"/>
        </w:rPr>
        <w:t>ý</w:t>
      </w:r>
      <w:r w:rsidR="008E098B">
        <w:rPr>
          <w:sz w:val="28"/>
          <w:szCs w:val="28"/>
        </w:rPr>
        <w:t xml:space="preserve">, </w:t>
      </w:r>
      <w:r w:rsidRPr="00D06737">
        <w:rPr>
          <w:sz w:val="28"/>
          <w:szCs w:val="28"/>
          <w:lang w:val="sq-AL"/>
        </w:rPr>
        <w:t>phát triển các mô hình s</w:t>
      </w:r>
      <w:r w:rsidR="008E098B">
        <w:rPr>
          <w:sz w:val="28"/>
          <w:szCs w:val="28"/>
          <w:lang w:val="sq-AL"/>
        </w:rPr>
        <w:t xml:space="preserve">ản phẩm chủ lực </w:t>
      </w:r>
      <w:r w:rsidRPr="00D06737">
        <w:rPr>
          <w:sz w:val="28"/>
          <w:szCs w:val="28"/>
          <w:lang w:val="sq-AL"/>
        </w:rPr>
        <w:t xml:space="preserve">theo hướng hàng </w:t>
      </w:r>
      <w:r w:rsidR="001B1368">
        <w:rPr>
          <w:sz w:val="28"/>
          <w:szCs w:val="28"/>
          <w:lang w:val="sq-AL"/>
        </w:rPr>
        <w:t>hóa, nâng cao giá trị sản phẩm; t</w:t>
      </w:r>
      <w:r w:rsidR="005D54EF">
        <w:rPr>
          <w:sz w:val="28"/>
          <w:szCs w:val="28"/>
        </w:rPr>
        <w:t>riển khai 31</w:t>
      </w:r>
      <w:r w:rsidRPr="00D06737">
        <w:rPr>
          <w:sz w:val="28"/>
          <w:szCs w:val="28"/>
        </w:rPr>
        <w:t xml:space="preserve"> </w:t>
      </w:r>
      <w:r w:rsidR="005D54EF" w:rsidRPr="00853804">
        <w:rPr>
          <w:sz w:val="28"/>
          <w:szCs w:val="28"/>
        </w:rPr>
        <w:t>nhiệm vụ KH&amp;CN cấp tỉnh, 7 nhiệm vụ KH&amp;CN cấp nhà nước thuộc Chương trình nông thôn miền núi</w:t>
      </w:r>
      <w:r w:rsidRPr="00D06737">
        <w:rPr>
          <w:sz w:val="28"/>
          <w:szCs w:val="28"/>
        </w:rPr>
        <w:t xml:space="preserve">. </w:t>
      </w:r>
      <w:r w:rsidRPr="00D06737">
        <w:rPr>
          <w:color w:val="000000" w:themeColor="text1"/>
          <w:sz w:val="28"/>
          <w:szCs w:val="28"/>
        </w:rPr>
        <w:t xml:space="preserve">Công tác thông tin tuyên truyền bảo đảm kịp thời, phục vụ tốt nhiệm vụ chính trị; </w:t>
      </w:r>
      <w:r w:rsidR="000C5608">
        <w:rPr>
          <w:color w:val="000000" w:themeColor="text1"/>
          <w:sz w:val="28"/>
          <w:szCs w:val="28"/>
        </w:rPr>
        <w:t>l</w:t>
      </w:r>
      <w:r w:rsidR="000C5608" w:rsidRPr="000C5608">
        <w:rPr>
          <w:color w:val="000000" w:themeColor="text1"/>
          <w:sz w:val="28"/>
          <w:szCs w:val="28"/>
        </w:rPr>
        <w:t>à</w:t>
      </w:r>
      <w:r w:rsidR="000C5608">
        <w:rPr>
          <w:color w:val="000000" w:themeColor="text1"/>
          <w:sz w:val="28"/>
          <w:szCs w:val="28"/>
        </w:rPr>
        <w:t>m t</w:t>
      </w:r>
      <w:r w:rsidR="000C5608" w:rsidRPr="000C5608">
        <w:rPr>
          <w:color w:val="000000" w:themeColor="text1"/>
          <w:sz w:val="28"/>
          <w:szCs w:val="28"/>
        </w:rPr>
        <w:t>ốt</w:t>
      </w:r>
      <w:r w:rsidR="000C5608">
        <w:rPr>
          <w:color w:val="000000" w:themeColor="text1"/>
          <w:sz w:val="28"/>
          <w:szCs w:val="28"/>
        </w:rPr>
        <w:t xml:space="preserve"> c</w:t>
      </w:r>
      <w:r w:rsidR="000C5608" w:rsidRPr="000C5608">
        <w:rPr>
          <w:color w:val="000000" w:themeColor="text1"/>
          <w:sz w:val="28"/>
          <w:szCs w:val="28"/>
        </w:rPr>
        <w:t>ô</w:t>
      </w:r>
      <w:r w:rsidR="000C5608">
        <w:rPr>
          <w:color w:val="000000" w:themeColor="text1"/>
          <w:sz w:val="28"/>
          <w:szCs w:val="28"/>
        </w:rPr>
        <w:t>ng t</w:t>
      </w:r>
      <w:r w:rsidR="000C5608" w:rsidRPr="000C5608">
        <w:rPr>
          <w:color w:val="000000" w:themeColor="text1"/>
          <w:sz w:val="28"/>
          <w:szCs w:val="28"/>
        </w:rPr>
        <w:t>á</w:t>
      </w:r>
      <w:r w:rsidR="000C5608">
        <w:rPr>
          <w:color w:val="000000" w:themeColor="text1"/>
          <w:sz w:val="28"/>
          <w:szCs w:val="28"/>
        </w:rPr>
        <w:t xml:space="preserve">c </w:t>
      </w:r>
      <w:r w:rsidRPr="00D06737">
        <w:rPr>
          <w:color w:val="000000" w:themeColor="text1"/>
          <w:sz w:val="28"/>
          <w:szCs w:val="28"/>
        </w:rPr>
        <w:t>t</w:t>
      </w:r>
      <w:r w:rsidRPr="00D06737">
        <w:rPr>
          <w:color w:val="000000" w:themeColor="text1"/>
          <w:sz w:val="28"/>
          <w:szCs w:val="28"/>
          <w:lang w:val="vi-VN"/>
        </w:rPr>
        <w:t>h</w:t>
      </w:r>
      <w:r w:rsidR="000C5608">
        <w:rPr>
          <w:color w:val="000000" w:themeColor="text1"/>
          <w:sz w:val="28"/>
          <w:szCs w:val="28"/>
          <w:lang w:val="vi-VN"/>
        </w:rPr>
        <w:t>ông tin đối ngoại</w:t>
      </w:r>
      <w:r w:rsidR="000C5608" w:rsidRPr="000C5608">
        <w:rPr>
          <w:color w:val="000000" w:themeColor="text1"/>
          <w:sz w:val="28"/>
          <w:szCs w:val="28"/>
        </w:rPr>
        <w:t>, thông tin cơ</w:t>
      </w:r>
      <w:r w:rsidR="000C5608">
        <w:rPr>
          <w:color w:val="000000" w:themeColor="text1"/>
          <w:sz w:val="28"/>
          <w:szCs w:val="28"/>
        </w:rPr>
        <w:t xml:space="preserve"> s</w:t>
      </w:r>
      <w:r w:rsidR="000C5608" w:rsidRPr="000C5608">
        <w:rPr>
          <w:color w:val="000000" w:themeColor="text1"/>
          <w:sz w:val="28"/>
          <w:szCs w:val="28"/>
        </w:rPr>
        <w:t>ở</w:t>
      </w:r>
      <w:r w:rsidR="002D0309">
        <w:rPr>
          <w:color w:val="000000" w:themeColor="text1"/>
          <w:sz w:val="28"/>
          <w:szCs w:val="28"/>
        </w:rPr>
        <w:t xml:space="preserve">; </w:t>
      </w:r>
      <w:r w:rsidR="00B373B7">
        <w:rPr>
          <w:color w:val="000000" w:themeColor="text1"/>
          <w:sz w:val="28"/>
          <w:szCs w:val="28"/>
        </w:rPr>
        <w:t>ch</w:t>
      </w:r>
      <w:r w:rsidR="00B373B7" w:rsidRPr="00B373B7">
        <w:rPr>
          <w:color w:val="000000" w:themeColor="text1"/>
          <w:sz w:val="28"/>
          <w:szCs w:val="28"/>
        </w:rPr>
        <w:t>ỉ</w:t>
      </w:r>
      <w:r w:rsidR="00B373B7">
        <w:rPr>
          <w:color w:val="000000" w:themeColor="text1"/>
          <w:sz w:val="28"/>
          <w:szCs w:val="28"/>
        </w:rPr>
        <w:t xml:space="preserve"> </w:t>
      </w:r>
      <w:r w:rsidR="00B373B7" w:rsidRPr="00B373B7">
        <w:rPr>
          <w:color w:val="000000" w:themeColor="text1"/>
          <w:sz w:val="28"/>
          <w:szCs w:val="28"/>
        </w:rPr>
        <w:t>đạo</w:t>
      </w:r>
      <w:r w:rsidR="00B373B7">
        <w:rPr>
          <w:color w:val="000000" w:themeColor="text1"/>
          <w:sz w:val="28"/>
          <w:szCs w:val="28"/>
        </w:rPr>
        <w:t xml:space="preserve"> </w:t>
      </w:r>
      <w:r w:rsidRPr="00D06737">
        <w:rPr>
          <w:color w:val="000000" w:themeColor="text1"/>
          <w:sz w:val="28"/>
          <w:szCs w:val="28"/>
        </w:rPr>
        <w:t>xử lý và phản hồi kịp thời các thông tin báo chí phản ánh</w:t>
      </w:r>
      <w:r w:rsidR="00B373B7">
        <w:rPr>
          <w:color w:val="000000" w:themeColor="text1"/>
          <w:sz w:val="28"/>
          <w:szCs w:val="28"/>
        </w:rPr>
        <w:t xml:space="preserve">; </w:t>
      </w:r>
      <w:r w:rsidR="0046496D" w:rsidRPr="00941AE6">
        <w:rPr>
          <w:sz w:val="28"/>
          <w:szCs w:val="28"/>
        </w:rPr>
        <w:t>chú trọng công tác bảo đảm an toàn, an ninh thông tin</w:t>
      </w:r>
      <w:r w:rsidR="00AD7FD9">
        <w:rPr>
          <w:sz w:val="28"/>
          <w:szCs w:val="28"/>
        </w:rPr>
        <w:t>; t</w:t>
      </w:r>
      <w:r w:rsidR="00AD7FD9" w:rsidRPr="00853804">
        <w:rPr>
          <w:sz w:val="28"/>
          <w:szCs w:val="28"/>
        </w:rPr>
        <w:t xml:space="preserve">iếp tục </w:t>
      </w:r>
      <w:r w:rsidR="00AD7FD9">
        <w:rPr>
          <w:sz w:val="28"/>
          <w:szCs w:val="28"/>
        </w:rPr>
        <w:t>ch</w:t>
      </w:r>
      <w:r w:rsidR="00AD7FD9" w:rsidRPr="00AD7FD9">
        <w:rPr>
          <w:sz w:val="28"/>
          <w:szCs w:val="28"/>
        </w:rPr>
        <w:t>ỉ</w:t>
      </w:r>
      <w:r w:rsidR="00AD7FD9">
        <w:rPr>
          <w:sz w:val="28"/>
          <w:szCs w:val="28"/>
        </w:rPr>
        <w:t xml:space="preserve"> </w:t>
      </w:r>
      <w:r w:rsidR="00AD7FD9" w:rsidRPr="00AD7FD9">
        <w:rPr>
          <w:sz w:val="28"/>
          <w:szCs w:val="28"/>
        </w:rPr>
        <w:t>đạo</w:t>
      </w:r>
      <w:r w:rsidR="00AD7FD9">
        <w:rPr>
          <w:sz w:val="28"/>
          <w:szCs w:val="28"/>
        </w:rPr>
        <w:t xml:space="preserve"> </w:t>
      </w:r>
      <w:r w:rsidR="00AD7FD9" w:rsidRPr="00853804">
        <w:rPr>
          <w:sz w:val="28"/>
          <w:szCs w:val="28"/>
        </w:rPr>
        <w:t>đẩy mạnh ứng dụng CNTT vào công tác quản lý, điều hành, cải cách TTHC</w:t>
      </w:r>
      <w:r w:rsidR="00AD7FD9">
        <w:rPr>
          <w:sz w:val="28"/>
          <w:szCs w:val="28"/>
        </w:rPr>
        <w:t xml:space="preserve"> v</w:t>
      </w:r>
      <w:r w:rsidR="00AD7FD9" w:rsidRPr="00AD7FD9">
        <w:rPr>
          <w:sz w:val="28"/>
          <w:szCs w:val="28"/>
        </w:rPr>
        <w:t>à</w:t>
      </w:r>
      <w:r w:rsidR="00AD7FD9">
        <w:rPr>
          <w:sz w:val="28"/>
          <w:szCs w:val="28"/>
        </w:rPr>
        <w:t xml:space="preserve"> ch</w:t>
      </w:r>
      <w:r w:rsidR="00AD7FD9" w:rsidRPr="00AD7FD9">
        <w:rPr>
          <w:sz w:val="28"/>
          <w:szCs w:val="28"/>
        </w:rPr>
        <w:t>ú</w:t>
      </w:r>
      <w:r w:rsidR="00AD7FD9">
        <w:rPr>
          <w:sz w:val="28"/>
          <w:szCs w:val="28"/>
        </w:rPr>
        <w:t xml:space="preserve"> tr</w:t>
      </w:r>
      <w:r w:rsidR="00AD7FD9" w:rsidRPr="00AD7FD9">
        <w:rPr>
          <w:sz w:val="28"/>
          <w:szCs w:val="28"/>
        </w:rPr>
        <w:t>ọng</w:t>
      </w:r>
      <w:r w:rsidR="00AD7FD9">
        <w:rPr>
          <w:sz w:val="28"/>
          <w:szCs w:val="28"/>
        </w:rPr>
        <w:t xml:space="preserve"> n</w:t>
      </w:r>
      <w:r w:rsidR="00AD7FD9" w:rsidRPr="00AD7FD9">
        <w:rPr>
          <w:sz w:val="28"/>
          <w:szCs w:val="28"/>
        </w:rPr>
        <w:t>ân</w:t>
      </w:r>
      <w:r w:rsidR="00AD7FD9">
        <w:rPr>
          <w:sz w:val="28"/>
          <w:szCs w:val="28"/>
        </w:rPr>
        <w:t>g cao hiệu quả d</w:t>
      </w:r>
      <w:r w:rsidR="00AD7FD9" w:rsidRPr="00AD7FD9">
        <w:rPr>
          <w:sz w:val="28"/>
          <w:szCs w:val="28"/>
        </w:rPr>
        <w:t>ịch</w:t>
      </w:r>
      <w:r w:rsidR="00AD7FD9">
        <w:rPr>
          <w:sz w:val="28"/>
          <w:szCs w:val="28"/>
        </w:rPr>
        <w:t xml:space="preserve"> v</w:t>
      </w:r>
      <w:r w:rsidR="00AD7FD9" w:rsidRPr="00AD7FD9">
        <w:rPr>
          <w:sz w:val="28"/>
          <w:szCs w:val="28"/>
        </w:rPr>
        <w:t>ụ</w:t>
      </w:r>
      <w:r w:rsidR="00AD7FD9">
        <w:rPr>
          <w:sz w:val="28"/>
          <w:szCs w:val="28"/>
        </w:rPr>
        <w:t xml:space="preserve"> c</w:t>
      </w:r>
      <w:r w:rsidR="00AD7FD9" w:rsidRPr="00AD7FD9">
        <w:rPr>
          <w:sz w:val="28"/>
          <w:szCs w:val="28"/>
        </w:rPr>
        <w:t>ô</w:t>
      </w:r>
      <w:r w:rsidR="00AD7FD9">
        <w:rPr>
          <w:sz w:val="28"/>
          <w:szCs w:val="28"/>
        </w:rPr>
        <w:t>ng tr</w:t>
      </w:r>
      <w:r w:rsidR="00AD7FD9" w:rsidRPr="00AD7FD9">
        <w:rPr>
          <w:sz w:val="28"/>
          <w:szCs w:val="28"/>
        </w:rPr>
        <w:t>ực</w:t>
      </w:r>
      <w:r w:rsidR="00AD7FD9">
        <w:rPr>
          <w:sz w:val="28"/>
          <w:szCs w:val="28"/>
        </w:rPr>
        <w:t xml:space="preserve"> tuy</w:t>
      </w:r>
      <w:r w:rsidR="00AD7FD9" w:rsidRPr="00AD7FD9">
        <w:rPr>
          <w:sz w:val="28"/>
          <w:szCs w:val="28"/>
        </w:rPr>
        <w:t>ến</w:t>
      </w:r>
      <w:r w:rsidR="00AD7FD9">
        <w:rPr>
          <w:sz w:val="28"/>
          <w:szCs w:val="28"/>
        </w:rPr>
        <w:t>.</w:t>
      </w:r>
    </w:p>
    <w:p w:rsidR="004C1434" w:rsidRPr="00AC5C6B" w:rsidRDefault="002B111A" w:rsidP="00AC5C6B">
      <w:pPr>
        <w:widowControl w:val="0"/>
        <w:spacing w:before="120"/>
        <w:ind w:firstLine="720"/>
        <w:jc w:val="both"/>
        <w:rPr>
          <w:sz w:val="28"/>
          <w:szCs w:val="28"/>
        </w:rPr>
      </w:pPr>
      <w:r w:rsidRPr="00853804">
        <w:rPr>
          <w:sz w:val="28"/>
          <w:szCs w:val="28"/>
        </w:rPr>
        <w:lastRenderedPageBreak/>
        <w:t>Công tác lao động, việc làm, dạy nghề được tập trung chỉ đạo. Tổ chức tốt sàn giao dịch việc làm và hội nghị tư vấn kết nối, đáp ứng cung cầu lao động, sau kỳ nghỉ Tết Nguyên đán; bảo đảm chế độ chính sách cho người lao động trong doanh nghiệp; cập nhật hệ thống thông tin thị trường lao động địa phương trên địa bàn toàn tỉnh; xúc tiến các Chương trình hợp tác lao động với Hàn Quốc và CHLB Đức, Chương trình thực tập sinh Nhật Bản; chú trọng công tác phân luồng học sinh, gắn kết giáo dục nghề nghiệp với doanh nghiệp</w:t>
      </w:r>
      <w:r w:rsidR="004C1434" w:rsidRPr="00D06737">
        <w:rPr>
          <w:color w:val="000000" w:themeColor="text1"/>
          <w:sz w:val="28"/>
          <w:szCs w:val="28"/>
        </w:rPr>
        <w:t>.</w:t>
      </w:r>
      <w:r w:rsidR="003D5970">
        <w:rPr>
          <w:color w:val="000000" w:themeColor="text1"/>
          <w:sz w:val="28"/>
          <w:szCs w:val="28"/>
        </w:rPr>
        <w:t xml:space="preserve"> </w:t>
      </w:r>
      <w:r w:rsidR="003D5970">
        <w:rPr>
          <w:sz w:val="28"/>
          <w:szCs w:val="28"/>
        </w:rPr>
        <w:t>Các vướng mắc tồn đọng chính sách người có công được tập trung giải quyết. L</w:t>
      </w:r>
      <w:r w:rsidR="003D5970" w:rsidRPr="003D5970">
        <w:rPr>
          <w:sz w:val="28"/>
          <w:szCs w:val="28"/>
        </w:rPr>
        <w:t>ĩn</w:t>
      </w:r>
      <w:r w:rsidR="003D5970">
        <w:rPr>
          <w:sz w:val="28"/>
          <w:szCs w:val="28"/>
        </w:rPr>
        <w:t>h v</w:t>
      </w:r>
      <w:r w:rsidR="003D5970" w:rsidRPr="003D5970">
        <w:rPr>
          <w:sz w:val="28"/>
          <w:szCs w:val="28"/>
        </w:rPr>
        <w:t>ực</w:t>
      </w:r>
      <w:r w:rsidR="003D5970">
        <w:rPr>
          <w:sz w:val="28"/>
          <w:szCs w:val="28"/>
        </w:rPr>
        <w:t xml:space="preserve"> an sinh x</w:t>
      </w:r>
      <w:r w:rsidR="003D5970" w:rsidRPr="003D5970">
        <w:rPr>
          <w:sz w:val="28"/>
          <w:szCs w:val="28"/>
        </w:rPr>
        <w:t>ã</w:t>
      </w:r>
      <w:r w:rsidR="003D5970">
        <w:rPr>
          <w:sz w:val="28"/>
          <w:szCs w:val="28"/>
        </w:rPr>
        <w:t xml:space="preserve"> h</w:t>
      </w:r>
      <w:r w:rsidR="003D5970" w:rsidRPr="003D5970">
        <w:rPr>
          <w:sz w:val="28"/>
          <w:szCs w:val="28"/>
        </w:rPr>
        <w:t>ội</w:t>
      </w:r>
      <w:r w:rsidR="003D5970">
        <w:rPr>
          <w:sz w:val="28"/>
          <w:szCs w:val="28"/>
        </w:rPr>
        <w:t xml:space="preserve"> đư</w:t>
      </w:r>
      <w:r w:rsidR="003D5970" w:rsidRPr="003D5970">
        <w:rPr>
          <w:sz w:val="28"/>
          <w:szCs w:val="28"/>
        </w:rPr>
        <w:t>ợc</w:t>
      </w:r>
      <w:r w:rsidR="003D5970">
        <w:rPr>
          <w:sz w:val="28"/>
          <w:szCs w:val="28"/>
        </w:rPr>
        <w:t xml:space="preserve"> b</w:t>
      </w:r>
      <w:r w:rsidR="003D5970" w:rsidRPr="003D5970">
        <w:rPr>
          <w:sz w:val="28"/>
          <w:szCs w:val="28"/>
        </w:rPr>
        <w:t>ả</w:t>
      </w:r>
      <w:r w:rsidR="003D5970">
        <w:rPr>
          <w:sz w:val="28"/>
          <w:szCs w:val="28"/>
        </w:rPr>
        <w:t xml:space="preserve">o </w:t>
      </w:r>
      <w:r w:rsidR="003D5970" w:rsidRPr="003D5970">
        <w:rPr>
          <w:sz w:val="28"/>
          <w:szCs w:val="28"/>
        </w:rPr>
        <w:t>đả</w:t>
      </w:r>
      <w:r w:rsidR="003D5970">
        <w:rPr>
          <w:sz w:val="28"/>
          <w:szCs w:val="28"/>
        </w:rPr>
        <w:t>m;</w:t>
      </w:r>
      <w:r w:rsidR="002D0309">
        <w:rPr>
          <w:sz w:val="28"/>
          <w:szCs w:val="28"/>
        </w:rPr>
        <w:t xml:space="preserve"> l</w:t>
      </w:r>
      <w:r w:rsidR="002D0309" w:rsidRPr="002D0309">
        <w:rPr>
          <w:sz w:val="28"/>
          <w:szCs w:val="28"/>
        </w:rPr>
        <w:t>à</w:t>
      </w:r>
      <w:r w:rsidR="002D0309">
        <w:rPr>
          <w:sz w:val="28"/>
          <w:szCs w:val="28"/>
        </w:rPr>
        <w:t>m t</w:t>
      </w:r>
      <w:r w:rsidR="002D0309" w:rsidRPr="002D0309">
        <w:rPr>
          <w:sz w:val="28"/>
          <w:szCs w:val="28"/>
        </w:rPr>
        <w:t>ốt</w:t>
      </w:r>
      <w:r w:rsidR="002D0309">
        <w:rPr>
          <w:sz w:val="28"/>
          <w:szCs w:val="28"/>
        </w:rPr>
        <w:t xml:space="preserve"> c</w:t>
      </w:r>
      <w:r w:rsidR="002D0309" w:rsidRPr="002D0309">
        <w:rPr>
          <w:sz w:val="28"/>
          <w:szCs w:val="28"/>
        </w:rPr>
        <w:t>ô</w:t>
      </w:r>
      <w:r w:rsidR="002D0309">
        <w:rPr>
          <w:sz w:val="28"/>
          <w:szCs w:val="28"/>
        </w:rPr>
        <w:t>ng t</w:t>
      </w:r>
      <w:r w:rsidR="002D0309" w:rsidRPr="002D0309">
        <w:rPr>
          <w:sz w:val="28"/>
          <w:szCs w:val="28"/>
        </w:rPr>
        <w:t>ác</w:t>
      </w:r>
      <w:r w:rsidR="002D0309">
        <w:rPr>
          <w:sz w:val="28"/>
          <w:szCs w:val="28"/>
        </w:rPr>
        <w:t xml:space="preserve"> ch</w:t>
      </w:r>
      <w:r w:rsidR="002D0309" w:rsidRPr="002D0309">
        <w:rPr>
          <w:sz w:val="28"/>
          <w:szCs w:val="28"/>
        </w:rPr>
        <w:t>ă</w:t>
      </w:r>
      <w:r w:rsidR="002D0309">
        <w:rPr>
          <w:sz w:val="28"/>
          <w:szCs w:val="28"/>
        </w:rPr>
        <w:t>m lo T</w:t>
      </w:r>
      <w:r w:rsidR="002D0309" w:rsidRPr="002D0309">
        <w:rPr>
          <w:sz w:val="28"/>
          <w:szCs w:val="28"/>
        </w:rPr>
        <w:t>ết</w:t>
      </w:r>
      <w:r w:rsidR="002D0309">
        <w:rPr>
          <w:sz w:val="28"/>
          <w:szCs w:val="28"/>
        </w:rPr>
        <w:t xml:space="preserve"> cho nh</w:t>
      </w:r>
      <w:r w:rsidR="002D0309" w:rsidRPr="002D0309">
        <w:rPr>
          <w:sz w:val="28"/>
          <w:szCs w:val="28"/>
        </w:rPr>
        <w:t>ân</w:t>
      </w:r>
      <w:r w:rsidR="002D0309">
        <w:rPr>
          <w:sz w:val="28"/>
          <w:szCs w:val="28"/>
        </w:rPr>
        <w:t xml:space="preserve"> d</w:t>
      </w:r>
      <w:r w:rsidR="002D0309" w:rsidRPr="002D0309">
        <w:rPr>
          <w:sz w:val="28"/>
          <w:szCs w:val="28"/>
        </w:rPr>
        <w:t>â</w:t>
      </w:r>
      <w:r w:rsidR="002D0309">
        <w:rPr>
          <w:sz w:val="28"/>
          <w:szCs w:val="28"/>
        </w:rPr>
        <w:t>n;</w:t>
      </w:r>
      <w:r w:rsidR="003D5970">
        <w:rPr>
          <w:sz w:val="28"/>
          <w:szCs w:val="28"/>
        </w:rPr>
        <w:t xml:space="preserve"> các chính sách bảo đảm an sinh xã hội, giảm nghèo bền vững được triển khai thực hiện kịp thời</w:t>
      </w:r>
      <w:r w:rsidR="004C1434" w:rsidRPr="00D06737">
        <w:rPr>
          <w:color w:val="000000"/>
          <w:sz w:val="28"/>
          <w:szCs w:val="28"/>
        </w:rPr>
        <w:t>.</w:t>
      </w:r>
      <w:r w:rsidR="00D52C90">
        <w:rPr>
          <w:color w:val="000000"/>
          <w:sz w:val="28"/>
          <w:szCs w:val="28"/>
        </w:rPr>
        <w:t xml:space="preserve"> </w:t>
      </w:r>
      <w:r w:rsidR="00D52C90" w:rsidRPr="00853804">
        <w:rPr>
          <w:sz w:val="28"/>
          <w:szCs w:val="28"/>
        </w:rPr>
        <w:t>Chỉ đạo đánh giá toàn diện các chính sách giảm nghèo, rà soát khách quan, đúng đối tượ</w:t>
      </w:r>
      <w:r w:rsidR="00D52C90">
        <w:rPr>
          <w:sz w:val="28"/>
          <w:szCs w:val="28"/>
        </w:rPr>
        <w:t xml:space="preserve">ng hộ nghèo, cận nghèo </w:t>
      </w:r>
      <w:r w:rsidR="00D52C90" w:rsidRPr="00853804">
        <w:rPr>
          <w:sz w:val="28"/>
          <w:szCs w:val="28"/>
        </w:rPr>
        <w:t>trên địa bàn toàn tỉ</w:t>
      </w:r>
      <w:r w:rsidR="00D52C90">
        <w:rPr>
          <w:sz w:val="28"/>
          <w:szCs w:val="28"/>
        </w:rPr>
        <w:t>nh; tr</w:t>
      </w:r>
      <w:r w:rsidR="00D52C90" w:rsidRPr="00D52C90">
        <w:rPr>
          <w:sz w:val="28"/>
          <w:szCs w:val="28"/>
        </w:rPr>
        <w:t>ình</w:t>
      </w:r>
      <w:r w:rsidR="00D52C90">
        <w:rPr>
          <w:sz w:val="28"/>
          <w:szCs w:val="28"/>
        </w:rPr>
        <w:t xml:space="preserve"> k</w:t>
      </w:r>
      <w:r w:rsidR="00D52C90" w:rsidRPr="00D52C90">
        <w:rPr>
          <w:sz w:val="28"/>
          <w:szCs w:val="28"/>
        </w:rPr>
        <w:t>ỳ</w:t>
      </w:r>
      <w:r w:rsidR="00D52C90">
        <w:rPr>
          <w:sz w:val="28"/>
          <w:szCs w:val="28"/>
        </w:rPr>
        <w:t xml:space="preserve"> h</w:t>
      </w:r>
      <w:r w:rsidR="00D52C90" w:rsidRPr="00D52C90">
        <w:rPr>
          <w:sz w:val="28"/>
          <w:szCs w:val="28"/>
        </w:rPr>
        <w:t>ọp</w:t>
      </w:r>
      <w:r w:rsidR="00D52C90">
        <w:rPr>
          <w:sz w:val="28"/>
          <w:szCs w:val="28"/>
        </w:rPr>
        <w:t xml:space="preserve"> th</w:t>
      </w:r>
      <w:r w:rsidR="00D52C90" w:rsidRPr="00D52C90">
        <w:rPr>
          <w:sz w:val="28"/>
          <w:szCs w:val="28"/>
        </w:rPr>
        <w:t>ứ</w:t>
      </w:r>
      <w:r w:rsidR="00D52C90">
        <w:rPr>
          <w:sz w:val="28"/>
          <w:szCs w:val="28"/>
        </w:rPr>
        <w:t xml:space="preserve"> 10 H</w:t>
      </w:r>
      <w:r w:rsidR="00D52C90" w:rsidRPr="00D52C90">
        <w:rPr>
          <w:sz w:val="28"/>
          <w:szCs w:val="28"/>
        </w:rPr>
        <w:t>Đ</w:t>
      </w:r>
      <w:r w:rsidR="00D52C90">
        <w:rPr>
          <w:sz w:val="28"/>
          <w:szCs w:val="28"/>
        </w:rPr>
        <w:t>ND t</w:t>
      </w:r>
      <w:r w:rsidR="00D52C90" w:rsidRPr="00D52C90">
        <w:rPr>
          <w:sz w:val="28"/>
          <w:szCs w:val="28"/>
        </w:rPr>
        <w:t>ỉn</w:t>
      </w:r>
      <w:r w:rsidR="00D52C90">
        <w:rPr>
          <w:sz w:val="28"/>
          <w:szCs w:val="28"/>
        </w:rPr>
        <w:t>h th</w:t>
      </w:r>
      <w:r w:rsidR="00D52C90" w:rsidRPr="00D52C90">
        <w:rPr>
          <w:sz w:val="28"/>
          <w:szCs w:val="28"/>
        </w:rPr>
        <w:t>ô</w:t>
      </w:r>
      <w:r w:rsidR="00D52C90">
        <w:rPr>
          <w:sz w:val="28"/>
          <w:szCs w:val="28"/>
        </w:rPr>
        <w:t>ng qua Ngh</w:t>
      </w:r>
      <w:r w:rsidR="00D52C90" w:rsidRPr="00D52C90">
        <w:rPr>
          <w:sz w:val="28"/>
          <w:szCs w:val="28"/>
        </w:rPr>
        <w:t>ị</w:t>
      </w:r>
      <w:r w:rsidR="00D52C90">
        <w:rPr>
          <w:sz w:val="28"/>
          <w:szCs w:val="28"/>
        </w:rPr>
        <w:t xml:space="preserve"> quy</w:t>
      </w:r>
      <w:r w:rsidR="00D52C90" w:rsidRPr="00D52C90">
        <w:rPr>
          <w:sz w:val="28"/>
          <w:szCs w:val="28"/>
        </w:rPr>
        <w:t>ết</w:t>
      </w:r>
      <w:r w:rsidR="00D52C90">
        <w:rPr>
          <w:sz w:val="28"/>
          <w:szCs w:val="28"/>
        </w:rPr>
        <w:t xml:space="preserve"> b</w:t>
      </w:r>
      <w:r w:rsidR="00D52C90" w:rsidRPr="00D52C90">
        <w:rPr>
          <w:sz w:val="28"/>
          <w:szCs w:val="28"/>
        </w:rPr>
        <w:t>ổ</w:t>
      </w:r>
      <w:r w:rsidR="00D52C90">
        <w:rPr>
          <w:sz w:val="28"/>
          <w:szCs w:val="28"/>
        </w:rPr>
        <w:t xml:space="preserve"> sung m</w:t>
      </w:r>
      <w:r w:rsidR="00D52C90" w:rsidRPr="00D52C90">
        <w:rPr>
          <w:sz w:val="28"/>
          <w:szCs w:val="28"/>
        </w:rPr>
        <w:t>ộ</w:t>
      </w:r>
      <w:r w:rsidR="00D52C90">
        <w:rPr>
          <w:sz w:val="28"/>
          <w:szCs w:val="28"/>
        </w:rPr>
        <w:t>t s</w:t>
      </w:r>
      <w:r w:rsidR="00D52C90" w:rsidRPr="00D52C90">
        <w:rPr>
          <w:sz w:val="28"/>
          <w:szCs w:val="28"/>
        </w:rPr>
        <w:t>ố</w:t>
      </w:r>
      <w:r w:rsidR="00D52C90">
        <w:rPr>
          <w:sz w:val="28"/>
          <w:szCs w:val="28"/>
        </w:rPr>
        <w:t xml:space="preserve"> ch</w:t>
      </w:r>
      <w:r w:rsidR="00D52C90" w:rsidRPr="00D52C90">
        <w:rPr>
          <w:sz w:val="28"/>
          <w:szCs w:val="28"/>
        </w:rPr>
        <w:t>í</w:t>
      </w:r>
      <w:r w:rsidR="00D52C90">
        <w:rPr>
          <w:sz w:val="28"/>
          <w:szCs w:val="28"/>
        </w:rPr>
        <w:t>nh s</w:t>
      </w:r>
      <w:r w:rsidR="00D52C90" w:rsidRPr="00D52C90">
        <w:rPr>
          <w:sz w:val="28"/>
          <w:szCs w:val="28"/>
        </w:rPr>
        <w:t>ác</w:t>
      </w:r>
      <w:r w:rsidR="00D52C90">
        <w:rPr>
          <w:sz w:val="28"/>
          <w:szCs w:val="28"/>
        </w:rPr>
        <w:t>h gi</w:t>
      </w:r>
      <w:r w:rsidR="00D52C90" w:rsidRPr="00D52C90">
        <w:rPr>
          <w:sz w:val="28"/>
          <w:szCs w:val="28"/>
        </w:rPr>
        <w:t>ả</w:t>
      </w:r>
      <w:r w:rsidR="00D52C90">
        <w:rPr>
          <w:sz w:val="28"/>
          <w:szCs w:val="28"/>
        </w:rPr>
        <w:t>m ngh</w:t>
      </w:r>
      <w:r w:rsidR="00D52C90" w:rsidRPr="00D52C90">
        <w:rPr>
          <w:sz w:val="28"/>
          <w:szCs w:val="28"/>
        </w:rPr>
        <w:t>è</w:t>
      </w:r>
      <w:r w:rsidR="00D52C90">
        <w:rPr>
          <w:sz w:val="28"/>
          <w:szCs w:val="28"/>
        </w:rPr>
        <w:t>o b</w:t>
      </w:r>
      <w:r w:rsidR="00D52C90" w:rsidRPr="00D52C90">
        <w:rPr>
          <w:sz w:val="28"/>
          <w:szCs w:val="28"/>
        </w:rPr>
        <w:t>ền</w:t>
      </w:r>
      <w:r w:rsidR="00D52C90">
        <w:rPr>
          <w:sz w:val="28"/>
          <w:szCs w:val="28"/>
        </w:rPr>
        <w:t xml:space="preserve"> v</w:t>
      </w:r>
      <w:r w:rsidR="00D52C90" w:rsidRPr="00D52C90">
        <w:rPr>
          <w:sz w:val="28"/>
          <w:szCs w:val="28"/>
        </w:rPr>
        <w:t>ững</w:t>
      </w:r>
      <w:r w:rsidR="00D52C90">
        <w:rPr>
          <w:sz w:val="28"/>
          <w:szCs w:val="28"/>
        </w:rPr>
        <w:t xml:space="preserve"> giai </w:t>
      </w:r>
      <w:r w:rsidR="00D52C90" w:rsidRPr="00D52C90">
        <w:rPr>
          <w:sz w:val="28"/>
          <w:szCs w:val="28"/>
        </w:rPr>
        <w:t>đ</w:t>
      </w:r>
      <w:r w:rsidR="00D52C90">
        <w:rPr>
          <w:sz w:val="28"/>
          <w:szCs w:val="28"/>
        </w:rPr>
        <w:t>o</w:t>
      </w:r>
      <w:r w:rsidR="00D52C90" w:rsidRPr="00D52C90">
        <w:rPr>
          <w:sz w:val="28"/>
          <w:szCs w:val="28"/>
        </w:rPr>
        <w:t>ạn</w:t>
      </w:r>
      <w:r w:rsidR="00D52C90">
        <w:rPr>
          <w:sz w:val="28"/>
          <w:szCs w:val="28"/>
        </w:rPr>
        <w:t xml:space="preserve"> 2019-2025.</w:t>
      </w:r>
      <w:r w:rsidR="003D5970">
        <w:rPr>
          <w:color w:val="000000"/>
          <w:sz w:val="28"/>
          <w:szCs w:val="28"/>
        </w:rPr>
        <w:t xml:space="preserve"> </w:t>
      </w:r>
    </w:p>
    <w:p w:rsidR="00066E0E" w:rsidRPr="00341A65" w:rsidRDefault="002534FB" w:rsidP="00341A65">
      <w:pPr>
        <w:pStyle w:val="pbody"/>
        <w:widowControl w:val="0"/>
        <w:shd w:val="clear" w:color="auto" w:fill="FFFFFF"/>
        <w:spacing w:before="120" w:after="0"/>
        <w:ind w:firstLine="720"/>
        <w:jc w:val="both"/>
        <w:rPr>
          <w:rFonts w:asciiTheme="majorHAnsi" w:hAnsiTheme="majorHAnsi" w:cstheme="majorHAnsi"/>
          <w:sz w:val="28"/>
          <w:szCs w:val="28"/>
          <w:lang w:val="nl-NL"/>
        </w:rPr>
      </w:pPr>
      <w:r w:rsidRPr="00202050">
        <w:rPr>
          <w:rFonts w:asciiTheme="majorHAnsi" w:hAnsiTheme="majorHAnsi" w:cstheme="majorHAnsi"/>
          <w:i/>
          <w:sz w:val="28"/>
          <w:szCs w:val="28"/>
          <w:lang w:val="nl-NL"/>
        </w:rPr>
        <w:t xml:space="preserve">9. </w:t>
      </w:r>
      <w:r w:rsidR="003E3125" w:rsidRPr="00202050">
        <w:rPr>
          <w:rFonts w:asciiTheme="majorHAnsi" w:hAnsiTheme="majorHAnsi" w:cstheme="majorHAnsi"/>
          <w:i/>
          <w:sz w:val="28"/>
          <w:szCs w:val="28"/>
          <w:lang w:val="nl-NL"/>
        </w:rPr>
        <w:t>T</w:t>
      </w:r>
      <w:r w:rsidRPr="00202050">
        <w:rPr>
          <w:rFonts w:asciiTheme="majorHAnsi" w:hAnsiTheme="majorHAnsi" w:cstheme="majorHAnsi"/>
          <w:i/>
          <w:sz w:val="28"/>
          <w:szCs w:val="28"/>
          <w:lang w:val="nl-NL"/>
        </w:rPr>
        <w:t xml:space="preserve">ăng cường công tác quản lý tài nguyên, </w:t>
      </w:r>
      <w:r w:rsidR="004616F7">
        <w:rPr>
          <w:rFonts w:asciiTheme="majorHAnsi" w:hAnsiTheme="majorHAnsi" w:cstheme="majorHAnsi"/>
          <w:i/>
          <w:sz w:val="28"/>
          <w:szCs w:val="28"/>
          <w:lang w:val="nl-NL"/>
        </w:rPr>
        <w:t>b</w:t>
      </w:r>
      <w:r w:rsidR="004616F7" w:rsidRPr="004616F7">
        <w:rPr>
          <w:rFonts w:asciiTheme="majorHAnsi" w:hAnsiTheme="majorHAnsi" w:cstheme="majorHAnsi"/>
          <w:i/>
          <w:sz w:val="28"/>
          <w:szCs w:val="28"/>
          <w:lang w:val="nl-NL"/>
        </w:rPr>
        <w:t>ả</w:t>
      </w:r>
      <w:r w:rsidR="004616F7">
        <w:rPr>
          <w:rFonts w:asciiTheme="majorHAnsi" w:hAnsiTheme="majorHAnsi" w:cstheme="majorHAnsi"/>
          <w:i/>
          <w:sz w:val="28"/>
          <w:szCs w:val="28"/>
          <w:lang w:val="nl-NL"/>
        </w:rPr>
        <w:t>o v</w:t>
      </w:r>
      <w:r w:rsidR="004616F7" w:rsidRPr="004616F7">
        <w:rPr>
          <w:rFonts w:asciiTheme="majorHAnsi" w:hAnsiTheme="majorHAnsi" w:cstheme="majorHAnsi"/>
          <w:i/>
          <w:sz w:val="28"/>
          <w:szCs w:val="28"/>
          <w:lang w:val="nl-NL"/>
        </w:rPr>
        <w:t>ệ</w:t>
      </w:r>
      <w:r w:rsidR="004616F7">
        <w:rPr>
          <w:rFonts w:asciiTheme="majorHAnsi" w:hAnsiTheme="majorHAnsi" w:cstheme="majorHAnsi"/>
          <w:i/>
          <w:sz w:val="28"/>
          <w:szCs w:val="28"/>
          <w:lang w:val="nl-NL"/>
        </w:rPr>
        <w:t xml:space="preserve"> </w:t>
      </w:r>
      <w:r w:rsidRPr="00202050">
        <w:rPr>
          <w:rFonts w:asciiTheme="majorHAnsi" w:hAnsiTheme="majorHAnsi" w:cstheme="majorHAnsi"/>
          <w:i/>
          <w:sz w:val="28"/>
          <w:szCs w:val="28"/>
          <w:lang w:val="nl-NL"/>
        </w:rPr>
        <w:t>môi trường.</w:t>
      </w:r>
      <w:r w:rsidR="003C2EFD">
        <w:rPr>
          <w:rFonts w:asciiTheme="majorHAnsi" w:hAnsiTheme="majorHAnsi" w:cstheme="majorHAnsi"/>
          <w:sz w:val="28"/>
          <w:szCs w:val="28"/>
          <w:lang w:val="nl-NL"/>
        </w:rPr>
        <w:t xml:space="preserve"> </w:t>
      </w:r>
      <w:r w:rsidR="003C2EFD">
        <w:rPr>
          <w:rFonts w:asciiTheme="majorHAnsi" w:hAnsiTheme="majorHAnsi" w:cstheme="majorHAnsi"/>
          <w:color w:val="000000" w:themeColor="text1"/>
          <w:sz w:val="28"/>
          <w:szCs w:val="28"/>
          <w:lang w:val="da-DK"/>
        </w:rPr>
        <w:t xml:space="preserve">Tổ chức thực hiện </w:t>
      </w:r>
      <w:r w:rsidR="003C2EFD" w:rsidRPr="00CA6855">
        <w:rPr>
          <w:rFonts w:asciiTheme="majorHAnsi" w:hAnsiTheme="majorHAnsi" w:cstheme="majorHAnsi"/>
          <w:color w:val="000000" w:themeColor="text1"/>
          <w:sz w:val="28"/>
          <w:szCs w:val="28"/>
          <w:lang w:val="da-DK"/>
        </w:rPr>
        <w:t xml:space="preserve">phương án điều chỉnh quy hoạch </w:t>
      </w:r>
      <w:r w:rsidR="003C2EFD" w:rsidRPr="00035A82">
        <w:rPr>
          <w:rFonts w:asciiTheme="majorHAnsi" w:hAnsiTheme="majorHAnsi" w:cstheme="majorHAnsi"/>
          <w:color w:val="000000" w:themeColor="text1"/>
          <w:sz w:val="28"/>
          <w:szCs w:val="28"/>
          <w:lang w:val="da-DK"/>
        </w:rPr>
        <w:t>sử dụng đất đến năm 2020 và kế hoạch sử dụng đất kỳ cuối (2016-2020)</w:t>
      </w:r>
      <w:r w:rsidR="003C2EFD" w:rsidRPr="00CA6855">
        <w:rPr>
          <w:rFonts w:asciiTheme="majorHAnsi" w:hAnsiTheme="majorHAnsi" w:cstheme="majorHAnsi"/>
          <w:color w:val="000000" w:themeColor="text1"/>
          <w:sz w:val="28"/>
          <w:szCs w:val="28"/>
          <w:lang w:val="da-DK"/>
        </w:rPr>
        <w:t xml:space="preserve"> đã</w:t>
      </w:r>
      <w:r w:rsidR="003C2EFD">
        <w:rPr>
          <w:rFonts w:asciiTheme="majorHAnsi" w:hAnsiTheme="majorHAnsi" w:cstheme="majorHAnsi"/>
          <w:color w:val="000000" w:themeColor="text1"/>
          <w:sz w:val="28"/>
          <w:szCs w:val="28"/>
          <w:lang w:val="da-DK"/>
        </w:rPr>
        <w:t xml:space="preserve"> được </w:t>
      </w:r>
      <w:r w:rsidR="003C2EFD" w:rsidRPr="00CA6855">
        <w:rPr>
          <w:rFonts w:asciiTheme="majorHAnsi" w:hAnsiTheme="majorHAnsi" w:cstheme="majorHAnsi"/>
          <w:color w:val="000000" w:themeColor="text1"/>
          <w:sz w:val="28"/>
          <w:szCs w:val="28"/>
          <w:lang w:val="da-DK"/>
        </w:rPr>
        <w:t>Chính phủ phê duyệt</w:t>
      </w:r>
      <w:r w:rsidR="003C2EFD">
        <w:rPr>
          <w:rFonts w:asciiTheme="majorHAnsi" w:hAnsiTheme="majorHAnsi" w:cstheme="majorHAnsi"/>
          <w:color w:val="000000" w:themeColor="text1"/>
          <w:sz w:val="28"/>
          <w:szCs w:val="28"/>
          <w:lang w:val="da-DK"/>
        </w:rPr>
        <w:t xml:space="preserve">; </w:t>
      </w:r>
      <w:r w:rsidR="003C2EFD">
        <w:rPr>
          <w:rFonts w:asciiTheme="majorHAnsi" w:hAnsiTheme="majorHAnsi" w:cstheme="majorHAnsi"/>
          <w:sz w:val="28"/>
          <w:szCs w:val="28"/>
          <w:lang w:val="nl-NL"/>
        </w:rPr>
        <w:t>ho</w:t>
      </w:r>
      <w:r w:rsidR="003C2EFD" w:rsidRPr="003C2EFD">
        <w:rPr>
          <w:rFonts w:asciiTheme="majorHAnsi" w:hAnsiTheme="majorHAnsi" w:cstheme="majorHAnsi"/>
          <w:sz w:val="28"/>
          <w:szCs w:val="28"/>
          <w:lang w:val="nl-NL"/>
        </w:rPr>
        <w:t>à</w:t>
      </w:r>
      <w:r w:rsidR="003C2EFD">
        <w:rPr>
          <w:rFonts w:asciiTheme="majorHAnsi" w:hAnsiTheme="majorHAnsi" w:cstheme="majorHAnsi"/>
          <w:sz w:val="28"/>
          <w:szCs w:val="28"/>
          <w:lang w:val="nl-NL"/>
        </w:rPr>
        <w:t>n th</w:t>
      </w:r>
      <w:r w:rsidR="003C2EFD" w:rsidRPr="003C2EFD">
        <w:rPr>
          <w:rFonts w:asciiTheme="majorHAnsi" w:hAnsiTheme="majorHAnsi" w:cstheme="majorHAnsi"/>
          <w:sz w:val="28"/>
          <w:szCs w:val="28"/>
          <w:lang w:val="nl-NL"/>
        </w:rPr>
        <w:t>à</w:t>
      </w:r>
      <w:r w:rsidR="003C2EFD">
        <w:rPr>
          <w:rFonts w:asciiTheme="majorHAnsi" w:hAnsiTheme="majorHAnsi" w:cstheme="majorHAnsi"/>
          <w:sz w:val="28"/>
          <w:szCs w:val="28"/>
          <w:lang w:val="nl-NL"/>
        </w:rPr>
        <w:t>nh ph</w:t>
      </w:r>
      <w:r w:rsidR="003C2EFD" w:rsidRPr="003C2EFD">
        <w:rPr>
          <w:rFonts w:asciiTheme="majorHAnsi" w:hAnsiTheme="majorHAnsi" w:cstheme="majorHAnsi"/>
          <w:sz w:val="28"/>
          <w:szCs w:val="28"/>
          <w:lang w:val="nl-NL"/>
        </w:rPr>
        <w:t>ê</w:t>
      </w:r>
      <w:r w:rsidR="003C2EFD">
        <w:rPr>
          <w:rFonts w:asciiTheme="majorHAnsi" w:hAnsiTheme="majorHAnsi" w:cstheme="majorHAnsi"/>
          <w:sz w:val="28"/>
          <w:szCs w:val="28"/>
          <w:lang w:val="nl-NL"/>
        </w:rPr>
        <w:t xml:space="preserve"> duy</w:t>
      </w:r>
      <w:r w:rsidR="003C2EFD" w:rsidRPr="003C2EFD">
        <w:rPr>
          <w:rFonts w:asciiTheme="majorHAnsi" w:hAnsiTheme="majorHAnsi" w:cstheme="majorHAnsi"/>
          <w:sz w:val="28"/>
          <w:szCs w:val="28"/>
          <w:lang w:val="nl-NL"/>
        </w:rPr>
        <w:t>ệ</w:t>
      </w:r>
      <w:r w:rsidR="003C2EFD">
        <w:rPr>
          <w:rFonts w:asciiTheme="majorHAnsi" w:hAnsiTheme="majorHAnsi" w:cstheme="majorHAnsi"/>
          <w:sz w:val="28"/>
          <w:szCs w:val="28"/>
          <w:lang w:val="nl-NL"/>
        </w:rPr>
        <w:t xml:space="preserve">t </w:t>
      </w:r>
      <w:r w:rsidR="003C2EFD" w:rsidRPr="003C2EFD">
        <w:rPr>
          <w:rFonts w:asciiTheme="majorHAnsi" w:hAnsiTheme="majorHAnsi" w:cstheme="majorHAnsi"/>
          <w:sz w:val="28"/>
          <w:szCs w:val="28"/>
          <w:lang w:val="nl-NL"/>
        </w:rPr>
        <w:t>kế hoạch sử dụng đất năm 2019 và điều chỉnh quy hoạch sử dụng đất cấp huyện đến năm 2020</w:t>
      </w:r>
      <w:r w:rsidR="003C2EFD">
        <w:rPr>
          <w:rFonts w:asciiTheme="majorHAnsi" w:hAnsiTheme="majorHAnsi" w:cstheme="majorHAnsi"/>
          <w:sz w:val="28"/>
          <w:szCs w:val="28"/>
          <w:lang w:val="nl-NL"/>
        </w:rPr>
        <w:t xml:space="preserve">. </w:t>
      </w:r>
      <w:r w:rsidR="003C2EFD" w:rsidRPr="003C2EFD">
        <w:rPr>
          <w:rFonts w:asciiTheme="majorHAnsi" w:hAnsiTheme="majorHAnsi" w:cstheme="majorHAnsi"/>
          <w:sz w:val="28"/>
          <w:szCs w:val="28"/>
          <w:lang w:val="nl-NL"/>
        </w:rPr>
        <w:t>Tiếp tục tập trung chỉ đạo xử lý các tồn đọng lĩnh vực tài nguyên môi trường, nhất là các vụ việc tồn đọng kéo dài, giải quyết tồn đọng về đất đai, bồi thường, GPMB, tái định cư địa bàn thị xã Kỳ Anh và Khu kinh tế Vũng Áng</w:t>
      </w:r>
      <w:r w:rsidR="003C2EFD" w:rsidRPr="003D2768">
        <w:rPr>
          <w:rFonts w:asciiTheme="majorHAnsi" w:hAnsiTheme="majorHAnsi" w:cstheme="majorHAnsi"/>
          <w:sz w:val="28"/>
          <w:szCs w:val="28"/>
          <w:lang w:val="nl-NL"/>
        </w:rPr>
        <w:t xml:space="preserve">. </w:t>
      </w:r>
      <w:r w:rsidR="003D2768" w:rsidRPr="003D2768">
        <w:rPr>
          <w:rFonts w:asciiTheme="majorHAnsi" w:hAnsiTheme="majorHAnsi" w:cstheme="majorHAnsi"/>
          <w:sz w:val="28"/>
          <w:szCs w:val="28"/>
          <w:lang w:val="nl-NL"/>
        </w:rPr>
        <w:t>Tăng cường chấn chỉnh, nâng cao hiệu lực hiệu quả quản lý đối với lĩnh vực khoáng sản; tổ chức đấu giá quyền khai thác khoáng sản theo đúng quy định; chỉ đạo lực lượng công an, ngành tài nguyên môi trường và các địa phương vào cuộc quyết liệt, xử lý nghiêm hoạt động khai thác, vận chuyển khoáng sản trái phép</w:t>
      </w:r>
      <w:r w:rsidR="003D2768" w:rsidRPr="00341A65">
        <w:rPr>
          <w:rFonts w:asciiTheme="majorHAnsi" w:hAnsiTheme="majorHAnsi" w:cstheme="majorHAnsi"/>
          <w:sz w:val="28"/>
          <w:szCs w:val="28"/>
          <w:lang w:val="nl-NL"/>
        </w:rPr>
        <w:t xml:space="preserve">. </w:t>
      </w:r>
      <w:r w:rsidR="00341A65" w:rsidRPr="00341A65">
        <w:rPr>
          <w:rFonts w:asciiTheme="majorHAnsi" w:hAnsiTheme="majorHAnsi" w:cstheme="majorHAnsi"/>
          <w:sz w:val="28"/>
          <w:szCs w:val="28"/>
          <w:lang w:val="nl-NL"/>
        </w:rPr>
        <w:t>Duy trì giám sát chặt chẽ quá trình vận hành sản xuất và khắc phục vi phạm dự án Formosa</w:t>
      </w:r>
      <w:r w:rsidR="00341A65" w:rsidRPr="00341A65">
        <w:rPr>
          <w:rFonts w:asciiTheme="majorHAnsi" w:hAnsiTheme="majorHAnsi" w:cstheme="majorHAnsi"/>
          <w:sz w:val="28"/>
          <w:szCs w:val="28"/>
          <w:lang w:val="da-DK"/>
        </w:rPr>
        <w:t>.</w:t>
      </w:r>
      <w:r w:rsidRPr="00341A65">
        <w:rPr>
          <w:rFonts w:asciiTheme="majorHAnsi" w:hAnsiTheme="majorHAnsi" w:cstheme="majorHAnsi"/>
          <w:sz w:val="28"/>
          <w:szCs w:val="28"/>
          <w:lang w:val="da-DK"/>
        </w:rPr>
        <w:t xml:space="preserve"> </w:t>
      </w:r>
    </w:p>
    <w:p w:rsidR="00341A65" w:rsidRDefault="002534FB" w:rsidP="00341A65">
      <w:pPr>
        <w:pStyle w:val="Normal1"/>
        <w:pBdr>
          <w:top w:val="nil"/>
          <w:left w:val="nil"/>
          <w:bottom w:val="nil"/>
          <w:right w:val="nil"/>
          <w:between w:val="nil"/>
        </w:pBdr>
        <w:shd w:val="clear" w:color="auto" w:fill="FFFFFF"/>
        <w:spacing w:before="100"/>
        <w:ind w:firstLine="720"/>
        <w:jc w:val="both"/>
        <w:rPr>
          <w:i/>
          <w:color w:val="000000"/>
          <w:sz w:val="28"/>
          <w:szCs w:val="28"/>
        </w:rPr>
      </w:pPr>
      <w:r>
        <w:rPr>
          <w:i/>
          <w:color w:val="000000"/>
          <w:sz w:val="28"/>
          <w:szCs w:val="28"/>
        </w:rPr>
        <w:t>10. Tập trung cao nhiệm v</w:t>
      </w:r>
      <w:r w:rsidR="00D35941">
        <w:rPr>
          <w:i/>
          <w:color w:val="000000"/>
          <w:sz w:val="28"/>
          <w:szCs w:val="28"/>
        </w:rPr>
        <w:t>ụ quốc phòng - an ninh, b</w:t>
      </w:r>
      <w:r w:rsidR="00D35941" w:rsidRPr="00D35941">
        <w:rPr>
          <w:i/>
          <w:color w:val="000000"/>
          <w:sz w:val="28"/>
          <w:szCs w:val="28"/>
        </w:rPr>
        <w:t>ả</w:t>
      </w:r>
      <w:r w:rsidR="00D35941">
        <w:rPr>
          <w:i/>
          <w:color w:val="000000"/>
          <w:sz w:val="28"/>
          <w:szCs w:val="28"/>
        </w:rPr>
        <w:t xml:space="preserve">o </w:t>
      </w:r>
      <w:r w:rsidR="00D35941" w:rsidRPr="00D35941">
        <w:rPr>
          <w:i/>
          <w:color w:val="000000"/>
          <w:sz w:val="28"/>
          <w:szCs w:val="28"/>
        </w:rPr>
        <w:t>đả</w:t>
      </w:r>
      <w:r w:rsidR="00D35941">
        <w:rPr>
          <w:i/>
          <w:color w:val="000000"/>
          <w:sz w:val="28"/>
          <w:szCs w:val="28"/>
        </w:rPr>
        <w:t>m</w:t>
      </w:r>
      <w:r>
        <w:rPr>
          <w:i/>
          <w:color w:val="000000"/>
          <w:sz w:val="28"/>
          <w:szCs w:val="28"/>
        </w:rPr>
        <w:t xml:space="preserve"> trật tự an toàn xã hội; nâng cao chất lượng công tác</w:t>
      </w:r>
      <w:r w:rsidR="003E3125">
        <w:rPr>
          <w:i/>
          <w:color w:val="000000"/>
          <w:sz w:val="28"/>
          <w:szCs w:val="28"/>
        </w:rPr>
        <w:t xml:space="preserve"> </w:t>
      </w:r>
      <w:r>
        <w:rPr>
          <w:i/>
          <w:color w:val="000000"/>
          <w:sz w:val="28"/>
          <w:szCs w:val="28"/>
        </w:rPr>
        <w:t>thanh tra, giải quyết khiếu nại tố cáo; củng cố và mở rộng hợp tác đối ngoại</w:t>
      </w:r>
    </w:p>
    <w:p w:rsidR="00341A65" w:rsidRPr="00341A65" w:rsidRDefault="00341A65" w:rsidP="00341A65">
      <w:pPr>
        <w:pStyle w:val="Normal1"/>
        <w:pBdr>
          <w:top w:val="nil"/>
          <w:left w:val="nil"/>
          <w:bottom w:val="nil"/>
          <w:right w:val="nil"/>
          <w:between w:val="nil"/>
        </w:pBdr>
        <w:shd w:val="clear" w:color="auto" w:fill="FFFFFF"/>
        <w:spacing w:before="100"/>
        <w:ind w:firstLine="720"/>
        <w:jc w:val="both"/>
        <w:rPr>
          <w:i/>
          <w:color w:val="000000"/>
          <w:sz w:val="28"/>
          <w:szCs w:val="28"/>
        </w:rPr>
      </w:pPr>
      <w:r w:rsidRPr="00CC64D4">
        <w:rPr>
          <w:sz w:val="28"/>
          <w:szCs w:val="28"/>
        </w:rPr>
        <w:t>Tổ chức tốt lễ giao quân, ra quân huấn luyện năm 2019. Chuẩn bị cho diễn tập khu vực phòng thủ và phòng chống bão lụt. Triển khai đợt cao điểm tấn công trấn áp tội phạm; phối hợp lực lượng phá thành cô</w:t>
      </w:r>
      <w:r>
        <w:rPr>
          <w:sz w:val="28"/>
          <w:szCs w:val="28"/>
        </w:rPr>
        <w:t xml:space="preserve">ng các chuyên án ma túy lớn, </w:t>
      </w:r>
      <w:r w:rsidRPr="00CC64D4">
        <w:rPr>
          <w:sz w:val="28"/>
          <w:szCs w:val="28"/>
        </w:rPr>
        <w:t xml:space="preserve">bắt giữ nhiều đối tượng hoạt động tín dụng đen; ra quân truy quét hoạt động khai thác khoáng sản </w:t>
      </w:r>
      <w:r>
        <w:rPr>
          <w:sz w:val="28"/>
          <w:szCs w:val="28"/>
        </w:rPr>
        <w:t>trái phép</w:t>
      </w:r>
      <w:r w:rsidRPr="00CC64D4">
        <w:rPr>
          <w:sz w:val="28"/>
          <w:szCs w:val="28"/>
        </w:rPr>
        <w:t xml:space="preserve">. </w:t>
      </w:r>
      <w:r>
        <w:rPr>
          <w:sz w:val="28"/>
          <w:szCs w:val="28"/>
        </w:rPr>
        <w:t>Tình hình</w:t>
      </w:r>
      <w:r w:rsidRPr="00CC64D4">
        <w:rPr>
          <w:sz w:val="28"/>
          <w:szCs w:val="28"/>
        </w:rPr>
        <w:t xml:space="preserve"> chung </w:t>
      </w:r>
      <w:r>
        <w:rPr>
          <w:sz w:val="28"/>
          <w:szCs w:val="28"/>
        </w:rPr>
        <w:t xml:space="preserve">cơ bản </w:t>
      </w:r>
      <w:r w:rsidRPr="00CC64D4">
        <w:rPr>
          <w:sz w:val="28"/>
          <w:szCs w:val="28"/>
        </w:rPr>
        <w:t xml:space="preserve">ổn định, không xảy ra các vụ việc phức tạp. </w:t>
      </w:r>
      <w:r>
        <w:rPr>
          <w:sz w:val="28"/>
          <w:szCs w:val="28"/>
        </w:rPr>
        <w:t>Công tác tôn giáo được tăng cường, tình hình tôn giáo ổn định tuy nhiên tiềm ẩn nhiều vấn đề về an ninh tôn giáo, an ninh nông thôn.</w:t>
      </w:r>
    </w:p>
    <w:p w:rsidR="00066E0E" w:rsidRDefault="007A0AE0" w:rsidP="006442CB">
      <w:pPr>
        <w:pStyle w:val="Normal1"/>
        <w:pBdr>
          <w:top w:val="nil"/>
          <w:left w:val="nil"/>
          <w:bottom w:val="nil"/>
          <w:right w:val="nil"/>
          <w:between w:val="nil"/>
        </w:pBdr>
        <w:tabs>
          <w:tab w:val="left" w:pos="993"/>
        </w:tabs>
        <w:spacing w:before="100"/>
        <w:ind w:firstLine="720"/>
        <w:jc w:val="both"/>
        <w:rPr>
          <w:color w:val="000000"/>
          <w:sz w:val="28"/>
          <w:szCs w:val="28"/>
        </w:rPr>
      </w:pPr>
      <w:r>
        <w:rPr>
          <w:color w:val="000000"/>
          <w:sz w:val="28"/>
          <w:szCs w:val="28"/>
        </w:rPr>
        <w:t>Nâng cao chất lượng công tác thanh tra, kiểm tra, tập trung thanh tra chuyên đề, kiểm tra thanh tra trách nhiệm</w:t>
      </w:r>
      <w:r w:rsidR="00182F33">
        <w:rPr>
          <w:color w:val="000000"/>
          <w:sz w:val="28"/>
          <w:szCs w:val="28"/>
        </w:rPr>
        <w:t>; s</w:t>
      </w:r>
      <w:r w:rsidR="00182F33" w:rsidRPr="00182F33">
        <w:rPr>
          <w:color w:val="000000"/>
          <w:sz w:val="28"/>
          <w:szCs w:val="28"/>
        </w:rPr>
        <w:t>ố</w:t>
      </w:r>
      <w:r w:rsidR="00AF510D">
        <w:rPr>
          <w:color w:val="000000"/>
          <w:sz w:val="28"/>
          <w:szCs w:val="28"/>
        </w:rPr>
        <w:t xml:space="preserve"> đ</w:t>
      </w:r>
      <w:r w:rsidR="00AF510D" w:rsidRPr="00AF510D">
        <w:rPr>
          <w:color w:val="000000"/>
          <w:sz w:val="28"/>
          <w:szCs w:val="28"/>
        </w:rPr>
        <w:t>ố</w:t>
      </w:r>
      <w:r w:rsidR="00AF510D">
        <w:rPr>
          <w:color w:val="000000"/>
          <w:sz w:val="28"/>
          <w:szCs w:val="28"/>
        </w:rPr>
        <w:t>i tư</w:t>
      </w:r>
      <w:r w:rsidR="00AF510D" w:rsidRPr="00AF510D">
        <w:rPr>
          <w:color w:val="000000"/>
          <w:sz w:val="28"/>
          <w:szCs w:val="28"/>
        </w:rPr>
        <w:t>ợng</w:t>
      </w:r>
      <w:r w:rsidR="00182F33">
        <w:rPr>
          <w:color w:val="000000"/>
          <w:sz w:val="28"/>
          <w:szCs w:val="28"/>
        </w:rPr>
        <w:t xml:space="preserve"> thanh tra v</w:t>
      </w:r>
      <w:r w:rsidR="00182F33" w:rsidRPr="00182F33">
        <w:rPr>
          <w:color w:val="000000"/>
          <w:sz w:val="28"/>
          <w:szCs w:val="28"/>
        </w:rPr>
        <w:t>à</w:t>
      </w:r>
      <w:r w:rsidR="00182F33">
        <w:rPr>
          <w:color w:val="000000"/>
          <w:sz w:val="28"/>
          <w:szCs w:val="28"/>
        </w:rPr>
        <w:t xml:space="preserve"> đ</w:t>
      </w:r>
      <w:r w:rsidR="00182F33" w:rsidRPr="00182F33">
        <w:rPr>
          <w:color w:val="000000"/>
          <w:sz w:val="28"/>
          <w:szCs w:val="28"/>
        </w:rPr>
        <w:t>ối</w:t>
      </w:r>
      <w:r w:rsidR="00182F33">
        <w:rPr>
          <w:color w:val="000000"/>
          <w:sz w:val="28"/>
          <w:szCs w:val="28"/>
        </w:rPr>
        <w:t xml:space="preserve"> tư</w:t>
      </w:r>
      <w:r w:rsidR="00182F33" w:rsidRPr="00182F33">
        <w:rPr>
          <w:color w:val="000000"/>
          <w:sz w:val="28"/>
          <w:szCs w:val="28"/>
        </w:rPr>
        <w:t>ợng</w:t>
      </w:r>
      <w:r w:rsidR="00182F33">
        <w:rPr>
          <w:color w:val="000000"/>
          <w:sz w:val="28"/>
          <w:szCs w:val="28"/>
        </w:rPr>
        <w:t xml:space="preserve"> p</w:t>
      </w:r>
      <w:r w:rsidR="006442CB">
        <w:rPr>
          <w:color w:val="000000"/>
          <w:sz w:val="28"/>
          <w:szCs w:val="28"/>
        </w:rPr>
        <w:t>h</w:t>
      </w:r>
      <w:r w:rsidR="006442CB" w:rsidRPr="006442CB">
        <w:rPr>
          <w:color w:val="000000"/>
          <w:sz w:val="28"/>
          <w:szCs w:val="28"/>
        </w:rPr>
        <w:t>át</w:t>
      </w:r>
      <w:r w:rsidR="006442CB">
        <w:rPr>
          <w:color w:val="000000"/>
          <w:sz w:val="28"/>
          <w:szCs w:val="28"/>
        </w:rPr>
        <w:t xml:space="preserve"> hi</w:t>
      </w:r>
      <w:r w:rsidR="006442CB" w:rsidRPr="006442CB">
        <w:rPr>
          <w:color w:val="000000"/>
          <w:sz w:val="28"/>
          <w:szCs w:val="28"/>
        </w:rPr>
        <w:t>ện</w:t>
      </w:r>
      <w:r w:rsidR="006442CB">
        <w:rPr>
          <w:color w:val="000000"/>
          <w:sz w:val="28"/>
          <w:szCs w:val="28"/>
        </w:rPr>
        <w:t xml:space="preserve"> vi ph</w:t>
      </w:r>
      <w:r w:rsidR="006442CB" w:rsidRPr="006442CB">
        <w:rPr>
          <w:color w:val="000000"/>
          <w:sz w:val="28"/>
          <w:szCs w:val="28"/>
        </w:rPr>
        <w:t>ạm</w:t>
      </w:r>
      <w:r w:rsidR="006442CB">
        <w:rPr>
          <w:color w:val="000000"/>
          <w:sz w:val="28"/>
          <w:szCs w:val="28"/>
        </w:rPr>
        <w:t xml:space="preserve"> t</w:t>
      </w:r>
      <w:r w:rsidR="006442CB" w:rsidRPr="006442CB">
        <w:rPr>
          <w:color w:val="000000"/>
          <w:sz w:val="28"/>
          <w:szCs w:val="28"/>
        </w:rPr>
        <w:t>ă</w:t>
      </w:r>
      <w:r w:rsidR="006442CB">
        <w:rPr>
          <w:color w:val="000000"/>
          <w:sz w:val="28"/>
          <w:szCs w:val="28"/>
        </w:rPr>
        <w:t>ng so v</w:t>
      </w:r>
      <w:r w:rsidR="006442CB" w:rsidRPr="006442CB">
        <w:rPr>
          <w:color w:val="000000"/>
          <w:sz w:val="28"/>
          <w:szCs w:val="28"/>
        </w:rPr>
        <w:t>ới</w:t>
      </w:r>
      <w:r w:rsidR="006442CB">
        <w:rPr>
          <w:color w:val="000000"/>
          <w:sz w:val="28"/>
          <w:szCs w:val="28"/>
        </w:rPr>
        <w:t xml:space="preserve"> </w:t>
      </w:r>
      <w:r w:rsidR="00AF510D">
        <w:rPr>
          <w:color w:val="000000"/>
          <w:sz w:val="28"/>
          <w:szCs w:val="28"/>
        </w:rPr>
        <w:t>c</w:t>
      </w:r>
      <w:r w:rsidR="00AF510D" w:rsidRPr="00AF510D">
        <w:rPr>
          <w:color w:val="000000"/>
          <w:sz w:val="28"/>
          <w:szCs w:val="28"/>
        </w:rPr>
        <w:t>ùng</w:t>
      </w:r>
      <w:r w:rsidR="00AF510D">
        <w:rPr>
          <w:color w:val="000000"/>
          <w:sz w:val="28"/>
          <w:szCs w:val="28"/>
        </w:rPr>
        <w:t xml:space="preserve"> k</w:t>
      </w:r>
      <w:r w:rsidR="00AF510D" w:rsidRPr="00AF510D">
        <w:rPr>
          <w:color w:val="000000"/>
          <w:sz w:val="28"/>
          <w:szCs w:val="28"/>
        </w:rPr>
        <w:t>ỳ</w:t>
      </w:r>
      <w:r w:rsidR="00AF510D">
        <w:rPr>
          <w:color w:val="000000"/>
          <w:sz w:val="28"/>
          <w:szCs w:val="28"/>
        </w:rPr>
        <w:t xml:space="preserve"> </w:t>
      </w:r>
      <w:r w:rsidR="006442CB">
        <w:rPr>
          <w:color w:val="000000"/>
          <w:sz w:val="28"/>
          <w:szCs w:val="28"/>
        </w:rPr>
        <w:t>n</w:t>
      </w:r>
      <w:r w:rsidR="006442CB" w:rsidRPr="006442CB">
        <w:rPr>
          <w:color w:val="000000"/>
          <w:sz w:val="28"/>
          <w:szCs w:val="28"/>
        </w:rPr>
        <w:t>ă</w:t>
      </w:r>
      <w:r w:rsidR="00AF510D">
        <w:rPr>
          <w:color w:val="000000"/>
          <w:sz w:val="28"/>
          <w:szCs w:val="28"/>
        </w:rPr>
        <w:t>m 2018</w:t>
      </w:r>
      <w:r w:rsidR="006442CB">
        <w:rPr>
          <w:rStyle w:val="FootnoteReference"/>
          <w:color w:val="000000"/>
          <w:sz w:val="28"/>
          <w:szCs w:val="28"/>
        </w:rPr>
        <w:footnoteReference w:id="10"/>
      </w:r>
      <w:r>
        <w:rPr>
          <w:color w:val="000000"/>
          <w:sz w:val="28"/>
          <w:szCs w:val="28"/>
        </w:rPr>
        <w:t xml:space="preserve">. Tăng cường chỉ đạo công tác </w:t>
      </w:r>
      <w:r>
        <w:rPr>
          <w:color w:val="000000"/>
          <w:sz w:val="28"/>
          <w:szCs w:val="28"/>
        </w:rPr>
        <w:lastRenderedPageBreak/>
        <w:t xml:space="preserve">tiếp dân, </w:t>
      </w:r>
      <w:r w:rsidR="00182F33">
        <w:rPr>
          <w:color w:val="000000"/>
          <w:sz w:val="28"/>
          <w:szCs w:val="28"/>
        </w:rPr>
        <w:t>đ</w:t>
      </w:r>
      <w:r w:rsidR="00182F33" w:rsidRPr="00182F33">
        <w:rPr>
          <w:color w:val="000000"/>
          <w:sz w:val="28"/>
          <w:szCs w:val="28"/>
        </w:rPr>
        <w:t>ối</w:t>
      </w:r>
      <w:r w:rsidR="00182F33">
        <w:rPr>
          <w:color w:val="000000"/>
          <w:sz w:val="28"/>
          <w:szCs w:val="28"/>
        </w:rPr>
        <w:t xml:space="preserve"> tho</w:t>
      </w:r>
      <w:r w:rsidR="00182F33" w:rsidRPr="00182F33">
        <w:rPr>
          <w:color w:val="000000"/>
          <w:sz w:val="28"/>
          <w:szCs w:val="28"/>
        </w:rPr>
        <w:t>ại</w:t>
      </w:r>
      <w:r w:rsidR="00182F33">
        <w:rPr>
          <w:color w:val="000000"/>
          <w:sz w:val="28"/>
          <w:szCs w:val="28"/>
        </w:rPr>
        <w:t xml:space="preserve"> v</w:t>
      </w:r>
      <w:r w:rsidR="00182F33" w:rsidRPr="00182F33">
        <w:rPr>
          <w:color w:val="000000"/>
          <w:sz w:val="28"/>
          <w:szCs w:val="28"/>
        </w:rPr>
        <w:t>ới</w:t>
      </w:r>
      <w:r w:rsidR="00182F33">
        <w:rPr>
          <w:color w:val="000000"/>
          <w:sz w:val="28"/>
          <w:szCs w:val="28"/>
        </w:rPr>
        <w:t xml:space="preserve"> d</w:t>
      </w:r>
      <w:r w:rsidR="00182F33" w:rsidRPr="00182F33">
        <w:rPr>
          <w:color w:val="000000"/>
          <w:sz w:val="28"/>
          <w:szCs w:val="28"/>
        </w:rPr>
        <w:t>â</w:t>
      </w:r>
      <w:r w:rsidR="00051207">
        <w:rPr>
          <w:color w:val="000000"/>
          <w:sz w:val="28"/>
          <w:szCs w:val="28"/>
        </w:rPr>
        <w:t>n; th</w:t>
      </w:r>
      <w:r w:rsidR="00051207" w:rsidRPr="00051207">
        <w:rPr>
          <w:color w:val="000000"/>
          <w:sz w:val="28"/>
          <w:szCs w:val="28"/>
        </w:rPr>
        <w:t>à</w:t>
      </w:r>
      <w:r w:rsidR="00051207">
        <w:rPr>
          <w:color w:val="000000"/>
          <w:sz w:val="28"/>
          <w:szCs w:val="28"/>
        </w:rPr>
        <w:t>nh l</w:t>
      </w:r>
      <w:r w:rsidR="00051207" w:rsidRPr="00051207">
        <w:rPr>
          <w:color w:val="000000"/>
          <w:sz w:val="28"/>
          <w:szCs w:val="28"/>
        </w:rPr>
        <w:t>ập</w:t>
      </w:r>
      <w:r w:rsidR="00051207">
        <w:rPr>
          <w:color w:val="000000"/>
          <w:sz w:val="28"/>
          <w:szCs w:val="28"/>
        </w:rPr>
        <w:t xml:space="preserve"> T</w:t>
      </w:r>
      <w:r w:rsidR="00051207" w:rsidRPr="00051207">
        <w:rPr>
          <w:color w:val="000000"/>
          <w:sz w:val="28"/>
          <w:szCs w:val="28"/>
        </w:rPr>
        <w:t>ổ</w:t>
      </w:r>
      <w:r w:rsidR="00051207">
        <w:rPr>
          <w:color w:val="000000"/>
          <w:sz w:val="28"/>
          <w:szCs w:val="28"/>
        </w:rPr>
        <w:t xml:space="preserve"> c</w:t>
      </w:r>
      <w:r w:rsidR="00051207" w:rsidRPr="00051207">
        <w:rPr>
          <w:color w:val="000000"/>
          <w:sz w:val="28"/>
          <w:szCs w:val="28"/>
        </w:rPr>
        <w:t>ô</w:t>
      </w:r>
      <w:r w:rsidR="00051207">
        <w:rPr>
          <w:color w:val="000000"/>
          <w:sz w:val="28"/>
          <w:szCs w:val="28"/>
        </w:rPr>
        <w:t>ng t</w:t>
      </w:r>
      <w:r w:rsidR="00051207" w:rsidRPr="00051207">
        <w:rPr>
          <w:color w:val="000000"/>
          <w:sz w:val="28"/>
          <w:szCs w:val="28"/>
        </w:rPr>
        <w:t>ác</w:t>
      </w:r>
      <w:r w:rsidR="00AF510D">
        <w:rPr>
          <w:color w:val="000000"/>
          <w:sz w:val="28"/>
          <w:szCs w:val="28"/>
        </w:rPr>
        <w:t xml:space="preserve"> ch</w:t>
      </w:r>
      <w:r w:rsidR="00AF510D" w:rsidRPr="00AF510D">
        <w:rPr>
          <w:color w:val="000000"/>
          <w:sz w:val="28"/>
          <w:szCs w:val="28"/>
        </w:rPr>
        <w:t>ỉ</w:t>
      </w:r>
      <w:r w:rsidR="00AF510D">
        <w:rPr>
          <w:color w:val="000000"/>
          <w:sz w:val="28"/>
          <w:szCs w:val="28"/>
        </w:rPr>
        <w:t xml:space="preserve"> </w:t>
      </w:r>
      <w:r w:rsidR="00AF510D" w:rsidRPr="00AF510D">
        <w:rPr>
          <w:color w:val="000000"/>
          <w:sz w:val="28"/>
          <w:szCs w:val="28"/>
        </w:rPr>
        <w:t>đạo</w:t>
      </w:r>
      <w:r w:rsidR="00AF510D">
        <w:rPr>
          <w:color w:val="000000"/>
          <w:sz w:val="28"/>
          <w:szCs w:val="28"/>
        </w:rPr>
        <w:t xml:space="preserve"> gi</w:t>
      </w:r>
      <w:r w:rsidR="00AF510D" w:rsidRPr="00AF510D">
        <w:rPr>
          <w:color w:val="000000"/>
          <w:sz w:val="28"/>
          <w:szCs w:val="28"/>
        </w:rPr>
        <w:t>ả</w:t>
      </w:r>
      <w:r w:rsidR="00AF510D">
        <w:rPr>
          <w:color w:val="000000"/>
          <w:sz w:val="28"/>
          <w:szCs w:val="28"/>
        </w:rPr>
        <w:t>i quy</w:t>
      </w:r>
      <w:r w:rsidR="00AF510D" w:rsidRPr="00AF510D">
        <w:rPr>
          <w:color w:val="000000"/>
          <w:sz w:val="28"/>
          <w:szCs w:val="28"/>
        </w:rPr>
        <w:t>ết</w:t>
      </w:r>
      <w:r w:rsidR="00AF510D">
        <w:rPr>
          <w:color w:val="000000"/>
          <w:sz w:val="28"/>
          <w:szCs w:val="28"/>
        </w:rPr>
        <w:t xml:space="preserve"> c</w:t>
      </w:r>
      <w:r w:rsidR="00AF510D" w:rsidRPr="00AF510D">
        <w:rPr>
          <w:color w:val="000000"/>
          <w:sz w:val="28"/>
          <w:szCs w:val="28"/>
        </w:rPr>
        <w:t>ác</w:t>
      </w:r>
      <w:r w:rsidR="00AF510D">
        <w:rPr>
          <w:color w:val="000000"/>
          <w:sz w:val="28"/>
          <w:szCs w:val="28"/>
        </w:rPr>
        <w:t xml:space="preserve"> v</w:t>
      </w:r>
      <w:r w:rsidR="00AF510D" w:rsidRPr="00AF510D">
        <w:rPr>
          <w:color w:val="000000"/>
          <w:sz w:val="28"/>
          <w:szCs w:val="28"/>
        </w:rPr>
        <w:t>ụ</w:t>
      </w:r>
      <w:r w:rsidR="00AF510D">
        <w:rPr>
          <w:color w:val="000000"/>
          <w:sz w:val="28"/>
          <w:szCs w:val="28"/>
        </w:rPr>
        <w:t xml:space="preserve"> vi</w:t>
      </w:r>
      <w:r w:rsidR="00AF510D" w:rsidRPr="00AF510D">
        <w:rPr>
          <w:color w:val="000000"/>
          <w:sz w:val="28"/>
          <w:szCs w:val="28"/>
        </w:rPr>
        <w:t>ệ</w:t>
      </w:r>
      <w:r w:rsidR="00AF510D">
        <w:rPr>
          <w:color w:val="000000"/>
          <w:sz w:val="28"/>
          <w:szCs w:val="28"/>
        </w:rPr>
        <w:t>c khi</w:t>
      </w:r>
      <w:r w:rsidR="00AF510D" w:rsidRPr="00AF510D">
        <w:rPr>
          <w:color w:val="000000"/>
          <w:sz w:val="28"/>
          <w:szCs w:val="28"/>
        </w:rPr>
        <w:t>ếu</w:t>
      </w:r>
      <w:r w:rsidR="00AF510D">
        <w:rPr>
          <w:color w:val="000000"/>
          <w:sz w:val="28"/>
          <w:szCs w:val="28"/>
        </w:rPr>
        <w:t xml:space="preserve"> n</w:t>
      </w:r>
      <w:r w:rsidR="00AF510D" w:rsidRPr="00AF510D">
        <w:rPr>
          <w:color w:val="000000"/>
          <w:sz w:val="28"/>
          <w:szCs w:val="28"/>
        </w:rPr>
        <w:t>ại</w:t>
      </w:r>
      <w:r w:rsidR="00AF510D">
        <w:rPr>
          <w:color w:val="000000"/>
          <w:sz w:val="28"/>
          <w:szCs w:val="28"/>
        </w:rPr>
        <w:t>, t</w:t>
      </w:r>
      <w:r w:rsidR="00AF510D" w:rsidRPr="00AF510D">
        <w:rPr>
          <w:color w:val="000000"/>
          <w:sz w:val="28"/>
          <w:szCs w:val="28"/>
        </w:rPr>
        <w:t>ố</w:t>
      </w:r>
      <w:r w:rsidR="00AF510D">
        <w:rPr>
          <w:color w:val="000000"/>
          <w:sz w:val="28"/>
          <w:szCs w:val="28"/>
        </w:rPr>
        <w:t xml:space="preserve"> c</w:t>
      </w:r>
      <w:r w:rsidR="00AF510D" w:rsidRPr="00AF510D">
        <w:rPr>
          <w:color w:val="000000"/>
          <w:sz w:val="28"/>
          <w:szCs w:val="28"/>
        </w:rPr>
        <w:t>áo</w:t>
      </w:r>
      <w:r w:rsidR="00AF510D">
        <w:rPr>
          <w:color w:val="000000"/>
          <w:sz w:val="28"/>
          <w:szCs w:val="28"/>
        </w:rPr>
        <w:t>, ki</w:t>
      </w:r>
      <w:r w:rsidR="00AF510D" w:rsidRPr="00AF510D">
        <w:rPr>
          <w:color w:val="000000"/>
          <w:sz w:val="28"/>
          <w:szCs w:val="28"/>
        </w:rPr>
        <w:t>ến</w:t>
      </w:r>
      <w:r w:rsidR="00AF510D">
        <w:rPr>
          <w:color w:val="000000"/>
          <w:sz w:val="28"/>
          <w:szCs w:val="28"/>
        </w:rPr>
        <w:t xml:space="preserve"> ngh</w:t>
      </w:r>
      <w:r w:rsidR="00AF510D" w:rsidRPr="00AF510D">
        <w:rPr>
          <w:color w:val="000000"/>
          <w:sz w:val="28"/>
          <w:szCs w:val="28"/>
        </w:rPr>
        <w:t>ị</w:t>
      </w:r>
      <w:r w:rsidR="00AF510D">
        <w:rPr>
          <w:color w:val="000000"/>
          <w:sz w:val="28"/>
          <w:szCs w:val="28"/>
        </w:rPr>
        <w:t>, ph</w:t>
      </w:r>
      <w:r w:rsidR="00AF510D" w:rsidRPr="00AF510D">
        <w:rPr>
          <w:color w:val="000000"/>
          <w:sz w:val="28"/>
          <w:szCs w:val="28"/>
        </w:rPr>
        <w:t>ả</w:t>
      </w:r>
      <w:r w:rsidR="00AF510D">
        <w:rPr>
          <w:color w:val="000000"/>
          <w:sz w:val="28"/>
          <w:szCs w:val="28"/>
        </w:rPr>
        <w:t xml:space="preserve">n </w:t>
      </w:r>
      <w:r w:rsidR="00AF510D" w:rsidRPr="00AF510D">
        <w:rPr>
          <w:color w:val="000000"/>
          <w:sz w:val="28"/>
          <w:szCs w:val="28"/>
        </w:rPr>
        <w:t>án</w:t>
      </w:r>
      <w:r w:rsidR="00AF510D">
        <w:rPr>
          <w:color w:val="000000"/>
          <w:sz w:val="28"/>
          <w:szCs w:val="28"/>
        </w:rPr>
        <w:t xml:space="preserve">h </w:t>
      </w:r>
      <w:r w:rsidR="00AF510D" w:rsidRPr="00AF510D">
        <w:rPr>
          <w:color w:val="000000"/>
          <w:sz w:val="28"/>
          <w:szCs w:val="28"/>
        </w:rPr>
        <w:t>đô</w:t>
      </w:r>
      <w:r w:rsidR="00AF510D">
        <w:rPr>
          <w:color w:val="000000"/>
          <w:sz w:val="28"/>
          <w:szCs w:val="28"/>
        </w:rPr>
        <w:t>ng ngư</w:t>
      </w:r>
      <w:r w:rsidR="00AF510D" w:rsidRPr="00AF510D">
        <w:rPr>
          <w:color w:val="000000"/>
          <w:sz w:val="28"/>
          <w:szCs w:val="28"/>
        </w:rPr>
        <w:t>ời</w:t>
      </w:r>
      <w:r w:rsidR="00AF510D">
        <w:rPr>
          <w:color w:val="000000"/>
          <w:sz w:val="28"/>
          <w:szCs w:val="28"/>
        </w:rPr>
        <w:t>, ph</w:t>
      </w:r>
      <w:r w:rsidR="00AF510D" w:rsidRPr="00AF510D">
        <w:rPr>
          <w:color w:val="000000"/>
          <w:sz w:val="28"/>
          <w:szCs w:val="28"/>
        </w:rPr>
        <w:t>ức</w:t>
      </w:r>
      <w:r w:rsidR="00AF510D">
        <w:rPr>
          <w:color w:val="000000"/>
          <w:sz w:val="28"/>
          <w:szCs w:val="28"/>
        </w:rPr>
        <w:t xml:space="preserve"> t</w:t>
      </w:r>
      <w:r w:rsidR="00AF510D" w:rsidRPr="00AF510D">
        <w:rPr>
          <w:color w:val="000000"/>
          <w:sz w:val="28"/>
          <w:szCs w:val="28"/>
        </w:rPr>
        <w:t>ạp</w:t>
      </w:r>
      <w:r w:rsidR="00AF510D">
        <w:rPr>
          <w:color w:val="000000"/>
          <w:sz w:val="28"/>
          <w:szCs w:val="28"/>
        </w:rPr>
        <w:t xml:space="preserve"> k</w:t>
      </w:r>
      <w:r w:rsidR="00AF510D" w:rsidRPr="00AF510D">
        <w:rPr>
          <w:color w:val="000000"/>
          <w:sz w:val="28"/>
          <w:szCs w:val="28"/>
        </w:rPr>
        <w:t>éo</w:t>
      </w:r>
      <w:r w:rsidR="00AF510D">
        <w:rPr>
          <w:color w:val="000000"/>
          <w:sz w:val="28"/>
          <w:szCs w:val="28"/>
        </w:rPr>
        <w:t xml:space="preserve"> d</w:t>
      </w:r>
      <w:r w:rsidR="00AF510D" w:rsidRPr="00AF510D">
        <w:rPr>
          <w:color w:val="000000"/>
          <w:sz w:val="28"/>
          <w:szCs w:val="28"/>
        </w:rPr>
        <w:t>à</w:t>
      </w:r>
      <w:r w:rsidR="00AF510D">
        <w:rPr>
          <w:color w:val="000000"/>
          <w:sz w:val="28"/>
          <w:szCs w:val="28"/>
        </w:rPr>
        <w:t>i do 1 đ</w:t>
      </w:r>
      <w:r w:rsidR="00AF510D" w:rsidRPr="00AF510D">
        <w:rPr>
          <w:color w:val="000000"/>
          <w:sz w:val="28"/>
          <w:szCs w:val="28"/>
        </w:rPr>
        <w:t>ồng</w:t>
      </w:r>
      <w:r w:rsidR="00AF510D">
        <w:rPr>
          <w:color w:val="000000"/>
          <w:sz w:val="28"/>
          <w:szCs w:val="28"/>
        </w:rPr>
        <w:t xml:space="preserve"> ch</w:t>
      </w:r>
      <w:r w:rsidR="00AF510D" w:rsidRPr="00AF510D">
        <w:rPr>
          <w:color w:val="000000"/>
          <w:sz w:val="28"/>
          <w:szCs w:val="28"/>
        </w:rPr>
        <w:t>í</w:t>
      </w:r>
      <w:r w:rsidR="00AF510D">
        <w:rPr>
          <w:color w:val="000000"/>
          <w:sz w:val="28"/>
          <w:szCs w:val="28"/>
        </w:rPr>
        <w:t xml:space="preserve"> Ph</w:t>
      </w:r>
      <w:r w:rsidR="00AF510D" w:rsidRPr="00AF510D">
        <w:rPr>
          <w:color w:val="000000"/>
          <w:sz w:val="28"/>
          <w:szCs w:val="28"/>
        </w:rPr>
        <w:t>ó</w:t>
      </w:r>
      <w:r w:rsidR="00AF510D">
        <w:rPr>
          <w:color w:val="000000"/>
          <w:sz w:val="28"/>
          <w:szCs w:val="28"/>
        </w:rPr>
        <w:t xml:space="preserve"> Ch</w:t>
      </w:r>
      <w:r w:rsidR="00AF510D" w:rsidRPr="00AF510D">
        <w:rPr>
          <w:color w:val="000000"/>
          <w:sz w:val="28"/>
          <w:szCs w:val="28"/>
        </w:rPr>
        <w:t>ủ</w:t>
      </w:r>
      <w:r w:rsidR="00AF510D">
        <w:rPr>
          <w:color w:val="000000"/>
          <w:sz w:val="28"/>
          <w:szCs w:val="28"/>
        </w:rPr>
        <w:t xml:space="preserve"> t</w:t>
      </w:r>
      <w:r w:rsidR="00AF510D" w:rsidRPr="00AF510D">
        <w:rPr>
          <w:color w:val="000000"/>
          <w:sz w:val="28"/>
          <w:szCs w:val="28"/>
        </w:rPr>
        <w:t>ịch</w:t>
      </w:r>
      <w:r w:rsidR="00AF510D">
        <w:rPr>
          <w:color w:val="000000"/>
          <w:sz w:val="28"/>
          <w:szCs w:val="28"/>
        </w:rPr>
        <w:t xml:space="preserve"> UBND t</w:t>
      </w:r>
      <w:r w:rsidR="00AF510D" w:rsidRPr="00AF510D">
        <w:rPr>
          <w:color w:val="000000"/>
          <w:sz w:val="28"/>
          <w:szCs w:val="28"/>
        </w:rPr>
        <w:t>ỉn</w:t>
      </w:r>
      <w:r w:rsidR="00AF510D">
        <w:rPr>
          <w:color w:val="000000"/>
          <w:sz w:val="28"/>
          <w:szCs w:val="28"/>
        </w:rPr>
        <w:t>h l</w:t>
      </w:r>
      <w:r w:rsidR="00AF510D" w:rsidRPr="00AF510D">
        <w:rPr>
          <w:color w:val="000000"/>
          <w:sz w:val="28"/>
          <w:szCs w:val="28"/>
        </w:rPr>
        <w:t>à</w:t>
      </w:r>
      <w:r w:rsidR="00AF510D">
        <w:rPr>
          <w:color w:val="000000"/>
          <w:sz w:val="28"/>
          <w:szCs w:val="28"/>
        </w:rPr>
        <w:t>m T</w:t>
      </w:r>
      <w:r w:rsidR="00AF510D" w:rsidRPr="00AF510D">
        <w:rPr>
          <w:color w:val="000000"/>
          <w:sz w:val="28"/>
          <w:szCs w:val="28"/>
        </w:rPr>
        <w:t>ổ</w:t>
      </w:r>
      <w:r w:rsidR="00AF510D">
        <w:rPr>
          <w:color w:val="000000"/>
          <w:sz w:val="28"/>
          <w:szCs w:val="28"/>
        </w:rPr>
        <w:t xml:space="preserve"> trư</w:t>
      </w:r>
      <w:r w:rsidR="00AF510D" w:rsidRPr="00AF510D">
        <w:rPr>
          <w:color w:val="000000"/>
          <w:sz w:val="28"/>
          <w:szCs w:val="28"/>
        </w:rPr>
        <w:t>ởng</w:t>
      </w:r>
      <w:r w:rsidR="00AF510D">
        <w:rPr>
          <w:color w:val="000000"/>
          <w:sz w:val="28"/>
          <w:szCs w:val="28"/>
        </w:rPr>
        <w:t xml:space="preserve"> (Quy</w:t>
      </w:r>
      <w:r w:rsidR="00AF510D" w:rsidRPr="00AF510D">
        <w:rPr>
          <w:color w:val="000000"/>
          <w:sz w:val="28"/>
          <w:szCs w:val="28"/>
        </w:rPr>
        <w:t>ết</w:t>
      </w:r>
      <w:r w:rsidR="00AF510D">
        <w:rPr>
          <w:color w:val="000000"/>
          <w:sz w:val="28"/>
          <w:szCs w:val="28"/>
        </w:rPr>
        <w:t xml:space="preserve"> </w:t>
      </w:r>
      <w:r w:rsidR="00AF510D" w:rsidRPr="00AF510D">
        <w:rPr>
          <w:color w:val="000000"/>
          <w:sz w:val="28"/>
          <w:szCs w:val="28"/>
        </w:rPr>
        <w:t>định</w:t>
      </w:r>
      <w:r w:rsidR="00AF510D">
        <w:rPr>
          <w:color w:val="000000"/>
          <w:sz w:val="28"/>
          <w:szCs w:val="28"/>
        </w:rPr>
        <w:t xml:space="preserve"> s</w:t>
      </w:r>
      <w:r w:rsidR="00AF510D" w:rsidRPr="00AF510D">
        <w:rPr>
          <w:color w:val="000000"/>
          <w:sz w:val="28"/>
          <w:szCs w:val="28"/>
        </w:rPr>
        <w:t>ố</w:t>
      </w:r>
      <w:r w:rsidR="00AF510D">
        <w:rPr>
          <w:color w:val="000000"/>
          <w:sz w:val="28"/>
          <w:szCs w:val="28"/>
        </w:rPr>
        <w:t xml:space="preserve"> 723/Q</w:t>
      </w:r>
      <w:r w:rsidR="00AF510D" w:rsidRPr="00AF510D">
        <w:rPr>
          <w:color w:val="000000"/>
          <w:sz w:val="28"/>
          <w:szCs w:val="28"/>
        </w:rPr>
        <w:t>Đ</w:t>
      </w:r>
      <w:r w:rsidR="00AF510D">
        <w:rPr>
          <w:color w:val="000000"/>
          <w:sz w:val="28"/>
          <w:szCs w:val="28"/>
        </w:rPr>
        <w:t>-UBND ng</w:t>
      </w:r>
      <w:r w:rsidR="00AF510D" w:rsidRPr="00AF510D">
        <w:rPr>
          <w:color w:val="000000"/>
          <w:sz w:val="28"/>
          <w:szCs w:val="28"/>
        </w:rPr>
        <w:t>à</w:t>
      </w:r>
      <w:r w:rsidR="00AF510D">
        <w:rPr>
          <w:color w:val="000000"/>
          <w:sz w:val="28"/>
          <w:szCs w:val="28"/>
        </w:rPr>
        <w:t>y 11/3/2019 c</w:t>
      </w:r>
      <w:r w:rsidR="00AF510D" w:rsidRPr="00AF510D">
        <w:rPr>
          <w:color w:val="000000"/>
          <w:sz w:val="28"/>
          <w:szCs w:val="28"/>
        </w:rPr>
        <w:t>ủa</w:t>
      </w:r>
      <w:r w:rsidR="00AF510D">
        <w:rPr>
          <w:color w:val="000000"/>
          <w:sz w:val="28"/>
          <w:szCs w:val="28"/>
        </w:rPr>
        <w:t xml:space="preserve"> UBND t</w:t>
      </w:r>
      <w:r w:rsidR="00AF510D" w:rsidRPr="00AF510D">
        <w:rPr>
          <w:color w:val="000000"/>
          <w:sz w:val="28"/>
          <w:szCs w:val="28"/>
        </w:rPr>
        <w:t>ỉn</w:t>
      </w:r>
      <w:r w:rsidR="00AF510D">
        <w:rPr>
          <w:color w:val="000000"/>
          <w:sz w:val="28"/>
          <w:szCs w:val="28"/>
        </w:rPr>
        <w:t>h)</w:t>
      </w:r>
      <w:r w:rsidR="00051207">
        <w:rPr>
          <w:color w:val="000000"/>
          <w:sz w:val="28"/>
          <w:szCs w:val="28"/>
        </w:rPr>
        <w:t>;</w:t>
      </w:r>
      <w:r w:rsidR="00182F33">
        <w:rPr>
          <w:color w:val="000000"/>
          <w:sz w:val="28"/>
          <w:szCs w:val="28"/>
        </w:rPr>
        <w:t xml:space="preserve"> ch</w:t>
      </w:r>
      <w:r w:rsidR="00182F33" w:rsidRPr="00182F33">
        <w:rPr>
          <w:color w:val="000000"/>
          <w:sz w:val="28"/>
          <w:szCs w:val="28"/>
        </w:rPr>
        <w:t>ú</w:t>
      </w:r>
      <w:r w:rsidR="00182F33">
        <w:rPr>
          <w:color w:val="000000"/>
          <w:sz w:val="28"/>
          <w:szCs w:val="28"/>
        </w:rPr>
        <w:t xml:space="preserve"> tr</w:t>
      </w:r>
      <w:r w:rsidR="00182F33" w:rsidRPr="00182F33">
        <w:rPr>
          <w:color w:val="000000"/>
          <w:sz w:val="28"/>
          <w:szCs w:val="28"/>
        </w:rPr>
        <w:t>ọng</w:t>
      </w:r>
      <w:r w:rsidR="00182F33">
        <w:rPr>
          <w:color w:val="000000"/>
          <w:sz w:val="28"/>
          <w:szCs w:val="28"/>
        </w:rPr>
        <w:t xml:space="preserve"> gi</w:t>
      </w:r>
      <w:r w:rsidR="00182F33" w:rsidRPr="00182F33">
        <w:rPr>
          <w:color w:val="000000"/>
          <w:sz w:val="28"/>
          <w:szCs w:val="28"/>
        </w:rPr>
        <w:t>ả</w:t>
      </w:r>
      <w:r w:rsidR="00182F33">
        <w:rPr>
          <w:color w:val="000000"/>
          <w:sz w:val="28"/>
          <w:szCs w:val="28"/>
        </w:rPr>
        <w:t>i quy</w:t>
      </w:r>
      <w:r w:rsidR="00182F33" w:rsidRPr="00182F33">
        <w:rPr>
          <w:color w:val="000000"/>
          <w:sz w:val="28"/>
          <w:szCs w:val="28"/>
        </w:rPr>
        <w:t>ết</w:t>
      </w:r>
      <w:r w:rsidR="00182F33">
        <w:rPr>
          <w:color w:val="000000"/>
          <w:sz w:val="28"/>
          <w:szCs w:val="28"/>
        </w:rPr>
        <w:t xml:space="preserve"> t</w:t>
      </w:r>
      <w:r w:rsidR="00182F33" w:rsidRPr="00182F33">
        <w:rPr>
          <w:color w:val="000000"/>
          <w:sz w:val="28"/>
          <w:szCs w:val="28"/>
        </w:rPr>
        <w:t>ừ</w:t>
      </w:r>
      <w:r>
        <w:rPr>
          <w:color w:val="000000"/>
          <w:sz w:val="28"/>
          <w:szCs w:val="28"/>
        </w:rPr>
        <w:t xml:space="preserve"> cơ sở; </w:t>
      </w:r>
      <w:r w:rsidR="00182F33">
        <w:rPr>
          <w:rFonts w:asciiTheme="majorHAnsi" w:hAnsiTheme="majorHAnsi" w:cstheme="majorHAnsi"/>
          <w:color w:val="000000"/>
          <w:sz w:val="28"/>
          <w:szCs w:val="28"/>
        </w:rPr>
        <w:t>t</w:t>
      </w:r>
      <w:r w:rsidR="00182F33" w:rsidRPr="00D06737">
        <w:rPr>
          <w:rFonts w:asciiTheme="majorHAnsi" w:hAnsiTheme="majorHAnsi" w:cstheme="majorHAnsi"/>
          <w:color w:val="000000"/>
          <w:sz w:val="28"/>
          <w:szCs w:val="28"/>
        </w:rPr>
        <w:t xml:space="preserve">ình hình khiếu nại tố </w:t>
      </w:r>
      <w:r w:rsidR="00051207">
        <w:rPr>
          <w:rFonts w:asciiTheme="majorHAnsi" w:hAnsiTheme="majorHAnsi" w:cstheme="majorHAnsi"/>
          <w:color w:val="000000"/>
          <w:sz w:val="28"/>
          <w:szCs w:val="28"/>
        </w:rPr>
        <w:t>cáo trên địa bàn cơ bản ổn định,</w:t>
      </w:r>
      <w:r w:rsidR="00182F33" w:rsidRPr="00D06737">
        <w:rPr>
          <w:rFonts w:asciiTheme="majorHAnsi" w:hAnsiTheme="majorHAnsi" w:cstheme="majorHAnsi"/>
          <w:color w:val="000000"/>
          <w:sz w:val="28"/>
          <w:szCs w:val="28"/>
        </w:rPr>
        <w:t xml:space="preserve"> đơn khiếu nại tố c</w:t>
      </w:r>
      <w:r w:rsidR="00182F33">
        <w:rPr>
          <w:rFonts w:asciiTheme="majorHAnsi" w:hAnsiTheme="majorHAnsi" w:cstheme="majorHAnsi"/>
          <w:color w:val="000000"/>
          <w:sz w:val="28"/>
          <w:szCs w:val="28"/>
        </w:rPr>
        <w:t>áo, phản ánh kiến nghị gi</w:t>
      </w:r>
      <w:r w:rsidR="001C4DFC">
        <w:rPr>
          <w:rFonts w:asciiTheme="majorHAnsi" w:hAnsiTheme="majorHAnsi" w:cstheme="majorHAnsi"/>
          <w:color w:val="000000"/>
          <w:sz w:val="28"/>
          <w:szCs w:val="28"/>
        </w:rPr>
        <w:t>ảm so với cùng kỳ năm 2018</w:t>
      </w:r>
      <w:r w:rsidR="006442CB">
        <w:rPr>
          <w:color w:val="000000"/>
          <w:sz w:val="28"/>
          <w:szCs w:val="28"/>
        </w:rPr>
        <w:t xml:space="preserve">. </w:t>
      </w:r>
      <w:r w:rsidR="00C26497" w:rsidRPr="00D06737">
        <w:rPr>
          <w:rFonts w:asciiTheme="majorHAnsi" w:hAnsiTheme="majorHAnsi" w:cstheme="majorHAnsi"/>
          <w:color w:val="000000" w:themeColor="text1"/>
          <w:sz w:val="28"/>
          <w:szCs w:val="28"/>
        </w:rPr>
        <w:t xml:space="preserve">Các vụ việc tồn đọng phức tạp kéo dài </w:t>
      </w:r>
      <w:r w:rsidR="00341A65">
        <w:rPr>
          <w:rFonts w:asciiTheme="majorHAnsi" w:hAnsiTheme="majorHAnsi" w:cstheme="majorHAnsi"/>
          <w:color w:val="000000" w:themeColor="text1"/>
          <w:sz w:val="28"/>
          <w:szCs w:val="28"/>
        </w:rPr>
        <w:t>ti</w:t>
      </w:r>
      <w:r w:rsidR="00341A65" w:rsidRPr="00341A65">
        <w:rPr>
          <w:rFonts w:asciiTheme="majorHAnsi" w:hAnsiTheme="majorHAnsi" w:cstheme="majorHAnsi"/>
          <w:color w:val="000000" w:themeColor="text1"/>
          <w:sz w:val="28"/>
          <w:szCs w:val="28"/>
        </w:rPr>
        <w:t>ếp</w:t>
      </w:r>
      <w:r w:rsidR="00341A65">
        <w:rPr>
          <w:rFonts w:asciiTheme="majorHAnsi" w:hAnsiTheme="majorHAnsi" w:cstheme="majorHAnsi"/>
          <w:color w:val="000000" w:themeColor="text1"/>
          <w:sz w:val="28"/>
          <w:szCs w:val="28"/>
        </w:rPr>
        <w:t xml:space="preserve"> t</w:t>
      </w:r>
      <w:r w:rsidR="00341A65" w:rsidRPr="00341A65">
        <w:rPr>
          <w:rFonts w:asciiTheme="majorHAnsi" w:hAnsiTheme="majorHAnsi" w:cstheme="majorHAnsi"/>
          <w:color w:val="000000" w:themeColor="text1"/>
          <w:sz w:val="28"/>
          <w:szCs w:val="28"/>
        </w:rPr>
        <w:t>ục</w:t>
      </w:r>
      <w:r w:rsidR="00341A65">
        <w:rPr>
          <w:rFonts w:asciiTheme="majorHAnsi" w:hAnsiTheme="majorHAnsi" w:cstheme="majorHAnsi"/>
          <w:color w:val="000000" w:themeColor="text1"/>
          <w:sz w:val="28"/>
          <w:szCs w:val="28"/>
        </w:rPr>
        <w:t xml:space="preserve"> </w:t>
      </w:r>
      <w:r w:rsidR="00C26497" w:rsidRPr="00D06737">
        <w:rPr>
          <w:rFonts w:asciiTheme="majorHAnsi" w:hAnsiTheme="majorHAnsi" w:cstheme="majorHAnsi"/>
          <w:color w:val="000000" w:themeColor="text1"/>
          <w:sz w:val="28"/>
          <w:szCs w:val="28"/>
        </w:rPr>
        <w:t>được tập trung chỉ đạo; bám sát các thông báo kết luận chỉ</w:t>
      </w:r>
      <w:r w:rsidR="00C26497">
        <w:rPr>
          <w:rFonts w:asciiTheme="majorHAnsi" w:hAnsiTheme="majorHAnsi" w:cstheme="majorHAnsi"/>
          <w:color w:val="000000" w:themeColor="text1"/>
          <w:sz w:val="28"/>
          <w:szCs w:val="28"/>
        </w:rPr>
        <w:t xml:space="preserve"> </w:t>
      </w:r>
      <w:r w:rsidR="00C26497" w:rsidRPr="00D06737">
        <w:rPr>
          <w:rFonts w:asciiTheme="majorHAnsi" w:hAnsiTheme="majorHAnsi" w:cstheme="majorHAnsi"/>
          <w:color w:val="000000" w:themeColor="text1"/>
          <w:sz w:val="28"/>
          <w:szCs w:val="28"/>
        </w:rPr>
        <w:t>đạo của Ban Thường vụ Tỉnh ủy, Thường trực HĐND</w:t>
      </w:r>
      <w:r w:rsidR="00C26497">
        <w:rPr>
          <w:rFonts w:asciiTheme="majorHAnsi" w:hAnsiTheme="majorHAnsi" w:cstheme="majorHAnsi"/>
          <w:color w:val="000000" w:themeColor="text1"/>
          <w:sz w:val="28"/>
          <w:szCs w:val="28"/>
        </w:rPr>
        <w:t xml:space="preserve"> </w:t>
      </w:r>
      <w:r w:rsidR="00C26497" w:rsidRPr="00D06737">
        <w:rPr>
          <w:rFonts w:asciiTheme="majorHAnsi" w:hAnsiTheme="majorHAnsi" w:cstheme="majorHAnsi"/>
          <w:color w:val="000000" w:themeColor="text1"/>
          <w:sz w:val="28"/>
          <w:szCs w:val="28"/>
        </w:rPr>
        <w:t>tỉnh</w:t>
      </w:r>
      <w:r>
        <w:rPr>
          <w:color w:val="000000"/>
          <w:sz w:val="28"/>
          <w:szCs w:val="28"/>
        </w:rPr>
        <w:t>. Tổ chức thực hiện kịp thời chỉ đạo của Trung ương về công tác phòng chống tham nhũng; chú trọng triển khai các</w:t>
      </w:r>
      <w:r w:rsidR="00113F44">
        <w:rPr>
          <w:color w:val="000000"/>
          <w:sz w:val="28"/>
          <w:szCs w:val="28"/>
        </w:rPr>
        <w:t xml:space="preserve"> biện pháp phòng ngừa</w:t>
      </w:r>
      <w:r>
        <w:rPr>
          <w:color w:val="000000"/>
          <w:sz w:val="28"/>
          <w:szCs w:val="28"/>
        </w:rPr>
        <w:t xml:space="preserve">; thực hành tiết kiệm chống lãng phí gắn với điều hành chặt chẽ, tiết kiệm dự toán ngân sách. </w:t>
      </w:r>
    </w:p>
    <w:p w:rsidR="00066E0E" w:rsidRDefault="00113F44">
      <w:pPr>
        <w:pStyle w:val="Normal1"/>
        <w:pBdr>
          <w:top w:val="nil"/>
          <w:left w:val="nil"/>
          <w:bottom w:val="nil"/>
          <w:right w:val="nil"/>
          <w:between w:val="nil"/>
        </w:pBdr>
        <w:spacing w:before="100"/>
        <w:ind w:firstLine="720"/>
        <w:jc w:val="both"/>
        <w:rPr>
          <w:color w:val="000000"/>
          <w:sz w:val="28"/>
          <w:szCs w:val="28"/>
        </w:rPr>
      </w:pPr>
      <w:r w:rsidRPr="00D06737">
        <w:rPr>
          <w:rFonts w:asciiTheme="majorHAnsi" w:hAnsiTheme="majorHAnsi" w:cstheme="majorHAnsi"/>
          <w:color w:val="000000" w:themeColor="text1"/>
          <w:sz w:val="28"/>
          <w:szCs w:val="28"/>
        </w:rPr>
        <w:t>Các hoạt động đối ngoại được triển khai tích cực, g</w:t>
      </w:r>
      <w:r w:rsidR="00746772">
        <w:rPr>
          <w:rFonts w:asciiTheme="majorHAnsi" w:hAnsiTheme="majorHAnsi" w:cstheme="majorHAnsi"/>
          <w:color w:val="000000" w:themeColor="text1"/>
          <w:sz w:val="28"/>
          <w:szCs w:val="28"/>
        </w:rPr>
        <w:t xml:space="preserve">ắn với xúc tiến quảng bá đầu tư. </w:t>
      </w:r>
      <w:r w:rsidR="00746772" w:rsidRPr="00746772">
        <w:rPr>
          <w:rFonts w:asciiTheme="majorHAnsi" w:hAnsiTheme="majorHAnsi" w:cstheme="majorHAnsi"/>
          <w:color w:val="000000" w:themeColor="text1"/>
          <w:sz w:val="28"/>
          <w:szCs w:val="28"/>
        </w:rPr>
        <w:t>Đó</w:t>
      </w:r>
      <w:r w:rsidR="00746772">
        <w:rPr>
          <w:rFonts w:asciiTheme="majorHAnsi" w:hAnsiTheme="majorHAnsi" w:cstheme="majorHAnsi"/>
          <w:color w:val="000000" w:themeColor="text1"/>
          <w:sz w:val="28"/>
          <w:szCs w:val="28"/>
        </w:rPr>
        <w:t>n v</w:t>
      </w:r>
      <w:r w:rsidR="00746772" w:rsidRPr="00746772">
        <w:rPr>
          <w:rFonts w:asciiTheme="majorHAnsi" w:hAnsiTheme="majorHAnsi" w:cstheme="majorHAnsi"/>
          <w:color w:val="000000" w:themeColor="text1"/>
          <w:sz w:val="28"/>
          <w:szCs w:val="28"/>
        </w:rPr>
        <w:t>à</w:t>
      </w:r>
      <w:r w:rsidR="00746772">
        <w:rPr>
          <w:rFonts w:asciiTheme="majorHAnsi" w:hAnsiTheme="majorHAnsi" w:cstheme="majorHAnsi"/>
          <w:color w:val="000000" w:themeColor="text1"/>
          <w:sz w:val="28"/>
          <w:szCs w:val="28"/>
        </w:rPr>
        <w:t xml:space="preserve"> làm việc </w:t>
      </w:r>
      <w:r w:rsidR="00746772" w:rsidRPr="00853804">
        <w:rPr>
          <w:sz w:val="28"/>
          <w:szCs w:val="28"/>
        </w:rPr>
        <w:t>với Đại sứ, Trưởng phái đoàn Liên minh Châu Âu (EU) tại Việt Nam, Đại sứ đặc mệnh toàn quyền Mỹ, Bỉ, Australia tại Việt Nam</w:t>
      </w:r>
      <w:r w:rsidR="00D04130">
        <w:rPr>
          <w:rFonts w:asciiTheme="majorHAnsi" w:hAnsiTheme="majorHAnsi" w:cstheme="majorHAnsi"/>
          <w:color w:val="000000" w:themeColor="text1"/>
          <w:sz w:val="28"/>
          <w:szCs w:val="28"/>
        </w:rPr>
        <w:t>.</w:t>
      </w:r>
      <w:r w:rsidRPr="00D06737">
        <w:rPr>
          <w:rFonts w:asciiTheme="majorHAnsi" w:hAnsiTheme="majorHAnsi" w:cstheme="majorHAnsi"/>
          <w:color w:val="000000" w:themeColor="text1"/>
          <w:sz w:val="28"/>
          <w:szCs w:val="28"/>
        </w:rPr>
        <w:t xml:space="preserve"> </w:t>
      </w:r>
      <w:r w:rsidR="00D04130">
        <w:rPr>
          <w:rFonts w:asciiTheme="majorHAnsi" w:hAnsiTheme="majorHAnsi" w:cstheme="majorHAnsi"/>
          <w:color w:val="000000" w:themeColor="text1"/>
          <w:sz w:val="28"/>
          <w:szCs w:val="28"/>
        </w:rPr>
        <w:t>C</w:t>
      </w:r>
      <w:r w:rsidR="00D04130" w:rsidRPr="00D04130">
        <w:rPr>
          <w:rFonts w:asciiTheme="majorHAnsi" w:hAnsiTheme="majorHAnsi" w:cstheme="majorHAnsi"/>
          <w:color w:val="000000" w:themeColor="text1"/>
          <w:sz w:val="28"/>
          <w:szCs w:val="28"/>
        </w:rPr>
        <w:t>ủng</w:t>
      </w:r>
      <w:r w:rsidR="00D04130">
        <w:rPr>
          <w:rFonts w:asciiTheme="majorHAnsi" w:hAnsiTheme="majorHAnsi" w:cstheme="majorHAnsi"/>
          <w:color w:val="000000" w:themeColor="text1"/>
          <w:sz w:val="28"/>
          <w:szCs w:val="28"/>
        </w:rPr>
        <w:t xml:space="preserve"> c</w:t>
      </w:r>
      <w:r w:rsidR="00D04130" w:rsidRPr="00D04130">
        <w:rPr>
          <w:rFonts w:asciiTheme="majorHAnsi" w:hAnsiTheme="majorHAnsi" w:cstheme="majorHAnsi"/>
          <w:color w:val="000000" w:themeColor="text1"/>
          <w:sz w:val="28"/>
          <w:szCs w:val="28"/>
        </w:rPr>
        <w:t>ố</w:t>
      </w:r>
      <w:r w:rsidR="00D04130">
        <w:rPr>
          <w:rFonts w:asciiTheme="majorHAnsi" w:hAnsiTheme="majorHAnsi" w:cstheme="majorHAnsi"/>
          <w:color w:val="000000" w:themeColor="text1"/>
          <w:sz w:val="28"/>
          <w:szCs w:val="28"/>
        </w:rPr>
        <w:t xml:space="preserve"> quan h</w:t>
      </w:r>
      <w:r w:rsidR="00D04130" w:rsidRPr="00D04130">
        <w:rPr>
          <w:rFonts w:asciiTheme="majorHAnsi" w:hAnsiTheme="majorHAnsi" w:cstheme="majorHAnsi"/>
          <w:color w:val="000000" w:themeColor="text1"/>
          <w:sz w:val="28"/>
          <w:szCs w:val="28"/>
        </w:rPr>
        <w:t>ệ</w:t>
      </w:r>
      <w:r w:rsidR="00D04130">
        <w:rPr>
          <w:rFonts w:asciiTheme="majorHAnsi" w:hAnsiTheme="majorHAnsi" w:cstheme="majorHAnsi"/>
          <w:color w:val="000000" w:themeColor="text1"/>
          <w:sz w:val="28"/>
          <w:szCs w:val="28"/>
        </w:rPr>
        <w:t xml:space="preserve"> h</w:t>
      </w:r>
      <w:r w:rsidR="00D04130" w:rsidRPr="00D04130">
        <w:rPr>
          <w:rFonts w:asciiTheme="majorHAnsi" w:hAnsiTheme="majorHAnsi" w:cstheme="majorHAnsi"/>
          <w:color w:val="000000" w:themeColor="text1"/>
          <w:sz w:val="28"/>
          <w:szCs w:val="28"/>
        </w:rPr>
        <w:t>ợp</w:t>
      </w:r>
      <w:r w:rsidR="00D04130">
        <w:rPr>
          <w:rFonts w:asciiTheme="majorHAnsi" w:hAnsiTheme="majorHAnsi" w:cstheme="majorHAnsi"/>
          <w:color w:val="000000" w:themeColor="text1"/>
          <w:sz w:val="28"/>
          <w:szCs w:val="28"/>
        </w:rPr>
        <w:t xml:space="preserve"> t</w:t>
      </w:r>
      <w:r w:rsidR="00D04130" w:rsidRPr="00D04130">
        <w:rPr>
          <w:rFonts w:asciiTheme="majorHAnsi" w:hAnsiTheme="majorHAnsi" w:cstheme="majorHAnsi"/>
          <w:color w:val="000000" w:themeColor="text1"/>
          <w:sz w:val="28"/>
          <w:szCs w:val="28"/>
        </w:rPr>
        <w:t>ác</w:t>
      </w:r>
      <w:r w:rsidR="00D04130">
        <w:rPr>
          <w:rFonts w:asciiTheme="majorHAnsi" w:hAnsiTheme="majorHAnsi" w:cstheme="majorHAnsi"/>
          <w:color w:val="000000" w:themeColor="text1"/>
          <w:sz w:val="28"/>
          <w:szCs w:val="28"/>
        </w:rPr>
        <w:t xml:space="preserve"> h</w:t>
      </w:r>
      <w:r w:rsidR="00D04130" w:rsidRPr="00D04130">
        <w:rPr>
          <w:rFonts w:asciiTheme="majorHAnsi" w:hAnsiTheme="majorHAnsi" w:cstheme="majorHAnsi"/>
          <w:color w:val="000000" w:themeColor="text1"/>
          <w:sz w:val="28"/>
          <w:szCs w:val="28"/>
        </w:rPr>
        <w:t>ữu</w:t>
      </w:r>
      <w:r w:rsidR="00D04130">
        <w:rPr>
          <w:rFonts w:asciiTheme="majorHAnsi" w:hAnsiTheme="majorHAnsi" w:cstheme="majorHAnsi"/>
          <w:color w:val="000000" w:themeColor="text1"/>
          <w:sz w:val="28"/>
          <w:szCs w:val="28"/>
        </w:rPr>
        <w:t xml:space="preserve"> ngh</w:t>
      </w:r>
      <w:r w:rsidR="00D04130" w:rsidRPr="00D04130">
        <w:rPr>
          <w:rFonts w:asciiTheme="majorHAnsi" w:hAnsiTheme="majorHAnsi" w:cstheme="majorHAnsi"/>
          <w:color w:val="000000" w:themeColor="text1"/>
          <w:sz w:val="28"/>
          <w:szCs w:val="28"/>
        </w:rPr>
        <w:t>ị</w:t>
      </w:r>
      <w:r w:rsidR="00D04130">
        <w:rPr>
          <w:rFonts w:asciiTheme="majorHAnsi" w:hAnsiTheme="majorHAnsi" w:cstheme="majorHAnsi"/>
          <w:color w:val="000000" w:themeColor="text1"/>
          <w:sz w:val="28"/>
          <w:szCs w:val="28"/>
        </w:rPr>
        <w:t xml:space="preserve"> v</w:t>
      </w:r>
      <w:r w:rsidR="00D04130" w:rsidRPr="00D04130">
        <w:rPr>
          <w:rFonts w:asciiTheme="majorHAnsi" w:hAnsiTheme="majorHAnsi" w:cstheme="majorHAnsi"/>
          <w:color w:val="000000" w:themeColor="text1"/>
          <w:sz w:val="28"/>
          <w:szCs w:val="28"/>
        </w:rPr>
        <w:t>ới</w:t>
      </w:r>
      <w:r w:rsidR="00D04130">
        <w:rPr>
          <w:rFonts w:asciiTheme="majorHAnsi" w:hAnsiTheme="majorHAnsi" w:cstheme="majorHAnsi"/>
          <w:color w:val="000000" w:themeColor="text1"/>
          <w:sz w:val="28"/>
          <w:szCs w:val="28"/>
        </w:rPr>
        <w:t xml:space="preserve"> c</w:t>
      </w:r>
      <w:r w:rsidR="00D04130" w:rsidRPr="00D04130">
        <w:rPr>
          <w:rFonts w:asciiTheme="majorHAnsi" w:hAnsiTheme="majorHAnsi" w:cstheme="majorHAnsi"/>
          <w:color w:val="000000" w:themeColor="text1"/>
          <w:sz w:val="28"/>
          <w:szCs w:val="28"/>
        </w:rPr>
        <w:t>ác</w:t>
      </w:r>
      <w:r w:rsidR="00D04130">
        <w:rPr>
          <w:rFonts w:asciiTheme="majorHAnsi" w:hAnsiTheme="majorHAnsi" w:cstheme="majorHAnsi"/>
          <w:color w:val="000000" w:themeColor="text1"/>
          <w:sz w:val="28"/>
          <w:szCs w:val="28"/>
        </w:rPr>
        <w:t xml:space="preserve"> t</w:t>
      </w:r>
      <w:r w:rsidR="00D04130" w:rsidRPr="00D04130">
        <w:rPr>
          <w:rFonts w:asciiTheme="majorHAnsi" w:hAnsiTheme="majorHAnsi" w:cstheme="majorHAnsi"/>
          <w:color w:val="000000" w:themeColor="text1"/>
          <w:sz w:val="28"/>
          <w:szCs w:val="28"/>
        </w:rPr>
        <w:t>ỉn</w:t>
      </w:r>
      <w:r w:rsidR="00D04130">
        <w:rPr>
          <w:rFonts w:asciiTheme="majorHAnsi" w:hAnsiTheme="majorHAnsi" w:cstheme="majorHAnsi"/>
          <w:color w:val="000000" w:themeColor="text1"/>
          <w:sz w:val="28"/>
          <w:szCs w:val="28"/>
        </w:rPr>
        <w:t>h nư</w:t>
      </w:r>
      <w:r w:rsidR="00D04130" w:rsidRPr="00D04130">
        <w:rPr>
          <w:rFonts w:asciiTheme="majorHAnsi" w:hAnsiTheme="majorHAnsi" w:cstheme="majorHAnsi"/>
          <w:color w:val="000000" w:themeColor="text1"/>
          <w:sz w:val="28"/>
          <w:szCs w:val="28"/>
        </w:rPr>
        <w:t>ớc</w:t>
      </w:r>
      <w:r w:rsidR="00D04130">
        <w:rPr>
          <w:rFonts w:asciiTheme="majorHAnsi" w:hAnsiTheme="majorHAnsi" w:cstheme="majorHAnsi"/>
          <w:color w:val="000000" w:themeColor="text1"/>
          <w:sz w:val="28"/>
          <w:szCs w:val="28"/>
        </w:rPr>
        <w:t xml:space="preserve"> b</w:t>
      </w:r>
      <w:r w:rsidR="00D04130" w:rsidRPr="00D04130">
        <w:rPr>
          <w:rFonts w:asciiTheme="majorHAnsi" w:hAnsiTheme="majorHAnsi" w:cstheme="majorHAnsi"/>
          <w:color w:val="000000" w:themeColor="text1"/>
          <w:sz w:val="28"/>
          <w:szCs w:val="28"/>
        </w:rPr>
        <w:t>ạn</w:t>
      </w:r>
      <w:r w:rsidR="00D04130">
        <w:rPr>
          <w:rFonts w:asciiTheme="majorHAnsi" w:hAnsiTheme="majorHAnsi" w:cstheme="majorHAnsi"/>
          <w:color w:val="000000" w:themeColor="text1"/>
          <w:sz w:val="28"/>
          <w:szCs w:val="28"/>
        </w:rPr>
        <w:t xml:space="preserve"> L</w:t>
      </w:r>
      <w:r w:rsidR="00D04130" w:rsidRPr="00D04130">
        <w:rPr>
          <w:rFonts w:asciiTheme="majorHAnsi" w:hAnsiTheme="majorHAnsi" w:cstheme="majorHAnsi"/>
          <w:color w:val="000000" w:themeColor="text1"/>
          <w:sz w:val="28"/>
          <w:szCs w:val="28"/>
        </w:rPr>
        <w:t>ào</w:t>
      </w:r>
      <w:r w:rsidR="00D04130">
        <w:rPr>
          <w:rFonts w:asciiTheme="majorHAnsi" w:hAnsiTheme="majorHAnsi" w:cstheme="majorHAnsi"/>
          <w:color w:val="000000" w:themeColor="text1"/>
          <w:sz w:val="28"/>
          <w:szCs w:val="28"/>
        </w:rPr>
        <w:t>; t</w:t>
      </w:r>
      <w:r w:rsidR="00D04130" w:rsidRPr="00D04130">
        <w:rPr>
          <w:rFonts w:asciiTheme="majorHAnsi" w:hAnsiTheme="majorHAnsi" w:cstheme="majorHAnsi"/>
          <w:color w:val="000000" w:themeColor="text1"/>
          <w:sz w:val="28"/>
          <w:szCs w:val="28"/>
        </w:rPr>
        <w:t>ă</w:t>
      </w:r>
      <w:r w:rsidR="00D04130">
        <w:rPr>
          <w:rFonts w:asciiTheme="majorHAnsi" w:hAnsiTheme="majorHAnsi" w:cstheme="majorHAnsi"/>
          <w:color w:val="000000" w:themeColor="text1"/>
          <w:sz w:val="28"/>
          <w:szCs w:val="28"/>
        </w:rPr>
        <w:t>ng cư</w:t>
      </w:r>
      <w:r w:rsidR="00D04130" w:rsidRPr="00D04130">
        <w:rPr>
          <w:rFonts w:asciiTheme="majorHAnsi" w:hAnsiTheme="majorHAnsi" w:cstheme="majorHAnsi"/>
          <w:color w:val="000000" w:themeColor="text1"/>
          <w:sz w:val="28"/>
          <w:szCs w:val="28"/>
        </w:rPr>
        <w:t>ờng</w:t>
      </w:r>
      <w:r w:rsidR="00D04130">
        <w:rPr>
          <w:rFonts w:asciiTheme="majorHAnsi" w:hAnsiTheme="majorHAnsi" w:cstheme="majorHAnsi"/>
          <w:color w:val="000000" w:themeColor="text1"/>
          <w:sz w:val="28"/>
          <w:szCs w:val="28"/>
        </w:rPr>
        <w:t xml:space="preserve"> h</w:t>
      </w:r>
      <w:r w:rsidR="00D04130" w:rsidRPr="00D04130">
        <w:rPr>
          <w:rFonts w:asciiTheme="majorHAnsi" w:hAnsiTheme="majorHAnsi" w:cstheme="majorHAnsi"/>
          <w:color w:val="000000" w:themeColor="text1"/>
          <w:sz w:val="28"/>
          <w:szCs w:val="28"/>
        </w:rPr>
        <w:t>ợp</w:t>
      </w:r>
      <w:r w:rsidR="00D04130">
        <w:rPr>
          <w:rFonts w:asciiTheme="majorHAnsi" w:hAnsiTheme="majorHAnsi" w:cstheme="majorHAnsi"/>
          <w:color w:val="000000" w:themeColor="text1"/>
          <w:sz w:val="28"/>
          <w:szCs w:val="28"/>
        </w:rPr>
        <w:t xml:space="preserve"> t</w:t>
      </w:r>
      <w:r w:rsidR="00D04130" w:rsidRPr="00D04130">
        <w:rPr>
          <w:rFonts w:asciiTheme="majorHAnsi" w:hAnsiTheme="majorHAnsi" w:cstheme="majorHAnsi"/>
          <w:color w:val="000000" w:themeColor="text1"/>
          <w:sz w:val="28"/>
          <w:szCs w:val="28"/>
        </w:rPr>
        <w:t>ác</w:t>
      </w:r>
      <w:r w:rsidR="00D04130">
        <w:rPr>
          <w:rFonts w:asciiTheme="majorHAnsi" w:hAnsiTheme="majorHAnsi" w:cstheme="majorHAnsi"/>
          <w:color w:val="000000" w:themeColor="text1"/>
          <w:sz w:val="28"/>
          <w:szCs w:val="28"/>
        </w:rPr>
        <w:t xml:space="preserve"> ph</w:t>
      </w:r>
      <w:r w:rsidR="00D04130" w:rsidRPr="00D04130">
        <w:rPr>
          <w:rFonts w:asciiTheme="majorHAnsi" w:hAnsiTheme="majorHAnsi" w:cstheme="majorHAnsi"/>
          <w:color w:val="000000" w:themeColor="text1"/>
          <w:sz w:val="28"/>
          <w:szCs w:val="28"/>
        </w:rPr>
        <w:t>át</w:t>
      </w:r>
      <w:r w:rsidR="00D04130">
        <w:rPr>
          <w:rFonts w:asciiTheme="majorHAnsi" w:hAnsiTheme="majorHAnsi" w:cstheme="majorHAnsi"/>
          <w:color w:val="000000" w:themeColor="text1"/>
          <w:sz w:val="28"/>
          <w:szCs w:val="28"/>
        </w:rPr>
        <w:t xml:space="preserve"> tri</w:t>
      </w:r>
      <w:r w:rsidR="00D04130" w:rsidRPr="00D04130">
        <w:rPr>
          <w:rFonts w:asciiTheme="majorHAnsi" w:hAnsiTheme="majorHAnsi" w:cstheme="majorHAnsi"/>
          <w:color w:val="000000" w:themeColor="text1"/>
          <w:sz w:val="28"/>
          <w:szCs w:val="28"/>
        </w:rPr>
        <w:t>ể</w:t>
      </w:r>
      <w:r w:rsidR="00D04130">
        <w:rPr>
          <w:rFonts w:asciiTheme="majorHAnsi" w:hAnsiTheme="majorHAnsi" w:cstheme="majorHAnsi"/>
          <w:color w:val="000000" w:themeColor="text1"/>
          <w:sz w:val="28"/>
          <w:szCs w:val="28"/>
        </w:rPr>
        <w:t>n v</w:t>
      </w:r>
      <w:r w:rsidR="00D04130" w:rsidRPr="00D04130">
        <w:rPr>
          <w:rFonts w:asciiTheme="majorHAnsi" w:hAnsiTheme="majorHAnsi" w:cstheme="majorHAnsi"/>
          <w:color w:val="000000" w:themeColor="text1"/>
          <w:sz w:val="28"/>
          <w:szCs w:val="28"/>
        </w:rPr>
        <w:t>ới</w:t>
      </w:r>
      <w:r w:rsidR="00D04130">
        <w:rPr>
          <w:rFonts w:asciiTheme="majorHAnsi" w:hAnsiTheme="majorHAnsi" w:cstheme="majorHAnsi"/>
          <w:color w:val="000000" w:themeColor="text1"/>
          <w:sz w:val="28"/>
          <w:szCs w:val="28"/>
        </w:rPr>
        <w:t xml:space="preserve"> c</w:t>
      </w:r>
      <w:r w:rsidR="00D04130" w:rsidRPr="00D04130">
        <w:rPr>
          <w:rFonts w:asciiTheme="majorHAnsi" w:hAnsiTheme="majorHAnsi" w:cstheme="majorHAnsi"/>
          <w:color w:val="000000" w:themeColor="text1"/>
          <w:sz w:val="28"/>
          <w:szCs w:val="28"/>
        </w:rPr>
        <w:t>ác</w:t>
      </w:r>
      <w:r w:rsidR="00D04130">
        <w:rPr>
          <w:rFonts w:asciiTheme="majorHAnsi" w:hAnsiTheme="majorHAnsi" w:cstheme="majorHAnsi"/>
          <w:color w:val="000000" w:themeColor="text1"/>
          <w:sz w:val="28"/>
          <w:szCs w:val="28"/>
        </w:rPr>
        <w:t xml:space="preserve"> t</w:t>
      </w:r>
      <w:r w:rsidR="00D04130" w:rsidRPr="00D04130">
        <w:rPr>
          <w:rFonts w:asciiTheme="majorHAnsi" w:hAnsiTheme="majorHAnsi" w:cstheme="majorHAnsi"/>
          <w:color w:val="000000" w:themeColor="text1"/>
          <w:sz w:val="28"/>
          <w:szCs w:val="28"/>
        </w:rPr>
        <w:t>ỉn</w:t>
      </w:r>
      <w:r w:rsidR="00D04130">
        <w:rPr>
          <w:rFonts w:asciiTheme="majorHAnsi" w:hAnsiTheme="majorHAnsi" w:cstheme="majorHAnsi"/>
          <w:color w:val="000000" w:themeColor="text1"/>
          <w:sz w:val="28"/>
          <w:szCs w:val="28"/>
        </w:rPr>
        <w:t>h v</w:t>
      </w:r>
      <w:r w:rsidR="00D04130" w:rsidRPr="00D04130">
        <w:rPr>
          <w:rFonts w:asciiTheme="majorHAnsi" w:hAnsiTheme="majorHAnsi" w:cstheme="majorHAnsi"/>
          <w:color w:val="000000" w:themeColor="text1"/>
          <w:sz w:val="28"/>
          <w:szCs w:val="28"/>
        </w:rPr>
        <w:t>ùng</w:t>
      </w:r>
      <w:r w:rsidR="00D04130">
        <w:rPr>
          <w:rFonts w:asciiTheme="majorHAnsi" w:hAnsiTheme="majorHAnsi" w:cstheme="majorHAnsi"/>
          <w:color w:val="000000" w:themeColor="text1"/>
          <w:sz w:val="28"/>
          <w:szCs w:val="28"/>
        </w:rPr>
        <w:t xml:space="preserve"> </w:t>
      </w:r>
      <w:r w:rsidR="00D04130" w:rsidRPr="00D04130">
        <w:rPr>
          <w:rFonts w:asciiTheme="majorHAnsi" w:hAnsiTheme="majorHAnsi" w:cstheme="majorHAnsi"/>
          <w:color w:val="000000" w:themeColor="text1"/>
          <w:sz w:val="28"/>
          <w:szCs w:val="28"/>
        </w:rPr>
        <w:t>Đô</w:t>
      </w:r>
      <w:r w:rsidR="00D04130">
        <w:rPr>
          <w:rFonts w:asciiTheme="majorHAnsi" w:hAnsiTheme="majorHAnsi" w:cstheme="majorHAnsi"/>
          <w:color w:val="000000" w:themeColor="text1"/>
          <w:sz w:val="28"/>
          <w:szCs w:val="28"/>
        </w:rPr>
        <w:t>ng B</w:t>
      </w:r>
      <w:r w:rsidR="00D04130" w:rsidRPr="00D04130">
        <w:rPr>
          <w:rFonts w:asciiTheme="majorHAnsi" w:hAnsiTheme="majorHAnsi" w:cstheme="majorHAnsi"/>
          <w:color w:val="000000" w:themeColor="text1"/>
          <w:sz w:val="28"/>
          <w:szCs w:val="28"/>
        </w:rPr>
        <w:t>ắc</w:t>
      </w:r>
      <w:r w:rsidR="00D04130">
        <w:rPr>
          <w:rFonts w:asciiTheme="majorHAnsi" w:hAnsiTheme="majorHAnsi" w:cstheme="majorHAnsi"/>
          <w:color w:val="000000" w:themeColor="text1"/>
          <w:sz w:val="28"/>
          <w:szCs w:val="28"/>
        </w:rPr>
        <w:t xml:space="preserve"> Th</w:t>
      </w:r>
      <w:r w:rsidR="00D04130" w:rsidRPr="00D04130">
        <w:rPr>
          <w:rFonts w:asciiTheme="majorHAnsi" w:hAnsiTheme="majorHAnsi" w:cstheme="majorHAnsi"/>
          <w:color w:val="000000" w:themeColor="text1"/>
          <w:sz w:val="28"/>
          <w:szCs w:val="28"/>
        </w:rPr>
        <w:t>ái</w:t>
      </w:r>
      <w:r w:rsidR="00D04130">
        <w:rPr>
          <w:rFonts w:asciiTheme="majorHAnsi" w:hAnsiTheme="majorHAnsi" w:cstheme="majorHAnsi"/>
          <w:color w:val="000000" w:themeColor="text1"/>
          <w:sz w:val="28"/>
          <w:szCs w:val="28"/>
        </w:rPr>
        <w:t xml:space="preserve"> Lan. T</w:t>
      </w:r>
      <w:r w:rsidRPr="00D06737">
        <w:rPr>
          <w:rFonts w:asciiTheme="majorHAnsi" w:hAnsiTheme="majorHAnsi" w:cstheme="majorHAnsi"/>
          <w:color w:val="000000" w:themeColor="text1"/>
          <w:sz w:val="28"/>
          <w:szCs w:val="28"/>
        </w:rPr>
        <w:t xml:space="preserve">ích cực tham gia các hội nghị, hội thảo quốc tế về hợp </w:t>
      </w:r>
      <w:r w:rsidR="001D32A9">
        <w:rPr>
          <w:rFonts w:asciiTheme="majorHAnsi" w:hAnsiTheme="majorHAnsi" w:cstheme="majorHAnsi"/>
          <w:color w:val="000000" w:themeColor="text1"/>
          <w:sz w:val="28"/>
          <w:szCs w:val="28"/>
        </w:rPr>
        <w:t>tác kinh tế, đầu tư.</w:t>
      </w:r>
    </w:p>
    <w:p w:rsidR="00066E0E" w:rsidRDefault="002534FB">
      <w:pPr>
        <w:pStyle w:val="Normal1"/>
        <w:spacing w:before="100"/>
        <w:ind w:firstLine="720"/>
        <w:jc w:val="both"/>
        <w:rPr>
          <w:b/>
        </w:rPr>
      </w:pPr>
      <w:r>
        <w:rPr>
          <w:b/>
        </w:rPr>
        <w:t>II. THỰC HIỆN QUY CHẾ LÀM VIỆC VÀ CHƯƠNG TRÌNH CÔNG TÁC</w:t>
      </w:r>
    </w:p>
    <w:p w:rsidR="007A0AE0" w:rsidRPr="00D06737" w:rsidRDefault="007A0AE0" w:rsidP="007A0AE0">
      <w:pPr>
        <w:widowControl w:val="0"/>
        <w:spacing w:before="120"/>
        <w:ind w:firstLine="720"/>
        <w:jc w:val="both"/>
        <w:rPr>
          <w:b/>
          <w:sz w:val="28"/>
          <w:szCs w:val="28"/>
        </w:rPr>
      </w:pPr>
      <w:r w:rsidRPr="00D06737">
        <w:rPr>
          <w:b/>
          <w:sz w:val="28"/>
          <w:szCs w:val="28"/>
        </w:rPr>
        <w:t>1. Thực hiện quy chế làm việc của Ủy ban nhân dân tỉnh</w:t>
      </w:r>
    </w:p>
    <w:p w:rsidR="007A0AE0" w:rsidRPr="00D06737" w:rsidRDefault="007A0AE0" w:rsidP="007A0AE0">
      <w:pPr>
        <w:widowControl w:val="0"/>
        <w:spacing w:before="120"/>
        <w:ind w:firstLine="720"/>
        <w:jc w:val="both"/>
        <w:rPr>
          <w:sz w:val="28"/>
          <w:szCs w:val="28"/>
        </w:rPr>
      </w:pPr>
      <w:r w:rsidRPr="00D06737">
        <w:rPr>
          <w:sz w:val="28"/>
          <w:szCs w:val="28"/>
        </w:rPr>
        <w:t xml:space="preserve">a. Thực hiện nguyên </w:t>
      </w:r>
      <w:r w:rsidR="003F2701">
        <w:rPr>
          <w:sz w:val="28"/>
          <w:szCs w:val="28"/>
        </w:rPr>
        <w:t>tắc làm việc; công tác phối hợp</w:t>
      </w:r>
    </w:p>
    <w:p w:rsidR="00AC5C6B" w:rsidRDefault="001D4E09" w:rsidP="00AC5C6B">
      <w:pPr>
        <w:widowControl w:val="0"/>
        <w:spacing w:before="120"/>
        <w:ind w:firstLine="720"/>
        <w:jc w:val="both"/>
        <w:rPr>
          <w:sz w:val="28"/>
          <w:szCs w:val="28"/>
        </w:rPr>
      </w:pPr>
      <w:r>
        <w:rPr>
          <w:sz w:val="28"/>
          <w:szCs w:val="28"/>
        </w:rPr>
        <w:t>Thực hiện nghiêm</w:t>
      </w:r>
      <w:r w:rsidR="007A0AE0" w:rsidRPr="00D06737">
        <w:rPr>
          <w:sz w:val="28"/>
          <w:szCs w:val="28"/>
        </w:rPr>
        <w:t xml:space="preserve"> Quy chế làm việc của UBND tỉnh </w:t>
      </w:r>
      <w:r>
        <w:rPr>
          <w:sz w:val="28"/>
          <w:szCs w:val="28"/>
        </w:rPr>
        <w:t xml:space="preserve">đã được ban hành </w:t>
      </w:r>
      <w:r w:rsidR="007A0AE0" w:rsidRPr="00D06737">
        <w:rPr>
          <w:sz w:val="28"/>
          <w:szCs w:val="28"/>
        </w:rPr>
        <w:t>tại Quyết</w:t>
      </w:r>
      <w:r w:rsidR="00F045D5">
        <w:rPr>
          <w:sz w:val="28"/>
          <w:szCs w:val="28"/>
        </w:rPr>
        <w:t xml:space="preserve"> </w:t>
      </w:r>
      <w:r w:rsidR="007A0AE0" w:rsidRPr="00D06737">
        <w:rPr>
          <w:sz w:val="28"/>
          <w:szCs w:val="28"/>
        </w:rPr>
        <w:t xml:space="preserve">định số </w:t>
      </w:r>
      <w:r>
        <w:rPr>
          <w:sz w:val="28"/>
          <w:szCs w:val="28"/>
        </w:rPr>
        <w:t>55/2017/QĐ-UBND ngày 29/12/2017;</w:t>
      </w:r>
      <w:r w:rsidR="007A0AE0" w:rsidRPr="00D06737">
        <w:rPr>
          <w:sz w:val="28"/>
          <w:szCs w:val="28"/>
        </w:rPr>
        <w:t xml:space="preserve"> đảm bảo nguyên tắc tập trung dân chủ, tập thể lãnh đạo, cá nhân phụ trách; </w:t>
      </w:r>
      <w:r w:rsidR="00033A53">
        <w:rPr>
          <w:sz w:val="28"/>
          <w:szCs w:val="28"/>
        </w:rPr>
        <w:t>ph</w:t>
      </w:r>
      <w:r w:rsidR="00033A53" w:rsidRPr="00033A53">
        <w:rPr>
          <w:sz w:val="28"/>
          <w:szCs w:val="28"/>
        </w:rPr>
        <w:t>át</w:t>
      </w:r>
      <w:r w:rsidR="00033A53">
        <w:rPr>
          <w:sz w:val="28"/>
          <w:szCs w:val="28"/>
        </w:rPr>
        <w:t xml:space="preserve"> huy vai tr</w:t>
      </w:r>
      <w:r w:rsidR="00033A53" w:rsidRPr="00033A53">
        <w:rPr>
          <w:sz w:val="28"/>
          <w:szCs w:val="28"/>
        </w:rPr>
        <w:t>ò</w:t>
      </w:r>
      <w:r w:rsidR="00033A53">
        <w:rPr>
          <w:sz w:val="28"/>
          <w:szCs w:val="28"/>
        </w:rPr>
        <w:t xml:space="preserve"> tr</w:t>
      </w:r>
      <w:r w:rsidR="00033A53" w:rsidRPr="00033A53">
        <w:rPr>
          <w:sz w:val="28"/>
          <w:szCs w:val="28"/>
        </w:rPr>
        <w:t>ác</w:t>
      </w:r>
      <w:r w:rsidR="00033A53">
        <w:rPr>
          <w:sz w:val="28"/>
          <w:szCs w:val="28"/>
        </w:rPr>
        <w:t>h nhi</w:t>
      </w:r>
      <w:r w:rsidR="00033A53" w:rsidRPr="00033A53">
        <w:rPr>
          <w:sz w:val="28"/>
          <w:szCs w:val="28"/>
        </w:rPr>
        <w:t>ệm</w:t>
      </w:r>
      <w:r w:rsidR="00033A53">
        <w:rPr>
          <w:sz w:val="28"/>
          <w:szCs w:val="28"/>
        </w:rPr>
        <w:t xml:space="preserve"> c</w:t>
      </w:r>
      <w:r w:rsidR="00033A53" w:rsidRPr="00033A53">
        <w:rPr>
          <w:sz w:val="28"/>
          <w:szCs w:val="28"/>
        </w:rPr>
        <w:t>ủa</w:t>
      </w:r>
      <w:r w:rsidR="00033A53">
        <w:rPr>
          <w:sz w:val="28"/>
          <w:szCs w:val="28"/>
        </w:rPr>
        <w:t xml:space="preserve"> Ban c</w:t>
      </w:r>
      <w:r w:rsidR="00033A53" w:rsidRPr="00033A53">
        <w:rPr>
          <w:sz w:val="28"/>
          <w:szCs w:val="28"/>
        </w:rPr>
        <w:t>án</w:t>
      </w:r>
      <w:r w:rsidR="00033A53">
        <w:rPr>
          <w:sz w:val="28"/>
          <w:szCs w:val="28"/>
        </w:rPr>
        <w:t xml:space="preserve"> s</w:t>
      </w:r>
      <w:r w:rsidR="00033A53" w:rsidRPr="00033A53">
        <w:rPr>
          <w:sz w:val="28"/>
          <w:szCs w:val="28"/>
        </w:rPr>
        <w:t>ự</w:t>
      </w:r>
      <w:r w:rsidR="00033A53">
        <w:rPr>
          <w:sz w:val="28"/>
          <w:szCs w:val="28"/>
        </w:rPr>
        <w:t xml:space="preserve"> </w:t>
      </w:r>
      <w:r w:rsidR="00033A53" w:rsidRPr="00033A53">
        <w:rPr>
          <w:sz w:val="28"/>
          <w:szCs w:val="28"/>
        </w:rPr>
        <w:t>Đảng</w:t>
      </w:r>
      <w:r w:rsidR="00033A53">
        <w:rPr>
          <w:sz w:val="28"/>
          <w:szCs w:val="28"/>
        </w:rPr>
        <w:t xml:space="preserve"> UBND t</w:t>
      </w:r>
      <w:r w:rsidR="00033A53" w:rsidRPr="00033A53">
        <w:rPr>
          <w:sz w:val="28"/>
          <w:szCs w:val="28"/>
        </w:rPr>
        <w:t>ỉnh</w:t>
      </w:r>
      <w:r w:rsidR="00033A53">
        <w:rPr>
          <w:sz w:val="28"/>
          <w:szCs w:val="28"/>
        </w:rPr>
        <w:t xml:space="preserve">; </w:t>
      </w:r>
      <w:r w:rsidR="007A0AE0" w:rsidRPr="00D06737">
        <w:rPr>
          <w:sz w:val="28"/>
          <w:szCs w:val="28"/>
        </w:rPr>
        <w:t>kết hợp trách nhiệm tập thể UBND tỉnh với việc đề cao trách nhiệm cá nhân Chủ tịch UBND tỉnh, các Phó Chủ tịch UBND tỉnh và Ủy viên UBND tỉnh; phân công nhiệm vụ quyền hạn rõ ràng; phát huy trí tuệ tập thể, đoàn kết thống nhất trong chỉ đạo điều hành; nâng cao hiệu quả phối hợp cô</w:t>
      </w:r>
      <w:r w:rsidR="00033A53">
        <w:rPr>
          <w:sz w:val="28"/>
          <w:szCs w:val="28"/>
        </w:rPr>
        <w:t>ng tác giữa sở, ban ngành</w:t>
      </w:r>
      <w:r w:rsidR="007A0AE0" w:rsidRPr="00D06737">
        <w:rPr>
          <w:sz w:val="28"/>
          <w:szCs w:val="28"/>
        </w:rPr>
        <w:t xml:space="preserve"> cấp tỉnh với địa phương.</w:t>
      </w:r>
    </w:p>
    <w:p w:rsidR="00AC5C6B" w:rsidRDefault="007A0AE0" w:rsidP="00AC5C6B">
      <w:pPr>
        <w:widowControl w:val="0"/>
        <w:spacing w:before="120"/>
        <w:ind w:firstLine="720"/>
        <w:jc w:val="both"/>
        <w:rPr>
          <w:sz w:val="28"/>
          <w:szCs w:val="28"/>
        </w:rPr>
      </w:pPr>
      <w:r w:rsidRPr="00D06737">
        <w:rPr>
          <w:sz w:val="28"/>
          <w:szCs w:val="28"/>
        </w:rPr>
        <w:t>Thực hiện Luật Tổ chức chính quyền địa phương, quy định người đứng đầu các cơ quan chuyên môn đồng thời là Ủy viên UBND tỉnh đã nâng cao vai trò trách nhiệm của giám đốc, thủ trưởng các sở ngành. Việc phối hợp công tác, trao đổi thông tin trong giải quyết công việc giữa các thành viên UBND tỉnh được tăng cường; nhiều nhiệm vụ, công việc liên quan đến các sở ngành, địa phương đã được phối hợp triển khai thực hiện đạt kết quả tốt, đáp ứng yêu cầu tham mưu</w:t>
      </w:r>
      <w:r w:rsidR="003865DF">
        <w:rPr>
          <w:sz w:val="28"/>
          <w:szCs w:val="28"/>
        </w:rPr>
        <w:t xml:space="preserve"> </w:t>
      </w:r>
      <w:r w:rsidRPr="00D06737">
        <w:rPr>
          <w:sz w:val="28"/>
          <w:szCs w:val="28"/>
        </w:rPr>
        <w:t>trong công t</w:t>
      </w:r>
      <w:r w:rsidR="00834ECF">
        <w:rPr>
          <w:sz w:val="28"/>
          <w:szCs w:val="28"/>
        </w:rPr>
        <w:t xml:space="preserve">ác chỉ đạo điều hành, </w:t>
      </w:r>
      <w:r w:rsidRPr="00D06737">
        <w:rPr>
          <w:sz w:val="28"/>
          <w:szCs w:val="28"/>
        </w:rPr>
        <w:t>khắc phục tình trạng đùn đẩy nhiệm vụ</w:t>
      </w:r>
      <w:r w:rsidR="00F045D5">
        <w:rPr>
          <w:sz w:val="28"/>
          <w:szCs w:val="28"/>
        </w:rPr>
        <w:t xml:space="preserve"> </w:t>
      </w:r>
      <w:r w:rsidRPr="00D06737">
        <w:rPr>
          <w:sz w:val="28"/>
          <w:szCs w:val="28"/>
        </w:rPr>
        <w:t>giữa các cơ quan ngang cấp hoặc đẩy trách nhiệm lên cấp trên.</w:t>
      </w:r>
    </w:p>
    <w:p w:rsidR="00AC5C6B" w:rsidRDefault="00033A53" w:rsidP="00AC5C6B">
      <w:pPr>
        <w:widowControl w:val="0"/>
        <w:spacing w:before="120"/>
        <w:ind w:firstLine="720"/>
        <w:jc w:val="both"/>
        <w:rPr>
          <w:sz w:val="28"/>
          <w:szCs w:val="28"/>
        </w:rPr>
      </w:pPr>
      <w:r>
        <w:rPr>
          <w:color w:val="000000"/>
          <w:sz w:val="28"/>
          <w:szCs w:val="28"/>
        </w:rPr>
        <w:t>L</w:t>
      </w:r>
      <w:r w:rsidRPr="00033A53">
        <w:rPr>
          <w:color w:val="000000"/>
          <w:sz w:val="28"/>
          <w:szCs w:val="28"/>
        </w:rPr>
        <w:t>ãn</w:t>
      </w:r>
      <w:r>
        <w:rPr>
          <w:color w:val="000000"/>
          <w:sz w:val="28"/>
          <w:szCs w:val="28"/>
        </w:rPr>
        <w:t xml:space="preserve">h </w:t>
      </w:r>
      <w:r w:rsidRPr="00033A53">
        <w:rPr>
          <w:color w:val="000000"/>
          <w:sz w:val="28"/>
          <w:szCs w:val="28"/>
        </w:rPr>
        <w:t>đạo</w:t>
      </w:r>
      <w:r w:rsidR="007A0AE0" w:rsidRPr="00D06737">
        <w:rPr>
          <w:color w:val="000000"/>
          <w:sz w:val="28"/>
          <w:szCs w:val="28"/>
        </w:rPr>
        <w:t xml:space="preserve"> UBND tỉnh dành nhiều thời gian kiểm tra, làm việc với cơ sở; Chủ tịch UBND tỉnh thường xuyên chỉ</w:t>
      </w:r>
      <w:r w:rsidR="007A0AE0">
        <w:rPr>
          <w:color w:val="000000"/>
          <w:sz w:val="28"/>
          <w:szCs w:val="28"/>
        </w:rPr>
        <w:t xml:space="preserve"> </w:t>
      </w:r>
      <w:r>
        <w:rPr>
          <w:color w:val="000000"/>
          <w:sz w:val="28"/>
          <w:szCs w:val="28"/>
        </w:rPr>
        <w:t>đạo Giám đốc các S</w:t>
      </w:r>
      <w:r w:rsidR="007A0AE0" w:rsidRPr="00D06737">
        <w:rPr>
          <w:color w:val="000000"/>
          <w:sz w:val="28"/>
          <w:szCs w:val="28"/>
        </w:rPr>
        <w:t>ở nắm tình hình, sâu sát</w:t>
      </w:r>
      <w:r w:rsidR="007A0AE0">
        <w:rPr>
          <w:color w:val="000000"/>
          <w:sz w:val="28"/>
          <w:szCs w:val="28"/>
        </w:rPr>
        <w:t xml:space="preserve"> </w:t>
      </w:r>
      <w:r w:rsidR="007A0AE0" w:rsidRPr="00D06737">
        <w:rPr>
          <w:color w:val="000000"/>
          <w:sz w:val="28"/>
          <w:szCs w:val="28"/>
        </w:rPr>
        <w:t>địa phương theo ngành, lĩnh vực được phân công,</w:t>
      </w:r>
      <w:r w:rsidR="007A0AE0">
        <w:rPr>
          <w:color w:val="000000"/>
          <w:sz w:val="28"/>
          <w:szCs w:val="28"/>
        </w:rPr>
        <w:t xml:space="preserve"> </w:t>
      </w:r>
      <w:r w:rsidR="007A0AE0" w:rsidRPr="00D06737">
        <w:rPr>
          <w:sz w:val="28"/>
          <w:szCs w:val="28"/>
        </w:rPr>
        <w:t xml:space="preserve">giảm tối đa việc tổ chức các cuộc họp, các buổi làm việc không cần thiết, </w:t>
      </w:r>
      <w:r w:rsidR="007A0AE0" w:rsidRPr="00D06737">
        <w:rPr>
          <w:color w:val="000000"/>
          <w:sz w:val="28"/>
          <w:szCs w:val="28"/>
        </w:rPr>
        <w:t xml:space="preserve">coi đây là một phương thức điều hành quan trọng để nắm bắt thực tiễn, đưa chính sách vào cuộc sống, kịp thời chỉ đạo tháo gỡ khó khăn vướng mắc, đốc thúc vai trò trách nhiệm của các </w:t>
      </w:r>
      <w:r w:rsidR="007A0AE0" w:rsidRPr="00D06737">
        <w:rPr>
          <w:color w:val="000000"/>
          <w:sz w:val="28"/>
          <w:szCs w:val="28"/>
        </w:rPr>
        <w:lastRenderedPageBreak/>
        <w:t>cơ quan tham mưu.</w:t>
      </w:r>
      <w:r w:rsidR="007A0AE0">
        <w:rPr>
          <w:color w:val="000000"/>
          <w:sz w:val="28"/>
          <w:szCs w:val="28"/>
        </w:rPr>
        <w:t xml:space="preserve"> </w:t>
      </w:r>
      <w:r w:rsidR="007A0AE0" w:rsidRPr="00D06737">
        <w:rPr>
          <w:sz w:val="28"/>
          <w:szCs w:val="28"/>
        </w:rPr>
        <w:t>Ban hành thông báo kết luận, văn bản chỉ đạo kịp thời sau các cuộc họp, các buổi làm việc.</w:t>
      </w:r>
      <w:r w:rsidR="007A0AE0">
        <w:rPr>
          <w:sz w:val="28"/>
          <w:szCs w:val="28"/>
        </w:rPr>
        <w:t xml:space="preserve"> </w:t>
      </w:r>
      <w:r>
        <w:rPr>
          <w:sz w:val="28"/>
          <w:szCs w:val="28"/>
        </w:rPr>
        <w:t>Th</w:t>
      </w:r>
      <w:r w:rsidRPr="00033A53">
        <w:rPr>
          <w:sz w:val="28"/>
          <w:szCs w:val="28"/>
        </w:rPr>
        <w:t>ự</w:t>
      </w:r>
      <w:r>
        <w:rPr>
          <w:sz w:val="28"/>
          <w:szCs w:val="28"/>
        </w:rPr>
        <w:t>c hi</w:t>
      </w:r>
      <w:r w:rsidRPr="00033A53">
        <w:rPr>
          <w:sz w:val="28"/>
          <w:szCs w:val="28"/>
        </w:rPr>
        <w:t>ê</w:t>
      </w:r>
      <w:r>
        <w:rPr>
          <w:sz w:val="28"/>
          <w:szCs w:val="28"/>
        </w:rPr>
        <w:t>n nghi</w:t>
      </w:r>
      <w:r w:rsidRPr="00033A53">
        <w:rPr>
          <w:sz w:val="28"/>
          <w:szCs w:val="28"/>
        </w:rPr>
        <w:t>ê</w:t>
      </w:r>
      <w:r>
        <w:rPr>
          <w:sz w:val="28"/>
          <w:szCs w:val="28"/>
        </w:rPr>
        <w:t>m t</w:t>
      </w:r>
      <w:r w:rsidRPr="00033A53">
        <w:rPr>
          <w:sz w:val="28"/>
          <w:szCs w:val="28"/>
        </w:rPr>
        <w:t>úc</w:t>
      </w:r>
      <w:r>
        <w:rPr>
          <w:sz w:val="28"/>
          <w:szCs w:val="28"/>
        </w:rPr>
        <w:t xml:space="preserve"> ch</w:t>
      </w:r>
      <w:r w:rsidRPr="00033A53">
        <w:rPr>
          <w:sz w:val="28"/>
          <w:szCs w:val="28"/>
        </w:rPr>
        <w:t>ế</w:t>
      </w:r>
      <w:r>
        <w:rPr>
          <w:sz w:val="28"/>
          <w:szCs w:val="28"/>
        </w:rPr>
        <w:t xml:space="preserve"> đ</w:t>
      </w:r>
      <w:r w:rsidRPr="00033A53">
        <w:rPr>
          <w:sz w:val="28"/>
          <w:szCs w:val="28"/>
        </w:rPr>
        <w:t>ộ</w:t>
      </w:r>
      <w:r w:rsidR="007A0AE0" w:rsidRPr="00D06737">
        <w:rPr>
          <w:sz w:val="28"/>
          <w:szCs w:val="28"/>
        </w:rPr>
        <w:t xml:space="preserve"> </w:t>
      </w:r>
      <w:r>
        <w:rPr>
          <w:sz w:val="28"/>
          <w:szCs w:val="28"/>
        </w:rPr>
        <w:t>phi</w:t>
      </w:r>
      <w:r w:rsidRPr="00033A53">
        <w:rPr>
          <w:sz w:val="28"/>
          <w:szCs w:val="28"/>
        </w:rPr>
        <w:t>ê</w:t>
      </w:r>
      <w:r>
        <w:rPr>
          <w:sz w:val="28"/>
          <w:szCs w:val="28"/>
        </w:rPr>
        <w:t>n h</w:t>
      </w:r>
      <w:r w:rsidRPr="00033A53">
        <w:rPr>
          <w:sz w:val="28"/>
          <w:szCs w:val="28"/>
        </w:rPr>
        <w:t>ọp</w:t>
      </w:r>
      <w:r>
        <w:rPr>
          <w:sz w:val="28"/>
          <w:szCs w:val="28"/>
        </w:rPr>
        <w:t xml:space="preserve"> thư</w:t>
      </w:r>
      <w:r w:rsidRPr="00033A53">
        <w:rPr>
          <w:sz w:val="28"/>
          <w:szCs w:val="28"/>
        </w:rPr>
        <w:t>ờng</w:t>
      </w:r>
      <w:r>
        <w:rPr>
          <w:sz w:val="28"/>
          <w:szCs w:val="28"/>
        </w:rPr>
        <w:t xml:space="preserve"> k</w:t>
      </w:r>
      <w:r w:rsidRPr="00033A53">
        <w:rPr>
          <w:sz w:val="28"/>
          <w:szCs w:val="28"/>
        </w:rPr>
        <w:t>ỳ</w:t>
      </w:r>
      <w:r>
        <w:rPr>
          <w:sz w:val="28"/>
          <w:szCs w:val="28"/>
        </w:rPr>
        <w:t xml:space="preserve"> h</w:t>
      </w:r>
      <w:r w:rsidRPr="00033A53">
        <w:rPr>
          <w:sz w:val="28"/>
          <w:szCs w:val="28"/>
        </w:rPr>
        <w:t>àng</w:t>
      </w:r>
      <w:r>
        <w:rPr>
          <w:sz w:val="28"/>
          <w:szCs w:val="28"/>
        </w:rPr>
        <w:t xml:space="preserve"> th</w:t>
      </w:r>
      <w:r w:rsidRPr="00033A53">
        <w:rPr>
          <w:sz w:val="28"/>
          <w:szCs w:val="28"/>
        </w:rPr>
        <w:t>áng</w:t>
      </w:r>
      <w:r>
        <w:rPr>
          <w:sz w:val="28"/>
          <w:szCs w:val="28"/>
        </w:rPr>
        <w:t xml:space="preserve"> c</w:t>
      </w:r>
      <w:r w:rsidRPr="00033A53">
        <w:rPr>
          <w:sz w:val="28"/>
          <w:szCs w:val="28"/>
        </w:rPr>
        <w:t>ủa</w:t>
      </w:r>
      <w:r w:rsidR="007A0AE0" w:rsidRPr="00D06737">
        <w:rPr>
          <w:sz w:val="28"/>
          <w:szCs w:val="28"/>
        </w:rPr>
        <w:t xml:space="preserve"> UBND tỉnh để </w:t>
      </w:r>
      <w:r>
        <w:rPr>
          <w:sz w:val="28"/>
          <w:szCs w:val="28"/>
        </w:rPr>
        <w:t>ki</w:t>
      </w:r>
      <w:r w:rsidRPr="00033A53">
        <w:rPr>
          <w:sz w:val="28"/>
          <w:szCs w:val="28"/>
        </w:rPr>
        <w:t>ểm</w:t>
      </w:r>
      <w:r>
        <w:rPr>
          <w:sz w:val="28"/>
          <w:szCs w:val="28"/>
        </w:rPr>
        <w:t xml:space="preserve"> tra </w:t>
      </w:r>
      <w:r w:rsidRPr="00033A53">
        <w:rPr>
          <w:sz w:val="28"/>
          <w:szCs w:val="28"/>
        </w:rPr>
        <w:t>đán</w:t>
      </w:r>
      <w:r>
        <w:rPr>
          <w:sz w:val="28"/>
          <w:szCs w:val="28"/>
        </w:rPr>
        <w:t>h gi</w:t>
      </w:r>
      <w:r w:rsidRPr="00033A53">
        <w:rPr>
          <w:sz w:val="28"/>
          <w:szCs w:val="28"/>
        </w:rPr>
        <w:t>á</w:t>
      </w:r>
      <w:r>
        <w:rPr>
          <w:sz w:val="28"/>
          <w:szCs w:val="28"/>
        </w:rPr>
        <w:t xml:space="preserve"> t</w:t>
      </w:r>
      <w:r w:rsidRPr="00033A53">
        <w:rPr>
          <w:sz w:val="28"/>
          <w:szCs w:val="28"/>
        </w:rPr>
        <w:t>ìn</w:t>
      </w:r>
      <w:r>
        <w:rPr>
          <w:sz w:val="28"/>
          <w:szCs w:val="28"/>
        </w:rPr>
        <w:t>h h</w:t>
      </w:r>
      <w:r w:rsidRPr="00033A53">
        <w:rPr>
          <w:sz w:val="28"/>
          <w:szCs w:val="28"/>
        </w:rPr>
        <w:t>ìn</w:t>
      </w:r>
      <w:r>
        <w:rPr>
          <w:sz w:val="28"/>
          <w:szCs w:val="28"/>
        </w:rPr>
        <w:t>h th</w:t>
      </w:r>
      <w:r w:rsidRPr="00033A53">
        <w:rPr>
          <w:sz w:val="28"/>
          <w:szCs w:val="28"/>
        </w:rPr>
        <w:t>ực</w:t>
      </w:r>
      <w:r>
        <w:rPr>
          <w:sz w:val="28"/>
          <w:szCs w:val="28"/>
        </w:rPr>
        <w:t xml:space="preserve"> hi</w:t>
      </w:r>
      <w:r w:rsidRPr="00033A53">
        <w:rPr>
          <w:sz w:val="28"/>
          <w:szCs w:val="28"/>
        </w:rPr>
        <w:t>ện</w:t>
      </w:r>
      <w:r>
        <w:rPr>
          <w:sz w:val="28"/>
          <w:szCs w:val="28"/>
        </w:rPr>
        <w:t xml:space="preserve"> nhi</w:t>
      </w:r>
      <w:r w:rsidRPr="00033A53">
        <w:rPr>
          <w:sz w:val="28"/>
          <w:szCs w:val="28"/>
        </w:rPr>
        <w:t>ệm</w:t>
      </w:r>
      <w:r>
        <w:rPr>
          <w:sz w:val="28"/>
          <w:szCs w:val="28"/>
        </w:rPr>
        <w:t xml:space="preserve"> v</w:t>
      </w:r>
      <w:r w:rsidRPr="00033A53">
        <w:rPr>
          <w:sz w:val="28"/>
          <w:szCs w:val="28"/>
        </w:rPr>
        <w:t>ụ</w:t>
      </w:r>
      <w:r w:rsidR="007A0AE0" w:rsidRPr="00D06737">
        <w:rPr>
          <w:sz w:val="28"/>
          <w:szCs w:val="28"/>
        </w:rPr>
        <w:t>, gắn với nâng cao trách nhiệm tham mưu và trách nhiệm của người đứng đầu.</w:t>
      </w:r>
    </w:p>
    <w:p w:rsidR="007A0AE0" w:rsidRPr="00D06737" w:rsidRDefault="007A0AE0" w:rsidP="00AC5C6B">
      <w:pPr>
        <w:widowControl w:val="0"/>
        <w:spacing w:before="120"/>
        <w:ind w:firstLine="720"/>
        <w:jc w:val="both"/>
        <w:rPr>
          <w:sz w:val="28"/>
          <w:szCs w:val="28"/>
        </w:rPr>
      </w:pPr>
      <w:r w:rsidRPr="00D06737">
        <w:rPr>
          <w:sz w:val="28"/>
          <w:szCs w:val="28"/>
        </w:rPr>
        <w:t>Ban cán sự Đảng UBND tỉnh</w:t>
      </w:r>
      <w:r w:rsidR="006F65AC">
        <w:rPr>
          <w:sz w:val="28"/>
          <w:szCs w:val="28"/>
        </w:rPr>
        <w:t>, l</w:t>
      </w:r>
      <w:r w:rsidR="00764803">
        <w:rPr>
          <w:sz w:val="28"/>
          <w:szCs w:val="28"/>
        </w:rPr>
        <w:t>ãnh đạo UBND tỉnh</w:t>
      </w:r>
      <w:r>
        <w:rPr>
          <w:sz w:val="28"/>
          <w:szCs w:val="28"/>
        </w:rPr>
        <w:t xml:space="preserve"> </w:t>
      </w:r>
      <w:r w:rsidRPr="00D06737">
        <w:rPr>
          <w:sz w:val="28"/>
          <w:szCs w:val="28"/>
        </w:rPr>
        <w:t xml:space="preserve">thực hiện nghiêm túc chế độ báo cáo, xin ý kiến chủ trương Ban Thường vụ, Thường trực Tỉnh ủy, Thường trực HĐND tỉnh theo đúng quy chế làm việc, đảm bảo sự lãnh đạo của Đảng và tuân thủ các quy định của pháp luật. </w:t>
      </w:r>
      <w:r w:rsidR="003F7F90">
        <w:rPr>
          <w:sz w:val="28"/>
          <w:szCs w:val="28"/>
        </w:rPr>
        <w:t>Ch</w:t>
      </w:r>
      <w:r w:rsidR="003F7F90" w:rsidRPr="003F7F90">
        <w:rPr>
          <w:sz w:val="28"/>
          <w:szCs w:val="28"/>
        </w:rPr>
        <w:t>ỉ</w:t>
      </w:r>
      <w:r w:rsidR="003F7F90">
        <w:rPr>
          <w:sz w:val="28"/>
          <w:szCs w:val="28"/>
        </w:rPr>
        <w:t xml:space="preserve"> </w:t>
      </w:r>
      <w:r w:rsidR="003F7F90" w:rsidRPr="003F7F90">
        <w:rPr>
          <w:sz w:val="28"/>
          <w:szCs w:val="28"/>
        </w:rPr>
        <w:t>đạo</w:t>
      </w:r>
      <w:r w:rsidR="003F7F90">
        <w:rPr>
          <w:sz w:val="28"/>
          <w:szCs w:val="28"/>
        </w:rPr>
        <w:t xml:space="preserve"> c</w:t>
      </w:r>
      <w:r w:rsidR="003F7F90" w:rsidRPr="003F7F90">
        <w:rPr>
          <w:sz w:val="28"/>
          <w:szCs w:val="28"/>
        </w:rPr>
        <w:t>ác</w:t>
      </w:r>
      <w:r w:rsidR="003F7F90">
        <w:rPr>
          <w:sz w:val="28"/>
          <w:szCs w:val="28"/>
        </w:rPr>
        <w:t xml:space="preserve"> n</w:t>
      </w:r>
      <w:r w:rsidR="003F7F90" w:rsidRPr="003F7F90">
        <w:rPr>
          <w:sz w:val="28"/>
          <w:szCs w:val="28"/>
        </w:rPr>
        <w:t>ội</w:t>
      </w:r>
      <w:r w:rsidR="003F7F90">
        <w:rPr>
          <w:sz w:val="28"/>
          <w:szCs w:val="28"/>
        </w:rPr>
        <w:t xml:space="preserve"> dung ph</w:t>
      </w:r>
      <w:r w:rsidR="003F7F90" w:rsidRPr="003F7F90">
        <w:rPr>
          <w:sz w:val="28"/>
          <w:szCs w:val="28"/>
        </w:rPr>
        <w:t>ục</w:t>
      </w:r>
      <w:r w:rsidR="003F7F90">
        <w:rPr>
          <w:sz w:val="28"/>
          <w:szCs w:val="28"/>
        </w:rPr>
        <w:t xml:space="preserve"> v</w:t>
      </w:r>
      <w:r w:rsidR="003F7F90" w:rsidRPr="003F7F90">
        <w:rPr>
          <w:sz w:val="28"/>
          <w:szCs w:val="28"/>
        </w:rPr>
        <w:t>ụ</w:t>
      </w:r>
      <w:r w:rsidR="003F7F90">
        <w:rPr>
          <w:sz w:val="28"/>
          <w:szCs w:val="28"/>
        </w:rPr>
        <w:t xml:space="preserve"> Ban Thư</w:t>
      </w:r>
      <w:r w:rsidR="003F7F90" w:rsidRPr="003F7F90">
        <w:rPr>
          <w:sz w:val="28"/>
          <w:szCs w:val="28"/>
        </w:rPr>
        <w:t>ờng</w:t>
      </w:r>
      <w:r w:rsidR="003F7F90">
        <w:rPr>
          <w:sz w:val="28"/>
          <w:szCs w:val="28"/>
        </w:rPr>
        <w:t xml:space="preserve"> v</w:t>
      </w:r>
      <w:r w:rsidR="003F7F90" w:rsidRPr="003F7F90">
        <w:rPr>
          <w:sz w:val="28"/>
          <w:szCs w:val="28"/>
        </w:rPr>
        <w:t>ụ</w:t>
      </w:r>
      <w:r w:rsidR="003F7F90">
        <w:rPr>
          <w:sz w:val="28"/>
          <w:szCs w:val="28"/>
        </w:rPr>
        <w:t xml:space="preserve"> T</w:t>
      </w:r>
      <w:r w:rsidR="003F7F90" w:rsidRPr="003F7F90">
        <w:rPr>
          <w:sz w:val="28"/>
          <w:szCs w:val="28"/>
        </w:rPr>
        <w:t>ỉnh</w:t>
      </w:r>
      <w:r w:rsidR="003F7F90">
        <w:rPr>
          <w:sz w:val="28"/>
          <w:szCs w:val="28"/>
        </w:rPr>
        <w:t xml:space="preserve"> u</w:t>
      </w:r>
      <w:r w:rsidR="003F7F90" w:rsidRPr="003F7F90">
        <w:rPr>
          <w:sz w:val="28"/>
          <w:szCs w:val="28"/>
        </w:rPr>
        <w:t>ỷ</w:t>
      </w:r>
      <w:r w:rsidR="003F7F90">
        <w:rPr>
          <w:sz w:val="28"/>
          <w:szCs w:val="28"/>
        </w:rPr>
        <w:t xml:space="preserve"> l</w:t>
      </w:r>
      <w:r w:rsidR="003F7F90" w:rsidRPr="003F7F90">
        <w:rPr>
          <w:sz w:val="28"/>
          <w:szCs w:val="28"/>
        </w:rPr>
        <w:t>à</w:t>
      </w:r>
      <w:r w:rsidR="003F7F90">
        <w:rPr>
          <w:sz w:val="28"/>
          <w:szCs w:val="28"/>
        </w:rPr>
        <w:t>m vi</w:t>
      </w:r>
      <w:r w:rsidR="003F7F90" w:rsidRPr="003F7F90">
        <w:rPr>
          <w:sz w:val="28"/>
          <w:szCs w:val="28"/>
        </w:rPr>
        <w:t>ệ</w:t>
      </w:r>
      <w:r w:rsidR="003F7F90">
        <w:rPr>
          <w:sz w:val="28"/>
          <w:szCs w:val="28"/>
        </w:rPr>
        <w:t>c v</w:t>
      </w:r>
      <w:r w:rsidR="003F7F90" w:rsidRPr="003F7F90">
        <w:rPr>
          <w:sz w:val="28"/>
          <w:szCs w:val="28"/>
        </w:rPr>
        <w:t>ới</w:t>
      </w:r>
      <w:r w:rsidR="003F7F90">
        <w:rPr>
          <w:sz w:val="28"/>
          <w:szCs w:val="28"/>
        </w:rPr>
        <w:t xml:space="preserve"> Ti</w:t>
      </w:r>
      <w:r w:rsidR="003F7F90" w:rsidRPr="003F7F90">
        <w:rPr>
          <w:sz w:val="28"/>
          <w:szCs w:val="28"/>
        </w:rPr>
        <w:t>ểu</w:t>
      </w:r>
      <w:r w:rsidR="003F7F90">
        <w:rPr>
          <w:sz w:val="28"/>
          <w:szCs w:val="28"/>
        </w:rPr>
        <w:t xml:space="preserve"> Ban V</w:t>
      </w:r>
      <w:r w:rsidR="003F7F90" w:rsidRPr="003F7F90">
        <w:rPr>
          <w:sz w:val="28"/>
          <w:szCs w:val="28"/>
        </w:rPr>
        <w:t>ă</w:t>
      </w:r>
      <w:r w:rsidR="003F7F90">
        <w:rPr>
          <w:sz w:val="28"/>
          <w:szCs w:val="28"/>
        </w:rPr>
        <w:t>n ki</w:t>
      </w:r>
      <w:r w:rsidR="003F7F90" w:rsidRPr="003F7F90">
        <w:rPr>
          <w:sz w:val="28"/>
          <w:szCs w:val="28"/>
        </w:rPr>
        <w:t>ện</w:t>
      </w:r>
      <w:r w:rsidR="003F7F90">
        <w:rPr>
          <w:sz w:val="28"/>
          <w:szCs w:val="28"/>
        </w:rPr>
        <w:t xml:space="preserve"> </w:t>
      </w:r>
      <w:r w:rsidR="003F7F90" w:rsidRPr="003F7F90">
        <w:rPr>
          <w:sz w:val="28"/>
          <w:szCs w:val="28"/>
        </w:rPr>
        <w:t>Đại</w:t>
      </w:r>
      <w:r w:rsidR="003F7F90">
        <w:rPr>
          <w:sz w:val="28"/>
          <w:szCs w:val="28"/>
        </w:rPr>
        <w:t xml:space="preserve"> h</w:t>
      </w:r>
      <w:r w:rsidR="003F7F90" w:rsidRPr="003F7F90">
        <w:rPr>
          <w:sz w:val="28"/>
          <w:szCs w:val="28"/>
        </w:rPr>
        <w:t>ội</w:t>
      </w:r>
      <w:r w:rsidR="003F7F90">
        <w:rPr>
          <w:sz w:val="28"/>
          <w:szCs w:val="28"/>
        </w:rPr>
        <w:t xml:space="preserve"> XIII. </w:t>
      </w:r>
      <w:r w:rsidRPr="00D06737">
        <w:rPr>
          <w:color w:val="000000"/>
          <w:sz w:val="28"/>
          <w:szCs w:val="28"/>
        </w:rPr>
        <w:t>Chủ động chuẩn bị chương trình, nâng cao chất lượng nội dung phục vụ kỳ họp HĐND theo yêu cầu kế hoạch của Thường trực HĐND tỉnh</w:t>
      </w:r>
      <w:r w:rsidR="00FA4E25">
        <w:rPr>
          <w:color w:val="000000"/>
          <w:sz w:val="28"/>
          <w:szCs w:val="28"/>
        </w:rPr>
        <w:t>, nh</w:t>
      </w:r>
      <w:r w:rsidR="00FA4E25" w:rsidRPr="00FA4E25">
        <w:rPr>
          <w:color w:val="000000"/>
          <w:sz w:val="28"/>
          <w:szCs w:val="28"/>
        </w:rPr>
        <w:t>ất</w:t>
      </w:r>
      <w:r w:rsidRPr="00D06737">
        <w:rPr>
          <w:color w:val="000000"/>
          <w:sz w:val="28"/>
          <w:szCs w:val="28"/>
        </w:rPr>
        <w:t xml:space="preserve"> là các đề</w:t>
      </w:r>
      <w:r>
        <w:rPr>
          <w:color w:val="000000"/>
          <w:sz w:val="28"/>
          <w:szCs w:val="28"/>
        </w:rPr>
        <w:t xml:space="preserve"> </w:t>
      </w:r>
      <w:r w:rsidRPr="00D06737">
        <w:rPr>
          <w:color w:val="000000"/>
          <w:sz w:val="28"/>
          <w:szCs w:val="28"/>
        </w:rPr>
        <w:t xml:space="preserve">án chính sách trình HĐND tỉnh thông qua Nghị quyết chuyên đề. Chuẩn bị và phối hợp tốt để </w:t>
      </w:r>
      <w:r w:rsidR="00122BFD">
        <w:rPr>
          <w:color w:val="000000"/>
          <w:sz w:val="28"/>
          <w:szCs w:val="28"/>
        </w:rPr>
        <w:t>UBMTTQ t</w:t>
      </w:r>
      <w:r w:rsidR="00122BFD" w:rsidRPr="00122BFD">
        <w:rPr>
          <w:color w:val="000000"/>
          <w:sz w:val="28"/>
          <w:szCs w:val="28"/>
        </w:rPr>
        <w:t>ỉnh</w:t>
      </w:r>
      <w:r w:rsidR="00122BFD">
        <w:rPr>
          <w:color w:val="000000"/>
          <w:sz w:val="28"/>
          <w:szCs w:val="28"/>
        </w:rPr>
        <w:t xml:space="preserve">, </w:t>
      </w:r>
      <w:r w:rsidR="00B34989">
        <w:rPr>
          <w:color w:val="000000"/>
          <w:sz w:val="28"/>
          <w:szCs w:val="28"/>
        </w:rPr>
        <w:t>Thư</w:t>
      </w:r>
      <w:r w:rsidR="00B34989" w:rsidRPr="00B34989">
        <w:rPr>
          <w:color w:val="000000"/>
          <w:sz w:val="28"/>
          <w:szCs w:val="28"/>
        </w:rPr>
        <w:t>ờng</w:t>
      </w:r>
      <w:r w:rsidR="00B34989">
        <w:rPr>
          <w:color w:val="000000"/>
          <w:sz w:val="28"/>
          <w:szCs w:val="28"/>
        </w:rPr>
        <w:t xml:space="preserve"> tr</w:t>
      </w:r>
      <w:r w:rsidR="00B34989" w:rsidRPr="00B34989">
        <w:rPr>
          <w:color w:val="000000"/>
          <w:sz w:val="28"/>
          <w:szCs w:val="28"/>
        </w:rPr>
        <w:t>ực</w:t>
      </w:r>
      <w:r w:rsidR="00B34989">
        <w:rPr>
          <w:color w:val="000000"/>
          <w:sz w:val="28"/>
          <w:szCs w:val="28"/>
        </w:rPr>
        <w:t xml:space="preserve"> </w:t>
      </w:r>
      <w:r w:rsidR="00B34989" w:rsidRPr="00B34989">
        <w:rPr>
          <w:rFonts w:asciiTheme="majorHAnsi" w:hAnsiTheme="majorHAnsi" w:cstheme="majorHAnsi"/>
          <w:color w:val="000000"/>
          <w:sz w:val="28"/>
          <w:szCs w:val="28"/>
          <w:lang w:eastAsia="en-US"/>
        </w:rPr>
        <w:t>HĐN</w:t>
      </w:r>
      <w:r w:rsidR="00B34989">
        <w:rPr>
          <w:color w:val="000000"/>
          <w:sz w:val="28"/>
          <w:szCs w:val="28"/>
        </w:rPr>
        <w:t xml:space="preserve">D, </w:t>
      </w:r>
      <w:r w:rsidRPr="00B34989">
        <w:rPr>
          <w:rFonts w:asciiTheme="majorHAnsi" w:hAnsiTheme="majorHAnsi" w:cstheme="majorHAnsi"/>
          <w:color w:val="000000"/>
          <w:sz w:val="28"/>
          <w:szCs w:val="28"/>
          <w:lang w:eastAsia="en-US"/>
        </w:rPr>
        <w:t>các</w:t>
      </w:r>
      <w:r w:rsidRPr="00D06737">
        <w:rPr>
          <w:color w:val="000000"/>
          <w:sz w:val="28"/>
          <w:szCs w:val="28"/>
        </w:rPr>
        <w:t xml:space="preserve"> Ban HĐND tỉnh thực hiện chức</w:t>
      </w:r>
      <w:r w:rsidR="00DA12EC">
        <w:rPr>
          <w:color w:val="000000"/>
          <w:sz w:val="28"/>
          <w:szCs w:val="28"/>
        </w:rPr>
        <w:t xml:space="preserve"> năng thẩm tra, giám sát</w:t>
      </w:r>
      <w:r w:rsidR="00300D44">
        <w:rPr>
          <w:color w:val="000000"/>
          <w:sz w:val="28"/>
          <w:szCs w:val="28"/>
        </w:rPr>
        <w:t>.</w:t>
      </w:r>
      <w:r w:rsidRPr="00D06737">
        <w:rPr>
          <w:color w:val="000000"/>
          <w:sz w:val="28"/>
          <w:szCs w:val="28"/>
        </w:rPr>
        <w:t xml:space="preserve"> </w:t>
      </w:r>
      <w:r w:rsidR="00122BFD">
        <w:rPr>
          <w:color w:val="000000"/>
          <w:sz w:val="28"/>
          <w:szCs w:val="28"/>
        </w:rPr>
        <w:t>M</w:t>
      </w:r>
      <w:r w:rsidR="00122BFD" w:rsidRPr="00122BFD">
        <w:rPr>
          <w:color w:val="000000"/>
          <w:sz w:val="28"/>
          <w:szCs w:val="28"/>
        </w:rPr>
        <w:t>ời</w:t>
      </w:r>
      <w:r w:rsidR="00122BFD">
        <w:rPr>
          <w:color w:val="000000"/>
          <w:sz w:val="28"/>
          <w:szCs w:val="28"/>
        </w:rPr>
        <w:t xml:space="preserve"> UBMTTQ t</w:t>
      </w:r>
      <w:r w:rsidR="00122BFD" w:rsidRPr="00122BFD">
        <w:rPr>
          <w:color w:val="000000"/>
          <w:sz w:val="28"/>
          <w:szCs w:val="28"/>
        </w:rPr>
        <w:t>ỉn</w:t>
      </w:r>
      <w:r w:rsidR="00122BFD">
        <w:rPr>
          <w:color w:val="000000"/>
          <w:sz w:val="28"/>
          <w:szCs w:val="28"/>
        </w:rPr>
        <w:t>h tham gia c</w:t>
      </w:r>
      <w:r w:rsidR="00122BFD" w:rsidRPr="00122BFD">
        <w:rPr>
          <w:color w:val="000000"/>
          <w:sz w:val="28"/>
          <w:szCs w:val="28"/>
        </w:rPr>
        <w:t>á</w:t>
      </w:r>
      <w:r w:rsidR="00122BFD">
        <w:rPr>
          <w:color w:val="000000"/>
          <w:sz w:val="28"/>
          <w:szCs w:val="28"/>
        </w:rPr>
        <w:t>c Ban ch</w:t>
      </w:r>
      <w:r w:rsidR="00122BFD" w:rsidRPr="00122BFD">
        <w:rPr>
          <w:color w:val="000000"/>
          <w:sz w:val="28"/>
          <w:szCs w:val="28"/>
        </w:rPr>
        <w:t>ỉ</w:t>
      </w:r>
      <w:r w:rsidR="00122BFD">
        <w:rPr>
          <w:color w:val="000000"/>
          <w:sz w:val="28"/>
          <w:szCs w:val="28"/>
        </w:rPr>
        <w:t xml:space="preserve"> </w:t>
      </w:r>
      <w:r w:rsidR="00122BFD" w:rsidRPr="00122BFD">
        <w:rPr>
          <w:color w:val="000000"/>
          <w:sz w:val="28"/>
          <w:szCs w:val="28"/>
        </w:rPr>
        <w:t>đạo</w:t>
      </w:r>
      <w:r w:rsidR="00122BFD">
        <w:rPr>
          <w:color w:val="000000"/>
          <w:sz w:val="28"/>
          <w:szCs w:val="28"/>
        </w:rPr>
        <w:t>, T</w:t>
      </w:r>
      <w:r w:rsidR="00122BFD" w:rsidRPr="00122BFD">
        <w:rPr>
          <w:color w:val="000000"/>
          <w:sz w:val="28"/>
          <w:szCs w:val="28"/>
        </w:rPr>
        <w:t>ổ</w:t>
      </w:r>
      <w:r w:rsidR="00122BFD">
        <w:rPr>
          <w:color w:val="000000"/>
          <w:sz w:val="28"/>
          <w:szCs w:val="28"/>
        </w:rPr>
        <w:t xml:space="preserve"> c</w:t>
      </w:r>
      <w:r w:rsidR="00122BFD" w:rsidRPr="00122BFD">
        <w:rPr>
          <w:color w:val="000000"/>
          <w:sz w:val="28"/>
          <w:szCs w:val="28"/>
        </w:rPr>
        <w:t>ô</w:t>
      </w:r>
      <w:r w:rsidR="00122BFD">
        <w:rPr>
          <w:color w:val="000000"/>
          <w:sz w:val="28"/>
          <w:szCs w:val="28"/>
        </w:rPr>
        <w:t>ng t</w:t>
      </w:r>
      <w:r w:rsidR="00122BFD" w:rsidRPr="00122BFD">
        <w:rPr>
          <w:color w:val="000000"/>
          <w:sz w:val="28"/>
          <w:szCs w:val="28"/>
        </w:rPr>
        <w:t>ác</w:t>
      </w:r>
      <w:r w:rsidR="00122BFD">
        <w:rPr>
          <w:color w:val="000000"/>
          <w:sz w:val="28"/>
          <w:szCs w:val="28"/>
        </w:rPr>
        <w:t xml:space="preserve"> c</w:t>
      </w:r>
      <w:r w:rsidR="00122BFD" w:rsidRPr="00122BFD">
        <w:rPr>
          <w:color w:val="000000"/>
          <w:sz w:val="28"/>
          <w:szCs w:val="28"/>
        </w:rPr>
        <w:t>ủa</w:t>
      </w:r>
      <w:r w:rsidR="00122BFD">
        <w:rPr>
          <w:color w:val="000000"/>
          <w:sz w:val="28"/>
          <w:szCs w:val="28"/>
        </w:rPr>
        <w:t xml:space="preserve"> UBND t</w:t>
      </w:r>
      <w:r w:rsidR="00122BFD" w:rsidRPr="00122BFD">
        <w:rPr>
          <w:color w:val="000000"/>
          <w:sz w:val="28"/>
          <w:szCs w:val="28"/>
        </w:rPr>
        <w:t>ỉnh</w:t>
      </w:r>
      <w:r w:rsidR="00122BFD">
        <w:rPr>
          <w:color w:val="000000"/>
          <w:sz w:val="28"/>
          <w:szCs w:val="28"/>
        </w:rPr>
        <w:t xml:space="preserve"> nh</w:t>
      </w:r>
      <w:r w:rsidR="00122BFD" w:rsidRPr="00122BFD">
        <w:rPr>
          <w:color w:val="000000"/>
          <w:sz w:val="28"/>
          <w:szCs w:val="28"/>
        </w:rPr>
        <w:t>ằm</w:t>
      </w:r>
      <w:r w:rsidR="00122BFD">
        <w:rPr>
          <w:color w:val="000000"/>
          <w:sz w:val="28"/>
          <w:szCs w:val="28"/>
        </w:rPr>
        <w:t xml:space="preserve"> n</w:t>
      </w:r>
      <w:r w:rsidR="00122BFD" w:rsidRPr="00122BFD">
        <w:rPr>
          <w:color w:val="000000"/>
          <w:sz w:val="28"/>
          <w:szCs w:val="28"/>
        </w:rPr>
        <w:t>â</w:t>
      </w:r>
      <w:r w:rsidR="00122BFD">
        <w:rPr>
          <w:color w:val="000000"/>
          <w:sz w:val="28"/>
          <w:szCs w:val="28"/>
        </w:rPr>
        <w:t>ng cao hi</w:t>
      </w:r>
      <w:r w:rsidR="00122BFD" w:rsidRPr="00122BFD">
        <w:rPr>
          <w:color w:val="000000"/>
          <w:sz w:val="28"/>
          <w:szCs w:val="28"/>
        </w:rPr>
        <w:t>ệu</w:t>
      </w:r>
      <w:r w:rsidR="00122BFD">
        <w:rPr>
          <w:color w:val="000000"/>
          <w:sz w:val="28"/>
          <w:szCs w:val="28"/>
        </w:rPr>
        <w:t xml:space="preserve"> qu</w:t>
      </w:r>
      <w:r w:rsidR="00122BFD" w:rsidRPr="00122BFD">
        <w:rPr>
          <w:color w:val="000000"/>
          <w:sz w:val="28"/>
          <w:szCs w:val="28"/>
        </w:rPr>
        <w:t>ả</w:t>
      </w:r>
      <w:r w:rsidR="00122BFD">
        <w:rPr>
          <w:color w:val="000000"/>
          <w:sz w:val="28"/>
          <w:szCs w:val="28"/>
        </w:rPr>
        <w:t xml:space="preserve"> ki</w:t>
      </w:r>
      <w:r w:rsidR="00122BFD" w:rsidRPr="00122BFD">
        <w:rPr>
          <w:color w:val="000000"/>
          <w:sz w:val="28"/>
          <w:szCs w:val="28"/>
        </w:rPr>
        <w:t>ể</w:t>
      </w:r>
      <w:r w:rsidR="00122BFD">
        <w:rPr>
          <w:color w:val="000000"/>
          <w:sz w:val="28"/>
          <w:szCs w:val="28"/>
        </w:rPr>
        <w:t>m tra gi</w:t>
      </w:r>
      <w:r w:rsidR="00122BFD" w:rsidRPr="00122BFD">
        <w:rPr>
          <w:color w:val="000000"/>
          <w:sz w:val="28"/>
          <w:szCs w:val="28"/>
        </w:rPr>
        <w:t>ám</w:t>
      </w:r>
      <w:r w:rsidR="00122BFD">
        <w:rPr>
          <w:color w:val="000000"/>
          <w:sz w:val="28"/>
          <w:szCs w:val="28"/>
        </w:rPr>
        <w:t xml:space="preserve"> s</w:t>
      </w:r>
      <w:r w:rsidR="00122BFD" w:rsidRPr="00122BFD">
        <w:rPr>
          <w:color w:val="000000"/>
          <w:sz w:val="28"/>
          <w:szCs w:val="28"/>
        </w:rPr>
        <w:t>át</w:t>
      </w:r>
      <w:r w:rsidR="00122BFD">
        <w:rPr>
          <w:color w:val="000000"/>
          <w:sz w:val="28"/>
          <w:szCs w:val="28"/>
        </w:rPr>
        <w:t>, ph</w:t>
      </w:r>
      <w:r w:rsidR="00122BFD" w:rsidRPr="00122BFD">
        <w:rPr>
          <w:color w:val="000000"/>
          <w:sz w:val="28"/>
          <w:szCs w:val="28"/>
        </w:rPr>
        <w:t>ả</w:t>
      </w:r>
      <w:r w:rsidR="00122BFD">
        <w:rPr>
          <w:color w:val="000000"/>
          <w:sz w:val="28"/>
          <w:szCs w:val="28"/>
        </w:rPr>
        <w:t>n bi</w:t>
      </w:r>
      <w:r w:rsidR="00122BFD" w:rsidRPr="00122BFD">
        <w:rPr>
          <w:color w:val="000000"/>
          <w:sz w:val="28"/>
          <w:szCs w:val="28"/>
        </w:rPr>
        <w:t>ện</w:t>
      </w:r>
      <w:r w:rsidR="002306E6">
        <w:rPr>
          <w:color w:val="000000"/>
          <w:sz w:val="28"/>
          <w:szCs w:val="28"/>
        </w:rPr>
        <w:t xml:space="preserve">. </w:t>
      </w:r>
      <w:r w:rsidRPr="00D06737">
        <w:rPr>
          <w:color w:val="000000"/>
          <w:sz w:val="28"/>
          <w:szCs w:val="28"/>
        </w:rPr>
        <w:t>Tranh thủ tối</w:t>
      </w:r>
      <w:r>
        <w:rPr>
          <w:color w:val="000000"/>
          <w:sz w:val="28"/>
          <w:szCs w:val="28"/>
        </w:rPr>
        <w:t xml:space="preserve"> </w:t>
      </w:r>
      <w:r w:rsidRPr="00D06737">
        <w:rPr>
          <w:color w:val="000000"/>
          <w:sz w:val="28"/>
          <w:szCs w:val="28"/>
        </w:rPr>
        <w:t>đa chỉ</w:t>
      </w:r>
      <w:r>
        <w:rPr>
          <w:color w:val="000000"/>
          <w:sz w:val="28"/>
          <w:szCs w:val="28"/>
        </w:rPr>
        <w:t xml:space="preserve"> </w:t>
      </w:r>
      <w:r w:rsidRPr="00D06737">
        <w:rPr>
          <w:color w:val="000000"/>
          <w:sz w:val="28"/>
          <w:szCs w:val="28"/>
        </w:rPr>
        <w:t>đạo</w:t>
      </w:r>
      <w:r w:rsidR="00F045D5">
        <w:rPr>
          <w:color w:val="000000"/>
          <w:sz w:val="28"/>
          <w:szCs w:val="28"/>
        </w:rPr>
        <w:t xml:space="preserve"> </w:t>
      </w:r>
      <w:r w:rsidR="00122BFD">
        <w:rPr>
          <w:color w:val="000000"/>
          <w:sz w:val="28"/>
          <w:szCs w:val="28"/>
        </w:rPr>
        <w:t>hỗ trợ từ Trung ương; ch</w:t>
      </w:r>
      <w:r w:rsidR="00122BFD" w:rsidRPr="00122BFD">
        <w:rPr>
          <w:color w:val="000000"/>
          <w:sz w:val="28"/>
          <w:szCs w:val="28"/>
        </w:rPr>
        <w:t>ỉ</w:t>
      </w:r>
      <w:r w:rsidR="00122BFD">
        <w:rPr>
          <w:color w:val="000000"/>
          <w:sz w:val="28"/>
          <w:szCs w:val="28"/>
        </w:rPr>
        <w:t xml:space="preserve"> </w:t>
      </w:r>
      <w:r w:rsidR="00122BFD" w:rsidRPr="00122BFD">
        <w:rPr>
          <w:color w:val="000000"/>
          <w:sz w:val="28"/>
          <w:szCs w:val="28"/>
        </w:rPr>
        <w:t>đạo</w:t>
      </w:r>
      <w:r w:rsidR="00122BFD">
        <w:rPr>
          <w:color w:val="000000"/>
          <w:sz w:val="28"/>
          <w:szCs w:val="28"/>
        </w:rPr>
        <w:t xml:space="preserve"> chu</w:t>
      </w:r>
      <w:r w:rsidR="00122BFD" w:rsidRPr="00122BFD">
        <w:rPr>
          <w:color w:val="000000"/>
          <w:sz w:val="28"/>
          <w:szCs w:val="28"/>
        </w:rPr>
        <w:t>ẩn</w:t>
      </w:r>
      <w:r w:rsidR="00122BFD">
        <w:rPr>
          <w:color w:val="000000"/>
          <w:sz w:val="28"/>
          <w:szCs w:val="28"/>
        </w:rPr>
        <w:t xml:space="preserve"> b</w:t>
      </w:r>
      <w:r w:rsidR="00122BFD" w:rsidRPr="00122BFD">
        <w:rPr>
          <w:color w:val="000000"/>
          <w:sz w:val="28"/>
          <w:szCs w:val="28"/>
        </w:rPr>
        <w:t>ị</w:t>
      </w:r>
      <w:r w:rsidR="00122BFD">
        <w:rPr>
          <w:color w:val="000000"/>
          <w:sz w:val="28"/>
          <w:szCs w:val="28"/>
        </w:rPr>
        <w:t xml:space="preserve"> t</w:t>
      </w:r>
      <w:r w:rsidR="00122BFD" w:rsidRPr="00122BFD">
        <w:rPr>
          <w:color w:val="000000"/>
          <w:sz w:val="28"/>
          <w:szCs w:val="28"/>
        </w:rPr>
        <w:t>ốt</w:t>
      </w:r>
      <w:r w:rsidR="00122BFD">
        <w:rPr>
          <w:color w:val="000000"/>
          <w:sz w:val="28"/>
          <w:szCs w:val="28"/>
        </w:rPr>
        <w:t xml:space="preserve"> c</w:t>
      </w:r>
      <w:r w:rsidR="00122BFD" w:rsidRPr="00122BFD">
        <w:rPr>
          <w:color w:val="000000"/>
          <w:sz w:val="28"/>
          <w:szCs w:val="28"/>
        </w:rPr>
        <w:t>á</w:t>
      </w:r>
      <w:r w:rsidR="00122BFD">
        <w:rPr>
          <w:color w:val="000000"/>
          <w:sz w:val="28"/>
          <w:szCs w:val="28"/>
        </w:rPr>
        <w:t>c n</w:t>
      </w:r>
      <w:r w:rsidR="00122BFD" w:rsidRPr="00122BFD">
        <w:rPr>
          <w:color w:val="000000"/>
          <w:sz w:val="28"/>
          <w:szCs w:val="28"/>
        </w:rPr>
        <w:t>ội</w:t>
      </w:r>
      <w:r w:rsidR="00122BFD">
        <w:rPr>
          <w:color w:val="000000"/>
          <w:sz w:val="28"/>
          <w:szCs w:val="28"/>
        </w:rPr>
        <w:t xml:space="preserve"> dung ph</w:t>
      </w:r>
      <w:r w:rsidR="00122BFD" w:rsidRPr="00122BFD">
        <w:rPr>
          <w:color w:val="000000"/>
          <w:sz w:val="28"/>
          <w:szCs w:val="28"/>
        </w:rPr>
        <w:t>ục</w:t>
      </w:r>
      <w:r w:rsidR="00122BFD">
        <w:rPr>
          <w:color w:val="000000"/>
          <w:sz w:val="28"/>
          <w:szCs w:val="28"/>
        </w:rPr>
        <w:t xml:space="preserve"> v</w:t>
      </w:r>
      <w:r w:rsidR="00122BFD" w:rsidRPr="00122BFD">
        <w:rPr>
          <w:color w:val="000000"/>
          <w:sz w:val="28"/>
          <w:szCs w:val="28"/>
        </w:rPr>
        <w:t>ụ</w:t>
      </w:r>
      <w:r w:rsidR="00122BFD">
        <w:rPr>
          <w:color w:val="000000"/>
          <w:sz w:val="28"/>
          <w:szCs w:val="28"/>
        </w:rPr>
        <w:t xml:space="preserve"> Ban Thư</w:t>
      </w:r>
      <w:r w:rsidR="00122BFD" w:rsidRPr="00122BFD">
        <w:rPr>
          <w:color w:val="000000"/>
          <w:sz w:val="28"/>
          <w:szCs w:val="28"/>
        </w:rPr>
        <w:t>ờng</w:t>
      </w:r>
      <w:r w:rsidR="00122BFD">
        <w:rPr>
          <w:color w:val="000000"/>
          <w:sz w:val="28"/>
          <w:szCs w:val="28"/>
        </w:rPr>
        <w:t xml:space="preserve"> v</w:t>
      </w:r>
      <w:r w:rsidR="00122BFD" w:rsidRPr="00122BFD">
        <w:rPr>
          <w:color w:val="000000"/>
          <w:sz w:val="28"/>
          <w:szCs w:val="28"/>
        </w:rPr>
        <w:t>ụ</w:t>
      </w:r>
      <w:r w:rsidR="00122BFD">
        <w:rPr>
          <w:color w:val="000000"/>
          <w:sz w:val="28"/>
          <w:szCs w:val="28"/>
        </w:rPr>
        <w:t xml:space="preserve"> T</w:t>
      </w:r>
      <w:r w:rsidR="00122BFD" w:rsidRPr="00122BFD">
        <w:rPr>
          <w:color w:val="000000"/>
          <w:sz w:val="28"/>
          <w:szCs w:val="28"/>
        </w:rPr>
        <w:t>ỉn</w:t>
      </w:r>
      <w:r w:rsidR="00122BFD">
        <w:rPr>
          <w:color w:val="000000"/>
          <w:sz w:val="28"/>
          <w:szCs w:val="28"/>
        </w:rPr>
        <w:t>h u</w:t>
      </w:r>
      <w:r w:rsidR="00122BFD" w:rsidRPr="00122BFD">
        <w:rPr>
          <w:color w:val="000000"/>
          <w:sz w:val="28"/>
          <w:szCs w:val="28"/>
        </w:rPr>
        <w:t>ỷ</w:t>
      </w:r>
      <w:r w:rsidR="00122BFD">
        <w:rPr>
          <w:color w:val="000000"/>
          <w:sz w:val="28"/>
          <w:szCs w:val="28"/>
        </w:rPr>
        <w:t xml:space="preserve">, </w:t>
      </w:r>
      <w:r w:rsidR="00122BFD" w:rsidRPr="00122BFD">
        <w:rPr>
          <w:color w:val="000000"/>
          <w:sz w:val="28"/>
          <w:szCs w:val="28"/>
        </w:rPr>
        <w:t>Đ</w:t>
      </w:r>
      <w:r w:rsidR="00122BFD">
        <w:rPr>
          <w:color w:val="000000"/>
          <w:sz w:val="28"/>
          <w:szCs w:val="28"/>
        </w:rPr>
        <w:t>o</w:t>
      </w:r>
      <w:r w:rsidR="00122BFD" w:rsidRPr="00122BFD">
        <w:rPr>
          <w:color w:val="000000"/>
          <w:sz w:val="28"/>
          <w:szCs w:val="28"/>
        </w:rPr>
        <w:t>à</w:t>
      </w:r>
      <w:r w:rsidR="00122BFD">
        <w:rPr>
          <w:color w:val="000000"/>
          <w:sz w:val="28"/>
          <w:szCs w:val="28"/>
        </w:rPr>
        <w:t xml:space="preserve">n </w:t>
      </w:r>
      <w:r w:rsidR="00122BFD" w:rsidRPr="00122BFD">
        <w:rPr>
          <w:color w:val="000000"/>
          <w:sz w:val="28"/>
          <w:szCs w:val="28"/>
        </w:rPr>
        <w:t>Đ</w:t>
      </w:r>
      <w:r w:rsidR="00122BFD">
        <w:rPr>
          <w:color w:val="000000"/>
          <w:sz w:val="28"/>
          <w:szCs w:val="28"/>
        </w:rPr>
        <w:t>BQH t</w:t>
      </w:r>
      <w:r w:rsidR="00122BFD" w:rsidRPr="00122BFD">
        <w:rPr>
          <w:color w:val="000000"/>
          <w:sz w:val="28"/>
          <w:szCs w:val="28"/>
        </w:rPr>
        <w:t>ỉn</w:t>
      </w:r>
      <w:r w:rsidR="00122BFD">
        <w:rPr>
          <w:color w:val="000000"/>
          <w:sz w:val="28"/>
          <w:szCs w:val="28"/>
        </w:rPr>
        <w:t>h l</w:t>
      </w:r>
      <w:r w:rsidR="00122BFD" w:rsidRPr="00122BFD">
        <w:rPr>
          <w:color w:val="000000"/>
          <w:sz w:val="28"/>
          <w:szCs w:val="28"/>
        </w:rPr>
        <w:t>à</w:t>
      </w:r>
      <w:r w:rsidR="00122BFD">
        <w:rPr>
          <w:color w:val="000000"/>
          <w:sz w:val="28"/>
          <w:szCs w:val="28"/>
        </w:rPr>
        <w:t>m vi</w:t>
      </w:r>
      <w:r w:rsidR="00122BFD" w:rsidRPr="00122BFD">
        <w:rPr>
          <w:color w:val="000000"/>
          <w:sz w:val="28"/>
          <w:szCs w:val="28"/>
        </w:rPr>
        <w:t>ệc</w:t>
      </w:r>
      <w:r w:rsidR="00122BFD">
        <w:rPr>
          <w:color w:val="000000"/>
          <w:sz w:val="28"/>
          <w:szCs w:val="28"/>
        </w:rPr>
        <w:t xml:space="preserve"> v</w:t>
      </w:r>
      <w:r w:rsidR="00122BFD" w:rsidRPr="00122BFD">
        <w:rPr>
          <w:color w:val="000000"/>
          <w:sz w:val="28"/>
          <w:szCs w:val="28"/>
        </w:rPr>
        <w:t>ới</w:t>
      </w:r>
      <w:r w:rsidR="00122BFD">
        <w:rPr>
          <w:color w:val="000000"/>
          <w:sz w:val="28"/>
          <w:szCs w:val="28"/>
        </w:rPr>
        <w:t xml:space="preserve"> </w:t>
      </w:r>
      <w:r w:rsidRPr="00D06737">
        <w:rPr>
          <w:color w:val="000000"/>
          <w:sz w:val="28"/>
          <w:szCs w:val="28"/>
        </w:rPr>
        <w:t>Bộ trưởng các Bộ ngành</w:t>
      </w:r>
      <w:r w:rsidR="00122BFD">
        <w:rPr>
          <w:color w:val="000000"/>
          <w:sz w:val="28"/>
          <w:szCs w:val="28"/>
        </w:rPr>
        <w:t xml:space="preserve"> Trung </w:t>
      </w:r>
      <w:r w:rsidR="00122BFD" w:rsidRPr="00122BFD">
        <w:rPr>
          <w:color w:val="000000"/>
          <w:sz w:val="28"/>
          <w:szCs w:val="28"/>
        </w:rPr>
        <w:t>ươn</w:t>
      </w:r>
      <w:r w:rsidR="00122BFD">
        <w:rPr>
          <w:color w:val="000000"/>
          <w:sz w:val="28"/>
          <w:szCs w:val="28"/>
        </w:rPr>
        <w:t xml:space="preserve">g </w:t>
      </w:r>
      <w:r w:rsidR="000139B1">
        <w:rPr>
          <w:color w:val="000000"/>
          <w:sz w:val="28"/>
          <w:szCs w:val="28"/>
        </w:rPr>
        <w:t>v</w:t>
      </w:r>
      <w:r w:rsidR="000139B1" w:rsidRPr="000139B1">
        <w:rPr>
          <w:color w:val="000000"/>
          <w:sz w:val="28"/>
          <w:szCs w:val="28"/>
        </w:rPr>
        <w:t>ề</w:t>
      </w:r>
      <w:r w:rsidR="000139B1">
        <w:rPr>
          <w:color w:val="000000"/>
          <w:sz w:val="28"/>
          <w:szCs w:val="28"/>
        </w:rPr>
        <w:t xml:space="preserve"> d</w:t>
      </w:r>
      <w:r w:rsidR="000139B1" w:rsidRPr="000139B1">
        <w:rPr>
          <w:color w:val="000000"/>
          <w:sz w:val="28"/>
          <w:szCs w:val="28"/>
        </w:rPr>
        <w:t>ự</w:t>
      </w:r>
      <w:r w:rsidR="000139B1">
        <w:rPr>
          <w:color w:val="000000"/>
          <w:sz w:val="28"/>
          <w:szCs w:val="28"/>
        </w:rPr>
        <w:t xml:space="preserve"> </w:t>
      </w:r>
      <w:r w:rsidR="000139B1" w:rsidRPr="000139B1">
        <w:rPr>
          <w:color w:val="000000"/>
          <w:sz w:val="28"/>
          <w:szCs w:val="28"/>
        </w:rPr>
        <w:t>án</w:t>
      </w:r>
      <w:r w:rsidR="000139B1">
        <w:rPr>
          <w:color w:val="000000"/>
          <w:sz w:val="28"/>
          <w:szCs w:val="28"/>
        </w:rPr>
        <w:t xml:space="preserve"> Quy ho</w:t>
      </w:r>
      <w:r w:rsidR="000139B1" w:rsidRPr="000139B1">
        <w:rPr>
          <w:color w:val="000000"/>
          <w:sz w:val="28"/>
          <w:szCs w:val="28"/>
        </w:rPr>
        <w:t>ạch</w:t>
      </w:r>
      <w:r w:rsidR="000139B1">
        <w:rPr>
          <w:color w:val="000000"/>
          <w:sz w:val="28"/>
          <w:szCs w:val="28"/>
        </w:rPr>
        <w:t xml:space="preserve"> t</w:t>
      </w:r>
      <w:r w:rsidR="000139B1" w:rsidRPr="000139B1">
        <w:rPr>
          <w:color w:val="000000"/>
          <w:sz w:val="28"/>
          <w:szCs w:val="28"/>
        </w:rPr>
        <w:t>ỉn</w:t>
      </w:r>
      <w:r w:rsidR="000139B1">
        <w:rPr>
          <w:color w:val="000000"/>
          <w:sz w:val="28"/>
          <w:szCs w:val="28"/>
        </w:rPr>
        <w:t>h th</w:t>
      </w:r>
      <w:r w:rsidR="000139B1" w:rsidRPr="000139B1">
        <w:rPr>
          <w:color w:val="000000"/>
          <w:sz w:val="28"/>
          <w:szCs w:val="28"/>
        </w:rPr>
        <w:t>ời</w:t>
      </w:r>
      <w:r w:rsidR="000139B1">
        <w:rPr>
          <w:color w:val="000000"/>
          <w:sz w:val="28"/>
          <w:szCs w:val="28"/>
        </w:rPr>
        <w:t xml:space="preserve"> k</w:t>
      </w:r>
      <w:r w:rsidR="000139B1" w:rsidRPr="000139B1">
        <w:rPr>
          <w:color w:val="000000"/>
          <w:sz w:val="28"/>
          <w:szCs w:val="28"/>
        </w:rPr>
        <w:t>ỳ</w:t>
      </w:r>
      <w:r w:rsidR="000139B1">
        <w:rPr>
          <w:color w:val="000000"/>
          <w:sz w:val="28"/>
          <w:szCs w:val="28"/>
        </w:rPr>
        <w:t xml:space="preserve"> 2021-2030, th</w:t>
      </w:r>
      <w:r w:rsidR="000139B1" w:rsidRPr="000139B1">
        <w:rPr>
          <w:color w:val="000000"/>
          <w:sz w:val="28"/>
          <w:szCs w:val="28"/>
        </w:rPr>
        <w:t>áo</w:t>
      </w:r>
      <w:r w:rsidR="000139B1">
        <w:rPr>
          <w:color w:val="000000"/>
          <w:sz w:val="28"/>
          <w:szCs w:val="28"/>
        </w:rPr>
        <w:t xml:space="preserve"> g</w:t>
      </w:r>
      <w:r w:rsidR="000139B1" w:rsidRPr="000139B1">
        <w:rPr>
          <w:color w:val="000000"/>
          <w:sz w:val="28"/>
          <w:szCs w:val="28"/>
        </w:rPr>
        <w:t>ỡ</w:t>
      </w:r>
      <w:r w:rsidR="000139B1">
        <w:rPr>
          <w:color w:val="000000"/>
          <w:sz w:val="28"/>
          <w:szCs w:val="28"/>
        </w:rPr>
        <w:t xml:space="preserve"> vư</w:t>
      </w:r>
      <w:r w:rsidR="000139B1" w:rsidRPr="000139B1">
        <w:rPr>
          <w:color w:val="000000"/>
          <w:sz w:val="28"/>
          <w:szCs w:val="28"/>
        </w:rPr>
        <w:t>ớng</w:t>
      </w:r>
      <w:r w:rsidR="000139B1">
        <w:rPr>
          <w:color w:val="000000"/>
          <w:sz w:val="28"/>
          <w:szCs w:val="28"/>
        </w:rPr>
        <w:t xml:space="preserve"> m</w:t>
      </w:r>
      <w:r w:rsidR="000139B1" w:rsidRPr="000139B1">
        <w:rPr>
          <w:color w:val="000000"/>
          <w:sz w:val="28"/>
          <w:szCs w:val="28"/>
        </w:rPr>
        <w:t>ắ</w:t>
      </w:r>
      <w:r w:rsidR="000139B1">
        <w:rPr>
          <w:color w:val="000000"/>
          <w:sz w:val="28"/>
          <w:szCs w:val="28"/>
        </w:rPr>
        <w:t>c đ</w:t>
      </w:r>
      <w:r w:rsidR="000139B1" w:rsidRPr="000139B1">
        <w:rPr>
          <w:color w:val="000000"/>
          <w:sz w:val="28"/>
          <w:szCs w:val="28"/>
        </w:rPr>
        <w:t>ẩ</w:t>
      </w:r>
      <w:r w:rsidR="000139B1">
        <w:rPr>
          <w:color w:val="000000"/>
          <w:sz w:val="28"/>
          <w:szCs w:val="28"/>
        </w:rPr>
        <w:t>y nhanh ti</w:t>
      </w:r>
      <w:r w:rsidR="000139B1" w:rsidRPr="000139B1">
        <w:rPr>
          <w:color w:val="000000"/>
          <w:sz w:val="28"/>
          <w:szCs w:val="28"/>
        </w:rPr>
        <w:t>ến</w:t>
      </w:r>
      <w:r w:rsidR="000139B1">
        <w:rPr>
          <w:color w:val="000000"/>
          <w:sz w:val="28"/>
          <w:szCs w:val="28"/>
        </w:rPr>
        <w:t xml:space="preserve"> đ</w:t>
      </w:r>
      <w:r w:rsidR="000139B1" w:rsidRPr="000139B1">
        <w:rPr>
          <w:color w:val="000000"/>
          <w:sz w:val="28"/>
          <w:szCs w:val="28"/>
        </w:rPr>
        <w:t>ộ</w:t>
      </w:r>
      <w:r w:rsidR="000139B1">
        <w:rPr>
          <w:color w:val="000000"/>
          <w:sz w:val="28"/>
          <w:szCs w:val="28"/>
        </w:rPr>
        <w:t xml:space="preserve"> c</w:t>
      </w:r>
      <w:r w:rsidR="000139B1" w:rsidRPr="000139B1">
        <w:rPr>
          <w:color w:val="000000"/>
          <w:sz w:val="28"/>
          <w:szCs w:val="28"/>
        </w:rPr>
        <w:t>ác</w:t>
      </w:r>
      <w:r w:rsidR="000139B1">
        <w:rPr>
          <w:color w:val="000000"/>
          <w:sz w:val="28"/>
          <w:szCs w:val="28"/>
        </w:rPr>
        <w:t xml:space="preserve"> d</w:t>
      </w:r>
      <w:r w:rsidR="000139B1" w:rsidRPr="000139B1">
        <w:rPr>
          <w:color w:val="000000"/>
          <w:sz w:val="28"/>
          <w:szCs w:val="28"/>
        </w:rPr>
        <w:t>ự</w:t>
      </w:r>
      <w:r w:rsidR="000139B1">
        <w:rPr>
          <w:color w:val="000000"/>
          <w:sz w:val="28"/>
          <w:szCs w:val="28"/>
        </w:rPr>
        <w:t xml:space="preserve"> </w:t>
      </w:r>
      <w:r w:rsidR="000139B1" w:rsidRPr="000139B1">
        <w:rPr>
          <w:color w:val="000000"/>
          <w:sz w:val="28"/>
          <w:szCs w:val="28"/>
        </w:rPr>
        <w:t>án</w:t>
      </w:r>
      <w:r w:rsidR="000139B1">
        <w:rPr>
          <w:color w:val="000000"/>
          <w:sz w:val="28"/>
          <w:szCs w:val="28"/>
        </w:rPr>
        <w:t xml:space="preserve"> tr</w:t>
      </w:r>
      <w:r w:rsidR="000139B1" w:rsidRPr="000139B1">
        <w:rPr>
          <w:color w:val="000000"/>
          <w:sz w:val="28"/>
          <w:szCs w:val="28"/>
        </w:rPr>
        <w:t>ọng</w:t>
      </w:r>
      <w:r w:rsidR="000139B1">
        <w:rPr>
          <w:color w:val="000000"/>
          <w:sz w:val="28"/>
          <w:szCs w:val="28"/>
        </w:rPr>
        <w:t xml:space="preserve"> </w:t>
      </w:r>
      <w:r w:rsidR="000139B1" w:rsidRPr="000139B1">
        <w:rPr>
          <w:color w:val="000000"/>
          <w:sz w:val="28"/>
          <w:szCs w:val="28"/>
        </w:rPr>
        <w:t>đ</w:t>
      </w:r>
      <w:r w:rsidR="000139B1">
        <w:rPr>
          <w:color w:val="000000"/>
          <w:sz w:val="28"/>
          <w:szCs w:val="28"/>
        </w:rPr>
        <w:t>i</w:t>
      </w:r>
      <w:r w:rsidR="000139B1" w:rsidRPr="000139B1">
        <w:rPr>
          <w:color w:val="000000"/>
          <w:sz w:val="28"/>
          <w:szCs w:val="28"/>
        </w:rPr>
        <w:t>ểm</w:t>
      </w:r>
      <w:r w:rsidR="000139B1">
        <w:rPr>
          <w:color w:val="000000"/>
          <w:sz w:val="28"/>
          <w:szCs w:val="28"/>
        </w:rPr>
        <w:t>, th</w:t>
      </w:r>
      <w:r w:rsidR="000139B1" w:rsidRPr="000139B1">
        <w:rPr>
          <w:color w:val="000000"/>
          <w:sz w:val="28"/>
          <w:szCs w:val="28"/>
        </w:rPr>
        <w:t>ực</w:t>
      </w:r>
      <w:r w:rsidR="000139B1">
        <w:rPr>
          <w:color w:val="000000"/>
          <w:sz w:val="28"/>
          <w:szCs w:val="28"/>
        </w:rPr>
        <w:t xml:space="preserve"> hi</w:t>
      </w:r>
      <w:r w:rsidR="000139B1" w:rsidRPr="000139B1">
        <w:rPr>
          <w:color w:val="000000"/>
          <w:sz w:val="28"/>
          <w:szCs w:val="28"/>
        </w:rPr>
        <w:t>ện</w:t>
      </w:r>
      <w:r w:rsidR="000139B1">
        <w:rPr>
          <w:color w:val="000000"/>
          <w:sz w:val="28"/>
          <w:szCs w:val="28"/>
        </w:rPr>
        <w:t xml:space="preserve"> ch</w:t>
      </w:r>
      <w:r w:rsidR="000139B1" w:rsidRPr="000139B1">
        <w:rPr>
          <w:color w:val="000000"/>
          <w:sz w:val="28"/>
          <w:szCs w:val="28"/>
        </w:rPr>
        <w:t>ủ</w:t>
      </w:r>
      <w:r w:rsidR="000139B1">
        <w:rPr>
          <w:color w:val="000000"/>
          <w:sz w:val="28"/>
          <w:szCs w:val="28"/>
        </w:rPr>
        <w:t xml:space="preserve"> tr</w:t>
      </w:r>
      <w:r w:rsidR="000139B1" w:rsidRPr="000139B1">
        <w:rPr>
          <w:color w:val="000000"/>
          <w:sz w:val="28"/>
          <w:szCs w:val="28"/>
        </w:rPr>
        <w:t>ươn</w:t>
      </w:r>
      <w:r w:rsidR="000139B1">
        <w:rPr>
          <w:color w:val="000000"/>
          <w:sz w:val="28"/>
          <w:szCs w:val="28"/>
        </w:rPr>
        <w:t>g s</w:t>
      </w:r>
      <w:r w:rsidR="000139B1" w:rsidRPr="000139B1">
        <w:rPr>
          <w:color w:val="000000"/>
          <w:sz w:val="28"/>
          <w:szCs w:val="28"/>
        </w:rPr>
        <w:t>áp</w:t>
      </w:r>
      <w:r w:rsidR="000139B1">
        <w:rPr>
          <w:color w:val="000000"/>
          <w:sz w:val="28"/>
          <w:szCs w:val="28"/>
        </w:rPr>
        <w:t xml:space="preserve"> nh</w:t>
      </w:r>
      <w:r w:rsidR="000139B1" w:rsidRPr="000139B1">
        <w:rPr>
          <w:color w:val="000000"/>
          <w:sz w:val="28"/>
          <w:szCs w:val="28"/>
        </w:rPr>
        <w:t>ập</w:t>
      </w:r>
      <w:r w:rsidR="000139B1">
        <w:rPr>
          <w:color w:val="000000"/>
          <w:sz w:val="28"/>
          <w:szCs w:val="28"/>
        </w:rPr>
        <w:t xml:space="preserve"> x</w:t>
      </w:r>
      <w:r w:rsidR="000139B1" w:rsidRPr="000139B1">
        <w:rPr>
          <w:color w:val="000000"/>
          <w:sz w:val="28"/>
          <w:szCs w:val="28"/>
        </w:rPr>
        <w:t>ã</w:t>
      </w:r>
      <w:r w:rsidR="000139B1">
        <w:rPr>
          <w:color w:val="000000"/>
          <w:sz w:val="28"/>
          <w:szCs w:val="28"/>
        </w:rPr>
        <w:t>.</w:t>
      </w:r>
      <w:r w:rsidR="00431C3B">
        <w:rPr>
          <w:sz w:val="28"/>
          <w:szCs w:val="28"/>
        </w:rPr>
        <w:t xml:space="preserve">  </w:t>
      </w:r>
    </w:p>
    <w:p w:rsidR="007A0AE0" w:rsidRPr="00D06737" w:rsidRDefault="007A0AE0" w:rsidP="007A0AE0">
      <w:pPr>
        <w:widowControl w:val="0"/>
        <w:spacing w:before="120"/>
        <w:ind w:firstLine="720"/>
        <w:jc w:val="both"/>
        <w:rPr>
          <w:sz w:val="28"/>
          <w:szCs w:val="28"/>
        </w:rPr>
      </w:pPr>
      <w:r w:rsidRPr="00D06737">
        <w:rPr>
          <w:sz w:val="28"/>
          <w:szCs w:val="28"/>
        </w:rPr>
        <w:t>b. Về kiểm tra, đôn đốc việc thực hiện nhiệm vụ, công việc:</w:t>
      </w:r>
    </w:p>
    <w:p w:rsidR="007D201A" w:rsidRDefault="007A0AE0" w:rsidP="007A0AE0">
      <w:pPr>
        <w:widowControl w:val="0"/>
        <w:spacing w:before="120"/>
        <w:ind w:firstLine="720"/>
        <w:jc w:val="both"/>
        <w:rPr>
          <w:sz w:val="28"/>
          <w:szCs w:val="28"/>
        </w:rPr>
      </w:pPr>
      <w:r w:rsidRPr="00D06737">
        <w:rPr>
          <w:sz w:val="28"/>
          <w:szCs w:val="28"/>
        </w:rPr>
        <w:t xml:space="preserve">Đề cao việc kết hợp chỉ đạo giải quyết công việc gắn với kiểm tra, đôn đốc việc thi hành các nhiệm vụ ở các sở, ban, ngành, địa phương và các cơ quan, đơn vị liên quan. Văn phòng UBND tỉnh phối hợp chặt chẽ với Văn phòng Chính phủ, bám sát chỉ đạo điều hành của UBND tỉnh, chủ động theo dõi, nắm bắt tiến độ thực hiện các kết luận cuộc họp, thông báo ý kiến chỉ đạo của Chủ tịch và các Phó Chủ tịch UBND tỉnh; </w:t>
      </w:r>
      <w:r w:rsidR="00DA12EC">
        <w:rPr>
          <w:sz w:val="28"/>
          <w:szCs w:val="28"/>
        </w:rPr>
        <w:t>r</w:t>
      </w:r>
      <w:r w:rsidR="00DA12EC" w:rsidRPr="00DA12EC">
        <w:rPr>
          <w:sz w:val="28"/>
          <w:szCs w:val="28"/>
        </w:rPr>
        <w:t>à</w:t>
      </w:r>
      <w:r w:rsidR="00DA12EC">
        <w:rPr>
          <w:sz w:val="28"/>
          <w:szCs w:val="28"/>
        </w:rPr>
        <w:t xml:space="preserve"> so</w:t>
      </w:r>
      <w:r w:rsidR="00DA12EC" w:rsidRPr="00DA12EC">
        <w:rPr>
          <w:sz w:val="28"/>
          <w:szCs w:val="28"/>
        </w:rPr>
        <w:t>át</w:t>
      </w:r>
      <w:r w:rsidR="00DA12EC">
        <w:rPr>
          <w:sz w:val="28"/>
          <w:szCs w:val="28"/>
        </w:rPr>
        <w:t xml:space="preserve"> </w:t>
      </w:r>
      <w:r w:rsidR="00DA12EC" w:rsidRPr="00DA12EC">
        <w:rPr>
          <w:sz w:val="28"/>
          <w:szCs w:val="28"/>
        </w:rPr>
        <w:t>đánh</w:t>
      </w:r>
      <w:r w:rsidR="00DA12EC">
        <w:rPr>
          <w:sz w:val="28"/>
          <w:szCs w:val="28"/>
        </w:rPr>
        <w:t xml:space="preserve"> gi</w:t>
      </w:r>
      <w:r w:rsidR="00DA12EC" w:rsidRPr="00DA12EC">
        <w:rPr>
          <w:sz w:val="28"/>
          <w:szCs w:val="28"/>
        </w:rPr>
        <w:t>á</w:t>
      </w:r>
      <w:r w:rsidR="00DA12EC">
        <w:rPr>
          <w:sz w:val="28"/>
          <w:szCs w:val="28"/>
        </w:rPr>
        <w:t xml:space="preserve"> t</w:t>
      </w:r>
      <w:r w:rsidR="00DA12EC" w:rsidRPr="00DA12EC">
        <w:rPr>
          <w:sz w:val="28"/>
          <w:szCs w:val="28"/>
        </w:rPr>
        <w:t>ìn</w:t>
      </w:r>
      <w:r w:rsidR="00DA12EC">
        <w:rPr>
          <w:sz w:val="28"/>
          <w:szCs w:val="28"/>
        </w:rPr>
        <w:t>h h</w:t>
      </w:r>
      <w:r w:rsidR="00DA12EC" w:rsidRPr="00DA12EC">
        <w:rPr>
          <w:sz w:val="28"/>
          <w:szCs w:val="28"/>
        </w:rPr>
        <w:t>ìn</w:t>
      </w:r>
      <w:r w:rsidR="00DA12EC">
        <w:rPr>
          <w:sz w:val="28"/>
          <w:szCs w:val="28"/>
        </w:rPr>
        <w:t>h th</w:t>
      </w:r>
      <w:r w:rsidR="00DA12EC" w:rsidRPr="00DA12EC">
        <w:rPr>
          <w:sz w:val="28"/>
          <w:szCs w:val="28"/>
        </w:rPr>
        <w:t>ực</w:t>
      </w:r>
      <w:r w:rsidR="00DA12EC">
        <w:rPr>
          <w:sz w:val="28"/>
          <w:szCs w:val="28"/>
        </w:rPr>
        <w:t xml:space="preserve"> hi</w:t>
      </w:r>
      <w:r w:rsidR="00DA12EC" w:rsidRPr="00DA12EC">
        <w:rPr>
          <w:sz w:val="28"/>
          <w:szCs w:val="28"/>
        </w:rPr>
        <w:t>ện</w:t>
      </w:r>
      <w:r w:rsidR="00DA12EC">
        <w:rPr>
          <w:sz w:val="28"/>
          <w:szCs w:val="28"/>
        </w:rPr>
        <w:t xml:space="preserve"> khung nhi</w:t>
      </w:r>
      <w:r w:rsidR="00DA12EC" w:rsidRPr="00DA12EC">
        <w:rPr>
          <w:sz w:val="28"/>
          <w:szCs w:val="28"/>
        </w:rPr>
        <w:t>ệm</w:t>
      </w:r>
      <w:r w:rsidR="00DA12EC">
        <w:rPr>
          <w:sz w:val="28"/>
          <w:szCs w:val="28"/>
        </w:rPr>
        <w:t xml:space="preserve"> v</w:t>
      </w:r>
      <w:r w:rsidR="00DA12EC" w:rsidRPr="00DA12EC">
        <w:rPr>
          <w:sz w:val="28"/>
          <w:szCs w:val="28"/>
        </w:rPr>
        <w:t>ụ</w:t>
      </w:r>
      <w:r w:rsidR="00DA12EC">
        <w:rPr>
          <w:sz w:val="28"/>
          <w:szCs w:val="28"/>
        </w:rPr>
        <w:t xml:space="preserve"> tr</w:t>
      </w:r>
      <w:r w:rsidR="00DA12EC" w:rsidRPr="00DA12EC">
        <w:rPr>
          <w:sz w:val="28"/>
          <w:szCs w:val="28"/>
        </w:rPr>
        <w:t>ọng</w:t>
      </w:r>
      <w:r w:rsidR="00DA12EC">
        <w:rPr>
          <w:sz w:val="28"/>
          <w:szCs w:val="28"/>
        </w:rPr>
        <w:t xml:space="preserve"> t</w:t>
      </w:r>
      <w:r w:rsidR="00DA12EC" w:rsidRPr="00DA12EC">
        <w:rPr>
          <w:sz w:val="28"/>
          <w:szCs w:val="28"/>
        </w:rPr>
        <w:t>â</w:t>
      </w:r>
      <w:r w:rsidR="00DA12EC">
        <w:rPr>
          <w:sz w:val="28"/>
          <w:szCs w:val="28"/>
        </w:rPr>
        <w:t>m n</w:t>
      </w:r>
      <w:r w:rsidR="00DA12EC" w:rsidRPr="00DA12EC">
        <w:rPr>
          <w:sz w:val="28"/>
          <w:szCs w:val="28"/>
        </w:rPr>
        <w:t>ă</w:t>
      </w:r>
      <w:r w:rsidR="00DA12EC">
        <w:rPr>
          <w:sz w:val="28"/>
          <w:szCs w:val="28"/>
        </w:rPr>
        <w:t>m 2019 đ</w:t>
      </w:r>
      <w:r w:rsidR="00DA12EC" w:rsidRPr="00DA12EC">
        <w:rPr>
          <w:sz w:val="28"/>
          <w:szCs w:val="28"/>
        </w:rPr>
        <w:t>ể</w:t>
      </w:r>
      <w:r w:rsidR="00DA12EC">
        <w:rPr>
          <w:sz w:val="28"/>
          <w:szCs w:val="28"/>
        </w:rPr>
        <w:t xml:space="preserve"> b</w:t>
      </w:r>
      <w:r w:rsidR="00DA12EC" w:rsidRPr="00DA12EC">
        <w:rPr>
          <w:sz w:val="28"/>
          <w:szCs w:val="28"/>
        </w:rPr>
        <w:t>áo</w:t>
      </w:r>
      <w:r w:rsidR="00DA12EC">
        <w:rPr>
          <w:sz w:val="28"/>
          <w:szCs w:val="28"/>
        </w:rPr>
        <w:t xml:space="preserve"> c</w:t>
      </w:r>
      <w:r w:rsidR="00DA12EC" w:rsidRPr="00DA12EC">
        <w:rPr>
          <w:sz w:val="28"/>
          <w:szCs w:val="28"/>
        </w:rPr>
        <w:t>áo</w:t>
      </w:r>
      <w:r w:rsidR="00DA12EC">
        <w:rPr>
          <w:sz w:val="28"/>
          <w:szCs w:val="28"/>
        </w:rPr>
        <w:t>, đ</w:t>
      </w:r>
      <w:r w:rsidR="00DA12EC" w:rsidRPr="00DA12EC">
        <w:rPr>
          <w:sz w:val="28"/>
          <w:szCs w:val="28"/>
        </w:rPr>
        <w:t>ô</w:t>
      </w:r>
      <w:r w:rsidR="00DA12EC">
        <w:rPr>
          <w:sz w:val="28"/>
          <w:szCs w:val="28"/>
        </w:rPr>
        <w:t>n đ</w:t>
      </w:r>
      <w:r w:rsidR="00DA12EC" w:rsidRPr="00DA12EC">
        <w:rPr>
          <w:sz w:val="28"/>
          <w:szCs w:val="28"/>
        </w:rPr>
        <w:t>ốc</w:t>
      </w:r>
      <w:r w:rsidR="00DA12EC">
        <w:rPr>
          <w:sz w:val="28"/>
          <w:szCs w:val="28"/>
        </w:rPr>
        <w:t xml:space="preserve"> c</w:t>
      </w:r>
      <w:r w:rsidR="00DA12EC" w:rsidRPr="00DA12EC">
        <w:rPr>
          <w:sz w:val="28"/>
          <w:szCs w:val="28"/>
        </w:rPr>
        <w:t>ác</w:t>
      </w:r>
      <w:r w:rsidR="00DA12EC">
        <w:rPr>
          <w:sz w:val="28"/>
          <w:szCs w:val="28"/>
        </w:rPr>
        <w:t xml:space="preserve"> c</w:t>
      </w:r>
      <w:r w:rsidR="00DA12EC" w:rsidRPr="00DA12EC">
        <w:rPr>
          <w:sz w:val="28"/>
          <w:szCs w:val="28"/>
        </w:rPr>
        <w:t>ơ</w:t>
      </w:r>
      <w:r w:rsidR="00DA12EC">
        <w:rPr>
          <w:sz w:val="28"/>
          <w:szCs w:val="28"/>
        </w:rPr>
        <w:t xml:space="preserve"> quan ch</w:t>
      </w:r>
      <w:r w:rsidR="00DA12EC" w:rsidRPr="00DA12EC">
        <w:rPr>
          <w:sz w:val="28"/>
          <w:szCs w:val="28"/>
        </w:rPr>
        <w:t>ủ</w:t>
      </w:r>
      <w:r w:rsidR="00DA12EC">
        <w:rPr>
          <w:sz w:val="28"/>
          <w:szCs w:val="28"/>
        </w:rPr>
        <w:t xml:space="preserve"> tr</w:t>
      </w:r>
      <w:r w:rsidR="00DA12EC" w:rsidRPr="00DA12EC">
        <w:rPr>
          <w:sz w:val="28"/>
          <w:szCs w:val="28"/>
        </w:rPr>
        <w:t>ì</w:t>
      </w:r>
      <w:r w:rsidR="00DA12EC">
        <w:rPr>
          <w:sz w:val="28"/>
          <w:szCs w:val="28"/>
        </w:rPr>
        <w:t xml:space="preserve"> t</w:t>
      </w:r>
      <w:r w:rsidR="00DA12EC" w:rsidRPr="00DA12EC">
        <w:rPr>
          <w:sz w:val="28"/>
          <w:szCs w:val="28"/>
        </w:rPr>
        <w:t>ại</w:t>
      </w:r>
      <w:r w:rsidR="00DA12EC">
        <w:rPr>
          <w:sz w:val="28"/>
          <w:szCs w:val="28"/>
        </w:rPr>
        <w:t xml:space="preserve"> phi</w:t>
      </w:r>
      <w:r w:rsidR="00DA12EC" w:rsidRPr="00DA12EC">
        <w:rPr>
          <w:sz w:val="28"/>
          <w:szCs w:val="28"/>
        </w:rPr>
        <w:t>ê</w:t>
      </w:r>
      <w:r w:rsidR="00DA12EC">
        <w:rPr>
          <w:sz w:val="28"/>
          <w:szCs w:val="28"/>
        </w:rPr>
        <w:t>n h</w:t>
      </w:r>
      <w:r w:rsidR="00DA12EC" w:rsidRPr="00DA12EC">
        <w:rPr>
          <w:sz w:val="28"/>
          <w:szCs w:val="28"/>
        </w:rPr>
        <w:t>ọp</w:t>
      </w:r>
      <w:r w:rsidR="00DA12EC">
        <w:rPr>
          <w:sz w:val="28"/>
          <w:szCs w:val="28"/>
        </w:rPr>
        <w:t xml:space="preserve"> thư</w:t>
      </w:r>
      <w:r w:rsidR="00DA12EC" w:rsidRPr="00DA12EC">
        <w:rPr>
          <w:sz w:val="28"/>
          <w:szCs w:val="28"/>
        </w:rPr>
        <w:t>ờng</w:t>
      </w:r>
      <w:r w:rsidR="00DA12EC">
        <w:rPr>
          <w:sz w:val="28"/>
          <w:szCs w:val="28"/>
        </w:rPr>
        <w:t xml:space="preserve"> k</w:t>
      </w:r>
      <w:r w:rsidR="00DA12EC" w:rsidRPr="00DA12EC">
        <w:rPr>
          <w:sz w:val="28"/>
          <w:szCs w:val="28"/>
        </w:rPr>
        <w:t>ỳ</w:t>
      </w:r>
      <w:r w:rsidR="00DA12EC">
        <w:rPr>
          <w:sz w:val="28"/>
          <w:szCs w:val="28"/>
        </w:rPr>
        <w:t xml:space="preserve"> h</w:t>
      </w:r>
      <w:r w:rsidR="00DA12EC" w:rsidRPr="00DA12EC">
        <w:rPr>
          <w:sz w:val="28"/>
          <w:szCs w:val="28"/>
        </w:rPr>
        <w:t>àng</w:t>
      </w:r>
      <w:r w:rsidR="00DA12EC">
        <w:rPr>
          <w:sz w:val="28"/>
          <w:szCs w:val="28"/>
        </w:rPr>
        <w:t xml:space="preserve"> th</w:t>
      </w:r>
      <w:r w:rsidR="00DA12EC" w:rsidRPr="00DA12EC">
        <w:rPr>
          <w:sz w:val="28"/>
          <w:szCs w:val="28"/>
        </w:rPr>
        <w:t>áng</w:t>
      </w:r>
      <w:r w:rsidR="00DA12EC">
        <w:rPr>
          <w:sz w:val="28"/>
          <w:szCs w:val="28"/>
        </w:rPr>
        <w:t xml:space="preserve"> c</w:t>
      </w:r>
      <w:r w:rsidR="00DA12EC" w:rsidRPr="00DA12EC">
        <w:rPr>
          <w:sz w:val="28"/>
          <w:szCs w:val="28"/>
        </w:rPr>
        <w:t>ủa</w:t>
      </w:r>
      <w:r w:rsidR="00DA12EC">
        <w:rPr>
          <w:sz w:val="28"/>
          <w:szCs w:val="28"/>
        </w:rPr>
        <w:t xml:space="preserve"> UBND t</w:t>
      </w:r>
      <w:r w:rsidR="00DA12EC" w:rsidRPr="00DA12EC">
        <w:rPr>
          <w:sz w:val="28"/>
          <w:szCs w:val="28"/>
        </w:rPr>
        <w:t>ỉnh</w:t>
      </w:r>
      <w:r w:rsidR="00DA12EC">
        <w:rPr>
          <w:sz w:val="28"/>
          <w:szCs w:val="28"/>
        </w:rPr>
        <w:t xml:space="preserve">; </w:t>
      </w:r>
      <w:r w:rsidRPr="00D06737">
        <w:rPr>
          <w:sz w:val="28"/>
          <w:szCs w:val="28"/>
        </w:rPr>
        <w:t>kịp thời có văn bản đôn đốc các sở, ngành, đị</w:t>
      </w:r>
      <w:r w:rsidR="007D201A">
        <w:rPr>
          <w:sz w:val="28"/>
          <w:szCs w:val="28"/>
        </w:rPr>
        <w:t>a phương thực hiện chậm tiến độ</w:t>
      </w:r>
      <w:r w:rsidR="00391485">
        <w:rPr>
          <w:sz w:val="28"/>
          <w:szCs w:val="28"/>
        </w:rPr>
        <w:t>.</w:t>
      </w:r>
      <w:r w:rsidRPr="00D06737">
        <w:rPr>
          <w:sz w:val="28"/>
          <w:szCs w:val="28"/>
        </w:rPr>
        <w:t xml:space="preserve"> </w:t>
      </w:r>
    </w:p>
    <w:p w:rsidR="007A0AE0" w:rsidRPr="00D06737" w:rsidRDefault="007A0AE0" w:rsidP="007A0AE0">
      <w:pPr>
        <w:widowControl w:val="0"/>
        <w:spacing w:before="120"/>
        <w:ind w:firstLine="720"/>
        <w:jc w:val="both"/>
        <w:rPr>
          <w:color w:val="00B050"/>
          <w:sz w:val="28"/>
          <w:szCs w:val="28"/>
        </w:rPr>
      </w:pPr>
      <w:r w:rsidRPr="00D06737">
        <w:rPr>
          <w:bCs/>
          <w:color w:val="000000"/>
          <w:sz w:val="28"/>
          <w:szCs w:val="28"/>
        </w:rPr>
        <w:t>Thực hiện hiệu quả quy chế theo dõi, đôn đốc kiểm tra thực hiện nhiệm vụ của các sở ngành, địa phương; tinh thần trách nhiệm xử lý công việc được nâng lên.</w:t>
      </w:r>
      <w:r w:rsidR="00F045D5">
        <w:rPr>
          <w:bCs/>
          <w:color w:val="000000"/>
          <w:sz w:val="28"/>
          <w:szCs w:val="28"/>
        </w:rPr>
        <w:t xml:space="preserve"> </w:t>
      </w:r>
      <w:r w:rsidR="005B20F7">
        <w:rPr>
          <w:bCs/>
          <w:color w:val="000000"/>
          <w:sz w:val="28"/>
          <w:szCs w:val="28"/>
        </w:rPr>
        <w:t>Vi</w:t>
      </w:r>
      <w:r w:rsidR="005B20F7" w:rsidRPr="005B20F7">
        <w:rPr>
          <w:bCs/>
          <w:color w:val="000000"/>
          <w:sz w:val="28"/>
          <w:szCs w:val="28"/>
        </w:rPr>
        <w:t>ệ</w:t>
      </w:r>
      <w:r w:rsidR="005B20F7">
        <w:rPr>
          <w:bCs/>
          <w:color w:val="000000"/>
          <w:sz w:val="28"/>
          <w:szCs w:val="28"/>
        </w:rPr>
        <w:t>c ti</w:t>
      </w:r>
      <w:r w:rsidR="005B20F7" w:rsidRPr="005B20F7">
        <w:rPr>
          <w:bCs/>
          <w:color w:val="000000"/>
          <w:sz w:val="28"/>
          <w:szCs w:val="28"/>
        </w:rPr>
        <w:t>ếp</w:t>
      </w:r>
      <w:r w:rsidR="005B20F7">
        <w:rPr>
          <w:bCs/>
          <w:color w:val="000000"/>
          <w:sz w:val="28"/>
          <w:szCs w:val="28"/>
        </w:rPr>
        <w:t xml:space="preserve"> nh</w:t>
      </w:r>
      <w:r w:rsidR="005B20F7" w:rsidRPr="005B20F7">
        <w:rPr>
          <w:bCs/>
          <w:color w:val="000000"/>
          <w:sz w:val="28"/>
          <w:szCs w:val="28"/>
        </w:rPr>
        <w:t>ận</w:t>
      </w:r>
      <w:r w:rsidR="005B20F7">
        <w:rPr>
          <w:bCs/>
          <w:color w:val="000000"/>
          <w:sz w:val="28"/>
          <w:szCs w:val="28"/>
        </w:rPr>
        <w:t xml:space="preserve"> x</w:t>
      </w:r>
      <w:r w:rsidR="005B20F7" w:rsidRPr="005B20F7">
        <w:rPr>
          <w:bCs/>
          <w:color w:val="000000"/>
          <w:sz w:val="28"/>
          <w:szCs w:val="28"/>
        </w:rPr>
        <w:t>ử</w:t>
      </w:r>
      <w:r w:rsidR="005B20F7">
        <w:rPr>
          <w:bCs/>
          <w:color w:val="000000"/>
          <w:sz w:val="28"/>
          <w:szCs w:val="28"/>
        </w:rPr>
        <w:t xml:space="preserve"> l</w:t>
      </w:r>
      <w:r w:rsidR="005B20F7" w:rsidRPr="005B20F7">
        <w:rPr>
          <w:bCs/>
          <w:color w:val="000000"/>
          <w:sz w:val="28"/>
          <w:szCs w:val="28"/>
        </w:rPr>
        <w:t>ý</w:t>
      </w:r>
      <w:r w:rsidR="005B20F7">
        <w:rPr>
          <w:bCs/>
          <w:color w:val="000000"/>
          <w:sz w:val="28"/>
          <w:szCs w:val="28"/>
        </w:rPr>
        <w:t xml:space="preserve"> h</w:t>
      </w:r>
      <w:r w:rsidR="005B20F7" w:rsidRPr="005B20F7">
        <w:rPr>
          <w:bCs/>
          <w:color w:val="000000"/>
          <w:sz w:val="28"/>
          <w:szCs w:val="28"/>
        </w:rPr>
        <w:t>ồ</w:t>
      </w:r>
      <w:r w:rsidR="005B20F7">
        <w:rPr>
          <w:bCs/>
          <w:color w:val="000000"/>
          <w:sz w:val="28"/>
          <w:szCs w:val="28"/>
        </w:rPr>
        <w:t xml:space="preserve"> s</w:t>
      </w:r>
      <w:r w:rsidR="005B20F7" w:rsidRPr="005B20F7">
        <w:rPr>
          <w:bCs/>
          <w:color w:val="000000"/>
          <w:sz w:val="28"/>
          <w:szCs w:val="28"/>
        </w:rPr>
        <w:t>ơ</w:t>
      </w:r>
      <w:r w:rsidR="005B20F7">
        <w:rPr>
          <w:bCs/>
          <w:color w:val="000000"/>
          <w:sz w:val="28"/>
          <w:szCs w:val="28"/>
        </w:rPr>
        <w:t xml:space="preserve"> TTHc qua c</w:t>
      </w:r>
      <w:r w:rsidR="005B20F7" w:rsidRPr="005B20F7">
        <w:rPr>
          <w:bCs/>
          <w:color w:val="000000"/>
          <w:sz w:val="28"/>
          <w:szCs w:val="28"/>
        </w:rPr>
        <w:t>ổng</w:t>
      </w:r>
      <w:r w:rsidR="005B20F7">
        <w:rPr>
          <w:bCs/>
          <w:color w:val="000000"/>
          <w:sz w:val="28"/>
          <w:szCs w:val="28"/>
        </w:rPr>
        <w:t xml:space="preserve"> d</w:t>
      </w:r>
      <w:r w:rsidR="005B20F7" w:rsidRPr="005B20F7">
        <w:rPr>
          <w:bCs/>
          <w:color w:val="000000"/>
          <w:sz w:val="28"/>
          <w:szCs w:val="28"/>
        </w:rPr>
        <w:t>ịch</w:t>
      </w:r>
      <w:r w:rsidR="005B20F7">
        <w:rPr>
          <w:bCs/>
          <w:color w:val="000000"/>
          <w:sz w:val="28"/>
          <w:szCs w:val="28"/>
        </w:rPr>
        <w:t xml:space="preserve"> v</w:t>
      </w:r>
      <w:r w:rsidR="005B20F7" w:rsidRPr="005B20F7">
        <w:rPr>
          <w:bCs/>
          <w:color w:val="000000"/>
          <w:sz w:val="28"/>
          <w:szCs w:val="28"/>
        </w:rPr>
        <w:t>ụ</w:t>
      </w:r>
      <w:r w:rsidR="005B20F7">
        <w:rPr>
          <w:bCs/>
          <w:color w:val="000000"/>
          <w:sz w:val="28"/>
          <w:szCs w:val="28"/>
        </w:rPr>
        <w:t xml:space="preserve"> c</w:t>
      </w:r>
      <w:r w:rsidR="005B20F7" w:rsidRPr="005B20F7">
        <w:rPr>
          <w:bCs/>
          <w:color w:val="000000"/>
          <w:sz w:val="28"/>
          <w:szCs w:val="28"/>
        </w:rPr>
        <w:t>ô</w:t>
      </w:r>
      <w:r w:rsidR="005B20F7">
        <w:rPr>
          <w:bCs/>
          <w:color w:val="000000"/>
          <w:sz w:val="28"/>
          <w:szCs w:val="28"/>
        </w:rPr>
        <w:t>ng tr</w:t>
      </w:r>
      <w:r w:rsidR="005B20F7" w:rsidRPr="005B20F7">
        <w:rPr>
          <w:bCs/>
          <w:color w:val="000000"/>
          <w:sz w:val="28"/>
          <w:szCs w:val="28"/>
        </w:rPr>
        <w:t>ực</w:t>
      </w:r>
      <w:r w:rsidR="005B20F7">
        <w:rPr>
          <w:bCs/>
          <w:color w:val="000000"/>
          <w:sz w:val="28"/>
          <w:szCs w:val="28"/>
        </w:rPr>
        <w:t xml:space="preserve"> tuy</w:t>
      </w:r>
      <w:r w:rsidR="005B20F7" w:rsidRPr="005B20F7">
        <w:rPr>
          <w:bCs/>
          <w:color w:val="000000"/>
          <w:sz w:val="28"/>
          <w:szCs w:val="28"/>
        </w:rPr>
        <w:t>ến</w:t>
      </w:r>
      <w:r w:rsidR="005B20F7">
        <w:rPr>
          <w:bCs/>
          <w:color w:val="000000"/>
          <w:sz w:val="28"/>
          <w:szCs w:val="28"/>
        </w:rPr>
        <w:t>, th</w:t>
      </w:r>
      <w:r w:rsidR="005B20F7" w:rsidRPr="005B20F7">
        <w:rPr>
          <w:bCs/>
          <w:color w:val="000000"/>
          <w:sz w:val="28"/>
          <w:szCs w:val="28"/>
        </w:rPr>
        <w:t>ực</w:t>
      </w:r>
      <w:r w:rsidR="005B20F7">
        <w:rPr>
          <w:bCs/>
          <w:color w:val="000000"/>
          <w:sz w:val="28"/>
          <w:szCs w:val="28"/>
        </w:rPr>
        <w:t xml:space="preserve"> hi</w:t>
      </w:r>
      <w:r w:rsidR="005B20F7" w:rsidRPr="005B20F7">
        <w:rPr>
          <w:bCs/>
          <w:color w:val="000000"/>
          <w:sz w:val="28"/>
          <w:szCs w:val="28"/>
        </w:rPr>
        <w:t>ện</w:t>
      </w:r>
      <w:r w:rsidR="005B20F7">
        <w:rPr>
          <w:bCs/>
          <w:color w:val="000000"/>
          <w:sz w:val="28"/>
          <w:szCs w:val="28"/>
        </w:rPr>
        <w:t xml:space="preserve"> </w:t>
      </w:r>
      <w:r w:rsidR="005B20F7" w:rsidRPr="005B20F7">
        <w:rPr>
          <w:bCs/>
          <w:color w:val="000000"/>
          <w:sz w:val="28"/>
          <w:szCs w:val="28"/>
        </w:rPr>
        <w:t>ý</w:t>
      </w:r>
      <w:r w:rsidR="005B20F7">
        <w:rPr>
          <w:bCs/>
          <w:color w:val="000000"/>
          <w:sz w:val="28"/>
          <w:szCs w:val="28"/>
        </w:rPr>
        <w:t xml:space="preserve"> ki</w:t>
      </w:r>
      <w:r w:rsidR="005B20F7" w:rsidRPr="005B20F7">
        <w:rPr>
          <w:bCs/>
          <w:color w:val="000000"/>
          <w:sz w:val="28"/>
          <w:szCs w:val="28"/>
        </w:rPr>
        <w:t>ến</w:t>
      </w:r>
      <w:r w:rsidR="005B20F7">
        <w:rPr>
          <w:bCs/>
          <w:color w:val="000000"/>
          <w:sz w:val="28"/>
          <w:szCs w:val="28"/>
        </w:rPr>
        <w:t xml:space="preserve"> ch</w:t>
      </w:r>
      <w:r w:rsidR="005B20F7" w:rsidRPr="005B20F7">
        <w:rPr>
          <w:bCs/>
          <w:color w:val="000000"/>
          <w:sz w:val="28"/>
          <w:szCs w:val="28"/>
        </w:rPr>
        <w:t>ỉ</w:t>
      </w:r>
      <w:r w:rsidR="005B20F7">
        <w:rPr>
          <w:bCs/>
          <w:color w:val="000000"/>
          <w:sz w:val="28"/>
          <w:szCs w:val="28"/>
        </w:rPr>
        <w:t xml:space="preserve"> </w:t>
      </w:r>
      <w:r w:rsidR="005B20F7" w:rsidRPr="005B20F7">
        <w:rPr>
          <w:bCs/>
          <w:color w:val="000000"/>
          <w:sz w:val="28"/>
          <w:szCs w:val="28"/>
        </w:rPr>
        <w:t>đạo</w:t>
      </w:r>
      <w:r w:rsidR="005B20F7">
        <w:rPr>
          <w:bCs/>
          <w:color w:val="000000"/>
          <w:sz w:val="28"/>
          <w:szCs w:val="28"/>
        </w:rPr>
        <w:t xml:space="preserve"> c</w:t>
      </w:r>
      <w:r w:rsidR="005B20F7" w:rsidRPr="005B20F7">
        <w:rPr>
          <w:bCs/>
          <w:color w:val="000000"/>
          <w:sz w:val="28"/>
          <w:szCs w:val="28"/>
        </w:rPr>
        <w:t>ủa</w:t>
      </w:r>
      <w:r w:rsidR="005B20F7">
        <w:rPr>
          <w:bCs/>
          <w:color w:val="000000"/>
          <w:sz w:val="28"/>
          <w:szCs w:val="28"/>
        </w:rPr>
        <w:t xml:space="preserve"> UBND t</w:t>
      </w:r>
      <w:r w:rsidR="005B20F7" w:rsidRPr="005B20F7">
        <w:rPr>
          <w:bCs/>
          <w:color w:val="000000"/>
          <w:sz w:val="28"/>
          <w:szCs w:val="28"/>
        </w:rPr>
        <w:t>ỉnh</w:t>
      </w:r>
      <w:r w:rsidR="005B20F7">
        <w:rPr>
          <w:bCs/>
          <w:color w:val="000000"/>
          <w:sz w:val="28"/>
          <w:szCs w:val="28"/>
        </w:rPr>
        <w:t xml:space="preserve"> v</w:t>
      </w:r>
      <w:r w:rsidR="005B20F7" w:rsidRPr="005B20F7">
        <w:rPr>
          <w:bCs/>
          <w:color w:val="000000"/>
          <w:sz w:val="28"/>
          <w:szCs w:val="28"/>
        </w:rPr>
        <w:t>à</w:t>
      </w:r>
      <w:r w:rsidR="005B20F7">
        <w:rPr>
          <w:bCs/>
          <w:color w:val="000000"/>
          <w:sz w:val="28"/>
          <w:szCs w:val="28"/>
        </w:rPr>
        <w:t xml:space="preserve"> l</w:t>
      </w:r>
      <w:r w:rsidR="005B20F7" w:rsidRPr="005B20F7">
        <w:rPr>
          <w:bCs/>
          <w:color w:val="000000"/>
          <w:sz w:val="28"/>
          <w:szCs w:val="28"/>
        </w:rPr>
        <w:t>ãn</w:t>
      </w:r>
      <w:r w:rsidR="005B20F7">
        <w:rPr>
          <w:bCs/>
          <w:color w:val="000000"/>
          <w:sz w:val="28"/>
          <w:szCs w:val="28"/>
        </w:rPr>
        <w:t xml:space="preserve">h </w:t>
      </w:r>
      <w:r w:rsidR="005B20F7" w:rsidRPr="005B20F7">
        <w:rPr>
          <w:bCs/>
          <w:color w:val="000000"/>
          <w:sz w:val="28"/>
          <w:szCs w:val="28"/>
        </w:rPr>
        <w:t>đạo</w:t>
      </w:r>
      <w:r w:rsidR="005B20F7">
        <w:rPr>
          <w:bCs/>
          <w:color w:val="000000"/>
          <w:sz w:val="28"/>
          <w:szCs w:val="28"/>
        </w:rPr>
        <w:t xml:space="preserve"> UBND t</w:t>
      </w:r>
      <w:r w:rsidR="005B20F7" w:rsidRPr="005B20F7">
        <w:rPr>
          <w:bCs/>
          <w:color w:val="000000"/>
          <w:sz w:val="28"/>
          <w:szCs w:val="28"/>
        </w:rPr>
        <w:t>ỉn</w:t>
      </w:r>
      <w:r w:rsidR="005B20F7">
        <w:rPr>
          <w:bCs/>
          <w:color w:val="000000"/>
          <w:sz w:val="28"/>
          <w:szCs w:val="28"/>
        </w:rPr>
        <w:t>h, th</w:t>
      </w:r>
      <w:r w:rsidR="005B20F7" w:rsidRPr="005B20F7">
        <w:rPr>
          <w:bCs/>
          <w:color w:val="000000"/>
          <w:sz w:val="28"/>
          <w:szCs w:val="28"/>
        </w:rPr>
        <w:t>ự</w:t>
      </w:r>
      <w:r w:rsidR="005B20F7">
        <w:rPr>
          <w:bCs/>
          <w:color w:val="000000"/>
          <w:sz w:val="28"/>
          <w:szCs w:val="28"/>
        </w:rPr>
        <w:t>c hi</w:t>
      </w:r>
      <w:r w:rsidR="005B20F7" w:rsidRPr="005B20F7">
        <w:rPr>
          <w:bCs/>
          <w:color w:val="000000"/>
          <w:sz w:val="28"/>
          <w:szCs w:val="28"/>
        </w:rPr>
        <w:t>ện</w:t>
      </w:r>
      <w:r w:rsidR="005B20F7">
        <w:rPr>
          <w:bCs/>
          <w:color w:val="000000"/>
          <w:sz w:val="28"/>
          <w:szCs w:val="28"/>
        </w:rPr>
        <w:t xml:space="preserve"> ch</w:t>
      </w:r>
      <w:r w:rsidR="005B20F7" w:rsidRPr="005B20F7">
        <w:rPr>
          <w:bCs/>
          <w:color w:val="000000"/>
          <w:sz w:val="28"/>
          <w:szCs w:val="28"/>
        </w:rPr>
        <w:t>ữ</w:t>
      </w:r>
      <w:r w:rsidR="005B20F7">
        <w:rPr>
          <w:bCs/>
          <w:color w:val="000000"/>
          <w:sz w:val="28"/>
          <w:szCs w:val="28"/>
        </w:rPr>
        <w:t xml:space="preserve"> k</w:t>
      </w:r>
      <w:r w:rsidR="005B20F7" w:rsidRPr="005B20F7">
        <w:rPr>
          <w:bCs/>
          <w:color w:val="000000"/>
          <w:sz w:val="28"/>
          <w:szCs w:val="28"/>
        </w:rPr>
        <w:t>ý</w:t>
      </w:r>
      <w:r w:rsidR="005B20F7">
        <w:rPr>
          <w:bCs/>
          <w:color w:val="000000"/>
          <w:sz w:val="28"/>
          <w:szCs w:val="28"/>
        </w:rPr>
        <w:t xml:space="preserve"> s</w:t>
      </w:r>
      <w:r w:rsidR="005B20F7" w:rsidRPr="005B20F7">
        <w:rPr>
          <w:bCs/>
          <w:color w:val="000000"/>
          <w:sz w:val="28"/>
          <w:szCs w:val="28"/>
        </w:rPr>
        <w:t>ố</w:t>
      </w:r>
      <w:r w:rsidR="005B20F7">
        <w:rPr>
          <w:bCs/>
          <w:color w:val="000000"/>
          <w:sz w:val="28"/>
          <w:szCs w:val="28"/>
        </w:rPr>
        <w:t xml:space="preserve"> đư</w:t>
      </w:r>
      <w:r w:rsidR="005B20F7" w:rsidRPr="005B20F7">
        <w:rPr>
          <w:bCs/>
          <w:color w:val="000000"/>
          <w:sz w:val="28"/>
          <w:szCs w:val="28"/>
        </w:rPr>
        <w:t>ợc</w:t>
      </w:r>
      <w:r w:rsidR="005B20F7">
        <w:rPr>
          <w:bCs/>
          <w:color w:val="000000"/>
          <w:sz w:val="28"/>
          <w:szCs w:val="28"/>
        </w:rPr>
        <w:t xml:space="preserve"> </w:t>
      </w:r>
      <w:r w:rsidR="005B20F7">
        <w:rPr>
          <w:sz w:val="28"/>
          <w:szCs w:val="28"/>
        </w:rPr>
        <w:t xml:space="preserve">các ngành, </w:t>
      </w:r>
      <w:r w:rsidR="005B20F7" w:rsidRPr="005B20F7">
        <w:rPr>
          <w:sz w:val="28"/>
          <w:szCs w:val="28"/>
        </w:rPr>
        <w:t>đơ</w:t>
      </w:r>
      <w:r w:rsidR="005B20F7">
        <w:rPr>
          <w:sz w:val="28"/>
          <w:szCs w:val="28"/>
        </w:rPr>
        <w:t>n v</w:t>
      </w:r>
      <w:r w:rsidR="005B20F7" w:rsidRPr="005B20F7">
        <w:rPr>
          <w:sz w:val="28"/>
          <w:szCs w:val="28"/>
        </w:rPr>
        <w:t>ị</w:t>
      </w:r>
      <w:r w:rsidR="005B20F7">
        <w:rPr>
          <w:sz w:val="28"/>
          <w:szCs w:val="28"/>
        </w:rPr>
        <w:t>,</w:t>
      </w:r>
      <w:r w:rsidRPr="00D06737">
        <w:rPr>
          <w:sz w:val="28"/>
          <w:szCs w:val="28"/>
        </w:rPr>
        <w:t xml:space="preserve"> địa phương thực hiện </w:t>
      </w:r>
      <w:r w:rsidR="005B20F7">
        <w:rPr>
          <w:sz w:val="28"/>
          <w:szCs w:val="28"/>
        </w:rPr>
        <w:t>nghi</w:t>
      </w:r>
      <w:r w:rsidR="005B20F7" w:rsidRPr="005B20F7">
        <w:rPr>
          <w:sz w:val="28"/>
          <w:szCs w:val="28"/>
        </w:rPr>
        <w:t>ê</w:t>
      </w:r>
      <w:r w:rsidR="005B20F7">
        <w:rPr>
          <w:sz w:val="28"/>
          <w:szCs w:val="28"/>
        </w:rPr>
        <w:t>m t</w:t>
      </w:r>
      <w:r w:rsidR="00921249">
        <w:rPr>
          <w:sz w:val="28"/>
          <w:szCs w:val="28"/>
        </w:rPr>
        <w:t>úc.</w:t>
      </w:r>
      <w:r w:rsidR="005B20F7">
        <w:rPr>
          <w:sz w:val="28"/>
          <w:szCs w:val="28"/>
        </w:rPr>
        <w:t xml:space="preserve"> </w:t>
      </w:r>
    </w:p>
    <w:p w:rsidR="007A0AE0" w:rsidRPr="00D06737" w:rsidRDefault="007A0AE0" w:rsidP="007A0AE0">
      <w:pPr>
        <w:widowControl w:val="0"/>
        <w:spacing w:before="120"/>
        <w:ind w:firstLine="720"/>
        <w:jc w:val="both"/>
        <w:rPr>
          <w:sz w:val="28"/>
          <w:szCs w:val="28"/>
        </w:rPr>
      </w:pPr>
      <w:r w:rsidRPr="00D06737">
        <w:rPr>
          <w:sz w:val="28"/>
          <w:szCs w:val="28"/>
        </w:rPr>
        <w:t>c. Về thực hiện chế độ thông tin, báo cáo:</w:t>
      </w:r>
    </w:p>
    <w:p w:rsidR="007A0AE0" w:rsidRPr="00D06737" w:rsidRDefault="007A0AE0" w:rsidP="007A0AE0">
      <w:pPr>
        <w:widowControl w:val="0"/>
        <w:spacing w:before="120"/>
        <w:ind w:firstLine="720"/>
        <w:jc w:val="both"/>
        <w:rPr>
          <w:sz w:val="28"/>
          <w:szCs w:val="28"/>
        </w:rPr>
      </w:pPr>
      <w:r w:rsidRPr="00D06737">
        <w:rPr>
          <w:sz w:val="28"/>
          <w:szCs w:val="28"/>
        </w:rPr>
        <w:t xml:space="preserve">Thực hiện đầy đủ trách nhiệm báo cáo công tác với Chính phủ, Tỉnh ủy, HĐND tỉnh theo quy định của pháp luật và quy chế làm việc; chỉ đạo các ngành, đơn vị kịp thời trả lời ý kiến, kiến nghị của cử tri; chủ động thông tin kịp thời và đầy đủ về các chủ trương, chính sách, giải pháp chỉ đạo, điều hành quan trọng của UBND tỉnh đến các cấp, các ngành, cộng đồng doanh nghiệp và nhân dân trong tỉnh. Tích cực tiếp nhận phản hồi từ thực tiễn, các ý kiến góp ý xây dựng của các hiệp hội, doanh nghiệp, cơ quan báo chí và dư luận nhân dân đối với các </w:t>
      </w:r>
      <w:r w:rsidRPr="00D06737">
        <w:rPr>
          <w:sz w:val="28"/>
          <w:szCs w:val="28"/>
        </w:rPr>
        <w:lastRenderedPageBreak/>
        <w:t>chủ trương, cơ chế, chính sách để điều chỉnh phù hợp.</w:t>
      </w:r>
    </w:p>
    <w:p w:rsidR="00AC5C6B" w:rsidRDefault="007A0AE0" w:rsidP="00AC5C6B">
      <w:pPr>
        <w:widowControl w:val="0"/>
        <w:spacing w:before="120"/>
        <w:ind w:firstLine="720"/>
        <w:jc w:val="both"/>
        <w:rPr>
          <w:sz w:val="28"/>
          <w:szCs w:val="28"/>
        </w:rPr>
      </w:pPr>
      <w:r w:rsidRPr="00D06737">
        <w:rPr>
          <w:sz w:val="28"/>
          <w:szCs w:val="28"/>
        </w:rPr>
        <w:t>Nâng cao các hoạt động tuyên truyền, phổ biến đường lối chủ trương, chính sách của Đảng, pháp luật nhà nước, liên kết sâu rộng các kênh thông tin, các dịch vụ, ứng dụng nhằm phục vụ công tác quản lý, chỉ đạo, điều hành của UBND tỉnh. Các văn bản chỉ đạo điều hành, tình hình kinh tế - xã hội, cơ chế chính sách, thủ tục hành chính được công khai trên hệ thống công báo điện tử của UBND tỉnh; bảo đảm kịp thời, thông suốt, góp phần nâng cao tính chủ động, hiệu quả trong công tác chỉ đạo điều hành và tổ chức triển khai thực hiện; tạo điều kiện thuận lợi để các tầng lớp nhân dân, cử tri, các cơ quan</w:t>
      </w:r>
      <w:r w:rsidR="00F045D5">
        <w:rPr>
          <w:sz w:val="28"/>
          <w:szCs w:val="28"/>
        </w:rPr>
        <w:t xml:space="preserve"> </w:t>
      </w:r>
      <w:r w:rsidRPr="00D06737">
        <w:rPr>
          <w:sz w:val="28"/>
          <w:szCs w:val="28"/>
        </w:rPr>
        <w:t>quản lý nhà nước, cộng đồng doanh nghiệp, báo chí tiếp cận, giám sát, cập nhật thông tin về chủ trương chính sách, tình hình kinh tế - xã hội tỉnh nhà và công tác chỉ đạo điều hành của UBND tỉnh.</w:t>
      </w:r>
    </w:p>
    <w:p w:rsidR="007A0AE0" w:rsidRPr="00AC5C6B" w:rsidRDefault="007A0AE0" w:rsidP="00AC5C6B">
      <w:pPr>
        <w:widowControl w:val="0"/>
        <w:spacing w:before="120"/>
        <w:ind w:firstLine="720"/>
        <w:jc w:val="both"/>
        <w:rPr>
          <w:sz w:val="28"/>
          <w:szCs w:val="28"/>
        </w:rPr>
      </w:pPr>
      <w:r w:rsidRPr="00D06737">
        <w:rPr>
          <w:bCs/>
          <w:color w:val="000000"/>
          <w:sz w:val="28"/>
          <w:szCs w:val="28"/>
          <w:lang w:val="es-NI"/>
        </w:rPr>
        <w:t>Tiếp tục đ</w:t>
      </w:r>
      <w:r w:rsidRPr="00D06737">
        <w:rPr>
          <w:bCs/>
          <w:color w:val="000000"/>
          <w:sz w:val="28"/>
          <w:szCs w:val="28"/>
        </w:rPr>
        <w:t>ẩy mạnh ứng dụng CNTT phục vụ công tác quản lý, chỉ đạo điều hành</w:t>
      </w:r>
      <w:proofErr w:type="gramStart"/>
      <w:r w:rsidRPr="00D06737">
        <w:rPr>
          <w:bCs/>
          <w:color w:val="000000"/>
          <w:sz w:val="28"/>
          <w:szCs w:val="28"/>
        </w:rPr>
        <w:t>,góp</w:t>
      </w:r>
      <w:proofErr w:type="gramEnd"/>
      <w:r w:rsidRPr="00D06737">
        <w:rPr>
          <w:bCs/>
          <w:color w:val="000000"/>
          <w:sz w:val="28"/>
          <w:szCs w:val="28"/>
        </w:rPr>
        <w:t xml:space="preserve"> phần đổi mới cơ chế trao đổi, tiếp nhận và xử lý thông tin; việc gửi nhận văn bản điện tử chỉ đạo điều hành đi vào nề nếp, tạo thuận lợi trong theo dõi, kiểm tra đôn đốc, nâng cao vai trò ý thức trách nhiệm khi trự</w:t>
      </w:r>
      <w:r w:rsidR="00DA12EC">
        <w:rPr>
          <w:bCs/>
          <w:color w:val="000000"/>
          <w:sz w:val="28"/>
          <w:szCs w:val="28"/>
        </w:rPr>
        <w:t>c tiếp tham mưu xử lý công việc.</w:t>
      </w:r>
    </w:p>
    <w:p w:rsidR="007A0AE0" w:rsidRPr="00D06737" w:rsidRDefault="007A0AE0" w:rsidP="007A0AE0">
      <w:pPr>
        <w:widowControl w:val="0"/>
        <w:spacing w:before="120"/>
        <w:ind w:firstLine="720"/>
        <w:jc w:val="both"/>
        <w:rPr>
          <w:b/>
          <w:sz w:val="28"/>
          <w:szCs w:val="28"/>
          <w:lang w:val="es-NI"/>
        </w:rPr>
      </w:pPr>
      <w:r w:rsidRPr="00D06737">
        <w:rPr>
          <w:b/>
          <w:sz w:val="28"/>
          <w:szCs w:val="28"/>
          <w:lang w:val="es-NI"/>
        </w:rPr>
        <w:t>2. Thực hiện chương trình công tác</w:t>
      </w:r>
    </w:p>
    <w:p w:rsidR="007A0AE0" w:rsidRPr="00D06737" w:rsidRDefault="007A0AE0" w:rsidP="007A0AE0">
      <w:pPr>
        <w:widowControl w:val="0"/>
        <w:spacing w:before="120"/>
        <w:ind w:firstLine="720"/>
        <w:jc w:val="both"/>
        <w:rPr>
          <w:sz w:val="28"/>
          <w:szCs w:val="28"/>
          <w:lang w:val="es-NI"/>
        </w:rPr>
      </w:pPr>
      <w:r w:rsidRPr="00D06737">
        <w:rPr>
          <w:sz w:val="28"/>
          <w:szCs w:val="28"/>
          <w:lang w:val="es-NI"/>
        </w:rPr>
        <w:t>Xây dựng, ban hành kịp thời chương trình công tác hàng tháng, công tác tuần của Chủ tịch, các Phó Chủ tịch UBND tỉnh; bám sát định hướng chỉ đạo ch</w:t>
      </w:r>
      <w:r w:rsidR="00F86483">
        <w:rPr>
          <w:sz w:val="28"/>
          <w:szCs w:val="28"/>
          <w:lang w:val="es-NI"/>
        </w:rPr>
        <w:t>ung, các nhiệm vụ trọng tâm và C</w:t>
      </w:r>
      <w:r w:rsidRPr="00D06737">
        <w:rPr>
          <w:sz w:val="28"/>
          <w:szCs w:val="28"/>
          <w:lang w:val="es-NI"/>
        </w:rPr>
        <w:t xml:space="preserve">hương trình công tác của Tỉnh ủy, Ban Thường vụ Tỉnh ủy, Thường trực HĐND tỉnh; tạo điều kiện thuận lợi để các sở, ngành, địa phương chủ động xây dựng kế hoạch công tác, chuẩn bị nội dung tham mưu, chỉ đạo điều hành, tổ chức thực hiện. </w:t>
      </w:r>
    </w:p>
    <w:p w:rsidR="007A0AE0" w:rsidRDefault="007A0AE0" w:rsidP="007A0AE0">
      <w:pPr>
        <w:widowControl w:val="0"/>
        <w:spacing w:before="120"/>
        <w:ind w:firstLine="720"/>
        <w:jc w:val="both"/>
        <w:rPr>
          <w:sz w:val="28"/>
          <w:szCs w:val="28"/>
          <w:lang w:val="es-NI"/>
        </w:rPr>
      </w:pPr>
      <w:r w:rsidRPr="00D06737">
        <w:rPr>
          <w:sz w:val="28"/>
          <w:szCs w:val="28"/>
          <w:lang w:val="es-NI"/>
        </w:rPr>
        <w:t>Ủy ban nhân dân tỉnh, Chủ tịch và các Phó Chủ tịch Ủy ban nhân dân tỉnh tổ chức họp, chỉ đạo giải quyết, xử lý kịp thời các công</w:t>
      </w:r>
      <w:r w:rsidR="00DA12EC">
        <w:rPr>
          <w:sz w:val="28"/>
          <w:szCs w:val="28"/>
          <w:lang w:val="es-NI"/>
        </w:rPr>
        <w:t xml:space="preserve"> việc phát sinh trong và ngoài C</w:t>
      </w:r>
      <w:r w:rsidRPr="00D06737">
        <w:rPr>
          <w:sz w:val="28"/>
          <w:szCs w:val="28"/>
          <w:lang w:val="es-NI"/>
        </w:rPr>
        <w:t>hương trình công tác. Các cơ quan, đơn vị được giao nhiệm vụ chủ trì đã chủ động chuẩn bị dự thảo văn bản, tổ chức lấy ý kiến tham gia của các cơ quan, đơn vị có liên quan để bổ sung hoàn thiện nội dung trước khi báo cáo Ủy ban nhân dân tỉnh.</w:t>
      </w:r>
    </w:p>
    <w:p w:rsidR="00A24C21" w:rsidRPr="00EC3A3D" w:rsidRDefault="00A24C21" w:rsidP="007A0AE0">
      <w:pPr>
        <w:widowControl w:val="0"/>
        <w:spacing w:before="120"/>
        <w:ind w:firstLine="720"/>
        <w:jc w:val="both"/>
        <w:rPr>
          <w:b/>
          <w:lang w:val="es-NI"/>
        </w:rPr>
      </w:pPr>
      <w:r w:rsidRPr="00EC3A3D">
        <w:rPr>
          <w:b/>
          <w:lang w:val="es-NI"/>
        </w:rPr>
        <w:t>III. ĐÁNH GIÁ CHUNG</w:t>
      </w:r>
    </w:p>
    <w:p w:rsidR="00D44D3E" w:rsidRPr="00715FC6" w:rsidRDefault="002820DE" w:rsidP="002C5FAB">
      <w:pPr>
        <w:pStyle w:val="BodyTextIndent"/>
        <w:widowControl w:val="0"/>
        <w:spacing w:before="120" w:line="240" w:lineRule="auto"/>
        <w:ind w:firstLine="720"/>
        <w:rPr>
          <w:lang w:val="es-NI"/>
        </w:rPr>
      </w:pPr>
      <w:r>
        <w:rPr>
          <w:sz w:val="28"/>
          <w:szCs w:val="28"/>
          <w:lang w:val="es-NI"/>
        </w:rPr>
        <w:t>Tri</w:t>
      </w:r>
      <w:r w:rsidRPr="002820DE">
        <w:rPr>
          <w:sz w:val="28"/>
          <w:szCs w:val="28"/>
          <w:lang w:val="es-NI"/>
        </w:rPr>
        <w:t>ể</w:t>
      </w:r>
      <w:r>
        <w:rPr>
          <w:sz w:val="28"/>
          <w:szCs w:val="28"/>
          <w:lang w:val="es-NI"/>
        </w:rPr>
        <w:t>n khai nhi</w:t>
      </w:r>
      <w:r w:rsidRPr="002820DE">
        <w:rPr>
          <w:sz w:val="28"/>
          <w:szCs w:val="28"/>
          <w:lang w:val="es-NI"/>
        </w:rPr>
        <w:t>ệm</w:t>
      </w:r>
      <w:r>
        <w:rPr>
          <w:sz w:val="28"/>
          <w:szCs w:val="28"/>
          <w:lang w:val="es-NI"/>
        </w:rPr>
        <w:t xml:space="preserve"> v</w:t>
      </w:r>
      <w:r w:rsidRPr="002820DE">
        <w:rPr>
          <w:sz w:val="28"/>
          <w:szCs w:val="28"/>
          <w:lang w:val="es-NI"/>
        </w:rPr>
        <w:t>ụ</w:t>
      </w:r>
      <w:r>
        <w:rPr>
          <w:sz w:val="28"/>
          <w:szCs w:val="28"/>
          <w:lang w:val="es-NI"/>
        </w:rPr>
        <w:t xml:space="preserve"> trong 6 th</w:t>
      </w:r>
      <w:r w:rsidRPr="002820DE">
        <w:rPr>
          <w:sz w:val="28"/>
          <w:szCs w:val="28"/>
          <w:lang w:val="es-NI"/>
        </w:rPr>
        <w:t>áng</w:t>
      </w:r>
      <w:r>
        <w:rPr>
          <w:sz w:val="28"/>
          <w:szCs w:val="28"/>
          <w:lang w:val="es-NI"/>
        </w:rPr>
        <w:t xml:space="preserve"> đ</w:t>
      </w:r>
      <w:r w:rsidRPr="002820DE">
        <w:rPr>
          <w:sz w:val="28"/>
          <w:szCs w:val="28"/>
          <w:lang w:val="es-NI"/>
        </w:rPr>
        <w:t>ầ</w:t>
      </w:r>
      <w:r>
        <w:rPr>
          <w:sz w:val="28"/>
          <w:szCs w:val="28"/>
          <w:lang w:val="es-NI"/>
        </w:rPr>
        <w:t>u n</w:t>
      </w:r>
      <w:r w:rsidRPr="002820DE">
        <w:rPr>
          <w:sz w:val="28"/>
          <w:szCs w:val="28"/>
          <w:lang w:val="es-NI"/>
        </w:rPr>
        <w:t>ă</w:t>
      </w:r>
      <w:r>
        <w:rPr>
          <w:sz w:val="28"/>
          <w:szCs w:val="28"/>
          <w:lang w:val="es-NI"/>
        </w:rPr>
        <w:t>m</w:t>
      </w:r>
      <w:r w:rsidR="003316B5">
        <w:rPr>
          <w:sz w:val="28"/>
          <w:szCs w:val="28"/>
          <w:lang w:val="es-NI"/>
        </w:rPr>
        <w:t>,</w:t>
      </w:r>
      <w:r>
        <w:rPr>
          <w:sz w:val="28"/>
          <w:szCs w:val="28"/>
          <w:lang w:val="es-NI"/>
        </w:rPr>
        <w:t xml:space="preserve"> b</w:t>
      </w:r>
      <w:r w:rsidRPr="002820DE">
        <w:rPr>
          <w:sz w:val="28"/>
          <w:szCs w:val="28"/>
          <w:lang w:val="es-NI"/>
        </w:rPr>
        <w:t>ê</w:t>
      </w:r>
      <w:r>
        <w:rPr>
          <w:sz w:val="28"/>
          <w:szCs w:val="28"/>
          <w:lang w:val="es-NI"/>
        </w:rPr>
        <w:t>n c</w:t>
      </w:r>
      <w:r w:rsidRPr="002820DE">
        <w:rPr>
          <w:sz w:val="28"/>
          <w:szCs w:val="28"/>
          <w:lang w:val="es-NI"/>
        </w:rPr>
        <w:t>ạnh</w:t>
      </w:r>
      <w:r w:rsidR="003316B5">
        <w:rPr>
          <w:sz w:val="28"/>
          <w:szCs w:val="28"/>
          <w:lang w:val="es-NI"/>
        </w:rPr>
        <w:t xml:space="preserve"> </w:t>
      </w:r>
      <w:r>
        <w:rPr>
          <w:sz w:val="28"/>
          <w:szCs w:val="28"/>
          <w:lang w:val="es-NI"/>
        </w:rPr>
        <w:t>y</w:t>
      </w:r>
      <w:r w:rsidRPr="002820DE">
        <w:rPr>
          <w:sz w:val="28"/>
          <w:szCs w:val="28"/>
          <w:lang w:val="es-NI"/>
        </w:rPr>
        <w:t>ế</w:t>
      </w:r>
      <w:r>
        <w:rPr>
          <w:sz w:val="28"/>
          <w:szCs w:val="28"/>
          <w:lang w:val="es-NI"/>
        </w:rPr>
        <w:t>u t</w:t>
      </w:r>
      <w:r w:rsidRPr="002820DE">
        <w:rPr>
          <w:sz w:val="28"/>
          <w:szCs w:val="28"/>
          <w:lang w:val="es-NI"/>
        </w:rPr>
        <w:t>ố</w:t>
      </w:r>
      <w:r>
        <w:rPr>
          <w:sz w:val="28"/>
          <w:szCs w:val="28"/>
          <w:lang w:val="es-NI"/>
        </w:rPr>
        <w:t xml:space="preserve"> thu</w:t>
      </w:r>
      <w:r w:rsidRPr="002820DE">
        <w:rPr>
          <w:sz w:val="28"/>
          <w:szCs w:val="28"/>
          <w:lang w:val="es-NI"/>
        </w:rPr>
        <w:t>ận</w:t>
      </w:r>
      <w:r>
        <w:rPr>
          <w:sz w:val="28"/>
          <w:szCs w:val="28"/>
          <w:lang w:val="es-NI"/>
        </w:rPr>
        <w:t xml:space="preserve"> l</w:t>
      </w:r>
      <w:r w:rsidRPr="002820DE">
        <w:rPr>
          <w:sz w:val="28"/>
          <w:szCs w:val="28"/>
          <w:lang w:val="es-NI"/>
        </w:rPr>
        <w:t>ợi</w:t>
      </w:r>
      <w:r>
        <w:rPr>
          <w:sz w:val="28"/>
          <w:szCs w:val="28"/>
          <w:lang w:val="es-NI"/>
        </w:rPr>
        <w:t xml:space="preserve"> </w:t>
      </w:r>
      <w:r w:rsidR="003316B5">
        <w:rPr>
          <w:sz w:val="28"/>
          <w:szCs w:val="28"/>
          <w:lang w:val="es-NI"/>
        </w:rPr>
        <w:t>l</w:t>
      </w:r>
      <w:r w:rsidR="003316B5" w:rsidRPr="003316B5">
        <w:rPr>
          <w:sz w:val="28"/>
          <w:szCs w:val="28"/>
          <w:lang w:val="es-NI"/>
        </w:rPr>
        <w:t>à</w:t>
      </w:r>
      <w:r w:rsidR="003316B5">
        <w:rPr>
          <w:sz w:val="28"/>
          <w:szCs w:val="28"/>
          <w:lang w:val="es-NI"/>
        </w:rPr>
        <w:t xml:space="preserve"> nh</w:t>
      </w:r>
      <w:r w:rsidR="003316B5" w:rsidRPr="003316B5">
        <w:rPr>
          <w:sz w:val="28"/>
          <w:szCs w:val="28"/>
          <w:lang w:val="es-NI"/>
        </w:rPr>
        <w:t>ững</w:t>
      </w:r>
      <w:r w:rsidR="003316B5">
        <w:rPr>
          <w:sz w:val="28"/>
          <w:szCs w:val="28"/>
          <w:lang w:val="es-NI"/>
        </w:rPr>
        <w:t xml:space="preserve"> kh</w:t>
      </w:r>
      <w:r w:rsidR="003316B5" w:rsidRPr="003316B5">
        <w:rPr>
          <w:sz w:val="28"/>
          <w:szCs w:val="28"/>
          <w:lang w:val="es-NI"/>
        </w:rPr>
        <w:t>ó</w:t>
      </w:r>
      <w:r w:rsidR="003316B5">
        <w:rPr>
          <w:sz w:val="28"/>
          <w:szCs w:val="28"/>
          <w:lang w:val="es-NI"/>
        </w:rPr>
        <w:t xml:space="preserve"> kh</w:t>
      </w:r>
      <w:r w:rsidR="003316B5" w:rsidRPr="003316B5">
        <w:rPr>
          <w:sz w:val="28"/>
          <w:szCs w:val="28"/>
          <w:lang w:val="es-NI"/>
        </w:rPr>
        <w:t>ă</w:t>
      </w:r>
      <w:r w:rsidR="003316B5">
        <w:rPr>
          <w:sz w:val="28"/>
          <w:szCs w:val="28"/>
          <w:lang w:val="es-NI"/>
        </w:rPr>
        <w:t>n th</w:t>
      </w:r>
      <w:r w:rsidR="003316B5" w:rsidRPr="003316B5">
        <w:rPr>
          <w:sz w:val="28"/>
          <w:szCs w:val="28"/>
          <w:lang w:val="es-NI"/>
        </w:rPr>
        <w:t>ác</w:t>
      </w:r>
      <w:r w:rsidR="003316B5">
        <w:rPr>
          <w:sz w:val="28"/>
          <w:szCs w:val="28"/>
          <w:lang w:val="es-NI"/>
        </w:rPr>
        <w:t>h th</w:t>
      </w:r>
      <w:r w:rsidR="003316B5" w:rsidRPr="003316B5">
        <w:rPr>
          <w:sz w:val="28"/>
          <w:szCs w:val="28"/>
          <w:lang w:val="es-NI"/>
        </w:rPr>
        <w:t>ứ</w:t>
      </w:r>
      <w:r w:rsidR="00715FC6">
        <w:rPr>
          <w:sz w:val="28"/>
          <w:szCs w:val="28"/>
          <w:lang w:val="es-NI"/>
        </w:rPr>
        <w:t>c</w:t>
      </w:r>
      <w:r w:rsidR="003316B5">
        <w:rPr>
          <w:sz w:val="28"/>
          <w:szCs w:val="28"/>
          <w:lang w:val="es-NI"/>
        </w:rPr>
        <w:t>, thi</w:t>
      </w:r>
      <w:r w:rsidR="003316B5" w:rsidRPr="003316B5">
        <w:rPr>
          <w:sz w:val="28"/>
          <w:szCs w:val="28"/>
          <w:lang w:val="es-NI"/>
        </w:rPr>
        <w:t>ê</w:t>
      </w:r>
      <w:r w:rsidR="003316B5">
        <w:rPr>
          <w:sz w:val="28"/>
          <w:szCs w:val="28"/>
          <w:lang w:val="es-NI"/>
        </w:rPr>
        <w:t>n tai, d</w:t>
      </w:r>
      <w:r w:rsidR="003316B5" w:rsidRPr="003316B5">
        <w:rPr>
          <w:sz w:val="28"/>
          <w:szCs w:val="28"/>
          <w:lang w:val="es-NI"/>
        </w:rPr>
        <w:t>ịch</w:t>
      </w:r>
      <w:r w:rsidR="003316B5">
        <w:rPr>
          <w:sz w:val="28"/>
          <w:szCs w:val="28"/>
          <w:lang w:val="es-NI"/>
        </w:rPr>
        <w:t xml:space="preserve"> b</w:t>
      </w:r>
      <w:r w:rsidR="003316B5" w:rsidRPr="003316B5">
        <w:rPr>
          <w:sz w:val="28"/>
          <w:szCs w:val="28"/>
          <w:lang w:val="es-NI"/>
        </w:rPr>
        <w:t>ệnh</w:t>
      </w:r>
      <w:r w:rsidR="003316B5">
        <w:rPr>
          <w:sz w:val="28"/>
          <w:szCs w:val="28"/>
          <w:lang w:val="es-NI"/>
        </w:rPr>
        <w:t xml:space="preserve"> di</w:t>
      </w:r>
      <w:r w:rsidR="003316B5" w:rsidRPr="003316B5">
        <w:rPr>
          <w:sz w:val="28"/>
          <w:szCs w:val="28"/>
          <w:lang w:val="es-NI"/>
        </w:rPr>
        <w:t>ễn</w:t>
      </w:r>
      <w:r w:rsidR="003316B5">
        <w:rPr>
          <w:sz w:val="28"/>
          <w:szCs w:val="28"/>
          <w:lang w:val="es-NI"/>
        </w:rPr>
        <w:t xml:space="preserve"> bi</w:t>
      </w:r>
      <w:r w:rsidR="003316B5" w:rsidRPr="003316B5">
        <w:rPr>
          <w:sz w:val="28"/>
          <w:szCs w:val="28"/>
          <w:lang w:val="es-NI"/>
        </w:rPr>
        <w:t>ến</w:t>
      </w:r>
      <w:r w:rsidR="003316B5">
        <w:rPr>
          <w:sz w:val="28"/>
          <w:szCs w:val="28"/>
          <w:lang w:val="es-NI"/>
        </w:rPr>
        <w:t xml:space="preserve"> ph</w:t>
      </w:r>
      <w:r w:rsidR="003316B5" w:rsidRPr="003316B5">
        <w:rPr>
          <w:sz w:val="28"/>
          <w:szCs w:val="28"/>
          <w:lang w:val="es-NI"/>
        </w:rPr>
        <w:t>ức</w:t>
      </w:r>
      <w:r w:rsidR="003316B5">
        <w:rPr>
          <w:sz w:val="28"/>
          <w:szCs w:val="28"/>
          <w:lang w:val="es-NI"/>
        </w:rPr>
        <w:t xml:space="preserve"> t</w:t>
      </w:r>
      <w:r w:rsidR="003316B5" w:rsidRPr="003316B5">
        <w:rPr>
          <w:sz w:val="28"/>
          <w:szCs w:val="28"/>
          <w:lang w:val="es-NI"/>
        </w:rPr>
        <w:t>ạp</w:t>
      </w:r>
      <w:r w:rsidR="003316B5">
        <w:rPr>
          <w:sz w:val="28"/>
          <w:szCs w:val="28"/>
          <w:lang w:val="es-NI"/>
        </w:rPr>
        <w:t xml:space="preserve">, </w:t>
      </w:r>
      <w:r w:rsidR="00715FC6">
        <w:rPr>
          <w:sz w:val="28"/>
          <w:szCs w:val="28"/>
          <w:lang w:val="es-NI"/>
        </w:rPr>
        <w:t>d</w:t>
      </w:r>
      <w:r w:rsidR="00715FC6" w:rsidRPr="00715FC6">
        <w:rPr>
          <w:sz w:val="28"/>
          <w:szCs w:val="28"/>
          <w:lang w:val="es-NI"/>
        </w:rPr>
        <w:t>ự</w:t>
      </w:r>
      <w:r w:rsidR="00715FC6">
        <w:rPr>
          <w:sz w:val="28"/>
          <w:szCs w:val="28"/>
          <w:lang w:val="es-NI"/>
        </w:rPr>
        <w:t xml:space="preserve"> </w:t>
      </w:r>
      <w:r w:rsidR="00715FC6" w:rsidRPr="00715FC6">
        <w:rPr>
          <w:sz w:val="28"/>
          <w:szCs w:val="28"/>
          <w:lang w:val="es-NI"/>
        </w:rPr>
        <w:t>á</w:t>
      </w:r>
      <w:r w:rsidR="00715FC6">
        <w:rPr>
          <w:sz w:val="28"/>
          <w:szCs w:val="28"/>
          <w:lang w:val="es-NI"/>
        </w:rPr>
        <w:t>n tr</w:t>
      </w:r>
      <w:r w:rsidR="00715FC6" w:rsidRPr="00715FC6">
        <w:rPr>
          <w:sz w:val="28"/>
          <w:szCs w:val="28"/>
          <w:lang w:val="es-NI"/>
        </w:rPr>
        <w:t>ọng</w:t>
      </w:r>
      <w:r w:rsidR="00715FC6">
        <w:rPr>
          <w:sz w:val="28"/>
          <w:szCs w:val="28"/>
          <w:lang w:val="es-NI"/>
        </w:rPr>
        <w:t xml:space="preserve"> đi</w:t>
      </w:r>
      <w:r w:rsidR="00715FC6" w:rsidRPr="00715FC6">
        <w:rPr>
          <w:sz w:val="28"/>
          <w:szCs w:val="28"/>
          <w:lang w:val="es-NI"/>
        </w:rPr>
        <w:t>ểm</w:t>
      </w:r>
      <w:r w:rsidR="00715FC6">
        <w:rPr>
          <w:sz w:val="28"/>
          <w:szCs w:val="28"/>
          <w:lang w:val="es-NI"/>
        </w:rPr>
        <w:t xml:space="preserve"> ch</w:t>
      </w:r>
      <w:r w:rsidR="00715FC6" w:rsidRPr="00715FC6">
        <w:rPr>
          <w:sz w:val="28"/>
          <w:szCs w:val="28"/>
          <w:lang w:val="es-NI"/>
        </w:rPr>
        <w:t>ậm</w:t>
      </w:r>
      <w:r w:rsidR="00715FC6">
        <w:rPr>
          <w:sz w:val="28"/>
          <w:szCs w:val="28"/>
          <w:lang w:val="es-NI"/>
        </w:rPr>
        <w:t xml:space="preserve"> ti</w:t>
      </w:r>
      <w:r w:rsidR="00715FC6" w:rsidRPr="00715FC6">
        <w:rPr>
          <w:sz w:val="28"/>
          <w:szCs w:val="28"/>
          <w:lang w:val="es-NI"/>
        </w:rPr>
        <w:t>ến</w:t>
      </w:r>
      <w:r w:rsidR="00715FC6">
        <w:rPr>
          <w:sz w:val="28"/>
          <w:szCs w:val="28"/>
          <w:lang w:val="es-NI"/>
        </w:rPr>
        <w:t xml:space="preserve"> đ</w:t>
      </w:r>
      <w:r w:rsidR="00715FC6" w:rsidRPr="00715FC6">
        <w:rPr>
          <w:sz w:val="28"/>
          <w:szCs w:val="28"/>
          <w:lang w:val="es-NI"/>
        </w:rPr>
        <w:t>ộ</w:t>
      </w:r>
      <w:r w:rsidR="00715FC6">
        <w:rPr>
          <w:sz w:val="28"/>
          <w:szCs w:val="28"/>
          <w:lang w:val="es-NI"/>
        </w:rPr>
        <w:t>, t</w:t>
      </w:r>
      <w:r w:rsidR="00715FC6" w:rsidRPr="00715FC6">
        <w:rPr>
          <w:sz w:val="28"/>
          <w:szCs w:val="28"/>
          <w:lang w:val="es-NI"/>
        </w:rPr>
        <w:t>ă</w:t>
      </w:r>
      <w:r w:rsidR="00715FC6">
        <w:rPr>
          <w:sz w:val="28"/>
          <w:szCs w:val="28"/>
          <w:lang w:val="es-NI"/>
        </w:rPr>
        <w:t>ng trư</w:t>
      </w:r>
      <w:r w:rsidR="00715FC6" w:rsidRPr="00715FC6">
        <w:rPr>
          <w:sz w:val="28"/>
          <w:szCs w:val="28"/>
          <w:lang w:val="es-NI"/>
        </w:rPr>
        <w:t>ởng</w:t>
      </w:r>
      <w:r w:rsidR="00715FC6">
        <w:rPr>
          <w:sz w:val="28"/>
          <w:szCs w:val="28"/>
          <w:lang w:val="es-NI"/>
        </w:rPr>
        <w:t xml:space="preserve"> ng</w:t>
      </w:r>
      <w:r w:rsidR="00715FC6" w:rsidRPr="00715FC6">
        <w:rPr>
          <w:sz w:val="28"/>
          <w:szCs w:val="28"/>
          <w:lang w:val="es-NI"/>
        </w:rPr>
        <w:t>àn</w:t>
      </w:r>
      <w:r w:rsidR="00715FC6">
        <w:rPr>
          <w:sz w:val="28"/>
          <w:szCs w:val="28"/>
          <w:lang w:val="es-NI"/>
        </w:rPr>
        <w:t>h kinh t</w:t>
      </w:r>
      <w:r w:rsidR="00715FC6" w:rsidRPr="00715FC6">
        <w:rPr>
          <w:sz w:val="28"/>
          <w:szCs w:val="28"/>
          <w:lang w:val="es-NI"/>
        </w:rPr>
        <w:t>ế</w:t>
      </w:r>
      <w:r w:rsidR="00715FC6">
        <w:rPr>
          <w:sz w:val="28"/>
          <w:szCs w:val="28"/>
          <w:lang w:val="es-NI"/>
        </w:rPr>
        <w:t xml:space="preserve"> đ</w:t>
      </w:r>
      <w:r w:rsidR="00715FC6" w:rsidRPr="00715FC6">
        <w:rPr>
          <w:sz w:val="28"/>
          <w:szCs w:val="28"/>
          <w:lang w:val="es-NI"/>
        </w:rPr>
        <w:t>ộng</w:t>
      </w:r>
      <w:r w:rsidR="00715FC6">
        <w:rPr>
          <w:sz w:val="28"/>
          <w:szCs w:val="28"/>
          <w:lang w:val="es-NI"/>
        </w:rPr>
        <w:t xml:space="preserve"> l</w:t>
      </w:r>
      <w:r w:rsidR="00715FC6" w:rsidRPr="00715FC6">
        <w:rPr>
          <w:sz w:val="28"/>
          <w:szCs w:val="28"/>
          <w:lang w:val="es-NI"/>
        </w:rPr>
        <w:t>ực</w:t>
      </w:r>
      <w:r w:rsidR="00715FC6">
        <w:rPr>
          <w:sz w:val="28"/>
          <w:szCs w:val="28"/>
          <w:lang w:val="es-NI"/>
        </w:rPr>
        <w:t xml:space="preserve"> c</w:t>
      </w:r>
      <w:r w:rsidR="00715FC6" w:rsidRPr="00715FC6">
        <w:rPr>
          <w:sz w:val="28"/>
          <w:szCs w:val="28"/>
          <w:lang w:val="es-NI"/>
        </w:rPr>
        <w:t>ó</w:t>
      </w:r>
      <w:r w:rsidR="00715FC6">
        <w:rPr>
          <w:sz w:val="28"/>
          <w:szCs w:val="28"/>
          <w:lang w:val="es-NI"/>
        </w:rPr>
        <w:t xml:space="preserve"> xu hư</w:t>
      </w:r>
      <w:r w:rsidR="00715FC6" w:rsidRPr="00715FC6">
        <w:rPr>
          <w:sz w:val="28"/>
          <w:szCs w:val="28"/>
          <w:lang w:val="es-NI"/>
        </w:rPr>
        <w:t>ớng</w:t>
      </w:r>
      <w:r w:rsidR="00715FC6">
        <w:rPr>
          <w:sz w:val="28"/>
          <w:szCs w:val="28"/>
          <w:lang w:val="es-NI"/>
        </w:rPr>
        <w:t xml:space="preserve"> ch</w:t>
      </w:r>
      <w:r w:rsidR="00715FC6" w:rsidRPr="00715FC6">
        <w:rPr>
          <w:sz w:val="28"/>
          <w:szCs w:val="28"/>
          <w:lang w:val="es-NI"/>
        </w:rPr>
        <w:t>ững</w:t>
      </w:r>
      <w:r w:rsidR="00715FC6">
        <w:rPr>
          <w:sz w:val="28"/>
          <w:szCs w:val="28"/>
          <w:lang w:val="es-NI"/>
        </w:rPr>
        <w:t xml:space="preserve"> l</w:t>
      </w:r>
      <w:r w:rsidR="00715FC6" w:rsidRPr="00715FC6">
        <w:rPr>
          <w:sz w:val="28"/>
          <w:szCs w:val="28"/>
          <w:lang w:val="es-NI"/>
        </w:rPr>
        <w:t>ại</w:t>
      </w:r>
      <w:r w:rsidR="00715FC6">
        <w:rPr>
          <w:sz w:val="28"/>
          <w:szCs w:val="28"/>
          <w:lang w:val="es-NI"/>
        </w:rPr>
        <w:t>…</w:t>
      </w:r>
      <w:r w:rsidR="00715FC6">
        <w:rPr>
          <w:sz w:val="28"/>
          <w:szCs w:val="28"/>
          <w:lang w:val="es-NI"/>
        </w:rPr>
        <w:t>t</w:t>
      </w:r>
      <w:r w:rsidR="00715FC6" w:rsidRPr="003316B5">
        <w:rPr>
          <w:sz w:val="28"/>
          <w:szCs w:val="28"/>
          <w:lang w:val="es-NI"/>
        </w:rPr>
        <w:t>ác</w:t>
      </w:r>
      <w:r w:rsidR="00715FC6">
        <w:rPr>
          <w:sz w:val="28"/>
          <w:szCs w:val="28"/>
          <w:lang w:val="es-NI"/>
        </w:rPr>
        <w:t xml:space="preserve"> đ</w:t>
      </w:r>
      <w:r w:rsidR="00715FC6" w:rsidRPr="003316B5">
        <w:rPr>
          <w:sz w:val="28"/>
          <w:szCs w:val="28"/>
          <w:lang w:val="es-NI"/>
        </w:rPr>
        <w:t>ộng</w:t>
      </w:r>
      <w:r w:rsidR="00715FC6">
        <w:rPr>
          <w:sz w:val="28"/>
          <w:szCs w:val="28"/>
          <w:lang w:val="es-NI"/>
        </w:rPr>
        <w:t xml:space="preserve"> </w:t>
      </w:r>
      <w:r w:rsidR="00715FC6" w:rsidRPr="003316B5">
        <w:rPr>
          <w:sz w:val="28"/>
          <w:szCs w:val="28"/>
          <w:lang w:val="es-NI"/>
        </w:rPr>
        <w:t>ản</w:t>
      </w:r>
      <w:r w:rsidR="00715FC6">
        <w:rPr>
          <w:sz w:val="28"/>
          <w:szCs w:val="28"/>
          <w:lang w:val="es-NI"/>
        </w:rPr>
        <w:t>h hư</w:t>
      </w:r>
      <w:r w:rsidR="00715FC6" w:rsidRPr="003316B5">
        <w:rPr>
          <w:sz w:val="28"/>
          <w:szCs w:val="28"/>
          <w:lang w:val="es-NI"/>
        </w:rPr>
        <w:t>ởng</w:t>
      </w:r>
      <w:r w:rsidR="00715FC6">
        <w:rPr>
          <w:sz w:val="28"/>
          <w:szCs w:val="28"/>
          <w:lang w:val="es-NI"/>
        </w:rPr>
        <w:t xml:space="preserve"> l</w:t>
      </w:r>
      <w:r w:rsidR="00715FC6" w:rsidRPr="003316B5">
        <w:rPr>
          <w:sz w:val="28"/>
          <w:szCs w:val="28"/>
          <w:lang w:val="es-NI"/>
        </w:rPr>
        <w:t>ớ</w:t>
      </w:r>
      <w:r w:rsidR="00715FC6">
        <w:rPr>
          <w:sz w:val="28"/>
          <w:szCs w:val="28"/>
          <w:lang w:val="es-NI"/>
        </w:rPr>
        <w:t>n đ</w:t>
      </w:r>
      <w:r w:rsidR="00715FC6" w:rsidRPr="003316B5">
        <w:rPr>
          <w:sz w:val="28"/>
          <w:szCs w:val="28"/>
          <w:lang w:val="es-NI"/>
        </w:rPr>
        <w:t>ến</w:t>
      </w:r>
      <w:r w:rsidR="00715FC6">
        <w:rPr>
          <w:sz w:val="28"/>
          <w:szCs w:val="28"/>
          <w:lang w:val="es-NI"/>
        </w:rPr>
        <w:t xml:space="preserve"> vi</w:t>
      </w:r>
      <w:r w:rsidR="00715FC6" w:rsidRPr="003316B5">
        <w:rPr>
          <w:sz w:val="28"/>
          <w:szCs w:val="28"/>
          <w:lang w:val="es-NI"/>
        </w:rPr>
        <w:t>ệ</w:t>
      </w:r>
      <w:r w:rsidR="00715FC6">
        <w:rPr>
          <w:sz w:val="28"/>
          <w:szCs w:val="28"/>
          <w:lang w:val="es-NI"/>
        </w:rPr>
        <w:t>c th</w:t>
      </w:r>
      <w:r w:rsidR="00715FC6" w:rsidRPr="003316B5">
        <w:rPr>
          <w:sz w:val="28"/>
          <w:szCs w:val="28"/>
          <w:lang w:val="es-NI"/>
        </w:rPr>
        <w:t>ực</w:t>
      </w:r>
      <w:r w:rsidR="00715FC6">
        <w:rPr>
          <w:sz w:val="28"/>
          <w:szCs w:val="28"/>
          <w:lang w:val="es-NI"/>
        </w:rPr>
        <w:t xml:space="preserve"> hi</w:t>
      </w:r>
      <w:r w:rsidR="00715FC6" w:rsidRPr="003316B5">
        <w:rPr>
          <w:sz w:val="28"/>
          <w:szCs w:val="28"/>
          <w:lang w:val="es-NI"/>
        </w:rPr>
        <w:t>ện</w:t>
      </w:r>
      <w:r w:rsidR="00715FC6">
        <w:rPr>
          <w:sz w:val="28"/>
          <w:szCs w:val="28"/>
          <w:lang w:val="es-NI"/>
        </w:rPr>
        <w:t xml:space="preserve"> c</w:t>
      </w:r>
      <w:r w:rsidR="00715FC6" w:rsidRPr="003316B5">
        <w:rPr>
          <w:sz w:val="28"/>
          <w:szCs w:val="28"/>
          <w:lang w:val="es-NI"/>
        </w:rPr>
        <w:t>ác</w:t>
      </w:r>
      <w:r w:rsidR="00715FC6">
        <w:rPr>
          <w:sz w:val="28"/>
          <w:szCs w:val="28"/>
          <w:lang w:val="es-NI"/>
        </w:rPr>
        <w:t xml:space="preserve"> m</w:t>
      </w:r>
      <w:r w:rsidR="00715FC6" w:rsidRPr="003316B5">
        <w:rPr>
          <w:sz w:val="28"/>
          <w:szCs w:val="28"/>
          <w:lang w:val="es-NI"/>
        </w:rPr>
        <w:t>ục</w:t>
      </w:r>
      <w:r w:rsidR="00715FC6">
        <w:rPr>
          <w:sz w:val="28"/>
          <w:szCs w:val="28"/>
          <w:lang w:val="es-NI"/>
        </w:rPr>
        <w:t xml:space="preserve"> ti</w:t>
      </w:r>
      <w:r w:rsidR="00715FC6" w:rsidRPr="003316B5">
        <w:rPr>
          <w:sz w:val="28"/>
          <w:szCs w:val="28"/>
          <w:lang w:val="es-NI"/>
        </w:rPr>
        <w:t>ê</w:t>
      </w:r>
      <w:r w:rsidR="00715FC6">
        <w:rPr>
          <w:sz w:val="28"/>
          <w:szCs w:val="28"/>
          <w:lang w:val="es-NI"/>
        </w:rPr>
        <w:t>u nhi</w:t>
      </w:r>
      <w:r w:rsidR="00715FC6" w:rsidRPr="003316B5">
        <w:rPr>
          <w:sz w:val="28"/>
          <w:szCs w:val="28"/>
          <w:lang w:val="es-NI"/>
        </w:rPr>
        <w:t>ệm</w:t>
      </w:r>
      <w:r w:rsidR="00715FC6">
        <w:rPr>
          <w:sz w:val="28"/>
          <w:szCs w:val="28"/>
          <w:lang w:val="es-NI"/>
        </w:rPr>
        <w:t xml:space="preserve"> v</w:t>
      </w:r>
      <w:r w:rsidR="00715FC6" w:rsidRPr="003316B5">
        <w:rPr>
          <w:sz w:val="28"/>
          <w:szCs w:val="28"/>
          <w:lang w:val="es-NI"/>
        </w:rPr>
        <w:t>ụ</w:t>
      </w:r>
      <w:r w:rsidR="00715FC6">
        <w:rPr>
          <w:sz w:val="28"/>
          <w:szCs w:val="28"/>
          <w:lang w:val="es-NI"/>
        </w:rPr>
        <w:t xml:space="preserve"> k</w:t>
      </w:r>
      <w:r w:rsidR="00715FC6" w:rsidRPr="003316B5">
        <w:rPr>
          <w:sz w:val="28"/>
          <w:szCs w:val="28"/>
          <w:lang w:val="es-NI"/>
        </w:rPr>
        <w:t>ế</w:t>
      </w:r>
      <w:r w:rsidR="00715FC6">
        <w:rPr>
          <w:sz w:val="28"/>
          <w:szCs w:val="28"/>
          <w:lang w:val="es-NI"/>
        </w:rPr>
        <w:t xml:space="preserve"> ho</w:t>
      </w:r>
      <w:r w:rsidR="00715FC6" w:rsidRPr="003316B5">
        <w:rPr>
          <w:sz w:val="28"/>
          <w:szCs w:val="28"/>
          <w:lang w:val="es-NI"/>
        </w:rPr>
        <w:t>ạch</w:t>
      </w:r>
      <w:r w:rsidR="00715FC6">
        <w:rPr>
          <w:sz w:val="28"/>
          <w:szCs w:val="28"/>
          <w:lang w:val="es-NI"/>
        </w:rPr>
        <w:t xml:space="preserve"> n</w:t>
      </w:r>
      <w:r w:rsidR="00715FC6" w:rsidRPr="003316B5">
        <w:rPr>
          <w:sz w:val="28"/>
          <w:szCs w:val="28"/>
          <w:lang w:val="es-NI"/>
        </w:rPr>
        <w:t>ă</w:t>
      </w:r>
      <w:r w:rsidR="00715FC6">
        <w:rPr>
          <w:sz w:val="28"/>
          <w:szCs w:val="28"/>
          <w:lang w:val="es-NI"/>
        </w:rPr>
        <w:t>m 2019</w:t>
      </w:r>
      <w:r w:rsidR="00715FC6">
        <w:rPr>
          <w:sz w:val="28"/>
          <w:szCs w:val="28"/>
          <w:lang w:val="es-NI"/>
        </w:rPr>
        <w:t>. Tuy v</w:t>
      </w:r>
      <w:r w:rsidR="00715FC6" w:rsidRPr="00715FC6">
        <w:rPr>
          <w:sz w:val="28"/>
          <w:szCs w:val="28"/>
          <w:lang w:val="es-NI"/>
        </w:rPr>
        <w:t>ậy</w:t>
      </w:r>
      <w:r w:rsidR="00715FC6">
        <w:rPr>
          <w:sz w:val="28"/>
          <w:szCs w:val="28"/>
          <w:lang w:val="es-NI"/>
        </w:rPr>
        <w:t xml:space="preserve"> k</w:t>
      </w:r>
      <w:r w:rsidR="00715FC6" w:rsidRPr="00715FC6">
        <w:rPr>
          <w:sz w:val="28"/>
          <w:szCs w:val="28"/>
          <w:lang w:val="es-NI"/>
        </w:rPr>
        <w:t>ết</w:t>
      </w:r>
      <w:r w:rsidR="00715FC6">
        <w:rPr>
          <w:sz w:val="28"/>
          <w:szCs w:val="28"/>
          <w:lang w:val="es-NI"/>
        </w:rPr>
        <w:t xml:space="preserve"> qu</w:t>
      </w:r>
      <w:r w:rsidR="00715FC6" w:rsidRPr="00715FC6">
        <w:rPr>
          <w:sz w:val="28"/>
          <w:szCs w:val="28"/>
          <w:lang w:val="es-NI"/>
        </w:rPr>
        <w:t>ả</w:t>
      </w:r>
      <w:r w:rsidR="00715FC6">
        <w:rPr>
          <w:sz w:val="28"/>
          <w:szCs w:val="28"/>
          <w:lang w:val="es-NI"/>
        </w:rPr>
        <w:t xml:space="preserve"> </w:t>
      </w:r>
      <w:r w:rsidR="00715FC6" w:rsidRPr="00715FC6">
        <w:rPr>
          <w:sz w:val="28"/>
          <w:szCs w:val="28"/>
          <w:lang w:val="es-NI"/>
        </w:rPr>
        <w:t>đạt</w:t>
      </w:r>
      <w:r w:rsidR="00715FC6">
        <w:rPr>
          <w:sz w:val="28"/>
          <w:szCs w:val="28"/>
          <w:lang w:val="es-NI"/>
        </w:rPr>
        <w:t xml:space="preserve"> đư</w:t>
      </w:r>
      <w:r w:rsidR="00715FC6" w:rsidRPr="00715FC6">
        <w:rPr>
          <w:sz w:val="28"/>
          <w:szCs w:val="28"/>
          <w:lang w:val="es-NI"/>
        </w:rPr>
        <w:t>ợc</w:t>
      </w:r>
      <w:r w:rsidR="00715FC6">
        <w:rPr>
          <w:sz w:val="28"/>
          <w:szCs w:val="28"/>
          <w:lang w:val="es-NI"/>
        </w:rPr>
        <w:t xml:space="preserve"> l</w:t>
      </w:r>
      <w:r w:rsidR="00715FC6" w:rsidRPr="00715FC6">
        <w:rPr>
          <w:sz w:val="28"/>
          <w:szCs w:val="28"/>
          <w:lang w:val="es-NI"/>
        </w:rPr>
        <w:t>à</w:t>
      </w:r>
      <w:r w:rsidR="00715FC6">
        <w:rPr>
          <w:sz w:val="28"/>
          <w:szCs w:val="28"/>
          <w:lang w:val="es-NI"/>
        </w:rPr>
        <w:t xml:space="preserve"> kh</w:t>
      </w:r>
      <w:r w:rsidR="00715FC6" w:rsidRPr="00715FC6">
        <w:rPr>
          <w:sz w:val="28"/>
          <w:szCs w:val="28"/>
          <w:lang w:val="es-NI"/>
        </w:rPr>
        <w:t>á</w:t>
      </w:r>
      <w:r w:rsidR="00715FC6">
        <w:rPr>
          <w:sz w:val="28"/>
          <w:szCs w:val="28"/>
          <w:lang w:val="es-NI"/>
        </w:rPr>
        <w:t xml:space="preserve"> to</w:t>
      </w:r>
      <w:r w:rsidR="00715FC6" w:rsidRPr="00715FC6">
        <w:rPr>
          <w:sz w:val="28"/>
          <w:szCs w:val="28"/>
          <w:lang w:val="es-NI"/>
        </w:rPr>
        <w:t>à</w:t>
      </w:r>
      <w:r w:rsidR="00715FC6">
        <w:rPr>
          <w:sz w:val="28"/>
          <w:szCs w:val="28"/>
          <w:lang w:val="es-NI"/>
        </w:rPr>
        <w:t>n di</w:t>
      </w:r>
      <w:r w:rsidR="00715FC6" w:rsidRPr="00715FC6">
        <w:rPr>
          <w:sz w:val="28"/>
          <w:szCs w:val="28"/>
          <w:lang w:val="es-NI"/>
        </w:rPr>
        <w:t>ện</w:t>
      </w:r>
      <w:r w:rsidR="00715FC6">
        <w:rPr>
          <w:sz w:val="28"/>
          <w:szCs w:val="28"/>
          <w:lang w:val="es-NI"/>
        </w:rPr>
        <w:t>, ph</w:t>
      </w:r>
      <w:r w:rsidR="00715FC6" w:rsidRPr="00715FC6">
        <w:rPr>
          <w:sz w:val="28"/>
          <w:szCs w:val="28"/>
          <w:lang w:val="es-NI"/>
        </w:rPr>
        <w:t>ả</w:t>
      </w:r>
      <w:r w:rsidR="00715FC6">
        <w:rPr>
          <w:sz w:val="28"/>
          <w:szCs w:val="28"/>
          <w:lang w:val="es-NI"/>
        </w:rPr>
        <w:t xml:space="preserve">n </w:t>
      </w:r>
      <w:r w:rsidR="00715FC6" w:rsidRPr="00715FC6">
        <w:rPr>
          <w:sz w:val="28"/>
          <w:szCs w:val="28"/>
          <w:lang w:val="es-NI"/>
        </w:rPr>
        <w:t>ánh</w:t>
      </w:r>
      <w:r w:rsidR="00715FC6">
        <w:rPr>
          <w:sz w:val="28"/>
          <w:szCs w:val="28"/>
          <w:lang w:val="es-NI"/>
        </w:rPr>
        <w:t xml:space="preserve"> n</w:t>
      </w:r>
      <w:r w:rsidR="00715FC6" w:rsidRPr="00715FC6">
        <w:rPr>
          <w:sz w:val="28"/>
          <w:szCs w:val="28"/>
          <w:lang w:val="es-NI"/>
        </w:rPr>
        <w:t>ỗ</w:t>
      </w:r>
      <w:r w:rsidR="00715FC6">
        <w:rPr>
          <w:sz w:val="28"/>
          <w:szCs w:val="28"/>
          <w:lang w:val="es-NI"/>
        </w:rPr>
        <w:t xml:space="preserve"> l</w:t>
      </w:r>
      <w:r w:rsidR="00715FC6" w:rsidRPr="00715FC6">
        <w:rPr>
          <w:sz w:val="28"/>
          <w:szCs w:val="28"/>
          <w:lang w:val="es-NI"/>
        </w:rPr>
        <w:t>ực</w:t>
      </w:r>
      <w:r w:rsidR="00715FC6">
        <w:rPr>
          <w:sz w:val="28"/>
          <w:szCs w:val="28"/>
          <w:lang w:val="es-NI"/>
        </w:rPr>
        <w:t xml:space="preserve"> l</w:t>
      </w:r>
      <w:r w:rsidR="00715FC6" w:rsidRPr="00715FC6">
        <w:rPr>
          <w:sz w:val="28"/>
          <w:szCs w:val="28"/>
          <w:lang w:val="es-NI"/>
        </w:rPr>
        <w:t>ớn</w:t>
      </w:r>
      <w:r w:rsidR="00715FC6">
        <w:rPr>
          <w:sz w:val="28"/>
          <w:szCs w:val="28"/>
          <w:lang w:val="es-NI"/>
        </w:rPr>
        <w:t xml:space="preserve"> c</w:t>
      </w:r>
      <w:r w:rsidR="00715FC6" w:rsidRPr="00715FC6">
        <w:rPr>
          <w:sz w:val="28"/>
          <w:szCs w:val="28"/>
          <w:lang w:val="es-NI"/>
        </w:rPr>
        <w:t>ủa</w:t>
      </w:r>
      <w:r w:rsidR="00715FC6">
        <w:rPr>
          <w:sz w:val="28"/>
          <w:szCs w:val="28"/>
          <w:lang w:val="es-NI"/>
        </w:rPr>
        <w:t xml:space="preserve"> c</w:t>
      </w:r>
      <w:r w:rsidR="00715FC6" w:rsidRPr="00715FC6">
        <w:rPr>
          <w:sz w:val="28"/>
          <w:szCs w:val="28"/>
          <w:lang w:val="es-NI"/>
        </w:rPr>
        <w:t>ả</w:t>
      </w:r>
      <w:r w:rsidR="00715FC6">
        <w:rPr>
          <w:sz w:val="28"/>
          <w:szCs w:val="28"/>
          <w:lang w:val="es-NI"/>
        </w:rPr>
        <w:t xml:space="preserve"> h</w:t>
      </w:r>
      <w:r w:rsidR="00715FC6" w:rsidRPr="00715FC6">
        <w:rPr>
          <w:sz w:val="28"/>
          <w:szCs w:val="28"/>
          <w:lang w:val="es-NI"/>
        </w:rPr>
        <w:t>ệ</w:t>
      </w:r>
      <w:r w:rsidR="00715FC6">
        <w:rPr>
          <w:sz w:val="28"/>
          <w:szCs w:val="28"/>
          <w:lang w:val="es-NI"/>
        </w:rPr>
        <w:t xml:space="preserve"> th</w:t>
      </w:r>
      <w:r w:rsidR="00715FC6" w:rsidRPr="00715FC6">
        <w:rPr>
          <w:sz w:val="28"/>
          <w:szCs w:val="28"/>
          <w:lang w:val="es-NI"/>
        </w:rPr>
        <w:t>ống</w:t>
      </w:r>
      <w:r w:rsidR="00715FC6">
        <w:rPr>
          <w:sz w:val="28"/>
          <w:szCs w:val="28"/>
          <w:lang w:val="es-NI"/>
        </w:rPr>
        <w:t xml:space="preserve"> ch</w:t>
      </w:r>
      <w:r w:rsidR="00715FC6" w:rsidRPr="00715FC6">
        <w:rPr>
          <w:sz w:val="28"/>
          <w:szCs w:val="28"/>
          <w:lang w:val="es-NI"/>
        </w:rPr>
        <w:t>í</w:t>
      </w:r>
      <w:r w:rsidR="00715FC6">
        <w:rPr>
          <w:sz w:val="28"/>
          <w:szCs w:val="28"/>
          <w:lang w:val="es-NI"/>
        </w:rPr>
        <w:t>nh tr</w:t>
      </w:r>
      <w:r w:rsidR="00715FC6" w:rsidRPr="00715FC6">
        <w:rPr>
          <w:sz w:val="28"/>
          <w:szCs w:val="28"/>
          <w:lang w:val="es-NI"/>
        </w:rPr>
        <w:t>ị</w:t>
      </w:r>
      <w:r w:rsidR="00715FC6">
        <w:rPr>
          <w:sz w:val="28"/>
          <w:szCs w:val="28"/>
          <w:lang w:val="es-NI"/>
        </w:rPr>
        <w:t>, c</w:t>
      </w:r>
      <w:r w:rsidR="00715FC6" w:rsidRPr="00715FC6">
        <w:rPr>
          <w:sz w:val="28"/>
          <w:szCs w:val="28"/>
          <w:lang w:val="es-NI"/>
        </w:rPr>
        <w:t>ộng</w:t>
      </w:r>
      <w:r w:rsidR="00715FC6">
        <w:rPr>
          <w:sz w:val="28"/>
          <w:szCs w:val="28"/>
          <w:lang w:val="es-NI"/>
        </w:rPr>
        <w:t xml:space="preserve"> đ</w:t>
      </w:r>
      <w:r w:rsidR="00715FC6" w:rsidRPr="00715FC6">
        <w:rPr>
          <w:sz w:val="28"/>
          <w:szCs w:val="28"/>
          <w:lang w:val="es-NI"/>
        </w:rPr>
        <w:t>ồng</w:t>
      </w:r>
      <w:r w:rsidR="00715FC6">
        <w:rPr>
          <w:sz w:val="28"/>
          <w:szCs w:val="28"/>
          <w:lang w:val="es-NI"/>
        </w:rPr>
        <w:t xml:space="preserve"> doanh nghi</w:t>
      </w:r>
      <w:r w:rsidR="00715FC6" w:rsidRPr="00715FC6">
        <w:rPr>
          <w:sz w:val="28"/>
          <w:szCs w:val="28"/>
          <w:lang w:val="es-NI"/>
        </w:rPr>
        <w:t>ệp</w:t>
      </w:r>
      <w:r w:rsidR="00715FC6">
        <w:rPr>
          <w:sz w:val="28"/>
          <w:szCs w:val="28"/>
          <w:lang w:val="es-NI"/>
        </w:rPr>
        <w:t xml:space="preserve"> v</w:t>
      </w:r>
      <w:r w:rsidR="00715FC6" w:rsidRPr="00715FC6">
        <w:rPr>
          <w:sz w:val="28"/>
          <w:szCs w:val="28"/>
          <w:lang w:val="es-NI"/>
        </w:rPr>
        <w:t>à</w:t>
      </w:r>
      <w:r w:rsidR="00715FC6">
        <w:rPr>
          <w:sz w:val="28"/>
          <w:szCs w:val="28"/>
          <w:lang w:val="es-NI"/>
        </w:rPr>
        <w:t xml:space="preserve"> nh</w:t>
      </w:r>
      <w:r w:rsidR="00715FC6" w:rsidRPr="00715FC6">
        <w:rPr>
          <w:sz w:val="28"/>
          <w:szCs w:val="28"/>
          <w:lang w:val="es-NI"/>
        </w:rPr>
        <w:t>â</w:t>
      </w:r>
      <w:r w:rsidR="00715FC6">
        <w:rPr>
          <w:sz w:val="28"/>
          <w:szCs w:val="28"/>
          <w:lang w:val="es-NI"/>
        </w:rPr>
        <w:t>n d</w:t>
      </w:r>
      <w:r w:rsidR="00715FC6" w:rsidRPr="00715FC6">
        <w:rPr>
          <w:sz w:val="28"/>
          <w:szCs w:val="28"/>
          <w:lang w:val="es-NI"/>
        </w:rPr>
        <w:t>â</w:t>
      </w:r>
      <w:r w:rsidR="00715FC6">
        <w:rPr>
          <w:sz w:val="28"/>
          <w:szCs w:val="28"/>
          <w:lang w:val="es-NI"/>
        </w:rPr>
        <w:t xml:space="preserve">n, </w:t>
      </w:r>
      <w:r w:rsidR="00834ECF">
        <w:rPr>
          <w:sz w:val="28"/>
          <w:szCs w:val="28"/>
          <w:lang w:val="es-NI"/>
        </w:rPr>
        <w:t>n</w:t>
      </w:r>
      <w:r w:rsidR="00834ECF" w:rsidRPr="00834ECF">
        <w:rPr>
          <w:sz w:val="28"/>
          <w:szCs w:val="28"/>
          <w:lang w:val="es-NI"/>
        </w:rPr>
        <w:t>ỗ</w:t>
      </w:r>
      <w:r w:rsidR="00834ECF">
        <w:rPr>
          <w:sz w:val="28"/>
          <w:szCs w:val="28"/>
          <w:lang w:val="es-NI"/>
        </w:rPr>
        <w:t xml:space="preserve"> l</w:t>
      </w:r>
      <w:r w:rsidR="00834ECF" w:rsidRPr="00834ECF">
        <w:rPr>
          <w:sz w:val="28"/>
          <w:szCs w:val="28"/>
          <w:lang w:val="es-NI"/>
        </w:rPr>
        <w:t>ực</w:t>
      </w:r>
      <w:r w:rsidR="00834ECF">
        <w:rPr>
          <w:sz w:val="28"/>
          <w:szCs w:val="28"/>
          <w:lang w:val="es-NI"/>
        </w:rPr>
        <w:t xml:space="preserve"> quy</w:t>
      </w:r>
      <w:r w:rsidR="00834ECF" w:rsidRPr="00834ECF">
        <w:rPr>
          <w:sz w:val="28"/>
          <w:szCs w:val="28"/>
          <w:lang w:val="es-NI"/>
        </w:rPr>
        <w:t>ết</w:t>
      </w:r>
      <w:r w:rsidR="00834ECF">
        <w:rPr>
          <w:sz w:val="28"/>
          <w:szCs w:val="28"/>
          <w:lang w:val="es-NI"/>
        </w:rPr>
        <w:t xml:space="preserve"> t</w:t>
      </w:r>
      <w:r w:rsidR="00834ECF" w:rsidRPr="00834ECF">
        <w:rPr>
          <w:sz w:val="28"/>
          <w:szCs w:val="28"/>
          <w:lang w:val="es-NI"/>
        </w:rPr>
        <w:t>â</w:t>
      </w:r>
      <w:r w:rsidR="00834ECF">
        <w:rPr>
          <w:sz w:val="28"/>
          <w:szCs w:val="28"/>
          <w:lang w:val="es-NI"/>
        </w:rPr>
        <w:t>m trong ch</w:t>
      </w:r>
      <w:r w:rsidR="00834ECF" w:rsidRPr="00834ECF">
        <w:rPr>
          <w:sz w:val="28"/>
          <w:szCs w:val="28"/>
          <w:lang w:val="es-NI"/>
        </w:rPr>
        <w:t>ỉ</w:t>
      </w:r>
      <w:r w:rsidR="00834ECF">
        <w:rPr>
          <w:sz w:val="28"/>
          <w:szCs w:val="28"/>
          <w:lang w:val="es-NI"/>
        </w:rPr>
        <w:t xml:space="preserve"> đi</w:t>
      </w:r>
      <w:r w:rsidR="00834ECF" w:rsidRPr="00834ECF">
        <w:rPr>
          <w:sz w:val="28"/>
          <w:szCs w:val="28"/>
          <w:lang w:val="es-NI"/>
        </w:rPr>
        <w:t>ề</w:t>
      </w:r>
      <w:r w:rsidR="00834ECF">
        <w:rPr>
          <w:sz w:val="28"/>
          <w:szCs w:val="28"/>
          <w:lang w:val="es-NI"/>
        </w:rPr>
        <w:t>u h</w:t>
      </w:r>
      <w:r w:rsidR="00834ECF" w:rsidRPr="00834ECF">
        <w:rPr>
          <w:sz w:val="28"/>
          <w:szCs w:val="28"/>
          <w:lang w:val="es-NI"/>
        </w:rPr>
        <w:t>à</w:t>
      </w:r>
      <w:r w:rsidR="00834ECF">
        <w:rPr>
          <w:sz w:val="28"/>
          <w:szCs w:val="28"/>
          <w:lang w:val="es-NI"/>
        </w:rPr>
        <w:t>nh c</w:t>
      </w:r>
      <w:r w:rsidR="00834ECF" w:rsidRPr="00834ECF">
        <w:rPr>
          <w:sz w:val="28"/>
          <w:szCs w:val="28"/>
          <w:lang w:val="es-NI"/>
        </w:rPr>
        <w:t>ủa</w:t>
      </w:r>
      <w:r w:rsidR="00834ECF">
        <w:rPr>
          <w:sz w:val="28"/>
          <w:szCs w:val="28"/>
          <w:lang w:val="es-NI"/>
        </w:rPr>
        <w:t xml:space="preserve"> t</w:t>
      </w:r>
      <w:r w:rsidR="00834ECF" w:rsidRPr="00834ECF">
        <w:rPr>
          <w:sz w:val="28"/>
          <w:szCs w:val="28"/>
          <w:lang w:val="es-NI"/>
        </w:rPr>
        <w:t>ập</w:t>
      </w:r>
      <w:r w:rsidR="00834ECF">
        <w:rPr>
          <w:sz w:val="28"/>
          <w:szCs w:val="28"/>
          <w:lang w:val="es-NI"/>
        </w:rPr>
        <w:t xml:space="preserve"> th</w:t>
      </w:r>
      <w:r w:rsidR="00834ECF" w:rsidRPr="00834ECF">
        <w:rPr>
          <w:sz w:val="28"/>
          <w:szCs w:val="28"/>
          <w:lang w:val="es-NI"/>
        </w:rPr>
        <w:t>ể</w:t>
      </w:r>
      <w:r w:rsidR="00834ECF">
        <w:rPr>
          <w:sz w:val="28"/>
          <w:szCs w:val="28"/>
          <w:lang w:val="es-NI"/>
        </w:rPr>
        <w:t xml:space="preserve"> l</w:t>
      </w:r>
      <w:r w:rsidR="00834ECF" w:rsidRPr="00834ECF">
        <w:rPr>
          <w:sz w:val="28"/>
          <w:szCs w:val="28"/>
          <w:lang w:val="es-NI"/>
        </w:rPr>
        <w:t>ãnh</w:t>
      </w:r>
      <w:r w:rsidR="00834ECF">
        <w:rPr>
          <w:sz w:val="28"/>
          <w:szCs w:val="28"/>
          <w:lang w:val="es-NI"/>
        </w:rPr>
        <w:t xml:space="preserve"> </w:t>
      </w:r>
      <w:r w:rsidR="00834ECF" w:rsidRPr="00834ECF">
        <w:rPr>
          <w:sz w:val="28"/>
          <w:szCs w:val="28"/>
          <w:lang w:val="es-NI"/>
        </w:rPr>
        <w:t>đạo</w:t>
      </w:r>
      <w:r w:rsidR="00834ECF">
        <w:rPr>
          <w:sz w:val="28"/>
          <w:szCs w:val="28"/>
          <w:lang w:val="es-NI"/>
        </w:rPr>
        <w:t xml:space="preserve"> UBND t</w:t>
      </w:r>
      <w:r w:rsidR="00834ECF" w:rsidRPr="00834ECF">
        <w:rPr>
          <w:sz w:val="28"/>
          <w:szCs w:val="28"/>
          <w:lang w:val="es-NI"/>
        </w:rPr>
        <w:t>ỉn</w:t>
      </w:r>
      <w:r w:rsidR="00834ECF">
        <w:rPr>
          <w:sz w:val="28"/>
          <w:szCs w:val="28"/>
          <w:lang w:val="es-NI"/>
        </w:rPr>
        <w:t>h, c</w:t>
      </w:r>
      <w:r w:rsidR="00834ECF" w:rsidRPr="00834ECF">
        <w:rPr>
          <w:sz w:val="28"/>
          <w:szCs w:val="28"/>
          <w:lang w:val="es-NI"/>
        </w:rPr>
        <w:t>ác</w:t>
      </w:r>
      <w:r w:rsidR="00834ECF">
        <w:rPr>
          <w:sz w:val="28"/>
          <w:szCs w:val="28"/>
          <w:lang w:val="es-NI"/>
        </w:rPr>
        <w:t xml:space="preserve"> U</w:t>
      </w:r>
      <w:r w:rsidR="00834ECF" w:rsidRPr="00834ECF">
        <w:rPr>
          <w:sz w:val="28"/>
          <w:szCs w:val="28"/>
          <w:lang w:val="es-NI"/>
        </w:rPr>
        <w:t>ỷ</w:t>
      </w:r>
      <w:r w:rsidR="00834ECF">
        <w:rPr>
          <w:sz w:val="28"/>
          <w:szCs w:val="28"/>
          <w:lang w:val="es-NI"/>
        </w:rPr>
        <w:t xml:space="preserve"> vi</w:t>
      </w:r>
      <w:r w:rsidR="00834ECF" w:rsidRPr="00834ECF">
        <w:rPr>
          <w:sz w:val="28"/>
          <w:szCs w:val="28"/>
          <w:lang w:val="es-NI"/>
        </w:rPr>
        <w:t>ê</w:t>
      </w:r>
      <w:r w:rsidR="00834ECF">
        <w:rPr>
          <w:sz w:val="28"/>
          <w:szCs w:val="28"/>
          <w:lang w:val="es-NI"/>
        </w:rPr>
        <w:t>n UBND t</w:t>
      </w:r>
      <w:r w:rsidR="00834ECF" w:rsidRPr="00834ECF">
        <w:rPr>
          <w:sz w:val="28"/>
          <w:szCs w:val="28"/>
          <w:lang w:val="es-NI"/>
        </w:rPr>
        <w:t>ỉn</w:t>
      </w:r>
      <w:r w:rsidR="00834ECF">
        <w:rPr>
          <w:sz w:val="28"/>
          <w:szCs w:val="28"/>
          <w:lang w:val="es-NI"/>
        </w:rPr>
        <w:t xml:space="preserve">h </w:t>
      </w:r>
      <w:r w:rsidR="00715FC6">
        <w:rPr>
          <w:sz w:val="28"/>
          <w:szCs w:val="28"/>
          <w:lang w:val="es-NI"/>
        </w:rPr>
        <w:t>v</w:t>
      </w:r>
      <w:r w:rsidR="00715FC6" w:rsidRPr="00715FC6">
        <w:rPr>
          <w:sz w:val="28"/>
          <w:szCs w:val="28"/>
          <w:lang w:val="es-NI"/>
        </w:rPr>
        <w:t>à</w:t>
      </w:r>
      <w:r w:rsidR="00715FC6">
        <w:rPr>
          <w:sz w:val="28"/>
          <w:szCs w:val="28"/>
          <w:lang w:val="es-NI"/>
        </w:rPr>
        <w:t xml:space="preserve"> t</w:t>
      </w:r>
      <w:r w:rsidR="00715FC6" w:rsidRPr="00715FC6">
        <w:rPr>
          <w:sz w:val="28"/>
          <w:szCs w:val="28"/>
          <w:lang w:val="es-NI"/>
        </w:rPr>
        <w:t>ổ</w:t>
      </w:r>
      <w:r w:rsidR="00715FC6">
        <w:rPr>
          <w:sz w:val="28"/>
          <w:szCs w:val="28"/>
          <w:lang w:val="es-NI"/>
        </w:rPr>
        <w:t xml:space="preserve"> ch</w:t>
      </w:r>
      <w:r w:rsidR="00715FC6" w:rsidRPr="00715FC6">
        <w:rPr>
          <w:sz w:val="28"/>
          <w:szCs w:val="28"/>
          <w:lang w:val="es-NI"/>
        </w:rPr>
        <w:t>ức</w:t>
      </w:r>
      <w:r w:rsidR="00715FC6">
        <w:rPr>
          <w:sz w:val="28"/>
          <w:szCs w:val="28"/>
          <w:lang w:val="es-NI"/>
        </w:rPr>
        <w:t xml:space="preserve"> th</w:t>
      </w:r>
      <w:r w:rsidR="00715FC6" w:rsidRPr="00715FC6">
        <w:rPr>
          <w:sz w:val="28"/>
          <w:szCs w:val="28"/>
          <w:lang w:val="es-NI"/>
        </w:rPr>
        <w:t>ự</w:t>
      </w:r>
      <w:r w:rsidR="00715FC6">
        <w:rPr>
          <w:sz w:val="28"/>
          <w:szCs w:val="28"/>
          <w:lang w:val="es-NI"/>
        </w:rPr>
        <w:t>c hi</w:t>
      </w:r>
      <w:r w:rsidR="00715FC6" w:rsidRPr="00715FC6">
        <w:rPr>
          <w:sz w:val="28"/>
          <w:szCs w:val="28"/>
          <w:lang w:val="es-NI"/>
        </w:rPr>
        <w:t>ện</w:t>
      </w:r>
      <w:r w:rsidR="00715FC6">
        <w:rPr>
          <w:sz w:val="28"/>
          <w:szCs w:val="28"/>
          <w:lang w:val="es-NI"/>
        </w:rPr>
        <w:t xml:space="preserve"> c</w:t>
      </w:r>
      <w:r w:rsidR="00715FC6" w:rsidRPr="00715FC6">
        <w:rPr>
          <w:sz w:val="28"/>
          <w:szCs w:val="28"/>
          <w:lang w:val="es-NI"/>
        </w:rPr>
        <w:t>ủa</w:t>
      </w:r>
      <w:r w:rsidR="00715FC6">
        <w:rPr>
          <w:sz w:val="28"/>
          <w:szCs w:val="28"/>
          <w:lang w:val="es-NI"/>
        </w:rPr>
        <w:t xml:space="preserve"> c</w:t>
      </w:r>
      <w:r w:rsidR="00715FC6" w:rsidRPr="00715FC6">
        <w:rPr>
          <w:sz w:val="28"/>
          <w:szCs w:val="28"/>
          <w:lang w:val="es-NI"/>
        </w:rPr>
        <w:t>ác</w:t>
      </w:r>
      <w:r w:rsidR="00715FC6">
        <w:rPr>
          <w:sz w:val="28"/>
          <w:szCs w:val="28"/>
          <w:lang w:val="es-NI"/>
        </w:rPr>
        <w:t xml:space="preserve"> ng</w:t>
      </w:r>
      <w:r w:rsidR="00715FC6" w:rsidRPr="00715FC6">
        <w:rPr>
          <w:sz w:val="28"/>
          <w:szCs w:val="28"/>
          <w:lang w:val="es-NI"/>
        </w:rPr>
        <w:t>àn</w:t>
      </w:r>
      <w:r w:rsidR="00715FC6">
        <w:rPr>
          <w:sz w:val="28"/>
          <w:szCs w:val="28"/>
          <w:lang w:val="es-NI"/>
        </w:rPr>
        <w:t>h, các c</w:t>
      </w:r>
      <w:r w:rsidR="00715FC6" w:rsidRPr="00715FC6">
        <w:rPr>
          <w:sz w:val="28"/>
          <w:szCs w:val="28"/>
          <w:lang w:val="es-NI"/>
        </w:rPr>
        <w:t>ấp</w:t>
      </w:r>
      <w:r w:rsidR="00715FC6">
        <w:rPr>
          <w:sz w:val="28"/>
          <w:szCs w:val="28"/>
          <w:lang w:val="es-NI"/>
        </w:rPr>
        <w:t>.</w:t>
      </w:r>
    </w:p>
    <w:p w:rsidR="002C5FAB" w:rsidRPr="00D06737" w:rsidRDefault="002E46AB" w:rsidP="002C5FAB">
      <w:pPr>
        <w:pStyle w:val="BodyTextIndent"/>
        <w:widowControl w:val="0"/>
        <w:spacing w:before="120" w:line="240" w:lineRule="auto"/>
        <w:ind w:firstLine="720"/>
        <w:rPr>
          <w:color w:val="000000"/>
          <w:sz w:val="28"/>
          <w:szCs w:val="28"/>
          <w:lang w:val="pt-BR"/>
        </w:rPr>
      </w:pPr>
      <w:r w:rsidRPr="00C37C54">
        <w:rPr>
          <w:sz w:val="28"/>
          <w:szCs w:val="28"/>
          <w:lang w:val="es-NI"/>
        </w:rPr>
        <w:t xml:space="preserve">Bên cạnh </w:t>
      </w:r>
      <w:r w:rsidR="00C928BA" w:rsidRPr="00C37C54">
        <w:rPr>
          <w:sz w:val="28"/>
          <w:szCs w:val="28"/>
          <w:lang w:val="es-NI"/>
        </w:rPr>
        <w:t xml:space="preserve">mặt tích cực và </w:t>
      </w:r>
      <w:r w:rsidRPr="00C37C54">
        <w:rPr>
          <w:sz w:val="28"/>
          <w:szCs w:val="28"/>
          <w:lang w:val="es-NI"/>
        </w:rPr>
        <w:t>kết quả đạt được</w:t>
      </w:r>
      <w:r w:rsidR="002534FB" w:rsidRPr="00C37C54">
        <w:rPr>
          <w:sz w:val="28"/>
          <w:szCs w:val="28"/>
          <w:lang w:val="es-NI"/>
        </w:rPr>
        <w:t xml:space="preserve">, </w:t>
      </w:r>
      <w:r w:rsidRPr="00C37C54">
        <w:rPr>
          <w:sz w:val="28"/>
          <w:szCs w:val="28"/>
          <w:lang w:val="es-NI"/>
        </w:rPr>
        <w:t>còn những tồn tại hạn chế trên các lĩnh vực đã</w:t>
      </w:r>
      <w:r w:rsidR="002534FB" w:rsidRPr="00C37C54">
        <w:rPr>
          <w:sz w:val="28"/>
          <w:szCs w:val="28"/>
          <w:lang w:val="es-NI"/>
        </w:rPr>
        <w:t xml:space="preserve"> được </w:t>
      </w:r>
      <w:r w:rsidRPr="00C37C54">
        <w:rPr>
          <w:sz w:val="28"/>
          <w:szCs w:val="28"/>
          <w:lang w:val="es-NI"/>
        </w:rPr>
        <w:t xml:space="preserve">UBND tỉnh nêu tại </w:t>
      </w:r>
      <w:r w:rsidR="002534FB" w:rsidRPr="00C37C54">
        <w:rPr>
          <w:sz w:val="28"/>
          <w:szCs w:val="28"/>
          <w:lang w:val="es-NI"/>
        </w:rPr>
        <w:t xml:space="preserve">Báo cáo kinh tế - xã hội trình </w:t>
      </w:r>
      <w:r w:rsidRPr="00C37C54">
        <w:rPr>
          <w:sz w:val="28"/>
          <w:szCs w:val="28"/>
          <w:lang w:val="es-NI"/>
        </w:rPr>
        <w:t xml:space="preserve">kỳ họp </w:t>
      </w:r>
      <w:r w:rsidRPr="00C37C54">
        <w:rPr>
          <w:sz w:val="28"/>
          <w:szCs w:val="28"/>
          <w:lang w:val="es-NI"/>
        </w:rPr>
        <w:lastRenderedPageBreak/>
        <w:t>HĐND tỉnh; trong đó c</w:t>
      </w:r>
      <w:r w:rsidR="002534FB" w:rsidRPr="00C37C54">
        <w:rPr>
          <w:sz w:val="28"/>
          <w:szCs w:val="28"/>
          <w:lang w:val="es-NI"/>
        </w:rPr>
        <w:t>òn những tồn tại, h</w:t>
      </w:r>
      <w:r w:rsidR="002A2D86" w:rsidRPr="00C37C54">
        <w:rPr>
          <w:sz w:val="28"/>
          <w:szCs w:val="28"/>
          <w:lang w:val="es-NI"/>
        </w:rPr>
        <w:t>ạn chế</w:t>
      </w:r>
      <w:r w:rsidRPr="00C37C54">
        <w:rPr>
          <w:sz w:val="28"/>
          <w:szCs w:val="28"/>
          <w:lang w:val="es-NI"/>
        </w:rPr>
        <w:t xml:space="preserve"> trong công tác chỉ đạo điều </w:t>
      </w:r>
      <w:proofErr w:type="gramStart"/>
      <w:r w:rsidRPr="00C37C54">
        <w:rPr>
          <w:sz w:val="28"/>
          <w:szCs w:val="28"/>
          <w:lang w:val="es-NI"/>
        </w:rPr>
        <w:t>hành</w:t>
      </w:r>
      <w:proofErr w:type="gramEnd"/>
      <w:r w:rsidR="00C928BA" w:rsidRPr="00C37C54">
        <w:rPr>
          <w:sz w:val="28"/>
          <w:szCs w:val="28"/>
          <w:lang w:val="es-NI"/>
        </w:rPr>
        <w:t>; chủ yếu là</w:t>
      </w:r>
      <w:r w:rsidR="008B6631">
        <w:rPr>
          <w:sz w:val="28"/>
          <w:szCs w:val="28"/>
          <w:lang w:val="es-NI"/>
        </w:rPr>
        <w:t xml:space="preserve"> c</w:t>
      </w:r>
      <w:r w:rsidR="002534FB" w:rsidRPr="00571E11">
        <w:rPr>
          <w:color w:val="000000"/>
          <w:sz w:val="28"/>
          <w:szCs w:val="28"/>
          <w:lang w:val="es-NI"/>
        </w:rPr>
        <w:t>ông tác chỉ đạo, điều hành tr</w:t>
      </w:r>
      <w:r w:rsidR="00C928BA" w:rsidRPr="00571E11">
        <w:rPr>
          <w:color w:val="000000"/>
          <w:sz w:val="28"/>
          <w:szCs w:val="28"/>
          <w:lang w:val="es-NI"/>
        </w:rPr>
        <w:t>ên một số lĩnh vực chưa sâu sát</w:t>
      </w:r>
      <w:r w:rsidR="002C5FAB" w:rsidRPr="00571E11">
        <w:rPr>
          <w:color w:val="000000"/>
          <w:sz w:val="28"/>
          <w:szCs w:val="28"/>
          <w:lang w:val="es-NI"/>
        </w:rPr>
        <w:t xml:space="preserve">; </w:t>
      </w:r>
      <w:r w:rsidR="002C5FAB" w:rsidRPr="00D06737">
        <w:rPr>
          <w:color w:val="000000"/>
          <w:sz w:val="28"/>
          <w:szCs w:val="28"/>
          <w:lang w:val="pt-BR"/>
        </w:rPr>
        <w:t>công tác tham mưu quản lý nhà nước</w:t>
      </w:r>
      <w:r w:rsidR="002C5FAB">
        <w:rPr>
          <w:color w:val="000000"/>
          <w:sz w:val="28"/>
          <w:szCs w:val="28"/>
          <w:lang w:val="pt-BR"/>
        </w:rPr>
        <w:t xml:space="preserve"> </w:t>
      </w:r>
      <w:r w:rsidR="002C5FAB" w:rsidRPr="00D06737">
        <w:rPr>
          <w:color w:val="000000"/>
          <w:sz w:val="28"/>
          <w:szCs w:val="28"/>
          <w:lang w:val="pt-BR"/>
        </w:rPr>
        <w:t>một số mặt, lĩnh vực còn</w:t>
      </w:r>
      <w:r w:rsidR="002C5FAB">
        <w:rPr>
          <w:color w:val="000000"/>
          <w:sz w:val="28"/>
          <w:szCs w:val="28"/>
          <w:lang w:val="pt-BR"/>
        </w:rPr>
        <w:t xml:space="preserve"> </w:t>
      </w:r>
      <w:r w:rsidR="002C5FAB" w:rsidRPr="00D06737">
        <w:rPr>
          <w:color w:val="000000"/>
          <w:sz w:val="28"/>
          <w:szCs w:val="28"/>
          <w:lang w:val="pt-BR"/>
        </w:rPr>
        <w:t>hạn chế bất cập, một số</w:t>
      </w:r>
      <w:r w:rsidR="002C5FAB">
        <w:rPr>
          <w:color w:val="000000"/>
          <w:sz w:val="28"/>
          <w:szCs w:val="28"/>
          <w:lang w:val="pt-BR"/>
        </w:rPr>
        <w:t xml:space="preserve"> </w:t>
      </w:r>
      <w:r w:rsidR="002C5FAB" w:rsidRPr="00D06737">
        <w:rPr>
          <w:color w:val="000000"/>
          <w:sz w:val="28"/>
          <w:szCs w:val="28"/>
          <w:lang w:val="pt-BR"/>
        </w:rPr>
        <w:t>lĩnh vực chậm được khắc phục</w:t>
      </w:r>
      <w:r w:rsidR="002C5FAB" w:rsidRPr="00D06737">
        <w:rPr>
          <w:rStyle w:val="FootnoteReference"/>
          <w:color w:val="000000"/>
          <w:sz w:val="28"/>
          <w:szCs w:val="28"/>
          <w:lang w:val="pt-BR"/>
        </w:rPr>
        <w:footnoteReference w:id="11"/>
      </w:r>
      <w:r w:rsidR="002C5FAB" w:rsidRPr="00D06737">
        <w:rPr>
          <w:color w:val="000000"/>
          <w:sz w:val="28"/>
          <w:szCs w:val="28"/>
          <w:lang w:val="pt-BR"/>
        </w:rPr>
        <w:t>.</w:t>
      </w:r>
      <w:r w:rsidR="002C5FAB">
        <w:rPr>
          <w:color w:val="000000"/>
          <w:sz w:val="28"/>
          <w:szCs w:val="28"/>
          <w:lang w:val="pt-BR"/>
        </w:rPr>
        <w:t xml:space="preserve"> C</w:t>
      </w:r>
      <w:r w:rsidR="002C5FAB" w:rsidRPr="002C5FAB">
        <w:rPr>
          <w:color w:val="000000"/>
          <w:sz w:val="28"/>
          <w:szCs w:val="28"/>
          <w:lang w:val="pt-BR"/>
        </w:rPr>
        <w:t>ác</w:t>
      </w:r>
      <w:r w:rsidR="002C5FAB">
        <w:rPr>
          <w:color w:val="000000"/>
          <w:sz w:val="28"/>
          <w:szCs w:val="28"/>
          <w:lang w:val="pt-BR"/>
        </w:rPr>
        <w:t xml:space="preserve"> t</w:t>
      </w:r>
      <w:r w:rsidR="002C5FAB" w:rsidRPr="002C5FAB">
        <w:rPr>
          <w:color w:val="000000"/>
          <w:sz w:val="28"/>
          <w:szCs w:val="28"/>
          <w:lang w:val="pt-BR"/>
        </w:rPr>
        <w:t>ồn</w:t>
      </w:r>
      <w:r w:rsidR="002C5FAB">
        <w:rPr>
          <w:color w:val="000000"/>
          <w:sz w:val="28"/>
          <w:szCs w:val="28"/>
          <w:lang w:val="pt-BR"/>
        </w:rPr>
        <w:t xml:space="preserve"> </w:t>
      </w:r>
      <w:r w:rsidR="002C5FAB" w:rsidRPr="002C5FAB">
        <w:rPr>
          <w:color w:val="000000"/>
          <w:sz w:val="28"/>
          <w:szCs w:val="28"/>
          <w:lang w:val="pt-BR"/>
        </w:rPr>
        <w:t>đọng</w:t>
      </w:r>
      <w:r w:rsidR="002C5FAB">
        <w:rPr>
          <w:color w:val="000000"/>
          <w:sz w:val="28"/>
          <w:szCs w:val="28"/>
          <w:lang w:val="pt-BR"/>
        </w:rPr>
        <w:t xml:space="preserve"> l</w:t>
      </w:r>
      <w:r w:rsidR="002C5FAB" w:rsidRPr="002C5FAB">
        <w:rPr>
          <w:color w:val="000000"/>
          <w:sz w:val="28"/>
          <w:szCs w:val="28"/>
          <w:lang w:val="pt-BR"/>
        </w:rPr>
        <w:t>ớn</w:t>
      </w:r>
      <w:r w:rsidR="002C5FAB">
        <w:rPr>
          <w:color w:val="000000"/>
          <w:sz w:val="28"/>
          <w:szCs w:val="28"/>
          <w:lang w:val="pt-BR"/>
        </w:rPr>
        <w:t xml:space="preserve"> c</w:t>
      </w:r>
      <w:r w:rsidR="002C5FAB" w:rsidRPr="002C5FAB">
        <w:rPr>
          <w:color w:val="000000"/>
          <w:sz w:val="28"/>
          <w:szCs w:val="28"/>
          <w:lang w:val="pt-BR"/>
        </w:rPr>
        <w:t>ủa</w:t>
      </w:r>
      <w:r w:rsidR="002C5FAB">
        <w:rPr>
          <w:color w:val="000000"/>
          <w:sz w:val="28"/>
          <w:szCs w:val="28"/>
          <w:lang w:val="pt-BR"/>
        </w:rPr>
        <w:t xml:space="preserve"> t</w:t>
      </w:r>
      <w:r w:rsidR="002C5FAB" w:rsidRPr="002C5FAB">
        <w:rPr>
          <w:color w:val="000000"/>
          <w:sz w:val="28"/>
          <w:szCs w:val="28"/>
          <w:lang w:val="pt-BR"/>
        </w:rPr>
        <w:t>ỉn</w:t>
      </w:r>
      <w:r w:rsidR="002C5FAB">
        <w:rPr>
          <w:color w:val="000000"/>
          <w:sz w:val="28"/>
          <w:szCs w:val="28"/>
          <w:lang w:val="pt-BR"/>
        </w:rPr>
        <w:t xml:space="preserve">h </w:t>
      </w:r>
      <w:r w:rsidR="002C5FAB" w:rsidRPr="002C5FAB">
        <w:rPr>
          <w:color w:val="000000"/>
          <w:sz w:val="28"/>
          <w:szCs w:val="28"/>
          <w:lang w:val="pt-BR"/>
        </w:rPr>
        <w:t>đã</w:t>
      </w:r>
      <w:r w:rsidR="002C5FAB">
        <w:rPr>
          <w:color w:val="000000"/>
          <w:sz w:val="28"/>
          <w:szCs w:val="28"/>
          <w:lang w:val="pt-BR"/>
        </w:rPr>
        <w:t xml:space="preserve"> đư</w:t>
      </w:r>
      <w:r w:rsidR="002C5FAB" w:rsidRPr="002C5FAB">
        <w:rPr>
          <w:color w:val="000000"/>
          <w:sz w:val="28"/>
          <w:szCs w:val="28"/>
          <w:lang w:val="pt-BR"/>
        </w:rPr>
        <w:t>ợc</w:t>
      </w:r>
      <w:r w:rsidR="002C5FAB">
        <w:rPr>
          <w:color w:val="000000"/>
          <w:sz w:val="28"/>
          <w:szCs w:val="28"/>
          <w:lang w:val="pt-BR"/>
        </w:rPr>
        <w:t xml:space="preserve"> </w:t>
      </w:r>
      <w:r w:rsidR="00856DE0">
        <w:rPr>
          <w:color w:val="000000"/>
          <w:sz w:val="28"/>
          <w:szCs w:val="28"/>
          <w:lang w:val="pt-BR"/>
        </w:rPr>
        <w:t>t</w:t>
      </w:r>
      <w:r w:rsidR="00856DE0" w:rsidRPr="00856DE0">
        <w:rPr>
          <w:color w:val="000000"/>
          <w:sz w:val="28"/>
          <w:szCs w:val="28"/>
          <w:lang w:val="pt-BR"/>
        </w:rPr>
        <w:t>ập</w:t>
      </w:r>
      <w:r w:rsidR="00856DE0">
        <w:rPr>
          <w:color w:val="000000"/>
          <w:sz w:val="28"/>
          <w:szCs w:val="28"/>
          <w:lang w:val="pt-BR"/>
        </w:rPr>
        <w:t xml:space="preserve"> trung </w:t>
      </w:r>
      <w:r w:rsidR="002C5FAB">
        <w:rPr>
          <w:color w:val="000000"/>
          <w:sz w:val="28"/>
          <w:szCs w:val="28"/>
          <w:lang w:val="pt-BR"/>
        </w:rPr>
        <w:t>gi</w:t>
      </w:r>
      <w:r w:rsidR="002C5FAB" w:rsidRPr="002C5FAB">
        <w:rPr>
          <w:color w:val="000000"/>
          <w:sz w:val="28"/>
          <w:szCs w:val="28"/>
          <w:lang w:val="pt-BR"/>
        </w:rPr>
        <w:t>ải</w:t>
      </w:r>
      <w:r w:rsidR="002C5FAB">
        <w:rPr>
          <w:color w:val="000000"/>
          <w:sz w:val="28"/>
          <w:szCs w:val="28"/>
          <w:lang w:val="pt-BR"/>
        </w:rPr>
        <w:t xml:space="preserve"> quy</w:t>
      </w:r>
      <w:r w:rsidR="002C5FAB" w:rsidRPr="002C5FAB">
        <w:rPr>
          <w:color w:val="000000"/>
          <w:sz w:val="28"/>
          <w:szCs w:val="28"/>
          <w:lang w:val="pt-BR"/>
        </w:rPr>
        <w:t>ết</w:t>
      </w:r>
      <w:r w:rsidR="002C5FAB">
        <w:rPr>
          <w:color w:val="000000"/>
          <w:sz w:val="28"/>
          <w:szCs w:val="28"/>
          <w:lang w:val="pt-BR"/>
        </w:rPr>
        <w:t xml:space="preserve">, </w:t>
      </w:r>
      <w:r w:rsidR="002C5FAB" w:rsidRPr="00D06737">
        <w:rPr>
          <w:color w:val="000000"/>
          <w:sz w:val="28"/>
          <w:szCs w:val="28"/>
          <w:lang w:val="pt-BR"/>
        </w:rPr>
        <w:t>tuy nhiên một số nội dung vẫn chưa được giải quyết theo lộ trình đã thống nhất;</w:t>
      </w:r>
      <w:r w:rsidR="00856DE0">
        <w:rPr>
          <w:color w:val="000000"/>
          <w:sz w:val="28"/>
          <w:szCs w:val="28"/>
          <w:lang w:val="pt-BR"/>
        </w:rPr>
        <w:t xml:space="preserve"> </w:t>
      </w:r>
      <w:r w:rsidR="00D76726">
        <w:rPr>
          <w:color w:val="000000"/>
          <w:sz w:val="28"/>
          <w:szCs w:val="28"/>
          <w:lang w:val="pt-BR"/>
        </w:rPr>
        <w:t xml:space="preserve">vẫn </w:t>
      </w:r>
      <w:r w:rsidR="00856DE0">
        <w:rPr>
          <w:color w:val="000000"/>
          <w:sz w:val="28"/>
          <w:szCs w:val="28"/>
          <w:lang w:val="pt-BR"/>
        </w:rPr>
        <w:t>c</w:t>
      </w:r>
      <w:r w:rsidR="00856DE0" w:rsidRPr="00856DE0">
        <w:rPr>
          <w:color w:val="000000"/>
          <w:sz w:val="28"/>
          <w:szCs w:val="28"/>
          <w:lang w:val="pt-BR"/>
        </w:rPr>
        <w:t>òn</w:t>
      </w:r>
      <w:r w:rsidR="00856DE0">
        <w:rPr>
          <w:color w:val="000000"/>
          <w:sz w:val="28"/>
          <w:szCs w:val="28"/>
          <w:lang w:val="pt-BR"/>
        </w:rPr>
        <w:t xml:space="preserve"> nh</w:t>
      </w:r>
      <w:r w:rsidR="00D76726">
        <w:rPr>
          <w:color w:val="000000"/>
          <w:sz w:val="28"/>
          <w:szCs w:val="28"/>
          <w:lang w:val="pt-BR"/>
        </w:rPr>
        <w:t>ững</w:t>
      </w:r>
      <w:r w:rsidR="00856DE0">
        <w:rPr>
          <w:color w:val="000000"/>
          <w:sz w:val="28"/>
          <w:szCs w:val="28"/>
          <w:lang w:val="pt-BR"/>
        </w:rPr>
        <w:t xml:space="preserve"> t</w:t>
      </w:r>
      <w:r w:rsidR="00856DE0" w:rsidRPr="00856DE0">
        <w:rPr>
          <w:color w:val="000000"/>
          <w:sz w:val="28"/>
          <w:szCs w:val="28"/>
          <w:lang w:val="pt-BR"/>
        </w:rPr>
        <w:t>ồn</w:t>
      </w:r>
      <w:r w:rsidR="00856DE0">
        <w:rPr>
          <w:color w:val="000000"/>
          <w:sz w:val="28"/>
          <w:szCs w:val="28"/>
          <w:lang w:val="pt-BR"/>
        </w:rPr>
        <w:t xml:space="preserve"> </w:t>
      </w:r>
      <w:r w:rsidR="00856DE0" w:rsidRPr="00856DE0">
        <w:rPr>
          <w:color w:val="000000"/>
          <w:sz w:val="28"/>
          <w:szCs w:val="28"/>
          <w:lang w:val="pt-BR"/>
        </w:rPr>
        <w:t>đọng</w:t>
      </w:r>
      <w:r w:rsidR="00856DE0">
        <w:rPr>
          <w:color w:val="000000"/>
          <w:sz w:val="28"/>
          <w:szCs w:val="28"/>
          <w:lang w:val="pt-BR"/>
        </w:rPr>
        <w:t xml:space="preserve"> </w:t>
      </w:r>
      <w:r w:rsidR="00856DE0" w:rsidRPr="00856DE0">
        <w:rPr>
          <w:color w:val="000000"/>
          <w:sz w:val="28"/>
          <w:szCs w:val="28"/>
          <w:lang w:val="pt-BR"/>
        </w:rPr>
        <w:t>ở</w:t>
      </w:r>
      <w:r w:rsidR="00856DE0">
        <w:rPr>
          <w:color w:val="000000"/>
          <w:sz w:val="28"/>
          <w:szCs w:val="28"/>
          <w:lang w:val="pt-BR"/>
        </w:rPr>
        <w:t xml:space="preserve"> c</w:t>
      </w:r>
      <w:r w:rsidR="00856DE0" w:rsidRPr="00856DE0">
        <w:rPr>
          <w:color w:val="000000"/>
          <w:sz w:val="28"/>
          <w:szCs w:val="28"/>
          <w:lang w:val="pt-BR"/>
        </w:rPr>
        <w:t>ơ</w:t>
      </w:r>
      <w:r w:rsidR="00856DE0">
        <w:rPr>
          <w:color w:val="000000"/>
          <w:sz w:val="28"/>
          <w:szCs w:val="28"/>
          <w:lang w:val="pt-BR"/>
        </w:rPr>
        <w:t xml:space="preserve"> s</w:t>
      </w:r>
      <w:r w:rsidR="00856DE0" w:rsidRPr="00856DE0">
        <w:rPr>
          <w:color w:val="000000"/>
          <w:sz w:val="28"/>
          <w:szCs w:val="28"/>
          <w:lang w:val="pt-BR"/>
        </w:rPr>
        <w:t>ở</w:t>
      </w:r>
      <w:r w:rsidR="00856DE0">
        <w:rPr>
          <w:color w:val="000000"/>
          <w:sz w:val="28"/>
          <w:szCs w:val="28"/>
          <w:lang w:val="pt-BR"/>
        </w:rPr>
        <w:t>;</w:t>
      </w:r>
      <w:r w:rsidR="002C5FAB" w:rsidRPr="00D06737">
        <w:rPr>
          <w:color w:val="000000"/>
          <w:sz w:val="28"/>
          <w:szCs w:val="28"/>
          <w:lang w:val="pt-BR"/>
        </w:rPr>
        <w:t xml:space="preserve"> một số ngành, địa phương, đơn vị thiếu quyết liệt chủ động và chưa xem đây là nhiệm vụ trọng tâm để tập trung xử lý</w:t>
      </w:r>
      <w:r w:rsidR="002C5FAB">
        <w:rPr>
          <w:color w:val="000000"/>
          <w:sz w:val="28"/>
          <w:szCs w:val="28"/>
          <w:lang w:val="pt-BR"/>
        </w:rPr>
        <w:t xml:space="preserve">, </w:t>
      </w:r>
      <w:r w:rsidR="00C37C54">
        <w:rPr>
          <w:color w:val="000000"/>
          <w:sz w:val="28"/>
          <w:szCs w:val="28"/>
          <w:lang w:val="pt-BR"/>
        </w:rPr>
        <w:t>thi</w:t>
      </w:r>
      <w:r w:rsidR="00C37C54" w:rsidRPr="00C37C54">
        <w:rPr>
          <w:color w:val="000000"/>
          <w:sz w:val="28"/>
          <w:szCs w:val="28"/>
          <w:lang w:val="pt-BR"/>
        </w:rPr>
        <w:t>ếu</w:t>
      </w:r>
      <w:r w:rsidR="00C37C54">
        <w:rPr>
          <w:color w:val="000000"/>
          <w:sz w:val="28"/>
          <w:szCs w:val="28"/>
          <w:lang w:val="pt-BR"/>
        </w:rPr>
        <w:t xml:space="preserve"> s</w:t>
      </w:r>
      <w:r w:rsidR="00C37C54" w:rsidRPr="00C37C54">
        <w:rPr>
          <w:color w:val="000000"/>
          <w:sz w:val="28"/>
          <w:szCs w:val="28"/>
          <w:lang w:val="pt-BR"/>
        </w:rPr>
        <w:t>ự</w:t>
      </w:r>
      <w:r w:rsidR="00C37C54">
        <w:rPr>
          <w:color w:val="000000"/>
          <w:sz w:val="28"/>
          <w:szCs w:val="28"/>
          <w:lang w:val="pt-BR"/>
        </w:rPr>
        <w:t xml:space="preserve"> ph</w:t>
      </w:r>
      <w:r w:rsidR="00C37C54" w:rsidRPr="00C37C54">
        <w:rPr>
          <w:color w:val="000000"/>
          <w:sz w:val="28"/>
          <w:szCs w:val="28"/>
          <w:lang w:val="pt-BR"/>
        </w:rPr>
        <w:t>ối</w:t>
      </w:r>
      <w:r w:rsidR="00C37C54">
        <w:rPr>
          <w:color w:val="000000"/>
          <w:sz w:val="28"/>
          <w:szCs w:val="28"/>
          <w:lang w:val="pt-BR"/>
        </w:rPr>
        <w:t xml:space="preserve"> h</w:t>
      </w:r>
      <w:r w:rsidR="00C37C54" w:rsidRPr="00C37C54">
        <w:rPr>
          <w:color w:val="000000"/>
          <w:sz w:val="28"/>
          <w:szCs w:val="28"/>
          <w:lang w:val="pt-BR"/>
        </w:rPr>
        <w:t>ợp</w:t>
      </w:r>
      <w:r w:rsidR="00C37C54">
        <w:rPr>
          <w:color w:val="000000"/>
          <w:sz w:val="28"/>
          <w:szCs w:val="28"/>
          <w:lang w:val="pt-BR"/>
        </w:rPr>
        <w:t xml:space="preserve">, </w:t>
      </w:r>
      <w:r w:rsidR="002C5FAB">
        <w:rPr>
          <w:color w:val="000000"/>
          <w:sz w:val="28"/>
          <w:szCs w:val="28"/>
          <w:lang w:val="pt-BR"/>
        </w:rPr>
        <w:t>kh</w:t>
      </w:r>
      <w:r w:rsidR="002C5FAB" w:rsidRPr="002C5FAB">
        <w:rPr>
          <w:color w:val="000000"/>
          <w:sz w:val="28"/>
          <w:szCs w:val="28"/>
          <w:lang w:val="pt-BR"/>
        </w:rPr>
        <w:t>ô</w:t>
      </w:r>
      <w:r w:rsidR="002C5FAB">
        <w:rPr>
          <w:color w:val="000000"/>
          <w:sz w:val="28"/>
          <w:szCs w:val="28"/>
          <w:lang w:val="pt-BR"/>
        </w:rPr>
        <w:t>ng k</w:t>
      </w:r>
      <w:r w:rsidR="002C5FAB" w:rsidRPr="002C5FAB">
        <w:rPr>
          <w:color w:val="000000"/>
          <w:sz w:val="28"/>
          <w:szCs w:val="28"/>
          <w:lang w:val="pt-BR"/>
        </w:rPr>
        <w:t>ịp</w:t>
      </w:r>
      <w:r w:rsidR="002C5FAB">
        <w:rPr>
          <w:color w:val="000000"/>
          <w:sz w:val="28"/>
          <w:szCs w:val="28"/>
          <w:lang w:val="pt-BR"/>
        </w:rPr>
        <w:t xml:space="preserve"> th</w:t>
      </w:r>
      <w:r w:rsidR="002C5FAB" w:rsidRPr="002C5FAB">
        <w:rPr>
          <w:color w:val="000000"/>
          <w:sz w:val="28"/>
          <w:szCs w:val="28"/>
          <w:lang w:val="pt-BR"/>
        </w:rPr>
        <w:t>ời</w:t>
      </w:r>
      <w:r w:rsidR="002C5FAB">
        <w:rPr>
          <w:color w:val="000000"/>
          <w:sz w:val="28"/>
          <w:szCs w:val="28"/>
          <w:lang w:val="pt-BR"/>
        </w:rPr>
        <w:t xml:space="preserve"> b</w:t>
      </w:r>
      <w:r w:rsidR="002C5FAB" w:rsidRPr="002C5FAB">
        <w:rPr>
          <w:color w:val="000000"/>
          <w:sz w:val="28"/>
          <w:szCs w:val="28"/>
          <w:lang w:val="pt-BR"/>
        </w:rPr>
        <w:t>áo</w:t>
      </w:r>
      <w:r w:rsidR="002C5FAB">
        <w:rPr>
          <w:color w:val="000000"/>
          <w:sz w:val="28"/>
          <w:szCs w:val="28"/>
          <w:lang w:val="pt-BR"/>
        </w:rPr>
        <w:t xml:space="preserve"> c</w:t>
      </w:r>
      <w:r w:rsidR="002C5FAB" w:rsidRPr="002C5FAB">
        <w:rPr>
          <w:color w:val="000000"/>
          <w:sz w:val="28"/>
          <w:szCs w:val="28"/>
          <w:lang w:val="pt-BR"/>
        </w:rPr>
        <w:t>áo</w:t>
      </w:r>
      <w:r w:rsidR="002C5FAB">
        <w:rPr>
          <w:color w:val="000000"/>
          <w:sz w:val="28"/>
          <w:szCs w:val="28"/>
          <w:lang w:val="pt-BR"/>
        </w:rPr>
        <w:t xml:space="preserve"> c</w:t>
      </w:r>
      <w:r w:rsidR="002C5FAB" w:rsidRPr="002C5FAB">
        <w:rPr>
          <w:color w:val="000000"/>
          <w:sz w:val="28"/>
          <w:szCs w:val="28"/>
          <w:lang w:val="pt-BR"/>
        </w:rPr>
        <w:t>ác</w:t>
      </w:r>
      <w:r w:rsidR="002C5FAB">
        <w:rPr>
          <w:color w:val="000000"/>
          <w:sz w:val="28"/>
          <w:szCs w:val="28"/>
          <w:lang w:val="pt-BR"/>
        </w:rPr>
        <w:t xml:space="preserve"> v</w:t>
      </w:r>
      <w:r w:rsidR="002C5FAB" w:rsidRPr="002C5FAB">
        <w:rPr>
          <w:color w:val="000000"/>
          <w:sz w:val="28"/>
          <w:szCs w:val="28"/>
          <w:lang w:val="pt-BR"/>
        </w:rPr>
        <w:t>ấn</w:t>
      </w:r>
      <w:r w:rsidR="002C5FAB">
        <w:rPr>
          <w:color w:val="000000"/>
          <w:sz w:val="28"/>
          <w:szCs w:val="28"/>
          <w:lang w:val="pt-BR"/>
        </w:rPr>
        <w:t xml:space="preserve"> đ</w:t>
      </w:r>
      <w:r w:rsidR="002C5FAB" w:rsidRPr="002C5FAB">
        <w:rPr>
          <w:color w:val="000000"/>
          <w:sz w:val="28"/>
          <w:szCs w:val="28"/>
          <w:lang w:val="pt-BR"/>
        </w:rPr>
        <w:t>ề</w:t>
      </w:r>
      <w:r w:rsidR="002C5FAB">
        <w:rPr>
          <w:color w:val="000000"/>
          <w:sz w:val="28"/>
          <w:szCs w:val="28"/>
          <w:lang w:val="pt-BR"/>
        </w:rPr>
        <w:t xml:space="preserve"> vư</w:t>
      </w:r>
      <w:r w:rsidR="002C5FAB" w:rsidRPr="002C5FAB">
        <w:rPr>
          <w:color w:val="000000"/>
          <w:sz w:val="28"/>
          <w:szCs w:val="28"/>
          <w:lang w:val="pt-BR"/>
        </w:rPr>
        <w:t>ợt</w:t>
      </w:r>
      <w:r w:rsidR="002C5FAB">
        <w:rPr>
          <w:color w:val="000000"/>
          <w:sz w:val="28"/>
          <w:szCs w:val="28"/>
          <w:lang w:val="pt-BR"/>
        </w:rPr>
        <w:t xml:space="preserve"> th</w:t>
      </w:r>
      <w:r w:rsidR="002C5FAB" w:rsidRPr="002C5FAB">
        <w:rPr>
          <w:color w:val="000000"/>
          <w:sz w:val="28"/>
          <w:szCs w:val="28"/>
          <w:lang w:val="pt-BR"/>
        </w:rPr>
        <w:t>ẩm</w:t>
      </w:r>
      <w:r w:rsidR="002C5FAB">
        <w:rPr>
          <w:color w:val="000000"/>
          <w:sz w:val="28"/>
          <w:szCs w:val="28"/>
          <w:lang w:val="pt-BR"/>
        </w:rPr>
        <w:t xml:space="preserve"> quy</w:t>
      </w:r>
      <w:r w:rsidR="002C5FAB" w:rsidRPr="002C5FAB">
        <w:rPr>
          <w:color w:val="000000"/>
          <w:sz w:val="28"/>
          <w:szCs w:val="28"/>
          <w:lang w:val="pt-BR"/>
        </w:rPr>
        <w:t>ề</w:t>
      </w:r>
      <w:r w:rsidR="002C5FAB">
        <w:rPr>
          <w:color w:val="000000"/>
          <w:sz w:val="28"/>
          <w:szCs w:val="28"/>
          <w:lang w:val="pt-BR"/>
        </w:rPr>
        <w:t>n.</w:t>
      </w:r>
      <w:r w:rsidR="002D580C">
        <w:rPr>
          <w:color w:val="000000"/>
          <w:sz w:val="28"/>
          <w:szCs w:val="28"/>
          <w:lang w:val="pt-BR"/>
        </w:rPr>
        <w:t xml:space="preserve"> </w:t>
      </w:r>
      <w:r w:rsidR="00D44D3E">
        <w:rPr>
          <w:color w:val="000000"/>
          <w:sz w:val="28"/>
          <w:szCs w:val="28"/>
          <w:lang w:val="pt-BR"/>
        </w:rPr>
        <w:t>Th</w:t>
      </w:r>
      <w:r w:rsidR="00D44D3E" w:rsidRPr="00D44D3E">
        <w:rPr>
          <w:color w:val="000000"/>
          <w:sz w:val="28"/>
          <w:szCs w:val="28"/>
          <w:lang w:val="pt-BR"/>
        </w:rPr>
        <w:t>ực</w:t>
      </w:r>
      <w:r w:rsidR="00D44D3E">
        <w:rPr>
          <w:color w:val="000000"/>
          <w:sz w:val="28"/>
          <w:szCs w:val="28"/>
          <w:lang w:val="pt-BR"/>
        </w:rPr>
        <w:t xml:space="preserve"> hi</w:t>
      </w:r>
      <w:r w:rsidR="00D44D3E" w:rsidRPr="00D44D3E">
        <w:rPr>
          <w:color w:val="000000"/>
          <w:sz w:val="28"/>
          <w:szCs w:val="28"/>
          <w:lang w:val="pt-BR"/>
        </w:rPr>
        <w:t>ện</w:t>
      </w:r>
      <w:r w:rsidR="00D44D3E">
        <w:rPr>
          <w:color w:val="000000"/>
          <w:sz w:val="28"/>
          <w:szCs w:val="28"/>
          <w:lang w:val="pt-BR"/>
        </w:rPr>
        <w:t xml:space="preserve"> ch</w:t>
      </w:r>
      <w:r w:rsidR="00D44D3E" w:rsidRPr="00D44D3E">
        <w:rPr>
          <w:color w:val="000000"/>
          <w:sz w:val="28"/>
          <w:szCs w:val="28"/>
          <w:lang w:val="pt-BR"/>
        </w:rPr>
        <w:t>ủ</w:t>
      </w:r>
      <w:r w:rsidR="00D44D3E">
        <w:rPr>
          <w:color w:val="000000"/>
          <w:sz w:val="28"/>
          <w:szCs w:val="28"/>
          <w:lang w:val="pt-BR"/>
        </w:rPr>
        <w:t xml:space="preserve"> tr</w:t>
      </w:r>
      <w:r w:rsidR="00D44D3E" w:rsidRPr="00D44D3E">
        <w:rPr>
          <w:color w:val="000000"/>
          <w:sz w:val="28"/>
          <w:szCs w:val="28"/>
          <w:lang w:val="pt-BR"/>
        </w:rPr>
        <w:t>ươn</w:t>
      </w:r>
      <w:r w:rsidR="00D44D3E">
        <w:rPr>
          <w:color w:val="000000"/>
          <w:sz w:val="28"/>
          <w:szCs w:val="28"/>
          <w:lang w:val="pt-BR"/>
        </w:rPr>
        <w:t>g đ</w:t>
      </w:r>
      <w:r w:rsidR="00D44D3E" w:rsidRPr="00D44D3E">
        <w:rPr>
          <w:color w:val="000000"/>
          <w:sz w:val="28"/>
          <w:szCs w:val="28"/>
          <w:lang w:val="pt-BR"/>
        </w:rPr>
        <w:t>ổ</w:t>
      </w:r>
      <w:r w:rsidR="00D44D3E">
        <w:rPr>
          <w:color w:val="000000"/>
          <w:sz w:val="28"/>
          <w:szCs w:val="28"/>
          <w:lang w:val="pt-BR"/>
        </w:rPr>
        <w:t>i m</w:t>
      </w:r>
      <w:r w:rsidR="00D44D3E" w:rsidRPr="00D44D3E">
        <w:rPr>
          <w:color w:val="000000"/>
          <w:sz w:val="28"/>
          <w:szCs w:val="28"/>
          <w:lang w:val="pt-BR"/>
        </w:rPr>
        <w:t>ới</w:t>
      </w:r>
      <w:r w:rsidR="00D44D3E">
        <w:rPr>
          <w:color w:val="000000"/>
          <w:sz w:val="28"/>
          <w:szCs w:val="28"/>
          <w:lang w:val="pt-BR"/>
        </w:rPr>
        <w:t>, s</w:t>
      </w:r>
      <w:r w:rsidR="00D44D3E" w:rsidRPr="00D44D3E">
        <w:rPr>
          <w:color w:val="000000"/>
          <w:sz w:val="28"/>
          <w:szCs w:val="28"/>
          <w:lang w:val="pt-BR"/>
        </w:rPr>
        <w:t>ắp</w:t>
      </w:r>
      <w:r w:rsidR="00D44D3E">
        <w:rPr>
          <w:color w:val="000000"/>
          <w:sz w:val="28"/>
          <w:szCs w:val="28"/>
          <w:lang w:val="pt-BR"/>
        </w:rPr>
        <w:t xml:space="preserve"> x</w:t>
      </w:r>
      <w:r w:rsidR="00D44D3E" w:rsidRPr="00D44D3E">
        <w:rPr>
          <w:color w:val="000000"/>
          <w:sz w:val="28"/>
          <w:szCs w:val="28"/>
          <w:lang w:val="pt-BR"/>
        </w:rPr>
        <w:t>ếp</w:t>
      </w:r>
      <w:r w:rsidR="00D44D3E">
        <w:rPr>
          <w:color w:val="000000"/>
          <w:sz w:val="28"/>
          <w:szCs w:val="28"/>
          <w:lang w:val="pt-BR"/>
        </w:rPr>
        <w:t xml:space="preserve"> t</w:t>
      </w:r>
      <w:r w:rsidR="00D44D3E" w:rsidRPr="00D44D3E">
        <w:rPr>
          <w:color w:val="000000"/>
          <w:sz w:val="28"/>
          <w:szCs w:val="28"/>
          <w:lang w:val="pt-BR"/>
        </w:rPr>
        <w:t>ổ</w:t>
      </w:r>
      <w:r w:rsidR="00D44D3E">
        <w:rPr>
          <w:color w:val="000000"/>
          <w:sz w:val="28"/>
          <w:szCs w:val="28"/>
          <w:lang w:val="pt-BR"/>
        </w:rPr>
        <w:t xml:space="preserve"> ch</w:t>
      </w:r>
      <w:r w:rsidR="00D44D3E" w:rsidRPr="00D44D3E">
        <w:rPr>
          <w:color w:val="000000"/>
          <w:sz w:val="28"/>
          <w:szCs w:val="28"/>
          <w:lang w:val="pt-BR"/>
        </w:rPr>
        <w:t>ức</w:t>
      </w:r>
      <w:r w:rsidR="00D44D3E">
        <w:rPr>
          <w:color w:val="000000"/>
          <w:sz w:val="28"/>
          <w:szCs w:val="28"/>
          <w:lang w:val="pt-BR"/>
        </w:rPr>
        <w:t xml:space="preserve"> b</w:t>
      </w:r>
      <w:r w:rsidR="00D44D3E" w:rsidRPr="00D44D3E">
        <w:rPr>
          <w:color w:val="000000"/>
          <w:sz w:val="28"/>
          <w:szCs w:val="28"/>
          <w:lang w:val="pt-BR"/>
        </w:rPr>
        <w:t>ộ</w:t>
      </w:r>
      <w:r w:rsidR="00D44D3E">
        <w:rPr>
          <w:color w:val="000000"/>
          <w:sz w:val="28"/>
          <w:szCs w:val="28"/>
          <w:lang w:val="pt-BR"/>
        </w:rPr>
        <w:t xml:space="preserve"> m</w:t>
      </w:r>
      <w:r w:rsidR="00D44D3E" w:rsidRPr="00D44D3E">
        <w:rPr>
          <w:color w:val="000000"/>
          <w:sz w:val="28"/>
          <w:szCs w:val="28"/>
          <w:lang w:val="pt-BR"/>
        </w:rPr>
        <w:t>áy</w:t>
      </w:r>
      <w:r w:rsidR="00D44D3E">
        <w:rPr>
          <w:color w:val="000000"/>
          <w:sz w:val="28"/>
          <w:szCs w:val="28"/>
          <w:lang w:val="pt-BR"/>
        </w:rPr>
        <w:t xml:space="preserve"> m</w:t>
      </w:r>
      <w:r w:rsidR="00D44D3E" w:rsidRPr="00D44D3E">
        <w:rPr>
          <w:color w:val="000000"/>
          <w:sz w:val="28"/>
          <w:szCs w:val="28"/>
          <w:lang w:val="pt-BR"/>
        </w:rPr>
        <w:t>ột</w:t>
      </w:r>
      <w:r w:rsidR="00D44D3E">
        <w:rPr>
          <w:color w:val="000000"/>
          <w:sz w:val="28"/>
          <w:szCs w:val="28"/>
          <w:lang w:val="pt-BR"/>
        </w:rPr>
        <w:t xml:space="preserve"> s</w:t>
      </w:r>
      <w:r w:rsidR="00D44D3E" w:rsidRPr="00D44D3E">
        <w:rPr>
          <w:color w:val="000000"/>
          <w:sz w:val="28"/>
          <w:szCs w:val="28"/>
          <w:lang w:val="pt-BR"/>
        </w:rPr>
        <w:t>ố</w:t>
      </w:r>
      <w:r w:rsidR="00D44D3E">
        <w:rPr>
          <w:color w:val="000000"/>
          <w:sz w:val="28"/>
          <w:szCs w:val="28"/>
          <w:lang w:val="pt-BR"/>
        </w:rPr>
        <w:t xml:space="preserve"> l</w:t>
      </w:r>
      <w:r w:rsidR="00D44D3E" w:rsidRPr="00D44D3E">
        <w:rPr>
          <w:color w:val="000000"/>
          <w:sz w:val="28"/>
          <w:szCs w:val="28"/>
          <w:lang w:val="pt-BR"/>
        </w:rPr>
        <w:t>ĩ</w:t>
      </w:r>
      <w:r w:rsidR="00D44D3E">
        <w:rPr>
          <w:color w:val="000000"/>
          <w:sz w:val="28"/>
          <w:szCs w:val="28"/>
          <w:lang w:val="pt-BR"/>
        </w:rPr>
        <w:t>nh v</w:t>
      </w:r>
      <w:r w:rsidR="00D44D3E" w:rsidRPr="00D44D3E">
        <w:rPr>
          <w:color w:val="000000"/>
          <w:sz w:val="28"/>
          <w:szCs w:val="28"/>
          <w:lang w:val="pt-BR"/>
        </w:rPr>
        <w:t>ực</w:t>
      </w:r>
      <w:r w:rsidR="00C37C54">
        <w:rPr>
          <w:color w:val="000000"/>
          <w:sz w:val="28"/>
          <w:szCs w:val="28"/>
          <w:lang w:val="pt-BR"/>
        </w:rPr>
        <w:t>,</w:t>
      </w:r>
      <w:r w:rsidR="00D44D3E">
        <w:rPr>
          <w:color w:val="000000"/>
          <w:sz w:val="28"/>
          <w:szCs w:val="28"/>
          <w:lang w:val="pt-BR"/>
        </w:rPr>
        <w:t xml:space="preserve"> ng</w:t>
      </w:r>
      <w:r w:rsidR="00D44D3E" w:rsidRPr="00D44D3E">
        <w:rPr>
          <w:color w:val="000000"/>
          <w:sz w:val="28"/>
          <w:szCs w:val="28"/>
          <w:lang w:val="pt-BR"/>
        </w:rPr>
        <w:t>à</w:t>
      </w:r>
      <w:r w:rsidR="00D44D3E">
        <w:rPr>
          <w:color w:val="000000"/>
          <w:sz w:val="28"/>
          <w:szCs w:val="28"/>
          <w:lang w:val="pt-BR"/>
        </w:rPr>
        <w:t xml:space="preserve">nh, </w:t>
      </w:r>
      <w:r w:rsidR="00D44D3E" w:rsidRPr="00D44D3E">
        <w:rPr>
          <w:color w:val="000000"/>
          <w:sz w:val="28"/>
          <w:szCs w:val="28"/>
          <w:lang w:val="pt-BR"/>
        </w:rPr>
        <w:t>địa</w:t>
      </w:r>
      <w:r w:rsidR="00D44D3E">
        <w:rPr>
          <w:color w:val="000000"/>
          <w:sz w:val="28"/>
          <w:szCs w:val="28"/>
          <w:lang w:val="pt-BR"/>
        </w:rPr>
        <w:t xml:space="preserve"> ph</w:t>
      </w:r>
      <w:r w:rsidR="00D44D3E" w:rsidRPr="00D44D3E">
        <w:rPr>
          <w:color w:val="000000"/>
          <w:sz w:val="28"/>
          <w:szCs w:val="28"/>
          <w:lang w:val="pt-BR"/>
        </w:rPr>
        <w:t>ươn</w:t>
      </w:r>
      <w:r w:rsidR="00D44D3E">
        <w:rPr>
          <w:color w:val="000000"/>
          <w:sz w:val="28"/>
          <w:szCs w:val="28"/>
          <w:lang w:val="pt-BR"/>
        </w:rPr>
        <w:t>g c</w:t>
      </w:r>
      <w:r w:rsidR="00D44D3E" w:rsidRPr="00D44D3E">
        <w:rPr>
          <w:color w:val="000000"/>
          <w:sz w:val="28"/>
          <w:szCs w:val="28"/>
          <w:lang w:val="pt-BR"/>
        </w:rPr>
        <w:t>òn</w:t>
      </w:r>
      <w:r w:rsidR="00D44D3E">
        <w:rPr>
          <w:color w:val="000000"/>
          <w:sz w:val="28"/>
          <w:szCs w:val="28"/>
          <w:lang w:val="pt-BR"/>
        </w:rPr>
        <w:t xml:space="preserve"> ch</w:t>
      </w:r>
      <w:r w:rsidR="00D44D3E" w:rsidRPr="00D44D3E">
        <w:rPr>
          <w:color w:val="000000"/>
          <w:sz w:val="28"/>
          <w:szCs w:val="28"/>
          <w:lang w:val="pt-BR"/>
        </w:rPr>
        <w:t>ậm</w:t>
      </w:r>
      <w:r w:rsidR="00D44D3E">
        <w:rPr>
          <w:color w:val="000000"/>
          <w:sz w:val="28"/>
          <w:szCs w:val="28"/>
          <w:lang w:val="pt-BR"/>
        </w:rPr>
        <w:t>,</w:t>
      </w:r>
      <w:r w:rsidR="00C37C54">
        <w:rPr>
          <w:color w:val="000000"/>
          <w:sz w:val="28"/>
          <w:szCs w:val="28"/>
          <w:lang w:val="pt-BR"/>
        </w:rPr>
        <w:t xml:space="preserve"> ch</w:t>
      </w:r>
      <w:r w:rsidR="00C37C54" w:rsidRPr="00C37C54">
        <w:rPr>
          <w:color w:val="000000"/>
          <w:sz w:val="28"/>
          <w:szCs w:val="28"/>
          <w:lang w:val="pt-BR"/>
        </w:rPr>
        <w:t>ất</w:t>
      </w:r>
      <w:r w:rsidR="00C37C54">
        <w:rPr>
          <w:color w:val="000000"/>
          <w:sz w:val="28"/>
          <w:szCs w:val="28"/>
          <w:lang w:val="pt-BR"/>
        </w:rPr>
        <w:t xml:space="preserve"> lư</w:t>
      </w:r>
      <w:r w:rsidR="00C37C54" w:rsidRPr="00C37C54">
        <w:rPr>
          <w:color w:val="000000"/>
          <w:sz w:val="28"/>
          <w:szCs w:val="28"/>
          <w:lang w:val="pt-BR"/>
        </w:rPr>
        <w:t>ợng</w:t>
      </w:r>
      <w:r w:rsidR="00C37C54">
        <w:rPr>
          <w:color w:val="000000"/>
          <w:sz w:val="28"/>
          <w:szCs w:val="28"/>
          <w:lang w:val="pt-BR"/>
        </w:rPr>
        <w:t xml:space="preserve"> </w:t>
      </w:r>
      <w:r w:rsidR="00C37C54" w:rsidRPr="00C37C54">
        <w:rPr>
          <w:color w:val="000000"/>
          <w:sz w:val="28"/>
          <w:szCs w:val="28"/>
          <w:lang w:val="pt-BR"/>
        </w:rPr>
        <w:t>đề</w:t>
      </w:r>
      <w:r w:rsidR="00C37C54">
        <w:rPr>
          <w:color w:val="000000"/>
          <w:sz w:val="28"/>
          <w:szCs w:val="28"/>
          <w:lang w:val="pt-BR"/>
        </w:rPr>
        <w:t xml:space="preserve"> </w:t>
      </w:r>
      <w:r w:rsidR="00C37C54" w:rsidRPr="00C37C54">
        <w:rPr>
          <w:color w:val="000000"/>
          <w:sz w:val="28"/>
          <w:szCs w:val="28"/>
          <w:lang w:val="pt-BR"/>
        </w:rPr>
        <w:t>án</w:t>
      </w:r>
      <w:r w:rsidR="00C37C54">
        <w:rPr>
          <w:color w:val="000000"/>
          <w:sz w:val="28"/>
          <w:szCs w:val="28"/>
          <w:lang w:val="pt-BR"/>
        </w:rPr>
        <w:t xml:space="preserve"> ch</w:t>
      </w:r>
      <w:r w:rsidR="00C37C54" w:rsidRPr="00C37C54">
        <w:rPr>
          <w:color w:val="000000"/>
          <w:sz w:val="28"/>
          <w:szCs w:val="28"/>
          <w:lang w:val="pt-BR"/>
        </w:rPr>
        <w:t>ư</w:t>
      </w:r>
      <w:r w:rsidR="00C37C54">
        <w:rPr>
          <w:color w:val="000000"/>
          <w:sz w:val="28"/>
          <w:szCs w:val="28"/>
          <w:lang w:val="pt-BR"/>
        </w:rPr>
        <w:t>a cao</w:t>
      </w:r>
      <w:r w:rsidR="008B6631">
        <w:rPr>
          <w:color w:val="000000"/>
          <w:sz w:val="28"/>
          <w:szCs w:val="28"/>
          <w:lang w:val="pt-BR"/>
        </w:rPr>
        <w:t>, ch</w:t>
      </w:r>
      <w:r w:rsidR="008B6631" w:rsidRPr="008B6631">
        <w:rPr>
          <w:color w:val="000000"/>
          <w:sz w:val="28"/>
          <w:szCs w:val="28"/>
          <w:lang w:val="pt-BR"/>
        </w:rPr>
        <w:t>ư</w:t>
      </w:r>
      <w:r w:rsidR="008B6631">
        <w:rPr>
          <w:color w:val="000000"/>
          <w:sz w:val="28"/>
          <w:szCs w:val="28"/>
          <w:lang w:val="pt-BR"/>
        </w:rPr>
        <w:t>a th</w:t>
      </w:r>
      <w:r w:rsidR="008B6631" w:rsidRPr="008B6631">
        <w:rPr>
          <w:color w:val="000000"/>
          <w:sz w:val="28"/>
          <w:szCs w:val="28"/>
          <w:lang w:val="pt-BR"/>
        </w:rPr>
        <w:t>ực</w:t>
      </w:r>
      <w:r w:rsidR="008B6631">
        <w:rPr>
          <w:color w:val="000000"/>
          <w:sz w:val="28"/>
          <w:szCs w:val="28"/>
          <w:lang w:val="pt-BR"/>
        </w:rPr>
        <w:t xml:space="preserve"> s</w:t>
      </w:r>
      <w:r w:rsidR="008B6631" w:rsidRPr="008B6631">
        <w:rPr>
          <w:color w:val="000000"/>
          <w:sz w:val="28"/>
          <w:szCs w:val="28"/>
          <w:lang w:val="pt-BR"/>
        </w:rPr>
        <w:t>ự</w:t>
      </w:r>
      <w:r w:rsidR="008B6631">
        <w:rPr>
          <w:color w:val="000000"/>
          <w:sz w:val="28"/>
          <w:szCs w:val="28"/>
          <w:lang w:val="pt-BR"/>
        </w:rPr>
        <w:t xml:space="preserve"> quy</w:t>
      </w:r>
      <w:r w:rsidR="008B6631" w:rsidRPr="008B6631">
        <w:rPr>
          <w:color w:val="000000"/>
          <w:sz w:val="28"/>
          <w:szCs w:val="28"/>
          <w:lang w:val="pt-BR"/>
        </w:rPr>
        <w:t>ết</w:t>
      </w:r>
      <w:r w:rsidR="008B6631">
        <w:rPr>
          <w:color w:val="000000"/>
          <w:sz w:val="28"/>
          <w:szCs w:val="28"/>
          <w:lang w:val="pt-BR"/>
        </w:rPr>
        <w:t xml:space="preserve"> t</w:t>
      </w:r>
      <w:r w:rsidR="008B6631" w:rsidRPr="008B6631">
        <w:rPr>
          <w:color w:val="000000"/>
          <w:sz w:val="28"/>
          <w:szCs w:val="28"/>
          <w:lang w:val="pt-BR"/>
        </w:rPr>
        <w:t>â</w:t>
      </w:r>
      <w:r w:rsidR="008B6631">
        <w:rPr>
          <w:color w:val="000000"/>
          <w:sz w:val="28"/>
          <w:szCs w:val="28"/>
          <w:lang w:val="pt-BR"/>
        </w:rPr>
        <w:t>m đ</w:t>
      </w:r>
      <w:r w:rsidR="008B6631" w:rsidRPr="008B6631">
        <w:rPr>
          <w:color w:val="000000"/>
          <w:sz w:val="28"/>
          <w:szCs w:val="28"/>
          <w:lang w:val="pt-BR"/>
        </w:rPr>
        <w:t>ổi</w:t>
      </w:r>
      <w:r w:rsidR="008B6631">
        <w:rPr>
          <w:color w:val="000000"/>
          <w:sz w:val="28"/>
          <w:szCs w:val="28"/>
          <w:lang w:val="pt-BR"/>
        </w:rPr>
        <w:t xml:space="preserve"> m</w:t>
      </w:r>
      <w:r w:rsidR="008B6631" w:rsidRPr="008B6631">
        <w:rPr>
          <w:color w:val="000000"/>
          <w:sz w:val="28"/>
          <w:szCs w:val="28"/>
          <w:lang w:val="pt-BR"/>
        </w:rPr>
        <w:t>ới</w:t>
      </w:r>
      <w:r w:rsidR="00C37C54">
        <w:rPr>
          <w:color w:val="000000"/>
          <w:sz w:val="28"/>
          <w:szCs w:val="28"/>
          <w:lang w:val="pt-BR"/>
        </w:rPr>
        <w:t xml:space="preserve">. </w:t>
      </w:r>
      <w:r w:rsidR="002D580C">
        <w:rPr>
          <w:sz w:val="28"/>
          <w:szCs w:val="28"/>
          <w:lang w:val="nl-NL"/>
        </w:rPr>
        <w:t>Hiệu quả của CCHC</w:t>
      </w:r>
      <w:r w:rsidR="002D580C" w:rsidRPr="00D06737">
        <w:rPr>
          <w:sz w:val="28"/>
          <w:szCs w:val="28"/>
          <w:lang w:val="nl-NL"/>
        </w:rPr>
        <w:t xml:space="preserve"> trên một số lĩnh vực chưa</w:t>
      </w:r>
      <w:r w:rsidR="002D580C">
        <w:rPr>
          <w:sz w:val="28"/>
          <w:szCs w:val="28"/>
          <w:lang w:val="nl-NL"/>
        </w:rPr>
        <w:t xml:space="preserve"> </w:t>
      </w:r>
      <w:r w:rsidR="002D580C" w:rsidRPr="00D06737">
        <w:rPr>
          <w:sz w:val="28"/>
          <w:szCs w:val="28"/>
          <w:lang w:val="nl-NL"/>
        </w:rPr>
        <w:t>đáp</w:t>
      </w:r>
      <w:r w:rsidR="002D580C">
        <w:rPr>
          <w:sz w:val="28"/>
          <w:szCs w:val="28"/>
          <w:lang w:val="nl-NL"/>
        </w:rPr>
        <w:t xml:space="preserve"> </w:t>
      </w:r>
      <w:r w:rsidR="002D580C" w:rsidRPr="00D06737">
        <w:rPr>
          <w:sz w:val="28"/>
          <w:szCs w:val="28"/>
          <w:lang w:val="nl-NL"/>
        </w:rPr>
        <w:t>ứng yêu cầu, chưa</w:t>
      </w:r>
      <w:r w:rsidR="002D580C">
        <w:rPr>
          <w:sz w:val="28"/>
          <w:szCs w:val="28"/>
          <w:lang w:val="nl-NL"/>
        </w:rPr>
        <w:t xml:space="preserve"> có chuyển biến rõ nét; d</w:t>
      </w:r>
      <w:r w:rsidR="002D580C" w:rsidRPr="00D06737">
        <w:rPr>
          <w:sz w:val="28"/>
          <w:szCs w:val="28"/>
          <w:lang w:val="es-ES"/>
        </w:rPr>
        <w:t>ịch vụ công trực tuyến, nhất là dịch vụ mức độ 3 đã được cập nhật, công khai</w:t>
      </w:r>
      <w:r w:rsidR="002D580C">
        <w:rPr>
          <w:sz w:val="28"/>
          <w:szCs w:val="28"/>
          <w:lang w:val="es-ES"/>
        </w:rPr>
        <w:t xml:space="preserve"> </w:t>
      </w:r>
      <w:r w:rsidR="002D580C" w:rsidRPr="00D06737">
        <w:rPr>
          <w:sz w:val="28"/>
          <w:szCs w:val="28"/>
          <w:lang w:val="es-ES"/>
        </w:rPr>
        <w:t>nhưng kết quả khai thác ứng dụng còn hạn chế.</w:t>
      </w:r>
    </w:p>
    <w:p w:rsidR="002D580C" w:rsidRPr="00D06737" w:rsidRDefault="002D580C" w:rsidP="002D580C">
      <w:pPr>
        <w:pStyle w:val="BodyTextIndent"/>
        <w:widowControl w:val="0"/>
        <w:spacing w:before="120" w:line="240" w:lineRule="auto"/>
        <w:ind w:firstLine="720"/>
        <w:rPr>
          <w:color w:val="000000"/>
          <w:sz w:val="28"/>
          <w:szCs w:val="28"/>
          <w:lang w:val="nl-NL"/>
        </w:rPr>
      </w:pPr>
      <w:r>
        <w:rPr>
          <w:color w:val="000000"/>
          <w:sz w:val="28"/>
          <w:szCs w:val="28"/>
          <w:lang w:val="nl-NL"/>
        </w:rPr>
        <w:t>Những t</w:t>
      </w:r>
      <w:r w:rsidRPr="00907A6D">
        <w:rPr>
          <w:color w:val="000000"/>
          <w:sz w:val="28"/>
          <w:szCs w:val="28"/>
          <w:lang w:val="nl-NL"/>
        </w:rPr>
        <w:t>ồn</w:t>
      </w:r>
      <w:r>
        <w:rPr>
          <w:color w:val="000000"/>
          <w:sz w:val="28"/>
          <w:szCs w:val="28"/>
          <w:lang w:val="nl-NL"/>
        </w:rPr>
        <w:t xml:space="preserve"> t</w:t>
      </w:r>
      <w:r w:rsidRPr="00907A6D">
        <w:rPr>
          <w:color w:val="000000"/>
          <w:sz w:val="28"/>
          <w:szCs w:val="28"/>
          <w:lang w:val="nl-NL"/>
        </w:rPr>
        <w:t>ại</w:t>
      </w:r>
      <w:r w:rsidRPr="00D06737">
        <w:rPr>
          <w:color w:val="000000"/>
          <w:sz w:val="28"/>
          <w:szCs w:val="28"/>
          <w:lang w:val="nl-NL"/>
        </w:rPr>
        <w:t xml:space="preserve"> hạn chế trên có nguyên nhân cả khách quan và chủ quan. Về nguyên nhân chủ quan, đó là công tác chỉ đạo và tổ chức thực hiện nhiệm vụ, vai trò trách nhiệm của người đứng đầu, sự phối kết hợp giữa các cấp, ngành và địa phương, công tác kiểm tra, giám sát, đôn đốc còn hạn chế, kỷ cương kỷ luật chưa nghiêm, chưa bám sát cơ sở, chưa chủ động tham mưu, tổ chức bộ máy, chất lượng đội ngũ còn bất cập...cần phải được tập trung chỉ</w:t>
      </w:r>
      <w:r w:rsidR="00C37C54">
        <w:rPr>
          <w:color w:val="000000"/>
          <w:sz w:val="28"/>
          <w:szCs w:val="28"/>
          <w:lang w:val="nl-NL"/>
        </w:rPr>
        <w:t xml:space="preserve"> </w:t>
      </w:r>
      <w:r w:rsidRPr="00D06737">
        <w:rPr>
          <w:color w:val="000000"/>
          <w:sz w:val="28"/>
          <w:szCs w:val="28"/>
          <w:lang w:val="nl-NL"/>
        </w:rPr>
        <w:t>đạo chấn chỉnh, khắc phục trong thời gian tới.</w:t>
      </w:r>
    </w:p>
    <w:p w:rsidR="00066E0E" w:rsidRDefault="00066E0E">
      <w:pPr>
        <w:pStyle w:val="Normal1"/>
        <w:pBdr>
          <w:top w:val="nil"/>
          <w:left w:val="nil"/>
          <w:bottom w:val="nil"/>
          <w:right w:val="nil"/>
          <w:between w:val="nil"/>
        </w:pBdr>
        <w:jc w:val="center"/>
        <w:rPr>
          <w:b/>
          <w:color w:val="000000"/>
          <w:sz w:val="28"/>
          <w:szCs w:val="28"/>
        </w:rPr>
      </w:pPr>
    </w:p>
    <w:p w:rsidR="00066E0E" w:rsidRDefault="002534FB">
      <w:pPr>
        <w:pStyle w:val="Normal1"/>
        <w:pBdr>
          <w:top w:val="nil"/>
          <w:left w:val="nil"/>
          <w:bottom w:val="nil"/>
          <w:right w:val="nil"/>
          <w:between w:val="nil"/>
        </w:pBdr>
        <w:jc w:val="center"/>
        <w:rPr>
          <w:b/>
          <w:color w:val="000000"/>
          <w:sz w:val="28"/>
          <w:szCs w:val="28"/>
        </w:rPr>
      </w:pPr>
      <w:r>
        <w:rPr>
          <w:b/>
          <w:color w:val="000000"/>
          <w:sz w:val="28"/>
          <w:szCs w:val="28"/>
        </w:rPr>
        <w:t>Phần thứ hai</w:t>
      </w:r>
    </w:p>
    <w:p w:rsidR="00EE5CF0" w:rsidRPr="00A70A1D" w:rsidRDefault="00EE5CF0" w:rsidP="00EE5CF0">
      <w:pPr>
        <w:pStyle w:val="BodyTextIndent"/>
        <w:spacing w:line="240" w:lineRule="auto"/>
        <w:ind w:firstLine="0"/>
        <w:jc w:val="center"/>
        <w:rPr>
          <w:b/>
          <w:color w:val="000000"/>
          <w:sz w:val="28"/>
          <w:szCs w:val="28"/>
          <w:lang w:val="nl-NL"/>
        </w:rPr>
      </w:pPr>
      <w:r w:rsidRPr="00A70A1D">
        <w:rPr>
          <w:b/>
          <w:color w:val="000000"/>
          <w:sz w:val="28"/>
          <w:szCs w:val="28"/>
          <w:lang w:val="nl-NL"/>
        </w:rPr>
        <w:t xml:space="preserve">MỘT SỐ NHIỆM VỤ TRỌNG TÂM TRONG </w:t>
      </w:r>
    </w:p>
    <w:p w:rsidR="00066E0E" w:rsidRDefault="00EE5CF0" w:rsidP="00EE5CF0">
      <w:pPr>
        <w:pStyle w:val="Normal1"/>
        <w:jc w:val="center"/>
        <w:rPr>
          <w:sz w:val="16"/>
          <w:szCs w:val="16"/>
          <w:highlight w:val="lightGray"/>
        </w:rPr>
      </w:pPr>
      <w:r w:rsidRPr="00A70A1D">
        <w:rPr>
          <w:b/>
          <w:color w:val="000000"/>
          <w:sz w:val="28"/>
          <w:szCs w:val="28"/>
        </w:rPr>
        <w:t>CHỈ ĐẠO ĐIỀU HÀNH</w:t>
      </w:r>
      <w:r>
        <w:rPr>
          <w:b/>
          <w:color w:val="000000"/>
          <w:sz w:val="28"/>
          <w:szCs w:val="28"/>
        </w:rPr>
        <w:t xml:space="preserve"> </w:t>
      </w:r>
      <w:r w:rsidRPr="00A70A1D">
        <w:rPr>
          <w:b/>
          <w:color w:val="000000"/>
          <w:sz w:val="28"/>
          <w:szCs w:val="28"/>
        </w:rPr>
        <w:t>6 THÁNG CUỐI NĂM</w:t>
      </w:r>
      <w:bookmarkStart w:id="1" w:name="_GoBack"/>
      <w:bookmarkEnd w:id="1"/>
    </w:p>
    <w:p w:rsidR="005F449C" w:rsidRDefault="00557716">
      <w:pPr>
        <w:pStyle w:val="Normal1"/>
        <w:spacing w:before="100"/>
        <w:ind w:firstLine="720"/>
        <w:jc w:val="both"/>
        <w:rPr>
          <w:color w:val="000000"/>
          <w:sz w:val="28"/>
          <w:szCs w:val="28"/>
        </w:rPr>
      </w:pPr>
      <w:r>
        <w:rPr>
          <w:sz w:val="28"/>
          <w:szCs w:val="28"/>
        </w:rPr>
        <w:t>T</w:t>
      </w:r>
      <w:r w:rsidR="002534FB">
        <w:rPr>
          <w:sz w:val="28"/>
          <w:szCs w:val="28"/>
        </w:rPr>
        <w:t>hực</w:t>
      </w:r>
      <w:r w:rsidR="002F1AE7">
        <w:rPr>
          <w:sz w:val="28"/>
          <w:szCs w:val="28"/>
        </w:rPr>
        <w:t xml:space="preserve"> hiện nhiệm vụ kế hoạch năm 2019</w:t>
      </w:r>
      <w:r w:rsidR="002534FB">
        <w:rPr>
          <w:sz w:val="28"/>
          <w:szCs w:val="28"/>
        </w:rPr>
        <w:t xml:space="preserve"> còn nhiều khó khăn thách thức</w:t>
      </w:r>
      <w:r w:rsidR="002534FB">
        <w:rPr>
          <w:color w:val="000000"/>
          <w:sz w:val="28"/>
          <w:szCs w:val="28"/>
        </w:rPr>
        <w:t>. Để</w:t>
      </w:r>
      <w:r>
        <w:rPr>
          <w:color w:val="000000"/>
          <w:sz w:val="28"/>
          <w:szCs w:val="28"/>
        </w:rPr>
        <w:t xml:space="preserve"> đạt mục tiêu chỉ tiêu </w:t>
      </w:r>
      <w:r w:rsidRPr="00557716">
        <w:rPr>
          <w:color w:val="000000"/>
          <w:sz w:val="28"/>
          <w:szCs w:val="28"/>
        </w:rPr>
        <w:t>đã</w:t>
      </w:r>
      <w:r>
        <w:rPr>
          <w:color w:val="000000"/>
          <w:sz w:val="28"/>
          <w:szCs w:val="28"/>
        </w:rPr>
        <w:t xml:space="preserve"> đư</w:t>
      </w:r>
      <w:r w:rsidRPr="00557716">
        <w:rPr>
          <w:color w:val="000000"/>
          <w:sz w:val="28"/>
          <w:szCs w:val="28"/>
        </w:rPr>
        <w:t>ợc</w:t>
      </w:r>
      <w:r>
        <w:rPr>
          <w:color w:val="000000"/>
          <w:sz w:val="28"/>
          <w:szCs w:val="28"/>
        </w:rPr>
        <w:t xml:space="preserve"> HĐND t</w:t>
      </w:r>
      <w:r w:rsidRPr="00557716">
        <w:rPr>
          <w:color w:val="000000"/>
          <w:sz w:val="28"/>
          <w:szCs w:val="28"/>
        </w:rPr>
        <w:t>ỉn</w:t>
      </w:r>
      <w:r>
        <w:rPr>
          <w:color w:val="000000"/>
          <w:sz w:val="28"/>
          <w:szCs w:val="28"/>
        </w:rPr>
        <w:t>h th</w:t>
      </w:r>
      <w:r w:rsidRPr="00557716">
        <w:rPr>
          <w:color w:val="000000"/>
          <w:sz w:val="28"/>
          <w:szCs w:val="28"/>
        </w:rPr>
        <w:t>ô</w:t>
      </w:r>
      <w:r>
        <w:rPr>
          <w:color w:val="000000"/>
          <w:sz w:val="28"/>
          <w:szCs w:val="28"/>
        </w:rPr>
        <w:t xml:space="preserve">ng qua </w:t>
      </w:r>
      <w:r w:rsidRPr="00557716">
        <w:rPr>
          <w:color w:val="000000"/>
          <w:sz w:val="28"/>
          <w:szCs w:val="28"/>
        </w:rPr>
        <w:t>Nghị quyết số 108/2018/NQ-HĐND</w:t>
      </w:r>
      <w:r w:rsidR="002534FB">
        <w:rPr>
          <w:color w:val="000000"/>
          <w:sz w:val="28"/>
          <w:szCs w:val="28"/>
        </w:rPr>
        <w:t xml:space="preserve">, đòi hỏi </w:t>
      </w:r>
      <w:r w:rsidR="002F1AE7">
        <w:rPr>
          <w:sz w:val="28"/>
          <w:szCs w:val="28"/>
        </w:rPr>
        <w:t xml:space="preserve">quyết tâm </w:t>
      </w:r>
      <w:r w:rsidR="002534FB">
        <w:rPr>
          <w:sz w:val="28"/>
          <w:szCs w:val="28"/>
        </w:rPr>
        <w:t xml:space="preserve">cao, nỗ lực quyết liệt </w:t>
      </w:r>
      <w:r w:rsidR="002F1AE7">
        <w:rPr>
          <w:sz w:val="28"/>
          <w:szCs w:val="28"/>
        </w:rPr>
        <w:t>v</w:t>
      </w:r>
      <w:r w:rsidR="002F1AE7" w:rsidRPr="002F1AE7">
        <w:rPr>
          <w:sz w:val="28"/>
          <w:szCs w:val="28"/>
        </w:rPr>
        <w:t>à</w:t>
      </w:r>
      <w:r w:rsidR="002F1AE7">
        <w:rPr>
          <w:sz w:val="28"/>
          <w:szCs w:val="28"/>
        </w:rPr>
        <w:t xml:space="preserve"> n</w:t>
      </w:r>
      <w:r w:rsidR="002F1AE7" w:rsidRPr="002F1AE7">
        <w:rPr>
          <w:sz w:val="28"/>
          <w:szCs w:val="28"/>
        </w:rPr>
        <w:t>ân</w:t>
      </w:r>
      <w:r w:rsidR="002F1AE7">
        <w:rPr>
          <w:sz w:val="28"/>
          <w:szCs w:val="28"/>
        </w:rPr>
        <w:t>g cao hi</w:t>
      </w:r>
      <w:r w:rsidR="002F1AE7" w:rsidRPr="002F1AE7">
        <w:rPr>
          <w:sz w:val="28"/>
          <w:szCs w:val="28"/>
        </w:rPr>
        <w:t>ệu</w:t>
      </w:r>
      <w:r w:rsidR="002F1AE7">
        <w:rPr>
          <w:sz w:val="28"/>
          <w:szCs w:val="28"/>
        </w:rPr>
        <w:t xml:space="preserve"> l</w:t>
      </w:r>
      <w:r w:rsidR="002F1AE7" w:rsidRPr="002F1AE7">
        <w:rPr>
          <w:sz w:val="28"/>
          <w:szCs w:val="28"/>
        </w:rPr>
        <w:t>ực</w:t>
      </w:r>
      <w:r w:rsidR="002F1AE7">
        <w:rPr>
          <w:sz w:val="28"/>
          <w:szCs w:val="28"/>
        </w:rPr>
        <w:t xml:space="preserve"> hi</w:t>
      </w:r>
      <w:r w:rsidR="002F1AE7" w:rsidRPr="002F1AE7">
        <w:rPr>
          <w:sz w:val="28"/>
          <w:szCs w:val="28"/>
        </w:rPr>
        <w:t>ệu</w:t>
      </w:r>
      <w:r w:rsidR="002F1AE7">
        <w:rPr>
          <w:sz w:val="28"/>
          <w:szCs w:val="28"/>
        </w:rPr>
        <w:t xml:space="preserve"> qu</w:t>
      </w:r>
      <w:r w:rsidR="002F1AE7" w:rsidRPr="002F1AE7">
        <w:rPr>
          <w:sz w:val="28"/>
          <w:szCs w:val="28"/>
        </w:rPr>
        <w:t>ả</w:t>
      </w:r>
      <w:r w:rsidR="002F1AE7">
        <w:rPr>
          <w:sz w:val="28"/>
          <w:szCs w:val="28"/>
        </w:rPr>
        <w:t xml:space="preserve"> </w:t>
      </w:r>
      <w:r w:rsidR="002534FB">
        <w:rPr>
          <w:sz w:val="28"/>
          <w:szCs w:val="28"/>
        </w:rPr>
        <w:t xml:space="preserve">trong </w:t>
      </w:r>
      <w:r w:rsidR="002F1AE7">
        <w:rPr>
          <w:sz w:val="28"/>
          <w:szCs w:val="28"/>
        </w:rPr>
        <w:t>c</w:t>
      </w:r>
      <w:r w:rsidR="002F1AE7" w:rsidRPr="002F1AE7">
        <w:rPr>
          <w:sz w:val="28"/>
          <w:szCs w:val="28"/>
        </w:rPr>
        <w:t>ô</w:t>
      </w:r>
      <w:r w:rsidR="002F1AE7">
        <w:rPr>
          <w:sz w:val="28"/>
          <w:szCs w:val="28"/>
        </w:rPr>
        <w:t>ng t</w:t>
      </w:r>
      <w:r w:rsidR="002F1AE7" w:rsidRPr="002F1AE7">
        <w:rPr>
          <w:sz w:val="28"/>
          <w:szCs w:val="28"/>
        </w:rPr>
        <w:t>ác</w:t>
      </w:r>
      <w:r w:rsidR="002F1AE7">
        <w:rPr>
          <w:sz w:val="28"/>
          <w:szCs w:val="28"/>
        </w:rPr>
        <w:t xml:space="preserve"> </w:t>
      </w:r>
      <w:r w:rsidR="002534FB">
        <w:rPr>
          <w:sz w:val="28"/>
          <w:szCs w:val="28"/>
        </w:rPr>
        <w:t xml:space="preserve">chỉ đạo điều hành và tổ chức thực hiện. UBND tỉnh yêu cầu Giám đốc các sở, Thủ trưởng các ngành, Chủ tịch UBND huyện, thành phố, thị xã nghiêm túc </w:t>
      </w:r>
      <w:r w:rsidR="002534FB">
        <w:rPr>
          <w:color w:val="000000"/>
          <w:sz w:val="28"/>
          <w:szCs w:val="28"/>
        </w:rPr>
        <w:t>khắc phục những tồn tại yếu kém, chấn chỉnh kỷ luật, kỷ cương,</w:t>
      </w:r>
      <w:r w:rsidR="002F1AE7">
        <w:rPr>
          <w:color w:val="000000"/>
          <w:sz w:val="28"/>
          <w:szCs w:val="28"/>
        </w:rPr>
        <w:t xml:space="preserve"> </w:t>
      </w:r>
      <w:r w:rsidR="002534FB">
        <w:rPr>
          <w:color w:val="000000"/>
          <w:sz w:val="28"/>
          <w:szCs w:val="28"/>
        </w:rPr>
        <w:t>thể hiện quyết tâm hành động, phấn đấu hoàn thành thắn</w:t>
      </w:r>
      <w:r w:rsidR="00AB37FD">
        <w:rPr>
          <w:color w:val="000000"/>
          <w:sz w:val="28"/>
          <w:szCs w:val="28"/>
        </w:rPr>
        <w:t>g lợi nhiệm vụ kế hoạch năm 2019</w:t>
      </w:r>
      <w:r w:rsidR="0026682D">
        <w:rPr>
          <w:color w:val="000000"/>
          <w:sz w:val="28"/>
          <w:szCs w:val="28"/>
        </w:rPr>
        <w:t>.</w:t>
      </w:r>
    </w:p>
    <w:p w:rsidR="00066E0E" w:rsidRDefault="0026682D">
      <w:pPr>
        <w:pStyle w:val="Normal1"/>
        <w:spacing w:before="100"/>
        <w:ind w:firstLine="720"/>
        <w:jc w:val="both"/>
        <w:rPr>
          <w:color w:val="000000"/>
          <w:sz w:val="28"/>
          <w:szCs w:val="28"/>
        </w:rPr>
      </w:pPr>
      <w:r>
        <w:rPr>
          <w:color w:val="000000"/>
          <w:sz w:val="28"/>
          <w:szCs w:val="28"/>
        </w:rPr>
        <w:t xml:space="preserve"> </w:t>
      </w:r>
      <w:r w:rsidR="005F449C" w:rsidRPr="00A90787">
        <w:rPr>
          <w:color w:val="000000" w:themeColor="text1"/>
          <w:sz w:val="28"/>
          <w:szCs w:val="28"/>
        </w:rPr>
        <w:t xml:space="preserve">Trong định hướng chỉ đạo điều hành, vừa thực hiện đồng bộ nhiệm vụ giải pháp trước mắt, trong các tháng còn lại của năm để đạt mục tiêu chỉ tiêu kế hoạch, vừa thực hiện các nhiệm vụ trọng tâm, dài hạn, phát huy nội lực, đa dạng hóa các yếu tố phát triển, </w:t>
      </w:r>
      <w:r w:rsidR="005F449C">
        <w:rPr>
          <w:color w:val="000000" w:themeColor="text1"/>
          <w:sz w:val="28"/>
          <w:szCs w:val="28"/>
        </w:rPr>
        <w:t>t</w:t>
      </w:r>
      <w:r w:rsidR="005F449C" w:rsidRPr="00111037">
        <w:rPr>
          <w:color w:val="000000" w:themeColor="text1"/>
          <w:sz w:val="28"/>
          <w:szCs w:val="28"/>
        </w:rPr>
        <w:t>ì</w:t>
      </w:r>
      <w:r w:rsidR="005F449C">
        <w:rPr>
          <w:color w:val="000000" w:themeColor="text1"/>
          <w:sz w:val="28"/>
          <w:szCs w:val="28"/>
        </w:rPr>
        <w:t>m ki</w:t>
      </w:r>
      <w:r w:rsidR="005F449C" w:rsidRPr="00111037">
        <w:rPr>
          <w:color w:val="000000" w:themeColor="text1"/>
          <w:sz w:val="28"/>
          <w:szCs w:val="28"/>
        </w:rPr>
        <w:t>ếm</w:t>
      </w:r>
      <w:r w:rsidR="005F449C">
        <w:rPr>
          <w:color w:val="000000" w:themeColor="text1"/>
          <w:sz w:val="28"/>
          <w:szCs w:val="28"/>
        </w:rPr>
        <w:t xml:space="preserve"> đ</w:t>
      </w:r>
      <w:r w:rsidR="005F449C" w:rsidRPr="00111037">
        <w:rPr>
          <w:color w:val="000000" w:themeColor="text1"/>
          <w:sz w:val="28"/>
          <w:szCs w:val="28"/>
        </w:rPr>
        <w:t>ộng</w:t>
      </w:r>
      <w:r w:rsidR="005F449C">
        <w:rPr>
          <w:color w:val="000000" w:themeColor="text1"/>
          <w:sz w:val="28"/>
          <w:szCs w:val="28"/>
        </w:rPr>
        <w:t xml:space="preserve"> l</w:t>
      </w:r>
      <w:r w:rsidR="005F449C" w:rsidRPr="00111037">
        <w:rPr>
          <w:color w:val="000000" w:themeColor="text1"/>
          <w:sz w:val="28"/>
          <w:szCs w:val="28"/>
        </w:rPr>
        <w:t>ực</w:t>
      </w:r>
      <w:r w:rsidR="005F449C">
        <w:rPr>
          <w:color w:val="000000" w:themeColor="text1"/>
          <w:sz w:val="28"/>
          <w:szCs w:val="28"/>
        </w:rPr>
        <w:t xml:space="preserve"> t</w:t>
      </w:r>
      <w:r w:rsidR="005F449C" w:rsidRPr="00111037">
        <w:rPr>
          <w:color w:val="000000" w:themeColor="text1"/>
          <w:sz w:val="28"/>
          <w:szCs w:val="28"/>
        </w:rPr>
        <w:t>ă</w:t>
      </w:r>
      <w:r w:rsidR="005F449C">
        <w:rPr>
          <w:color w:val="000000" w:themeColor="text1"/>
          <w:sz w:val="28"/>
          <w:szCs w:val="28"/>
        </w:rPr>
        <w:t>ng trư</w:t>
      </w:r>
      <w:r w:rsidR="005F449C" w:rsidRPr="00111037">
        <w:rPr>
          <w:color w:val="000000" w:themeColor="text1"/>
          <w:sz w:val="28"/>
          <w:szCs w:val="28"/>
        </w:rPr>
        <w:t>ởng</w:t>
      </w:r>
      <w:r w:rsidR="005F449C">
        <w:rPr>
          <w:color w:val="000000" w:themeColor="text1"/>
          <w:sz w:val="28"/>
          <w:szCs w:val="28"/>
        </w:rPr>
        <w:t xml:space="preserve"> m</w:t>
      </w:r>
      <w:r w:rsidR="005F449C" w:rsidRPr="00111037">
        <w:rPr>
          <w:color w:val="000000" w:themeColor="text1"/>
          <w:sz w:val="28"/>
          <w:szCs w:val="28"/>
        </w:rPr>
        <w:t>ớ</w:t>
      </w:r>
      <w:r w:rsidR="005F449C">
        <w:rPr>
          <w:color w:val="000000" w:themeColor="text1"/>
          <w:sz w:val="28"/>
          <w:szCs w:val="28"/>
        </w:rPr>
        <w:t xml:space="preserve">i, </w:t>
      </w:r>
      <w:r w:rsidR="005F449C" w:rsidRPr="00A90787">
        <w:rPr>
          <w:color w:val="000000" w:themeColor="text1"/>
          <w:sz w:val="28"/>
          <w:szCs w:val="28"/>
        </w:rPr>
        <w:t>hướng đến mục tiêu tăng trưởng, phát triển bền vững</w:t>
      </w:r>
      <w:r w:rsidR="005F449C">
        <w:rPr>
          <w:color w:val="000000" w:themeColor="text1"/>
          <w:sz w:val="28"/>
          <w:szCs w:val="28"/>
        </w:rPr>
        <w:t xml:space="preserve">. </w:t>
      </w:r>
      <w:r w:rsidR="005F449C">
        <w:rPr>
          <w:color w:val="000000"/>
          <w:sz w:val="28"/>
          <w:szCs w:val="28"/>
        </w:rPr>
        <w:t>C</w:t>
      </w:r>
      <w:r w:rsidR="005F449C" w:rsidRPr="005F449C">
        <w:rPr>
          <w:color w:val="000000"/>
          <w:sz w:val="28"/>
          <w:szCs w:val="28"/>
        </w:rPr>
        <w:t>ác</w:t>
      </w:r>
      <w:r w:rsidR="005F449C">
        <w:rPr>
          <w:color w:val="000000"/>
          <w:sz w:val="28"/>
          <w:szCs w:val="28"/>
        </w:rPr>
        <w:t xml:space="preserve"> s</w:t>
      </w:r>
      <w:r w:rsidR="005F449C" w:rsidRPr="005F449C">
        <w:rPr>
          <w:color w:val="000000"/>
          <w:sz w:val="28"/>
          <w:szCs w:val="28"/>
        </w:rPr>
        <w:t>ở</w:t>
      </w:r>
      <w:r w:rsidR="005F449C">
        <w:rPr>
          <w:color w:val="000000"/>
          <w:sz w:val="28"/>
          <w:szCs w:val="28"/>
        </w:rPr>
        <w:t>, ban, ng</w:t>
      </w:r>
      <w:r w:rsidR="005F449C" w:rsidRPr="005F449C">
        <w:rPr>
          <w:color w:val="000000"/>
          <w:sz w:val="28"/>
          <w:szCs w:val="28"/>
        </w:rPr>
        <w:t>à</w:t>
      </w:r>
      <w:r w:rsidR="005F449C">
        <w:rPr>
          <w:color w:val="000000"/>
          <w:sz w:val="28"/>
          <w:szCs w:val="28"/>
        </w:rPr>
        <w:t>nh v</w:t>
      </w:r>
      <w:r w:rsidR="005F449C" w:rsidRPr="005F449C">
        <w:rPr>
          <w:color w:val="000000"/>
          <w:sz w:val="28"/>
          <w:szCs w:val="28"/>
        </w:rPr>
        <w:t>à</w:t>
      </w:r>
      <w:r w:rsidR="005F449C">
        <w:rPr>
          <w:color w:val="000000"/>
          <w:sz w:val="28"/>
          <w:szCs w:val="28"/>
        </w:rPr>
        <w:t xml:space="preserve"> </w:t>
      </w:r>
      <w:r w:rsidR="005F449C" w:rsidRPr="005F449C">
        <w:rPr>
          <w:color w:val="000000"/>
          <w:sz w:val="28"/>
          <w:szCs w:val="28"/>
        </w:rPr>
        <w:t>địa</w:t>
      </w:r>
      <w:r w:rsidR="005F449C">
        <w:rPr>
          <w:color w:val="000000"/>
          <w:sz w:val="28"/>
          <w:szCs w:val="28"/>
        </w:rPr>
        <w:t xml:space="preserve"> ph</w:t>
      </w:r>
      <w:r w:rsidR="005F449C" w:rsidRPr="005F449C">
        <w:rPr>
          <w:color w:val="000000"/>
          <w:sz w:val="28"/>
          <w:szCs w:val="28"/>
        </w:rPr>
        <w:t>ươn</w:t>
      </w:r>
      <w:r w:rsidR="005F449C">
        <w:rPr>
          <w:color w:val="000000"/>
          <w:sz w:val="28"/>
          <w:szCs w:val="28"/>
        </w:rPr>
        <w:t>g q</w:t>
      </w:r>
      <w:r w:rsidR="002534FB">
        <w:rPr>
          <w:color w:val="000000"/>
          <w:sz w:val="28"/>
          <w:szCs w:val="28"/>
        </w:rPr>
        <w:t>uán triệt</w:t>
      </w:r>
      <w:r w:rsidR="005F449C">
        <w:rPr>
          <w:color w:val="000000"/>
          <w:sz w:val="28"/>
          <w:szCs w:val="28"/>
        </w:rPr>
        <w:t xml:space="preserve"> </w:t>
      </w:r>
      <w:r w:rsidR="002534FB">
        <w:rPr>
          <w:color w:val="000000"/>
          <w:sz w:val="28"/>
          <w:szCs w:val="28"/>
        </w:rPr>
        <w:t>và tập trung thực hiện tốt một số yêu cầu nhiệm vụ trọng tâm sau:</w:t>
      </w:r>
    </w:p>
    <w:p w:rsidR="00066E0E" w:rsidRDefault="002534FB">
      <w:pPr>
        <w:pStyle w:val="Normal1"/>
        <w:tabs>
          <w:tab w:val="left" w:pos="851"/>
        </w:tabs>
        <w:spacing w:before="100"/>
        <w:ind w:firstLine="720"/>
        <w:jc w:val="both"/>
        <w:rPr>
          <w:color w:val="000000"/>
          <w:sz w:val="28"/>
          <w:szCs w:val="28"/>
        </w:rPr>
      </w:pPr>
      <w:r>
        <w:rPr>
          <w:sz w:val="28"/>
          <w:szCs w:val="28"/>
        </w:rPr>
        <w:t xml:space="preserve">1. </w:t>
      </w:r>
      <w:r w:rsidR="005F449C">
        <w:rPr>
          <w:iCs/>
          <w:sz w:val="28"/>
          <w:szCs w:val="28"/>
          <w:lang w:val="sq-AL"/>
        </w:rPr>
        <w:t>K</w:t>
      </w:r>
      <w:r w:rsidR="005F449C" w:rsidRPr="0076165E">
        <w:rPr>
          <w:iCs/>
          <w:sz w:val="28"/>
          <w:szCs w:val="28"/>
          <w:lang w:val="sq-AL"/>
        </w:rPr>
        <w:t>ịp</w:t>
      </w:r>
      <w:r w:rsidR="005F449C">
        <w:rPr>
          <w:iCs/>
          <w:sz w:val="28"/>
          <w:szCs w:val="28"/>
          <w:lang w:val="sq-AL"/>
        </w:rPr>
        <w:t xml:space="preserve"> th</w:t>
      </w:r>
      <w:r w:rsidR="005F449C" w:rsidRPr="0076165E">
        <w:rPr>
          <w:iCs/>
          <w:sz w:val="28"/>
          <w:szCs w:val="28"/>
          <w:lang w:val="sq-AL"/>
        </w:rPr>
        <w:t>ời</w:t>
      </w:r>
      <w:r w:rsidR="005F449C">
        <w:rPr>
          <w:iCs/>
          <w:sz w:val="28"/>
          <w:szCs w:val="28"/>
          <w:lang w:val="sq-AL"/>
        </w:rPr>
        <w:t xml:space="preserve"> t</w:t>
      </w:r>
      <w:r w:rsidR="005F449C" w:rsidRPr="0076165E">
        <w:rPr>
          <w:iCs/>
          <w:sz w:val="28"/>
          <w:szCs w:val="28"/>
          <w:lang w:val="sq-AL"/>
        </w:rPr>
        <w:t>ổ</w:t>
      </w:r>
      <w:r w:rsidR="005F449C">
        <w:rPr>
          <w:iCs/>
          <w:sz w:val="28"/>
          <w:szCs w:val="28"/>
          <w:lang w:val="sq-AL"/>
        </w:rPr>
        <w:t xml:space="preserve"> ch</w:t>
      </w:r>
      <w:r w:rsidR="005F449C" w:rsidRPr="0076165E">
        <w:rPr>
          <w:iCs/>
          <w:sz w:val="28"/>
          <w:szCs w:val="28"/>
          <w:lang w:val="sq-AL"/>
        </w:rPr>
        <w:t>ức</w:t>
      </w:r>
      <w:r w:rsidR="005F449C">
        <w:rPr>
          <w:iCs/>
          <w:sz w:val="28"/>
          <w:szCs w:val="28"/>
          <w:lang w:val="sq-AL"/>
        </w:rPr>
        <w:t xml:space="preserve"> tri</w:t>
      </w:r>
      <w:r w:rsidR="005F449C" w:rsidRPr="0076165E">
        <w:rPr>
          <w:iCs/>
          <w:sz w:val="28"/>
          <w:szCs w:val="28"/>
          <w:lang w:val="sq-AL"/>
        </w:rPr>
        <w:t>ể</w:t>
      </w:r>
      <w:r w:rsidR="005F449C">
        <w:rPr>
          <w:iCs/>
          <w:sz w:val="28"/>
          <w:szCs w:val="28"/>
          <w:lang w:val="sq-AL"/>
        </w:rPr>
        <w:t>n khai c</w:t>
      </w:r>
      <w:r w:rsidR="005F449C" w:rsidRPr="0076165E">
        <w:rPr>
          <w:iCs/>
          <w:sz w:val="28"/>
          <w:szCs w:val="28"/>
          <w:lang w:val="sq-AL"/>
        </w:rPr>
        <w:t>ác</w:t>
      </w:r>
      <w:r w:rsidR="005F449C">
        <w:rPr>
          <w:iCs/>
          <w:sz w:val="28"/>
          <w:szCs w:val="28"/>
          <w:lang w:val="sq-AL"/>
        </w:rPr>
        <w:t xml:space="preserve"> nhi</w:t>
      </w:r>
      <w:r w:rsidR="005F449C" w:rsidRPr="0076165E">
        <w:rPr>
          <w:iCs/>
          <w:sz w:val="28"/>
          <w:szCs w:val="28"/>
          <w:lang w:val="sq-AL"/>
        </w:rPr>
        <w:t>ệm</w:t>
      </w:r>
      <w:r w:rsidR="005F449C">
        <w:rPr>
          <w:iCs/>
          <w:sz w:val="28"/>
          <w:szCs w:val="28"/>
          <w:lang w:val="sq-AL"/>
        </w:rPr>
        <w:t xml:space="preserve"> v</w:t>
      </w:r>
      <w:r w:rsidR="005F449C" w:rsidRPr="0076165E">
        <w:rPr>
          <w:iCs/>
          <w:sz w:val="28"/>
          <w:szCs w:val="28"/>
          <w:lang w:val="sq-AL"/>
        </w:rPr>
        <w:t>ụ</w:t>
      </w:r>
      <w:r w:rsidR="005F449C">
        <w:rPr>
          <w:iCs/>
          <w:sz w:val="28"/>
          <w:szCs w:val="28"/>
          <w:lang w:val="sq-AL"/>
        </w:rPr>
        <w:t xml:space="preserve"> gi</w:t>
      </w:r>
      <w:r w:rsidR="005F449C" w:rsidRPr="0076165E">
        <w:rPr>
          <w:iCs/>
          <w:sz w:val="28"/>
          <w:szCs w:val="28"/>
          <w:lang w:val="sq-AL"/>
        </w:rPr>
        <w:t>ả</w:t>
      </w:r>
      <w:r w:rsidR="005F449C">
        <w:rPr>
          <w:iCs/>
          <w:sz w:val="28"/>
          <w:szCs w:val="28"/>
          <w:lang w:val="sq-AL"/>
        </w:rPr>
        <w:t>i ph</w:t>
      </w:r>
      <w:r w:rsidR="005F449C" w:rsidRPr="0076165E">
        <w:rPr>
          <w:iCs/>
          <w:sz w:val="28"/>
          <w:szCs w:val="28"/>
          <w:lang w:val="sq-AL"/>
        </w:rPr>
        <w:t>áp</w:t>
      </w:r>
      <w:r w:rsidR="005F449C">
        <w:rPr>
          <w:iCs/>
          <w:sz w:val="28"/>
          <w:szCs w:val="28"/>
          <w:lang w:val="sq-AL"/>
        </w:rPr>
        <w:t xml:space="preserve"> th</w:t>
      </w:r>
      <w:r w:rsidR="005F449C" w:rsidRPr="0076165E">
        <w:rPr>
          <w:iCs/>
          <w:sz w:val="28"/>
          <w:szCs w:val="28"/>
          <w:lang w:val="sq-AL"/>
        </w:rPr>
        <w:t>ực</w:t>
      </w:r>
      <w:r w:rsidR="005F449C">
        <w:rPr>
          <w:iCs/>
          <w:sz w:val="28"/>
          <w:szCs w:val="28"/>
          <w:lang w:val="sq-AL"/>
        </w:rPr>
        <w:t xml:space="preserve"> hi</w:t>
      </w:r>
      <w:r w:rsidR="005F449C" w:rsidRPr="0076165E">
        <w:rPr>
          <w:iCs/>
          <w:sz w:val="28"/>
          <w:szCs w:val="28"/>
          <w:lang w:val="sq-AL"/>
        </w:rPr>
        <w:t>ện</w:t>
      </w:r>
      <w:r w:rsidR="005F449C" w:rsidRPr="00084D00">
        <w:rPr>
          <w:iCs/>
          <w:sz w:val="28"/>
          <w:szCs w:val="28"/>
          <w:lang w:val="sq-AL"/>
        </w:rPr>
        <w:t xml:space="preserve"> </w:t>
      </w:r>
      <w:r w:rsidR="005F449C">
        <w:rPr>
          <w:iCs/>
          <w:sz w:val="28"/>
          <w:szCs w:val="28"/>
          <w:lang w:val="sq-AL"/>
        </w:rPr>
        <w:t>k</w:t>
      </w:r>
      <w:r w:rsidR="005F449C" w:rsidRPr="007A68B5">
        <w:rPr>
          <w:iCs/>
          <w:sz w:val="28"/>
          <w:szCs w:val="28"/>
          <w:lang w:val="sq-AL"/>
        </w:rPr>
        <w:t>ết</w:t>
      </w:r>
      <w:r w:rsidR="005F449C">
        <w:rPr>
          <w:iCs/>
          <w:sz w:val="28"/>
          <w:szCs w:val="28"/>
          <w:lang w:val="sq-AL"/>
        </w:rPr>
        <w:t xml:space="preserve"> lu</w:t>
      </w:r>
      <w:r w:rsidR="005F449C" w:rsidRPr="007A68B5">
        <w:rPr>
          <w:iCs/>
          <w:sz w:val="28"/>
          <w:szCs w:val="28"/>
          <w:lang w:val="sq-AL"/>
        </w:rPr>
        <w:t>ận</w:t>
      </w:r>
      <w:r w:rsidR="005F449C">
        <w:rPr>
          <w:iCs/>
          <w:sz w:val="28"/>
          <w:szCs w:val="28"/>
          <w:lang w:val="sq-AL"/>
        </w:rPr>
        <w:t xml:space="preserve"> c</w:t>
      </w:r>
      <w:r w:rsidR="005F449C" w:rsidRPr="007A68B5">
        <w:rPr>
          <w:iCs/>
          <w:sz w:val="28"/>
          <w:szCs w:val="28"/>
          <w:lang w:val="sq-AL"/>
        </w:rPr>
        <w:t>ủa</w:t>
      </w:r>
      <w:r w:rsidR="005F449C">
        <w:rPr>
          <w:iCs/>
          <w:sz w:val="28"/>
          <w:szCs w:val="28"/>
          <w:lang w:val="sq-AL"/>
        </w:rPr>
        <w:t xml:space="preserve"> Ban Ch</w:t>
      </w:r>
      <w:r w:rsidR="005F449C" w:rsidRPr="007A68B5">
        <w:rPr>
          <w:iCs/>
          <w:sz w:val="28"/>
          <w:szCs w:val="28"/>
          <w:lang w:val="sq-AL"/>
        </w:rPr>
        <w:t>ấp</w:t>
      </w:r>
      <w:r w:rsidR="005F449C">
        <w:rPr>
          <w:iCs/>
          <w:sz w:val="28"/>
          <w:szCs w:val="28"/>
          <w:lang w:val="sq-AL"/>
        </w:rPr>
        <w:t xml:space="preserve"> h</w:t>
      </w:r>
      <w:r w:rsidR="005F449C" w:rsidRPr="007A68B5">
        <w:rPr>
          <w:iCs/>
          <w:sz w:val="28"/>
          <w:szCs w:val="28"/>
          <w:lang w:val="sq-AL"/>
        </w:rPr>
        <w:t>à</w:t>
      </w:r>
      <w:r w:rsidR="005F449C">
        <w:rPr>
          <w:iCs/>
          <w:sz w:val="28"/>
          <w:szCs w:val="28"/>
          <w:lang w:val="sq-AL"/>
        </w:rPr>
        <w:t xml:space="preserve">nh </w:t>
      </w:r>
      <w:r w:rsidR="005F449C" w:rsidRPr="007A68B5">
        <w:rPr>
          <w:iCs/>
          <w:sz w:val="28"/>
          <w:szCs w:val="28"/>
          <w:lang w:val="sq-AL"/>
        </w:rPr>
        <w:t>Đảng</w:t>
      </w:r>
      <w:r w:rsidR="005F449C">
        <w:rPr>
          <w:iCs/>
          <w:sz w:val="28"/>
          <w:szCs w:val="28"/>
          <w:lang w:val="sq-AL"/>
        </w:rPr>
        <w:t xml:space="preserve"> b</w:t>
      </w:r>
      <w:r w:rsidR="005F449C" w:rsidRPr="007A68B5">
        <w:rPr>
          <w:iCs/>
          <w:sz w:val="28"/>
          <w:szCs w:val="28"/>
          <w:lang w:val="sq-AL"/>
        </w:rPr>
        <w:t>ộ</w:t>
      </w:r>
      <w:r w:rsidR="005F449C">
        <w:rPr>
          <w:iCs/>
          <w:sz w:val="28"/>
          <w:szCs w:val="28"/>
          <w:lang w:val="sq-AL"/>
        </w:rPr>
        <w:t xml:space="preserve"> t</w:t>
      </w:r>
      <w:r w:rsidR="005F449C" w:rsidRPr="007A68B5">
        <w:rPr>
          <w:iCs/>
          <w:sz w:val="28"/>
          <w:szCs w:val="28"/>
          <w:lang w:val="sq-AL"/>
        </w:rPr>
        <w:t>ỉn</w:t>
      </w:r>
      <w:r w:rsidR="005F449C">
        <w:rPr>
          <w:iCs/>
          <w:sz w:val="28"/>
          <w:szCs w:val="28"/>
          <w:lang w:val="sq-AL"/>
        </w:rPr>
        <w:t>h v</w:t>
      </w:r>
      <w:r w:rsidR="005F449C" w:rsidRPr="00164AD9">
        <w:rPr>
          <w:iCs/>
          <w:sz w:val="28"/>
          <w:szCs w:val="28"/>
          <w:lang w:val="sq-AL"/>
        </w:rPr>
        <w:t>à</w:t>
      </w:r>
      <w:r w:rsidR="005F449C">
        <w:rPr>
          <w:iCs/>
          <w:sz w:val="28"/>
          <w:szCs w:val="28"/>
          <w:lang w:val="sq-AL"/>
        </w:rPr>
        <w:t xml:space="preserve"> Ngh</w:t>
      </w:r>
      <w:r w:rsidR="005F449C" w:rsidRPr="007A68B5">
        <w:rPr>
          <w:iCs/>
          <w:sz w:val="28"/>
          <w:szCs w:val="28"/>
          <w:lang w:val="sq-AL"/>
        </w:rPr>
        <w:t>ị</w:t>
      </w:r>
      <w:r w:rsidR="005F449C">
        <w:rPr>
          <w:iCs/>
          <w:sz w:val="28"/>
          <w:szCs w:val="28"/>
          <w:lang w:val="sq-AL"/>
        </w:rPr>
        <w:t xml:space="preserve"> quy</w:t>
      </w:r>
      <w:r w:rsidR="005F449C" w:rsidRPr="007A68B5">
        <w:rPr>
          <w:iCs/>
          <w:sz w:val="28"/>
          <w:szCs w:val="28"/>
          <w:lang w:val="sq-AL"/>
        </w:rPr>
        <w:t>ế</w:t>
      </w:r>
      <w:r w:rsidR="005F449C">
        <w:rPr>
          <w:iCs/>
          <w:sz w:val="28"/>
          <w:szCs w:val="28"/>
          <w:lang w:val="sq-AL"/>
        </w:rPr>
        <w:t>t c</w:t>
      </w:r>
      <w:r w:rsidR="005F449C" w:rsidRPr="007A68B5">
        <w:rPr>
          <w:iCs/>
          <w:sz w:val="28"/>
          <w:szCs w:val="28"/>
          <w:lang w:val="sq-AL"/>
        </w:rPr>
        <w:t>ủa</w:t>
      </w:r>
      <w:r w:rsidR="005F449C">
        <w:rPr>
          <w:iCs/>
          <w:sz w:val="28"/>
          <w:szCs w:val="28"/>
          <w:lang w:val="sq-AL"/>
        </w:rPr>
        <w:t xml:space="preserve"> </w:t>
      </w:r>
      <w:r w:rsidR="005F449C" w:rsidRPr="007A68B5">
        <w:rPr>
          <w:sz w:val="28"/>
          <w:szCs w:val="28"/>
        </w:rPr>
        <w:t>HĐ</w:t>
      </w:r>
      <w:r w:rsidR="005F449C">
        <w:rPr>
          <w:sz w:val="28"/>
          <w:szCs w:val="28"/>
        </w:rPr>
        <w:t>ND t</w:t>
      </w:r>
      <w:r w:rsidR="005F449C" w:rsidRPr="007A68B5">
        <w:rPr>
          <w:sz w:val="28"/>
          <w:szCs w:val="28"/>
        </w:rPr>
        <w:t>ỉn</w:t>
      </w:r>
      <w:r w:rsidR="005F449C">
        <w:rPr>
          <w:sz w:val="28"/>
          <w:szCs w:val="28"/>
        </w:rPr>
        <w:t>h v</w:t>
      </w:r>
      <w:r w:rsidR="005F449C" w:rsidRPr="007A68B5">
        <w:rPr>
          <w:sz w:val="28"/>
          <w:szCs w:val="28"/>
        </w:rPr>
        <w:t>ề</w:t>
      </w:r>
      <w:r w:rsidR="005F449C">
        <w:rPr>
          <w:sz w:val="28"/>
          <w:szCs w:val="28"/>
        </w:rPr>
        <w:t xml:space="preserve"> nhi</w:t>
      </w:r>
      <w:r w:rsidR="005F449C" w:rsidRPr="007A68B5">
        <w:rPr>
          <w:sz w:val="28"/>
          <w:szCs w:val="28"/>
        </w:rPr>
        <w:t>ệm</w:t>
      </w:r>
      <w:r w:rsidR="005F449C">
        <w:rPr>
          <w:sz w:val="28"/>
          <w:szCs w:val="28"/>
        </w:rPr>
        <w:t xml:space="preserve"> v</w:t>
      </w:r>
      <w:r w:rsidR="005F449C" w:rsidRPr="007A68B5">
        <w:rPr>
          <w:sz w:val="28"/>
          <w:szCs w:val="28"/>
        </w:rPr>
        <w:t>ụ</w:t>
      </w:r>
      <w:r w:rsidR="005F449C">
        <w:rPr>
          <w:sz w:val="28"/>
          <w:szCs w:val="28"/>
        </w:rPr>
        <w:t xml:space="preserve"> </w:t>
      </w:r>
      <w:r w:rsidR="005F449C">
        <w:rPr>
          <w:sz w:val="28"/>
          <w:szCs w:val="28"/>
        </w:rPr>
        <w:lastRenderedPageBreak/>
        <w:t>kinh t</w:t>
      </w:r>
      <w:r w:rsidR="005F449C" w:rsidRPr="00164AD9">
        <w:rPr>
          <w:sz w:val="28"/>
          <w:szCs w:val="28"/>
        </w:rPr>
        <w:t>ế</w:t>
      </w:r>
      <w:r w:rsidR="005F449C">
        <w:rPr>
          <w:sz w:val="28"/>
          <w:szCs w:val="28"/>
        </w:rPr>
        <w:t xml:space="preserve"> - x</w:t>
      </w:r>
      <w:r w:rsidR="005F449C" w:rsidRPr="00164AD9">
        <w:rPr>
          <w:sz w:val="28"/>
          <w:szCs w:val="28"/>
        </w:rPr>
        <w:t>ã</w:t>
      </w:r>
      <w:r w:rsidR="005F449C">
        <w:rPr>
          <w:sz w:val="28"/>
          <w:szCs w:val="28"/>
        </w:rPr>
        <w:t xml:space="preserve"> h</w:t>
      </w:r>
      <w:r w:rsidR="005F449C" w:rsidRPr="00164AD9">
        <w:rPr>
          <w:sz w:val="28"/>
          <w:szCs w:val="28"/>
        </w:rPr>
        <w:t>ội</w:t>
      </w:r>
      <w:r w:rsidR="005F449C">
        <w:rPr>
          <w:sz w:val="28"/>
          <w:szCs w:val="28"/>
        </w:rPr>
        <w:t xml:space="preserve"> 6 th</w:t>
      </w:r>
      <w:r w:rsidR="005F449C" w:rsidRPr="007A68B5">
        <w:rPr>
          <w:sz w:val="28"/>
          <w:szCs w:val="28"/>
        </w:rPr>
        <w:t>áng</w:t>
      </w:r>
      <w:r w:rsidR="005F449C">
        <w:rPr>
          <w:sz w:val="28"/>
          <w:szCs w:val="28"/>
        </w:rPr>
        <w:t xml:space="preserve"> th</w:t>
      </w:r>
      <w:r w:rsidR="005F449C" w:rsidRPr="007A68B5">
        <w:rPr>
          <w:sz w:val="28"/>
          <w:szCs w:val="28"/>
        </w:rPr>
        <w:t>áng</w:t>
      </w:r>
      <w:r w:rsidR="005F449C">
        <w:rPr>
          <w:sz w:val="28"/>
          <w:szCs w:val="28"/>
        </w:rPr>
        <w:t xml:space="preserve"> cu</w:t>
      </w:r>
      <w:r w:rsidR="005F449C" w:rsidRPr="007A68B5">
        <w:rPr>
          <w:sz w:val="28"/>
          <w:szCs w:val="28"/>
        </w:rPr>
        <w:t>ối</w:t>
      </w:r>
      <w:r w:rsidR="005F449C">
        <w:rPr>
          <w:sz w:val="28"/>
          <w:szCs w:val="28"/>
        </w:rPr>
        <w:t xml:space="preserve"> n</w:t>
      </w:r>
      <w:r w:rsidR="005F449C" w:rsidRPr="007A68B5">
        <w:rPr>
          <w:sz w:val="28"/>
          <w:szCs w:val="28"/>
        </w:rPr>
        <w:t>ă</w:t>
      </w:r>
      <w:r w:rsidR="005F449C">
        <w:rPr>
          <w:sz w:val="28"/>
          <w:szCs w:val="28"/>
        </w:rPr>
        <w:t>m</w:t>
      </w:r>
      <w:r w:rsidR="005F449C">
        <w:rPr>
          <w:sz w:val="28"/>
          <w:szCs w:val="28"/>
        </w:rPr>
        <w:t xml:space="preserve"> 2019</w:t>
      </w:r>
      <w:r w:rsidR="005F449C">
        <w:rPr>
          <w:sz w:val="28"/>
          <w:szCs w:val="28"/>
        </w:rPr>
        <w:t>. R</w:t>
      </w:r>
      <w:r w:rsidR="005F449C" w:rsidRPr="0076165E">
        <w:rPr>
          <w:sz w:val="28"/>
          <w:szCs w:val="28"/>
        </w:rPr>
        <w:t>à</w:t>
      </w:r>
      <w:r w:rsidR="005F449C">
        <w:rPr>
          <w:sz w:val="28"/>
          <w:szCs w:val="28"/>
        </w:rPr>
        <w:t xml:space="preserve"> so</w:t>
      </w:r>
      <w:r w:rsidR="005F449C" w:rsidRPr="0076165E">
        <w:rPr>
          <w:sz w:val="28"/>
          <w:szCs w:val="28"/>
        </w:rPr>
        <w:t>át</w:t>
      </w:r>
      <w:r w:rsidR="005F449C">
        <w:rPr>
          <w:sz w:val="28"/>
          <w:szCs w:val="28"/>
        </w:rPr>
        <w:t xml:space="preserve"> vi</w:t>
      </w:r>
      <w:r w:rsidR="005F449C" w:rsidRPr="0076165E">
        <w:rPr>
          <w:sz w:val="28"/>
          <w:szCs w:val="28"/>
        </w:rPr>
        <w:t>ệ</w:t>
      </w:r>
      <w:r w:rsidR="005F449C">
        <w:rPr>
          <w:sz w:val="28"/>
          <w:szCs w:val="28"/>
        </w:rPr>
        <w:t>c th</w:t>
      </w:r>
      <w:r w:rsidR="005F449C" w:rsidRPr="0076165E">
        <w:rPr>
          <w:sz w:val="28"/>
          <w:szCs w:val="28"/>
        </w:rPr>
        <w:t>ực</w:t>
      </w:r>
      <w:r w:rsidR="005F449C">
        <w:rPr>
          <w:sz w:val="28"/>
          <w:szCs w:val="28"/>
        </w:rPr>
        <w:t xml:space="preserve"> hi</w:t>
      </w:r>
      <w:r w:rsidR="005F449C" w:rsidRPr="0076165E">
        <w:rPr>
          <w:sz w:val="28"/>
          <w:szCs w:val="28"/>
        </w:rPr>
        <w:t>ện</w:t>
      </w:r>
      <w:r w:rsidR="005F449C">
        <w:rPr>
          <w:sz w:val="28"/>
          <w:szCs w:val="28"/>
        </w:rPr>
        <w:t xml:space="preserve"> c</w:t>
      </w:r>
      <w:r w:rsidR="005F449C" w:rsidRPr="00164AD9">
        <w:rPr>
          <w:sz w:val="28"/>
          <w:szCs w:val="28"/>
        </w:rPr>
        <w:t>ác</w:t>
      </w:r>
      <w:r w:rsidR="005F449C">
        <w:rPr>
          <w:sz w:val="28"/>
          <w:szCs w:val="28"/>
        </w:rPr>
        <w:t xml:space="preserve"> th</w:t>
      </w:r>
      <w:r w:rsidR="005F449C" w:rsidRPr="00164AD9">
        <w:rPr>
          <w:sz w:val="28"/>
          <w:szCs w:val="28"/>
        </w:rPr>
        <w:t>ô</w:t>
      </w:r>
      <w:r w:rsidR="005F449C">
        <w:rPr>
          <w:sz w:val="28"/>
          <w:szCs w:val="28"/>
        </w:rPr>
        <w:t>ng b</w:t>
      </w:r>
      <w:r w:rsidR="005F449C" w:rsidRPr="00164AD9">
        <w:rPr>
          <w:sz w:val="28"/>
          <w:szCs w:val="28"/>
        </w:rPr>
        <w:t>áo</w:t>
      </w:r>
      <w:r w:rsidR="005F449C">
        <w:rPr>
          <w:sz w:val="28"/>
          <w:szCs w:val="28"/>
        </w:rPr>
        <w:t xml:space="preserve"> k</w:t>
      </w:r>
      <w:r w:rsidR="005F449C" w:rsidRPr="00164AD9">
        <w:rPr>
          <w:sz w:val="28"/>
          <w:szCs w:val="28"/>
        </w:rPr>
        <w:t>ết</w:t>
      </w:r>
      <w:r w:rsidR="005F449C">
        <w:rPr>
          <w:sz w:val="28"/>
          <w:szCs w:val="28"/>
        </w:rPr>
        <w:t xml:space="preserve"> lu</w:t>
      </w:r>
      <w:r w:rsidR="005F449C" w:rsidRPr="00164AD9">
        <w:rPr>
          <w:sz w:val="28"/>
          <w:szCs w:val="28"/>
        </w:rPr>
        <w:t>ận</w:t>
      </w:r>
      <w:r w:rsidR="005F449C">
        <w:rPr>
          <w:sz w:val="28"/>
          <w:szCs w:val="28"/>
        </w:rPr>
        <w:t xml:space="preserve"> </w:t>
      </w:r>
      <w:r w:rsidR="005F449C" w:rsidRPr="007A68B5">
        <w:rPr>
          <w:sz w:val="28"/>
          <w:szCs w:val="28"/>
        </w:rPr>
        <w:t>chỉ</w:t>
      </w:r>
      <w:r w:rsidR="005F449C" w:rsidRPr="00084D00">
        <w:rPr>
          <w:iCs/>
          <w:sz w:val="28"/>
          <w:szCs w:val="28"/>
          <w:lang w:val="sq-AL"/>
        </w:rPr>
        <w:t xml:space="preserve"> đạo của Ban Thư</w:t>
      </w:r>
      <w:r w:rsidR="005F449C">
        <w:rPr>
          <w:iCs/>
          <w:sz w:val="28"/>
          <w:szCs w:val="28"/>
          <w:lang w:val="sq-AL"/>
        </w:rPr>
        <w:t>ờng vụ Tỉnh ủy v</w:t>
      </w:r>
      <w:r w:rsidR="005F449C" w:rsidRPr="00164AD9">
        <w:rPr>
          <w:iCs/>
          <w:sz w:val="28"/>
          <w:szCs w:val="28"/>
          <w:lang w:val="sq-AL"/>
        </w:rPr>
        <w:t>à</w:t>
      </w:r>
      <w:r w:rsidR="005F449C" w:rsidRPr="00084D00">
        <w:rPr>
          <w:iCs/>
          <w:sz w:val="28"/>
          <w:szCs w:val="28"/>
          <w:lang w:val="sq-AL"/>
        </w:rPr>
        <w:t xml:space="preserve"> </w:t>
      </w:r>
      <w:r w:rsidR="005F449C" w:rsidRPr="00084D00">
        <w:rPr>
          <w:color w:val="000000"/>
          <w:sz w:val="28"/>
          <w:szCs w:val="28"/>
        </w:rPr>
        <w:t>Thường trực HĐND tỉnh để chủ động</w:t>
      </w:r>
      <w:r w:rsidR="005F449C">
        <w:rPr>
          <w:color w:val="000000"/>
          <w:sz w:val="28"/>
          <w:szCs w:val="28"/>
        </w:rPr>
        <w:t xml:space="preserve"> thực hiện</w:t>
      </w:r>
      <w:r w:rsidR="005F449C" w:rsidRPr="00084D00">
        <w:rPr>
          <w:color w:val="000000"/>
          <w:sz w:val="28"/>
          <w:szCs w:val="28"/>
        </w:rPr>
        <w:t xml:space="preserve"> nhiệm vụ. </w:t>
      </w:r>
      <w:r w:rsidR="005F449C" w:rsidRPr="00084D00">
        <w:rPr>
          <w:iCs/>
          <w:sz w:val="28"/>
          <w:szCs w:val="28"/>
          <w:lang w:val="sq-AL"/>
        </w:rPr>
        <w:t>Rà so</w:t>
      </w:r>
      <w:r w:rsidR="005F449C">
        <w:rPr>
          <w:iCs/>
          <w:sz w:val="28"/>
          <w:szCs w:val="28"/>
          <w:lang w:val="sq-AL"/>
        </w:rPr>
        <w:t xml:space="preserve">át, đôn đốc thực hiện nhiệm vụ </w:t>
      </w:r>
      <w:r w:rsidR="005F449C">
        <w:rPr>
          <w:iCs/>
          <w:sz w:val="28"/>
          <w:szCs w:val="28"/>
          <w:lang w:val="sq-AL"/>
        </w:rPr>
        <w:t>tại Chương trình số 11</w:t>
      </w:r>
      <w:r w:rsidR="005F449C" w:rsidRPr="00084D00">
        <w:rPr>
          <w:iCs/>
          <w:sz w:val="28"/>
          <w:szCs w:val="28"/>
          <w:lang w:val="sq-AL"/>
        </w:rPr>
        <w:t>/CTr-UBND</w:t>
      </w:r>
      <w:r w:rsidR="005F449C">
        <w:rPr>
          <w:iCs/>
          <w:sz w:val="28"/>
          <w:szCs w:val="28"/>
          <w:lang w:val="sq-AL"/>
        </w:rPr>
        <w:t xml:space="preserve"> c</w:t>
      </w:r>
      <w:r w:rsidR="005F449C" w:rsidRPr="00810923">
        <w:rPr>
          <w:iCs/>
          <w:sz w:val="28"/>
          <w:szCs w:val="28"/>
          <w:lang w:val="sq-AL"/>
        </w:rPr>
        <w:t>ủa</w:t>
      </w:r>
      <w:r w:rsidR="005F449C">
        <w:rPr>
          <w:iCs/>
          <w:sz w:val="28"/>
          <w:szCs w:val="28"/>
          <w:lang w:val="sq-AL"/>
        </w:rPr>
        <w:t xml:space="preserve"> UBND t</w:t>
      </w:r>
      <w:r w:rsidR="005F449C" w:rsidRPr="00810923">
        <w:rPr>
          <w:iCs/>
          <w:sz w:val="28"/>
          <w:szCs w:val="28"/>
          <w:lang w:val="sq-AL"/>
        </w:rPr>
        <w:t>ỉn</w:t>
      </w:r>
      <w:r w:rsidR="005F449C">
        <w:rPr>
          <w:iCs/>
          <w:sz w:val="28"/>
          <w:szCs w:val="28"/>
          <w:lang w:val="sq-AL"/>
        </w:rPr>
        <w:t>h v</w:t>
      </w:r>
      <w:r w:rsidR="005F449C" w:rsidRPr="00D03890">
        <w:rPr>
          <w:iCs/>
          <w:sz w:val="28"/>
          <w:szCs w:val="28"/>
          <w:lang w:val="sq-AL"/>
        </w:rPr>
        <w:t>ề</w:t>
      </w:r>
      <w:r w:rsidR="005F449C">
        <w:rPr>
          <w:iCs/>
          <w:sz w:val="28"/>
          <w:szCs w:val="28"/>
          <w:lang w:val="sq-AL"/>
        </w:rPr>
        <w:t xml:space="preserve"> </w:t>
      </w:r>
      <w:r w:rsidR="005F449C">
        <w:rPr>
          <w:color w:val="000000" w:themeColor="text1"/>
          <w:sz w:val="28"/>
          <w:szCs w:val="28"/>
        </w:rPr>
        <w:t>tri</w:t>
      </w:r>
      <w:r w:rsidR="005F449C" w:rsidRPr="00A761B6">
        <w:rPr>
          <w:color w:val="000000" w:themeColor="text1"/>
          <w:sz w:val="28"/>
          <w:szCs w:val="28"/>
        </w:rPr>
        <w:t>ể</w:t>
      </w:r>
      <w:r w:rsidR="005F449C">
        <w:rPr>
          <w:color w:val="000000" w:themeColor="text1"/>
          <w:sz w:val="28"/>
          <w:szCs w:val="28"/>
        </w:rPr>
        <w:t>n khai nhi</w:t>
      </w:r>
      <w:r w:rsidR="005F449C" w:rsidRPr="00A761B6">
        <w:rPr>
          <w:color w:val="000000" w:themeColor="text1"/>
          <w:sz w:val="28"/>
          <w:szCs w:val="28"/>
        </w:rPr>
        <w:t>ệm</w:t>
      </w:r>
      <w:r w:rsidR="005F449C">
        <w:rPr>
          <w:color w:val="000000" w:themeColor="text1"/>
          <w:sz w:val="28"/>
          <w:szCs w:val="28"/>
        </w:rPr>
        <w:t xml:space="preserve"> v</w:t>
      </w:r>
      <w:r w:rsidR="005F449C" w:rsidRPr="00A761B6">
        <w:rPr>
          <w:color w:val="000000" w:themeColor="text1"/>
          <w:sz w:val="28"/>
          <w:szCs w:val="28"/>
        </w:rPr>
        <w:t>ụ</w:t>
      </w:r>
      <w:r w:rsidR="005F449C">
        <w:rPr>
          <w:color w:val="000000" w:themeColor="text1"/>
          <w:sz w:val="28"/>
          <w:szCs w:val="28"/>
        </w:rPr>
        <w:t xml:space="preserve"> k</w:t>
      </w:r>
      <w:r w:rsidR="005F449C" w:rsidRPr="00A761B6">
        <w:rPr>
          <w:color w:val="000000" w:themeColor="text1"/>
          <w:sz w:val="28"/>
          <w:szCs w:val="28"/>
        </w:rPr>
        <w:t>ế</w:t>
      </w:r>
      <w:r w:rsidR="005F449C">
        <w:rPr>
          <w:color w:val="000000" w:themeColor="text1"/>
          <w:sz w:val="28"/>
          <w:szCs w:val="28"/>
        </w:rPr>
        <w:t xml:space="preserve"> ho</w:t>
      </w:r>
      <w:r w:rsidR="005F449C" w:rsidRPr="00A761B6">
        <w:rPr>
          <w:color w:val="000000" w:themeColor="text1"/>
          <w:sz w:val="28"/>
          <w:szCs w:val="28"/>
        </w:rPr>
        <w:t>ạch</w:t>
      </w:r>
      <w:r w:rsidR="005F449C">
        <w:rPr>
          <w:color w:val="000000" w:themeColor="text1"/>
          <w:sz w:val="28"/>
          <w:szCs w:val="28"/>
        </w:rPr>
        <w:t xml:space="preserve"> n</w:t>
      </w:r>
      <w:r w:rsidR="005F449C" w:rsidRPr="00A761B6">
        <w:rPr>
          <w:color w:val="000000" w:themeColor="text1"/>
          <w:sz w:val="28"/>
          <w:szCs w:val="28"/>
        </w:rPr>
        <w:t>ă</w:t>
      </w:r>
      <w:r w:rsidR="005F449C">
        <w:rPr>
          <w:color w:val="000000" w:themeColor="text1"/>
          <w:sz w:val="28"/>
          <w:szCs w:val="28"/>
        </w:rPr>
        <w:t>m 201</w:t>
      </w:r>
      <w:r w:rsidR="00EE5CF0">
        <w:rPr>
          <w:color w:val="000000" w:themeColor="text1"/>
          <w:sz w:val="28"/>
          <w:szCs w:val="28"/>
        </w:rPr>
        <w:t>9</w:t>
      </w:r>
      <w:r w:rsidR="005F449C" w:rsidRPr="00084D00">
        <w:rPr>
          <w:iCs/>
          <w:sz w:val="28"/>
          <w:szCs w:val="28"/>
          <w:lang w:val="sq-AL"/>
        </w:rPr>
        <w:t>, theo yêu cầu tiến độ phải hoàn thành trong các</w:t>
      </w:r>
      <w:r w:rsidR="005F449C">
        <w:rPr>
          <w:iCs/>
          <w:sz w:val="28"/>
          <w:szCs w:val="28"/>
          <w:lang w:val="sq-AL"/>
        </w:rPr>
        <w:t xml:space="preserve"> tháng còn lại của năm</w:t>
      </w:r>
      <w:r>
        <w:rPr>
          <w:color w:val="000000"/>
          <w:sz w:val="28"/>
          <w:szCs w:val="28"/>
        </w:rPr>
        <w:t xml:space="preserve"> </w:t>
      </w:r>
    </w:p>
    <w:p w:rsidR="005F449C" w:rsidRDefault="00FC5B40">
      <w:pPr>
        <w:pStyle w:val="Normal1"/>
        <w:tabs>
          <w:tab w:val="left" w:pos="851"/>
        </w:tabs>
        <w:spacing w:before="100"/>
        <w:ind w:firstLine="720"/>
        <w:jc w:val="both"/>
        <w:rPr>
          <w:sz w:val="28"/>
          <w:szCs w:val="28"/>
        </w:rPr>
      </w:pPr>
      <w:r>
        <w:rPr>
          <w:color w:val="000000"/>
          <w:sz w:val="28"/>
          <w:szCs w:val="28"/>
        </w:rPr>
        <w:t xml:space="preserve">2. </w:t>
      </w:r>
      <w:r w:rsidR="005F449C">
        <w:rPr>
          <w:iCs/>
          <w:sz w:val="28"/>
          <w:szCs w:val="28"/>
          <w:lang w:val="sq-AL"/>
        </w:rPr>
        <w:t>Ch</w:t>
      </w:r>
      <w:r w:rsidR="005F449C" w:rsidRPr="00995291">
        <w:rPr>
          <w:iCs/>
          <w:sz w:val="28"/>
          <w:szCs w:val="28"/>
          <w:lang w:val="sq-AL"/>
        </w:rPr>
        <w:t>ủ</w:t>
      </w:r>
      <w:r w:rsidR="005F449C">
        <w:rPr>
          <w:iCs/>
          <w:sz w:val="28"/>
          <w:szCs w:val="28"/>
          <w:lang w:val="sq-AL"/>
        </w:rPr>
        <w:t xml:space="preserve"> đ</w:t>
      </w:r>
      <w:r w:rsidR="005F449C" w:rsidRPr="00995291">
        <w:rPr>
          <w:iCs/>
          <w:sz w:val="28"/>
          <w:szCs w:val="28"/>
          <w:lang w:val="sq-AL"/>
        </w:rPr>
        <w:t>ộng</w:t>
      </w:r>
      <w:r w:rsidR="005F449C">
        <w:rPr>
          <w:iCs/>
          <w:sz w:val="28"/>
          <w:szCs w:val="28"/>
          <w:lang w:val="sq-AL"/>
        </w:rPr>
        <w:t xml:space="preserve"> tham m</w:t>
      </w:r>
      <w:r w:rsidR="005F449C" w:rsidRPr="00740669">
        <w:rPr>
          <w:iCs/>
          <w:sz w:val="28"/>
          <w:szCs w:val="28"/>
          <w:lang w:val="sq-AL"/>
        </w:rPr>
        <w:t>ư</w:t>
      </w:r>
      <w:r w:rsidR="005F449C">
        <w:rPr>
          <w:iCs/>
          <w:sz w:val="28"/>
          <w:szCs w:val="28"/>
          <w:lang w:val="sq-AL"/>
        </w:rPr>
        <w:t>u t</w:t>
      </w:r>
      <w:r w:rsidR="005F449C" w:rsidRPr="00740669">
        <w:rPr>
          <w:iCs/>
          <w:sz w:val="28"/>
          <w:szCs w:val="28"/>
          <w:lang w:val="sq-AL"/>
        </w:rPr>
        <w:t>ổ</w:t>
      </w:r>
      <w:r w:rsidR="005F449C">
        <w:rPr>
          <w:iCs/>
          <w:sz w:val="28"/>
          <w:szCs w:val="28"/>
          <w:lang w:val="sq-AL"/>
        </w:rPr>
        <w:t xml:space="preserve"> ch</w:t>
      </w:r>
      <w:r w:rsidR="005F449C" w:rsidRPr="00740669">
        <w:rPr>
          <w:iCs/>
          <w:sz w:val="28"/>
          <w:szCs w:val="28"/>
          <w:lang w:val="sq-AL"/>
        </w:rPr>
        <w:t>ức</w:t>
      </w:r>
      <w:r w:rsidR="005F449C">
        <w:rPr>
          <w:iCs/>
          <w:sz w:val="28"/>
          <w:szCs w:val="28"/>
          <w:lang w:val="sq-AL"/>
        </w:rPr>
        <w:t xml:space="preserve"> th</w:t>
      </w:r>
      <w:r w:rsidR="005F449C" w:rsidRPr="00740669">
        <w:rPr>
          <w:iCs/>
          <w:sz w:val="28"/>
          <w:szCs w:val="28"/>
          <w:lang w:val="sq-AL"/>
        </w:rPr>
        <w:t>ực</w:t>
      </w:r>
      <w:r w:rsidR="005F449C">
        <w:rPr>
          <w:iCs/>
          <w:sz w:val="28"/>
          <w:szCs w:val="28"/>
          <w:lang w:val="sq-AL"/>
        </w:rPr>
        <w:t xml:space="preserve"> hi</w:t>
      </w:r>
      <w:r w:rsidR="005F449C" w:rsidRPr="00740669">
        <w:rPr>
          <w:iCs/>
          <w:sz w:val="28"/>
          <w:szCs w:val="28"/>
          <w:lang w:val="sq-AL"/>
        </w:rPr>
        <w:t>ện</w:t>
      </w:r>
      <w:r w:rsidR="005F449C">
        <w:rPr>
          <w:iCs/>
          <w:sz w:val="28"/>
          <w:szCs w:val="28"/>
          <w:lang w:val="sq-AL"/>
        </w:rPr>
        <w:t xml:space="preserve"> k</w:t>
      </w:r>
      <w:r w:rsidR="005F449C" w:rsidRPr="00740669">
        <w:rPr>
          <w:iCs/>
          <w:sz w:val="28"/>
          <w:szCs w:val="28"/>
          <w:lang w:val="sq-AL"/>
        </w:rPr>
        <w:t>ịp</w:t>
      </w:r>
      <w:r w:rsidR="005F449C">
        <w:rPr>
          <w:iCs/>
          <w:sz w:val="28"/>
          <w:szCs w:val="28"/>
          <w:lang w:val="sq-AL"/>
        </w:rPr>
        <w:t xml:space="preserve"> th</w:t>
      </w:r>
      <w:r w:rsidR="005F449C" w:rsidRPr="00740669">
        <w:rPr>
          <w:iCs/>
          <w:sz w:val="28"/>
          <w:szCs w:val="28"/>
          <w:lang w:val="sq-AL"/>
        </w:rPr>
        <w:t>ời</w:t>
      </w:r>
      <w:r w:rsidR="005F449C">
        <w:rPr>
          <w:iCs/>
          <w:sz w:val="28"/>
          <w:szCs w:val="28"/>
          <w:lang w:val="sq-AL"/>
        </w:rPr>
        <w:t xml:space="preserve"> c</w:t>
      </w:r>
      <w:r w:rsidR="005F449C" w:rsidRPr="00740669">
        <w:rPr>
          <w:iCs/>
          <w:sz w:val="28"/>
          <w:szCs w:val="28"/>
          <w:lang w:val="sq-AL"/>
        </w:rPr>
        <w:t>ác</w:t>
      </w:r>
      <w:r w:rsidR="005F449C">
        <w:rPr>
          <w:iCs/>
          <w:sz w:val="28"/>
          <w:szCs w:val="28"/>
          <w:lang w:val="sq-AL"/>
        </w:rPr>
        <w:t xml:space="preserve"> Ngh</w:t>
      </w:r>
      <w:r w:rsidR="005F449C" w:rsidRPr="00740669">
        <w:rPr>
          <w:iCs/>
          <w:sz w:val="28"/>
          <w:szCs w:val="28"/>
          <w:lang w:val="sq-AL"/>
        </w:rPr>
        <w:t>ị</w:t>
      </w:r>
      <w:r w:rsidR="005F449C">
        <w:rPr>
          <w:iCs/>
          <w:sz w:val="28"/>
          <w:szCs w:val="28"/>
          <w:lang w:val="sq-AL"/>
        </w:rPr>
        <w:t xml:space="preserve"> quy</w:t>
      </w:r>
      <w:r w:rsidR="005F449C" w:rsidRPr="00740669">
        <w:rPr>
          <w:iCs/>
          <w:sz w:val="28"/>
          <w:szCs w:val="28"/>
          <w:lang w:val="sq-AL"/>
        </w:rPr>
        <w:t>ết</w:t>
      </w:r>
      <w:r w:rsidR="005F449C">
        <w:rPr>
          <w:iCs/>
          <w:sz w:val="28"/>
          <w:szCs w:val="28"/>
          <w:lang w:val="sq-AL"/>
        </w:rPr>
        <w:t xml:space="preserve"> chuy</w:t>
      </w:r>
      <w:r w:rsidR="005F449C" w:rsidRPr="00740669">
        <w:rPr>
          <w:iCs/>
          <w:sz w:val="28"/>
          <w:szCs w:val="28"/>
          <w:lang w:val="sq-AL"/>
        </w:rPr>
        <w:t>ê</w:t>
      </w:r>
      <w:r w:rsidR="005F449C">
        <w:rPr>
          <w:iCs/>
          <w:sz w:val="28"/>
          <w:szCs w:val="28"/>
          <w:lang w:val="sq-AL"/>
        </w:rPr>
        <w:t>n đ</w:t>
      </w:r>
      <w:r w:rsidR="005F449C" w:rsidRPr="00740669">
        <w:rPr>
          <w:iCs/>
          <w:sz w:val="28"/>
          <w:szCs w:val="28"/>
          <w:lang w:val="sq-AL"/>
        </w:rPr>
        <w:t>ề</w:t>
      </w:r>
      <w:r w:rsidR="005F449C">
        <w:rPr>
          <w:iCs/>
          <w:sz w:val="28"/>
          <w:szCs w:val="28"/>
          <w:lang w:val="sq-AL"/>
        </w:rPr>
        <w:t xml:space="preserve"> v</w:t>
      </w:r>
      <w:r w:rsidR="005F449C" w:rsidRPr="00740669">
        <w:rPr>
          <w:iCs/>
          <w:sz w:val="28"/>
          <w:szCs w:val="28"/>
          <w:lang w:val="sq-AL"/>
        </w:rPr>
        <w:t>ề</w:t>
      </w:r>
      <w:r w:rsidR="005F449C">
        <w:rPr>
          <w:iCs/>
          <w:sz w:val="28"/>
          <w:szCs w:val="28"/>
          <w:lang w:val="sq-AL"/>
        </w:rPr>
        <w:t xml:space="preserve"> đ</w:t>
      </w:r>
      <w:r w:rsidR="005F449C" w:rsidRPr="00740669">
        <w:rPr>
          <w:iCs/>
          <w:sz w:val="28"/>
          <w:szCs w:val="28"/>
          <w:lang w:val="sq-AL"/>
        </w:rPr>
        <w:t>ề</w:t>
      </w:r>
      <w:r w:rsidR="005F449C">
        <w:rPr>
          <w:iCs/>
          <w:sz w:val="28"/>
          <w:szCs w:val="28"/>
          <w:lang w:val="sq-AL"/>
        </w:rPr>
        <w:t xml:space="preserve"> </w:t>
      </w:r>
      <w:r w:rsidR="005F449C" w:rsidRPr="00740669">
        <w:rPr>
          <w:iCs/>
          <w:sz w:val="28"/>
          <w:szCs w:val="28"/>
          <w:lang w:val="sq-AL"/>
        </w:rPr>
        <w:t>á</w:t>
      </w:r>
      <w:r w:rsidR="005F449C">
        <w:rPr>
          <w:iCs/>
          <w:sz w:val="28"/>
          <w:szCs w:val="28"/>
          <w:lang w:val="sq-AL"/>
        </w:rPr>
        <w:t>n, ch</w:t>
      </w:r>
      <w:r w:rsidR="005F449C" w:rsidRPr="00740669">
        <w:rPr>
          <w:iCs/>
          <w:sz w:val="28"/>
          <w:szCs w:val="28"/>
          <w:lang w:val="sq-AL"/>
        </w:rPr>
        <w:t>í</w:t>
      </w:r>
      <w:r w:rsidR="005F449C">
        <w:rPr>
          <w:iCs/>
          <w:sz w:val="28"/>
          <w:szCs w:val="28"/>
          <w:lang w:val="sq-AL"/>
        </w:rPr>
        <w:t>nh s</w:t>
      </w:r>
      <w:r w:rsidR="005F449C" w:rsidRPr="00740669">
        <w:rPr>
          <w:iCs/>
          <w:sz w:val="28"/>
          <w:szCs w:val="28"/>
          <w:lang w:val="sq-AL"/>
        </w:rPr>
        <w:t>ác</w:t>
      </w:r>
      <w:r w:rsidR="005F449C">
        <w:rPr>
          <w:iCs/>
          <w:sz w:val="28"/>
          <w:szCs w:val="28"/>
          <w:lang w:val="sq-AL"/>
        </w:rPr>
        <w:t>h đư</w:t>
      </w:r>
      <w:r w:rsidR="005F449C" w:rsidRPr="00740669">
        <w:rPr>
          <w:iCs/>
          <w:sz w:val="28"/>
          <w:szCs w:val="28"/>
          <w:lang w:val="sq-AL"/>
        </w:rPr>
        <w:t>ợc</w:t>
      </w:r>
      <w:r w:rsidR="005F449C">
        <w:rPr>
          <w:iCs/>
          <w:sz w:val="28"/>
          <w:szCs w:val="28"/>
          <w:lang w:val="sq-AL"/>
        </w:rPr>
        <w:t xml:space="preserve"> </w:t>
      </w:r>
      <w:r w:rsidR="005F449C" w:rsidRPr="00740669">
        <w:rPr>
          <w:sz w:val="28"/>
          <w:szCs w:val="28"/>
        </w:rPr>
        <w:t>HĐN</w:t>
      </w:r>
      <w:r w:rsidR="005F449C">
        <w:rPr>
          <w:iCs/>
          <w:sz w:val="28"/>
          <w:szCs w:val="28"/>
        </w:rPr>
        <w:t>D t</w:t>
      </w:r>
      <w:r w:rsidR="005F449C" w:rsidRPr="00740669">
        <w:rPr>
          <w:iCs/>
          <w:sz w:val="28"/>
          <w:szCs w:val="28"/>
        </w:rPr>
        <w:t>ỉn</w:t>
      </w:r>
      <w:r w:rsidR="005F449C">
        <w:rPr>
          <w:iCs/>
          <w:sz w:val="28"/>
          <w:szCs w:val="28"/>
        </w:rPr>
        <w:t>h th</w:t>
      </w:r>
      <w:r w:rsidR="005F449C" w:rsidRPr="00740669">
        <w:rPr>
          <w:iCs/>
          <w:sz w:val="28"/>
          <w:szCs w:val="28"/>
        </w:rPr>
        <w:t>ô</w:t>
      </w:r>
      <w:r w:rsidR="005F449C">
        <w:rPr>
          <w:iCs/>
          <w:sz w:val="28"/>
          <w:szCs w:val="28"/>
        </w:rPr>
        <w:t>ng qua k</w:t>
      </w:r>
      <w:r w:rsidR="005F449C" w:rsidRPr="00740669">
        <w:rPr>
          <w:iCs/>
          <w:sz w:val="28"/>
          <w:szCs w:val="28"/>
        </w:rPr>
        <w:t>ỳ</w:t>
      </w:r>
      <w:r w:rsidR="005F449C">
        <w:rPr>
          <w:iCs/>
          <w:sz w:val="28"/>
          <w:szCs w:val="28"/>
        </w:rPr>
        <w:t xml:space="preserve"> h</w:t>
      </w:r>
      <w:r w:rsidR="005F449C" w:rsidRPr="00740669">
        <w:rPr>
          <w:iCs/>
          <w:sz w:val="28"/>
          <w:szCs w:val="28"/>
        </w:rPr>
        <w:t>ọp</w:t>
      </w:r>
      <w:r w:rsidR="005F449C">
        <w:rPr>
          <w:iCs/>
          <w:sz w:val="28"/>
          <w:szCs w:val="28"/>
        </w:rPr>
        <w:t xml:space="preserve"> th</w:t>
      </w:r>
      <w:r w:rsidR="005F449C" w:rsidRPr="00740669">
        <w:rPr>
          <w:iCs/>
          <w:sz w:val="28"/>
          <w:szCs w:val="28"/>
        </w:rPr>
        <w:t>ứ</w:t>
      </w:r>
      <w:r w:rsidR="005F449C">
        <w:rPr>
          <w:iCs/>
          <w:sz w:val="28"/>
          <w:szCs w:val="28"/>
        </w:rPr>
        <w:t xml:space="preserve"> 10</w:t>
      </w:r>
      <w:r w:rsidR="005F449C">
        <w:rPr>
          <w:iCs/>
          <w:sz w:val="28"/>
          <w:szCs w:val="28"/>
        </w:rPr>
        <w:t xml:space="preserve">, </w:t>
      </w:r>
      <w:r w:rsidR="005F449C">
        <w:rPr>
          <w:sz w:val="28"/>
          <w:szCs w:val="28"/>
        </w:rPr>
        <w:t>kh</w:t>
      </w:r>
      <w:r w:rsidR="005F449C" w:rsidRPr="00740669">
        <w:rPr>
          <w:sz w:val="28"/>
          <w:szCs w:val="28"/>
        </w:rPr>
        <w:t>ẩn</w:t>
      </w:r>
      <w:r w:rsidR="005F449C">
        <w:rPr>
          <w:sz w:val="28"/>
          <w:szCs w:val="28"/>
        </w:rPr>
        <w:t xml:space="preserve"> tr</w:t>
      </w:r>
      <w:r w:rsidR="005F449C" w:rsidRPr="00740669">
        <w:rPr>
          <w:sz w:val="28"/>
          <w:szCs w:val="28"/>
        </w:rPr>
        <w:t>ươn</w:t>
      </w:r>
      <w:r w:rsidR="005F449C">
        <w:rPr>
          <w:sz w:val="28"/>
          <w:szCs w:val="28"/>
        </w:rPr>
        <w:t>g tham m</w:t>
      </w:r>
      <w:r w:rsidR="005F449C" w:rsidRPr="00740669">
        <w:rPr>
          <w:sz w:val="28"/>
          <w:szCs w:val="28"/>
        </w:rPr>
        <w:t>ư</w:t>
      </w:r>
      <w:r w:rsidR="005F449C">
        <w:rPr>
          <w:sz w:val="28"/>
          <w:szCs w:val="28"/>
        </w:rPr>
        <w:t>u UBND t</w:t>
      </w:r>
      <w:r w:rsidR="005F449C" w:rsidRPr="00740669">
        <w:rPr>
          <w:sz w:val="28"/>
          <w:szCs w:val="28"/>
        </w:rPr>
        <w:t>ỉ</w:t>
      </w:r>
      <w:r w:rsidR="005F449C">
        <w:rPr>
          <w:sz w:val="28"/>
          <w:szCs w:val="28"/>
        </w:rPr>
        <w:t xml:space="preserve">nh </w:t>
      </w:r>
      <w:r w:rsidR="005F449C">
        <w:rPr>
          <w:color w:val="000000"/>
          <w:sz w:val="28"/>
          <w:szCs w:val="28"/>
        </w:rPr>
        <w:t>ban h</w:t>
      </w:r>
      <w:r w:rsidR="005F449C" w:rsidRPr="000C6A06">
        <w:rPr>
          <w:color w:val="000000"/>
          <w:sz w:val="28"/>
          <w:szCs w:val="28"/>
        </w:rPr>
        <w:t>à</w:t>
      </w:r>
      <w:r w:rsidR="005F449C">
        <w:rPr>
          <w:color w:val="000000"/>
          <w:sz w:val="28"/>
          <w:szCs w:val="28"/>
        </w:rPr>
        <w:t xml:space="preserve">nh quy </w:t>
      </w:r>
      <w:r w:rsidR="005F449C" w:rsidRPr="00DB39B9">
        <w:rPr>
          <w:color w:val="000000"/>
          <w:sz w:val="28"/>
          <w:szCs w:val="28"/>
        </w:rPr>
        <w:t>định</w:t>
      </w:r>
      <w:r w:rsidR="005F449C">
        <w:rPr>
          <w:color w:val="000000"/>
          <w:sz w:val="28"/>
          <w:szCs w:val="28"/>
        </w:rPr>
        <w:t>,</w:t>
      </w:r>
      <w:r w:rsidR="005F449C" w:rsidRPr="003B315A">
        <w:rPr>
          <w:color w:val="000000"/>
          <w:sz w:val="28"/>
          <w:szCs w:val="28"/>
        </w:rPr>
        <w:t xml:space="preserve"> kế hoạ</w:t>
      </w:r>
      <w:r w:rsidR="005F449C">
        <w:rPr>
          <w:color w:val="000000"/>
          <w:sz w:val="28"/>
          <w:szCs w:val="28"/>
        </w:rPr>
        <w:t>ch,</w:t>
      </w:r>
      <w:r w:rsidR="005F449C" w:rsidRPr="003B315A">
        <w:rPr>
          <w:color w:val="000000"/>
          <w:sz w:val="28"/>
          <w:szCs w:val="28"/>
        </w:rPr>
        <w:t xml:space="preserve"> hướng dẫ</w:t>
      </w:r>
      <w:r w:rsidR="005F449C">
        <w:rPr>
          <w:color w:val="000000"/>
          <w:sz w:val="28"/>
          <w:szCs w:val="28"/>
        </w:rPr>
        <w:t>n, v</w:t>
      </w:r>
      <w:r w:rsidR="005F449C" w:rsidRPr="000C6A06">
        <w:rPr>
          <w:color w:val="000000"/>
          <w:sz w:val="28"/>
          <w:szCs w:val="28"/>
        </w:rPr>
        <w:t>ă</w:t>
      </w:r>
      <w:r w:rsidR="005F449C">
        <w:rPr>
          <w:color w:val="000000"/>
          <w:sz w:val="28"/>
          <w:szCs w:val="28"/>
        </w:rPr>
        <w:t>n b</w:t>
      </w:r>
      <w:r w:rsidR="005F449C" w:rsidRPr="000C6A06">
        <w:rPr>
          <w:color w:val="000000"/>
          <w:sz w:val="28"/>
          <w:szCs w:val="28"/>
        </w:rPr>
        <w:t>ả</w:t>
      </w:r>
      <w:r w:rsidR="005F449C">
        <w:rPr>
          <w:color w:val="000000"/>
          <w:sz w:val="28"/>
          <w:szCs w:val="28"/>
        </w:rPr>
        <w:t>n ch</w:t>
      </w:r>
      <w:r w:rsidR="005F449C" w:rsidRPr="000C6A06">
        <w:rPr>
          <w:color w:val="000000"/>
          <w:sz w:val="28"/>
          <w:szCs w:val="28"/>
        </w:rPr>
        <w:t>ỉ</w:t>
      </w:r>
      <w:r w:rsidR="005F449C">
        <w:rPr>
          <w:color w:val="000000"/>
          <w:sz w:val="28"/>
          <w:szCs w:val="28"/>
        </w:rPr>
        <w:t xml:space="preserve"> </w:t>
      </w:r>
      <w:r w:rsidR="005F449C" w:rsidRPr="000C6A06">
        <w:rPr>
          <w:color w:val="000000"/>
          <w:sz w:val="28"/>
          <w:szCs w:val="28"/>
        </w:rPr>
        <w:t>đạo</w:t>
      </w:r>
      <w:r w:rsidR="005F449C">
        <w:rPr>
          <w:color w:val="000000"/>
          <w:sz w:val="28"/>
          <w:szCs w:val="28"/>
        </w:rPr>
        <w:t xml:space="preserve"> tri</w:t>
      </w:r>
      <w:r w:rsidR="005F449C" w:rsidRPr="00DB39B9">
        <w:rPr>
          <w:color w:val="000000"/>
          <w:sz w:val="28"/>
          <w:szCs w:val="28"/>
        </w:rPr>
        <w:t>ể</w:t>
      </w:r>
      <w:r w:rsidR="005F449C">
        <w:rPr>
          <w:color w:val="000000"/>
          <w:sz w:val="28"/>
          <w:szCs w:val="28"/>
        </w:rPr>
        <w:t xml:space="preserve">n khai. </w:t>
      </w:r>
      <w:r w:rsidR="005F449C" w:rsidRPr="009457F5">
        <w:rPr>
          <w:sz w:val="28"/>
          <w:szCs w:val="28"/>
        </w:rPr>
        <w:t>Thực hiện kịp thời chỉ đạo của UBND tỉnh về trả lời, giải quyết ý kiến, kiến nghị của cử tri và đại biểu HĐND tỉnh</w:t>
      </w:r>
      <w:r w:rsidR="005F449C">
        <w:rPr>
          <w:sz w:val="28"/>
          <w:szCs w:val="28"/>
        </w:rPr>
        <w:t xml:space="preserve"> trư</w:t>
      </w:r>
      <w:r w:rsidR="005F449C" w:rsidRPr="005A2139">
        <w:rPr>
          <w:sz w:val="28"/>
          <w:szCs w:val="28"/>
        </w:rPr>
        <w:t>ớc</w:t>
      </w:r>
      <w:r w:rsidR="005F449C">
        <w:rPr>
          <w:sz w:val="28"/>
          <w:szCs w:val="28"/>
        </w:rPr>
        <w:t>, trong v</w:t>
      </w:r>
      <w:r w:rsidR="005F449C" w:rsidRPr="005A2139">
        <w:rPr>
          <w:sz w:val="28"/>
          <w:szCs w:val="28"/>
        </w:rPr>
        <w:t>à</w:t>
      </w:r>
      <w:r w:rsidR="005F449C">
        <w:rPr>
          <w:sz w:val="28"/>
          <w:szCs w:val="28"/>
        </w:rPr>
        <w:t xml:space="preserve"> sau k</w:t>
      </w:r>
      <w:r w:rsidR="005F449C" w:rsidRPr="000A5DA4">
        <w:rPr>
          <w:sz w:val="28"/>
          <w:szCs w:val="28"/>
        </w:rPr>
        <w:t>ỳ</w:t>
      </w:r>
      <w:r w:rsidR="005F449C">
        <w:rPr>
          <w:sz w:val="28"/>
          <w:szCs w:val="28"/>
        </w:rPr>
        <w:t xml:space="preserve"> h</w:t>
      </w:r>
      <w:r w:rsidR="005F449C" w:rsidRPr="000A5DA4">
        <w:rPr>
          <w:sz w:val="28"/>
          <w:szCs w:val="28"/>
        </w:rPr>
        <w:t>ọp</w:t>
      </w:r>
      <w:r w:rsidR="005F449C" w:rsidRPr="009457F5">
        <w:rPr>
          <w:sz w:val="28"/>
          <w:szCs w:val="28"/>
        </w:rPr>
        <w:t>; gắn với việc kiểm tra, đôn đốc, tổ chức thực hiện, phối hợp giám sát theo chức năng nhiệm vụ được giao, đáp ứng yêu cầu, kiến nghị đề xuất và mong muốn của cử tri.</w:t>
      </w:r>
      <w:r w:rsidR="005F449C">
        <w:rPr>
          <w:sz w:val="28"/>
          <w:szCs w:val="28"/>
        </w:rPr>
        <w:t xml:space="preserve"> </w:t>
      </w:r>
      <w:r w:rsidR="005F449C">
        <w:rPr>
          <w:color w:val="000000"/>
          <w:sz w:val="28"/>
          <w:szCs w:val="28"/>
        </w:rPr>
        <w:t>Chu</w:t>
      </w:r>
      <w:r w:rsidR="005F449C" w:rsidRPr="000937F6">
        <w:rPr>
          <w:color w:val="000000"/>
          <w:sz w:val="28"/>
          <w:szCs w:val="28"/>
        </w:rPr>
        <w:t>ẩ</w:t>
      </w:r>
      <w:r w:rsidR="005F449C">
        <w:rPr>
          <w:color w:val="000000"/>
          <w:sz w:val="28"/>
          <w:szCs w:val="28"/>
        </w:rPr>
        <w:t>n b</w:t>
      </w:r>
      <w:r w:rsidR="005F449C" w:rsidRPr="000937F6">
        <w:rPr>
          <w:color w:val="000000"/>
          <w:sz w:val="28"/>
          <w:szCs w:val="28"/>
        </w:rPr>
        <w:t>ị</w:t>
      </w:r>
      <w:r w:rsidR="005F449C">
        <w:rPr>
          <w:color w:val="000000"/>
          <w:sz w:val="28"/>
          <w:szCs w:val="28"/>
        </w:rPr>
        <w:t xml:space="preserve"> t</w:t>
      </w:r>
      <w:r w:rsidR="005F449C" w:rsidRPr="000937F6">
        <w:rPr>
          <w:color w:val="000000"/>
          <w:sz w:val="28"/>
          <w:szCs w:val="28"/>
        </w:rPr>
        <w:t>ốt</w:t>
      </w:r>
      <w:r w:rsidR="00302BDE">
        <w:rPr>
          <w:color w:val="000000"/>
          <w:sz w:val="28"/>
          <w:szCs w:val="28"/>
        </w:rPr>
        <w:t xml:space="preserve"> </w:t>
      </w:r>
      <w:r w:rsidR="005F449C">
        <w:rPr>
          <w:color w:val="000000"/>
          <w:sz w:val="28"/>
          <w:szCs w:val="28"/>
        </w:rPr>
        <w:t>n</w:t>
      </w:r>
      <w:r w:rsidR="005F449C" w:rsidRPr="000937F6">
        <w:rPr>
          <w:color w:val="000000"/>
          <w:sz w:val="28"/>
          <w:szCs w:val="28"/>
        </w:rPr>
        <w:t>ội</w:t>
      </w:r>
      <w:r w:rsidR="005F449C">
        <w:rPr>
          <w:color w:val="000000"/>
          <w:sz w:val="28"/>
          <w:szCs w:val="28"/>
        </w:rPr>
        <w:t xml:space="preserve"> dung ph</w:t>
      </w:r>
      <w:r w:rsidR="005F449C" w:rsidRPr="00995291">
        <w:rPr>
          <w:color w:val="000000"/>
          <w:sz w:val="28"/>
          <w:szCs w:val="28"/>
        </w:rPr>
        <w:t>ục</w:t>
      </w:r>
      <w:r w:rsidR="005F449C">
        <w:rPr>
          <w:color w:val="000000"/>
          <w:sz w:val="28"/>
          <w:szCs w:val="28"/>
        </w:rPr>
        <w:t xml:space="preserve"> v</w:t>
      </w:r>
      <w:r w:rsidR="005F449C" w:rsidRPr="00995291">
        <w:rPr>
          <w:color w:val="000000"/>
          <w:sz w:val="28"/>
          <w:szCs w:val="28"/>
        </w:rPr>
        <w:t>ụ</w:t>
      </w:r>
      <w:r w:rsidR="005F449C">
        <w:rPr>
          <w:color w:val="000000"/>
          <w:sz w:val="28"/>
          <w:szCs w:val="28"/>
        </w:rPr>
        <w:t xml:space="preserve"> gi</w:t>
      </w:r>
      <w:r w:rsidR="005F449C" w:rsidRPr="00995291">
        <w:rPr>
          <w:color w:val="000000"/>
          <w:sz w:val="28"/>
          <w:szCs w:val="28"/>
        </w:rPr>
        <w:t>ám</w:t>
      </w:r>
      <w:r w:rsidR="005F449C">
        <w:rPr>
          <w:color w:val="000000"/>
          <w:sz w:val="28"/>
          <w:szCs w:val="28"/>
        </w:rPr>
        <w:t xml:space="preserve"> s</w:t>
      </w:r>
      <w:r w:rsidR="005F449C" w:rsidRPr="00995291">
        <w:rPr>
          <w:color w:val="000000"/>
          <w:sz w:val="28"/>
          <w:szCs w:val="28"/>
        </w:rPr>
        <w:t>át</w:t>
      </w:r>
      <w:r w:rsidR="005F449C">
        <w:rPr>
          <w:color w:val="000000"/>
          <w:sz w:val="28"/>
          <w:szCs w:val="28"/>
        </w:rPr>
        <w:t xml:space="preserve"> chuy</w:t>
      </w:r>
      <w:r w:rsidR="005F449C" w:rsidRPr="00995291">
        <w:rPr>
          <w:color w:val="000000"/>
          <w:sz w:val="28"/>
          <w:szCs w:val="28"/>
        </w:rPr>
        <w:t>ê</w:t>
      </w:r>
      <w:r w:rsidR="005F449C">
        <w:rPr>
          <w:color w:val="000000"/>
          <w:sz w:val="28"/>
          <w:szCs w:val="28"/>
        </w:rPr>
        <w:t>n đ</w:t>
      </w:r>
      <w:r w:rsidR="005F449C" w:rsidRPr="00995291">
        <w:rPr>
          <w:color w:val="000000"/>
          <w:sz w:val="28"/>
          <w:szCs w:val="28"/>
        </w:rPr>
        <w:t>ề</w:t>
      </w:r>
      <w:r w:rsidR="005F449C">
        <w:rPr>
          <w:color w:val="000000"/>
          <w:sz w:val="28"/>
          <w:szCs w:val="28"/>
        </w:rPr>
        <w:t>, c</w:t>
      </w:r>
      <w:r w:rsidR="005F449C" w:rsidRPr="00995291">
        <w:rPr>
          <w:color w:val="000000"/>
          <w:sz w:val="28"/>
          <w:szCs w:val="28"/>
        </w:rPr>
        <w:t>ác</w:t>
      </w:r>
      <w:r w:rsidR="005F449C">
        <w:rPr>
          <w:color w:val="000000"/>
          <w:sz w:val="28"/>
          <w:szCs w:val="28"/>
        </w:rPr>
        <w:t xml:space="preserve"> n</w:t>
      </w:r>
      <w:r w:rsidR="005F449C" w:rsidRPr="00995291">
        <w:rPr>
          <w:color w:val="000000"/>
          <w:sz w:val="28"/>
          <w:szCs w:val="28"/>
        </w:rPr>
        <w:t>ội</w:t>
      </w:r>
      <w:r w:rsidR="005F449C">
        <w:rPr>
          <w:color w:val="000000"/>
          <w:sz w:val="28"/>
          <w:szCs w:val="28"/>
        </w:rPr>
        <w:t xml:space="preserve"> dung tr</w:t>
      </w:r>
      <w:r w:rsidR="005F449C" w:rsidRPr="000937F6">
        <w:rPr>
          <w:color w:val="000000"/>
          <w:sz w:val="28"/>
          <w:szCs w:val="28"/>
        </w:rPr>
        <w:t>ình</w:t>
      </w:r>
      <w:r w:rsidR="005F449C">
        <w:rPr>
          <w:color w:val="000000"/>
          <w:sz w:val="28"/>
          <w:szCs w:val="28"/>
        </w:rPr>
        <w:t xml:space="preserve"> kỳ họp HĐND tỉnh cu</w:t>
      </w:r>
      <w:r w:rsidR="005F449C" w:rsidRPr="002219E3">
        <w:rPr>
          <w:color w:val="000000"/>
          <w:sz w:val="28"/>
          <w:szCs w:val="28"/>
        </w:rPr>
        <w:t>ối</w:t>
      </w:r>
      <w:r w:rsidR="005F449C">
        <w:rPr>
          <w:color w:val="000000"/>
          <w:sz w:val="28"/>
          <w:szCs w:val="28"/>
        </w:rPr>
        <w:t xml:space="preserve"> năm, nh</w:t>
      </w:r>
      <w:r w:rsidR="005F449C" w:rsidRPr="000937F6">
        <w:rPr>
          <w:color w:val="000000"/>
          <w:sz w:val="28"/>
          <w:szCs w:val="28"/>
        </w:rPr>
        <w:t>ất</w:t>
      </w:r>
      <w:r w:rsidR="005F449C">
        <w:rPr>
          <w:color w:val="000000"/>
          <w:sz w:val="28"/>
          <w:szCs w:val="28"/>
        </w:rPr>
        <w:t xml:space="preserve"> l</w:t>
      </w:r>
      <w:r w:rsidR="005F449C" w:rsidRPr="000937F6">
        <w:rPr>
          <w:color w:val="000000"/>
          <w:sz w:val="28"/>
          <w:szCs w:val="28"/>
        </w:rPr>
        <w:t>à</w:t>
      </w:r>
      <w:r w:rsidR="005F449C">
        <w:rPr>
          <w:color w:val="000000"/>
          <w:sz w:val="28"/>
          <w:szCs w:val="28"/>
        </w:rPr>
        <w:t xml:space="preserve"> c</w:t>
      </w:r>
      <w:r w:rsidR="005F449C" w:rsidRPr="000937F6">
        <w:rPr>
          <w:color w:val="000000"/>
          <w:sz w:val="28"/>
          <w:szCs w:val="28"/>
        </w:rPr>
        <w:t>á</w:t>
      </w:r>
      <w:r w:rsidR="005F449C">
        <w:rPr>
          <w:color w:val="000000"/>
          <w:sz w:val="28"/>
          <w:szCs w:val="28"/>
        </w:rPr>
        <w:t>c đ</w:t>
      </w:r>
      <w:r w:rsidR="005F449C" w:rsidRPr="000937F6">
        <w:rPr>
          <w:color w:val="000000"/>
          <w:sz w:val="28"/>
          <w:szCs w:val="28"/>
        </w:rPr>
        <w:t>ề</w:t>
      </w:r>
      <w:r w:rsidR="005F449C">
        <w:rPr>
          <w:color w:val="000000"/>
          <w:sz w:val="28"/>
          <w:szCs w:val="28"/>
        </w:rPr>
        <w:t xml:space="preserve"> </w:t>
      </w:r>
      <w:r w:rsidR="005F449C" w:rsidRPr="000937F6">
        <w:rPr>
          <w:color w:val="000000"/>
          <w:sz w:val="28"/>
          <w:szCs w:val="28"/>
        </w:rPr>
        <w:t>án</w:t>
      </w:r>
      <w:r w:rsidR="005F449C">
        <w:rPr>
          <w:color w:val="000000"/>
          <w:sz w:val="28"/>
          <w:szCs w:val="28"/>
        </w:rPr>
        <w:t xml:space="preserve"> ch</w:t>
      </w:r>
      <w:r w:rsidR="005F449C" w:rsidRPr="000937F6">
        <w:rPr>
          <w:color w:val="000000"/>
          <w:sz w:val="28"/>
          <w:szCs w:val="28"/>
        </w:rPr>
        <w:t>í</w:t>
      </w:r>
      <w:r w:rsidR="005F449C">
        <w:rPr>
          <w:color w:val="000000"/>
          <w:sz w:val="28"/>
          <w:szCs w:val="28"/>
        </w:rPr>
        <w:t>nh s</w:t>
      </w:r>
      <w:r w:rsidR="005F449C" w:rsidRPr="000937F6">
        <w:rPr>
          <w:color w:val="000000"/>
          <w:sz w:val="28"/>
          <w:szCs w:val="28"/>
        </w:rPr>
        <w:t>ác</w:t>
      </w:r>
      <w:r w:rsidR="0070752E">
        <w:rPr>
          <w:color w:val="000000"/>
          <w:sz w:val="28"/>
          <w:szCs w:val="28"/>
        </w:rPr>
        <w:t>h</w:t>
      </w:r>
      <w:r w:rsidR="00302BDE">
        <w:rPr>
          <w:iCs/>
          <w:sz w:val="28"/>
          <w:szCs w:val="28"/>
          <w:lang w:val="sq-AL"/>
        </w:rPr>
        <w:t xml:space="preserve"> d</w:t>
      </w:r>
      <w:r w:rsidR="00302BDE" w:rsidRPr="00302BDE">
        <w:rPr>
          <w:iCs/>
          <w:sz w:val="28"/>
          <w:szCs w:val="28"/>
          <w:lang w:val="sq-AL"/>
        </w:rPr>
        <w:t>ự</w:t>
      </w:r>
      <w:r w:rsidR="00302BDE">
        <w:rPr>
          <w:iCs/>
          <w:sz w:val="28"/>
          <w:szCs w:val="28"/>
          <w:lang w:val="sq-AL"/>
        </w:rPr>
        <w:t xml:space="preserve"> ki</w:t>
      </w:r>
      <w:r w:rsidR="00302BDE" w:rsidRPr="00302BDE">
        <w:rPr>
          <w:iCs/>
          <w:sz w:val="28"/>
          <w:szCs w:val="28"/>
          <w:lang w:val="sq-AL"/>
        </w:rPr>
        <w:t>ến</w:t>
      </w:r>
      <w:r w:rsidR="00302BDE">
        <w:rPr>
          <w:iCs/>
          <w:sz w:val="28"/>
          <w:szCs w:val="28"/>
          <w:lang w:val="sq-AL"/>
        </w:rPr>
        <w:t xml:space="preserve"> th</w:t>
      </w:r>
      <w:r w:rsidR="00302BDE" w:rsidRPr="00302BDE">
        <w:rPr>
          <w:iCs/>
          <w:sz w:val="28"/>
          <w:szCs w:val="28"/>
          <w:lang w:val="sq-AL"/>
        </w:rPr>
        <w:t>ô</w:t>
      </w:r>
      <w:r w:rsidR="00302BDE">
        <w:rPr>
          <w:iCs/>
          <w:sz w:val="28"/>
          <w:szCs w:val="28"/>
          <w:lang w:val="sq-AL"/>
        </w:rPr>
        <w:t>ng qua k</w:t>
      </w:r>
      <w:r w:rsidR="00302BDE" w:rsidRPr="00302BDE">
        <w:rPr>
          <w:iCs/>
          <w:sz w:val="28"/>
          <w:szCs w:val="28"/>
          <w:lang w:val="sq-AL"/>
        </w:rPr>
        <w:t>ỳ</w:t>
      </w:r>
      <w:r w:rsidR="00302BDE">
        <w:rPr>
          <w:iCs/>
          <w:sz w:val="28"/>
          <w:szCs w:val="28"/>
          <w:lang w:val="sq-AL"/>
        </w:rPr>
        <w:t xml:space="preserve"> h</w:t>
      </w:r>
      <w:r w:rsidR="00302BDE" w:rsidRPr="00302BDE">
        <w:rPr>
          <w:iCs/>
          <w:sz w:val="28"/>
          <w:szCs w:val="28"/>
          <w:lang w:val="sq-AL"/>
        </w:rPr>
        <w:t>ọp</w:t>
      </w:r>
      <w:r w:rsidR="00302BDE">
        <w:rPr>
          <w:sz w:val="28"/>
          <w:szCs w:val="28"/>
        </w:rPr>
        <w:t>.</w:t>
      </w:r>
    </w:p>
    <w:p w:rsidR="00066E0E" w:rsidRDefault="008D25E5">
      <w:pPr>
        <w:pStyle w:val="Normal1"/>
        <w:tabs>
          <w:tab w:val="left" w:pos="851"/>
        </w:tabs>
        <w:spacing w:before="100"/>
        <w:ind w:firstLine="720"/>
        <w:jc w:val="both"/>
        <w:rPr>
          <w:color w:val="000000"/>
          <w:sz w:val="28"/>
          <w:szCs w:val="28"/>
        </w:rPr>
      </w:pPr>
      <w:r>
        <w:rPr>
          <w:sz w:val="28"/>
          <w:szCs w:val="28"/>
        </w:rPr>
        <w:t xml:space="preserve">3. </w:t>
      </w:r>
      <w:r w:rsidR="0018149D">
        <w:rPr>
          <w:sz w:val="28"/>
          <w:szCs w:val="28"/>
        </w:rPr>
        <w:t>B</w:t>
      </w:r>
      <w:r w:rsidR="0018149D" w:rsidRPr="0018149D">
        <w:rPr>
          <w:sz w:val="28"/>
          <w:szCs w:val="28"/>
        </w:rPr>
        <w:t>ám</w:t>
      </w:r>
      <w:r w:rsidR="0018149D">
        <w:rPr>
          <w:sz w:val="28"/>
          <w:szCs w:val="28"/>
        </w:rPr>
        <w:t xml:space="preserve"> s</w:t>
      </w:r>
      <w:r w:rsidR="0018149D" w:rsidRPr="0018149D">
        <w:rPr>
          <w:sz w:val="28"/>
          <w:szCs w:val="28"/>
        </w:rPr>
        <w:t>át</w:t>
      </w:r>
      <w:r w:rsidR="0018149D">
        <w:rPr>
          <w:sz w:val="28"/>
          <w:szCs w:val="28"/>
        </w:rPr>
        <w:t>, c</w:t>
      </w:r>
      <w:r w:rsidR="0018149D" w:rsidRPr="0018149D">
        <w:rPr>
          <w:sz w:val="28"/>
          <w:szCs w:val="28"/>
        </w:rPr>
        <w:t>ụ</w:t>
      </w:r>
      <w:r w:rsidR="0018149D">
        <w:rPr>
          <w:sz w:val="28"/>
          <w:szCs w:val="28"/>
        </w:rPr>
        <w:t xml:space="preserve"> th</w:t>
      </w:r>
      <w:r w:rsidR="0018149D" w:rsidRPr="0018149D">
        <w:rPr>
          <w:sz w:val="28"/>
          <w:szCs w:val="28"/>
        </w:rPr>
        <w:t>ể</w:t>
      </w:r>
      <w:r w:rsidR="0018149D">
        <w:rPr>
          <w:sz w:val="28"/>
          <w:szCs w:val="28"/>
        </w:rPr>
        <w:t xml:space="preserve"> ho</w:t>
      </w:r>
      <w:r w:rsidR="0018149D" w:rsidRPr="0018149D">
        <w:rPr>
          <w:sz w:val="28"/>
          <w:szCs w:val="28"/>
        </w:rPr>
        <w:t>á</w:t>
      </w:r>
      <w:r w:rsidR="0018149D">
        <w:rPr>
          <w:sz w:val="28"/>
          <w:szCs w:val="28"/>
        </w:rPr>
        <w:t xml:space="preserve"> 11 nh</w:t>
      </w:r>
      <w:r w:rsidR="0018149D" w:rsidRPr="0018149D">
        <w:rPr>
          <w:sz w:val="28"/>
          <w:szCs w:val="28"/>
        </w:rPr>
        <w:t>ó</w:t>
      </w:r>
      <w:r w:rsidR="0018149D">
        <w:rPr>
          <w:sz w:val="28"/>
          <w:szCs w:val="28"/>
        </w:rPr>
        <w:t>m nhi</w:t>
      </w:r>
      <w:r w:rsidR="0018149D" w:rsidRPr="0018149D">
        <w:rPr>
          <w:sz w:val="28"/>
          <w:szCs w:val="28"/>
        </w:rPr>
        <w:t>ệm</w:t>
      </w:r>
      <w:r w:rsidR="0018149D">
        <w:rPr>
          <w:sz w:val="28"/>
          <w:szCs w:val="28"/>
        </w:rPr>
        <w:t xml:space="preserve"> v</w:t>
      </w:r>
      <w:r w:rsidR="0018149D" w:rsidRPr="0018149D">
        <w:rPr>
          <w:sz w:val="28"/>
          <w:szCs w:val="28"/>
        </w:rPr>
        <w:t>ụ</w:t>
      </w:r>
      <w:r w:rsidR="0018149D">
        <w:rPr>
          <w:sz w:val="28"/>
          <w:szCs w:val="28"/>
        </w:rPr>
        <w:t xml:space="preserve"> gi</w:t>
      </w:r>
      <w:r w:rsidR="0018149D" w:rsidRPr="0018149D">
        <w:rPr>
          <w:sz w:val="28"/>
          <w:szCs w:val="28"/>
        </w:rPr>
        <w:t>ả</w:t>
      </w:r>
      <w:r w:rsidR="0018149D">
        <w:rPr>
          <w:sz w:val="28"/>
          <w:szCs w:val="28"/>
        </w:rPr>
        <w:t>i ph</w:t>
      </w:r>
      <w:r w:rsidR="0018149D" w:rsidRPr="0018149D">
        <w:rPr>
          <w:sz w:val="28"/>
          <w:szCs w:val="28"/>
        </w:rPr>
        <w:t>áp</w:t>
      </w:r>
      <w:r w:rsidR="0018149D">
        <w:rPr>
          <w:sz w:val="28"/>
          <w:szCs w:val="28"/>
        </w:rPr>
        <w:t xml:space="preserve"> 6 th</w:t>
      </w:r>
      <w:r w:rsidR="0018149D" w:rsidRPr="0018149D">
        <w:rPr>
          <w:sz w:val="28"/>
          <w:szCs w:val="28"/>
        </w:rPr>
        <w:t>áng</w:t>
      </w:r>
      <w:r w:rsidR="0018149D">
        <w:rPr>
          <w:sz w:val="28"/>
          <w:szCs w:val="28"/>
        </w:rPr>
        <w:t xml:space="preserve"> cu</w:t>
      </w:r>
      <w:r w:rsidR="0018149D" w:rsidRPr="0018149D">
        <w:rPr>
          <w:sz w:val="28"/>
          <w:szCs w:val="28"/>
        </w:rPr>
        <w:t>ối</w:t>
      </w:r>
      <w:r w:rsidR="0018149D">
        <w:rPr>
          <w:sz w:val="28"/>
          <w:szCs w:val="28"/>
        </w:rPr>
        <w:t xml:space="preserve"> n</w:t>
      </w:r>
      <w:r w:rsidR="0018149D" w:rsidRPr="0018149D">
        <w:rPr>
          <w:sz w:val="28"/>
          <w:szCs w:val="28"/>
        </w:rPr>
        <w:t>ă</w:t>
      </w:r>
      <w:r w:rsidR="0018149D">
        <w:rPr>
          <w:sz w:val="28"/>
          <w:szCs w:val="28"/>
        </w:rPr>
        <w:t xml:space="preserve">m </w:t>
      </w:r>
      <w:r w:rsidR="0018149D" w:rsidRPr="0018149D">
        <w:rPr>
          <w:sz w:val="28"/>
          <w:szCs w:val="28"/>
        </w:rPr>
        <w:t>đã</w:t>
      </w:r>
      <w:r w:rsidR="0018149D">
        <w:rPr>
          <w:sz w:val="28"/>
          <w:szCs w:val="28"/>
        </w:rPr>
        <w:t xml:space="preserve"> đư</w:t>
      </w:r>
      <w:r w:rsidR="0018149D" w:rsidRPr="0018149D">
        <w:rPr>
          <w:sz w:val="28"/>
          <w:szCs w:val="28"/>
        </w:rPr>
        <w:t>ợc</w:t>
      </w:r>
      <w:r w:rsidR="0018149D">
        <w:rPr>
          <w:sz w:val="28"/>
          <w:szCs w:val="28"/>
        </w:rPr>
        <w:t xml:space="preserve"> UBND t</w:t>
      </w:r>
      <w:r w:rsidR="0018149D" w:rsidRPr="0018149D">
        <w:rPr>
          <w:sz w:val="28"/>
          <w:szCs w:val="28"/>
        </w:rPr>
        <w:t>ỉn</w:t>
      </w:r>
      <w:r w:rsidR="0018149D">
        <w:rPr>
          <w:sz w:val="28"/>
          <w:szCs w:val="28"/>
        </w:rPr>
        <w:t>h b</w:t>
      </w:r>
      <w:r w:rsidR="0018149D" w:rsidRPr="0018149D">
        <w:rPr>
          <w:sz w:val="28"/>
          <w:szCs w:val="28"/>
        </w:rPr>
        <w:t>áo</w:t>
      </w:r>
      <w:r w:rsidR="0018149D">
        <w:rPr>
          <w:sz w:val="28"/>
          <w:szCs w:val="28"/>
        </w:rPr>
        <w:t xml:space="preserve"> c</w:t>
      </w:r>
      <w:r w:rsidR="0018149D" w:rsidRPr="0018149D">
        <w:rPr>
          <w:sz w:val="28"/>
          <w:szCs w:val="28"/>
        </w:rPr>
        <w:t>áo</w:t>
      </w:r>
      <w:r w:rsidR="0018149D">
        <w:rPr>
          <w:sz w:val="28"/>
          <w:szCs w:val="28"/>
        </w:rPr>
        <w:t xml:space="preserve"> t</w:t>
      </w:r>
      <w:r w:rsidR="0018149D" w:rsidRPr="0018149D">
        <w:rPr>
          <w:sz w:val="28"/>
          <w:szCs w:val="28"/>
        </w:rPr>
        <w:t>ại</w:t>
      </w:r>
      <w:r w:rsidR="0018149D">
        <w:rPr>
          <w:sz w:val="28"/>
          <w:szCs w:val="28"/>
        </w:rPr>
        <w:t xml:space="preserve"> k</w:t>
      </w:r>
      <w:r w:rsidR="0018149D" w:rsidRPr="0018149D">
        <w:rPr>
          <w:sz w:val="28"/>
          <w:szCs w:val="28"/>
        </w:rPr>
        <w:t>ỳ</w:t>
      </w:r>
      <w:r w:rsidR="0018149D">
        <w:rPr>
          <w:sz w:val="28"/>
          <w:szCs w:val="28"/>
        </w:rPr>
        <w:t xml:space="preserve"> h</w:t>
      </w:r>
      <w:r w:rsidR="0018149D" w:rsidRPr="0018149D">
        <w:rPr>
          <w:sz w:val="28"/>
          <w:szCs w:val="28"/>
        </w:rPr>
        <w:t>ọp</w:t>
      </w:r>
      <w:r w:rsidR="0018149D">
        <w:rPr>
          <w:sz w:val="28"/>
          <w:szCs w:val="28"/>
        </w:rPr>
        <w:t xml:space="preserve"> th</w:t>
      </w:r>
      <w:r w:rsidR="0018149D" w:rsidRPr="0018149D">
        <w:rPr>
          <w:sz w:val="28"/>
          <w:szCs w:val="28"/>
        </w:rPr>
        <w:t>ứ</w:t>
      </w:r>
      <w:r w:rsidR="0018149D">
        <w:rPr>
          <w:sz w:val="28"/>
          <w:szCs w:val="28"/>
        </w:rPr>
        <w:t xml:space="preserve"> 10 H</w:t>
      </w:r>
      <w:r w:rsidR="0018149D" w:rsidRPr="0018149D">
        <w:rPr>
          <w:sz w:val="28"/>
          <w:szCs w:val="28"/>
        </w:rPr>
        <w:t>Đ</w:t>
      </w:r>
      <w:r w:rsidR="0018149D">
        <w:rPr>
          <w:sz w:val="28"/>
          <w:szCs w:val="28"/>
        </w:rPr>
        <w:t>ND t</w:t>
      </w:r>
      <w:r w:rsidR="0018149D" w:rsidRPr="0018149D">
        <w:rPr>
          <w:sz w:val="28"/>
          <w:szCs w:val="28"/>
        </w:rPr>
        <w:t>ỉnh</w:t>
      </w:r>
      <w:r w:rsidR="0018149D">
        <w:rPr>
          <w:sz w:val="28"/>
          <w:szCs w:val="28"/>
        </w:rPr>
        <w:t>.</w:t>
      </w:r>
      <w:r w:rsidR="001E1BEF">
        <w:rPr>
          <w:sz w:val="28"/>
          <w:szCs w:val="28"/>
        </w:rPr>
        <w:t xml:space="preserve"> </w:t>
      </w:r>
      <w:r w:rsidR="001E1BEF">
        <w:rPr>
          <w:sz w:val="28"/>
          <w:szCs w:val="28"/>
          <w:lang w:val="es-MX"/>
        </w:rPr>
        <w:t xml:space="preserve">Trong </w:t>
      </w:r>
      <w:r w:rsidR="001E1BEF" w:rsidRPr="001E1BEF">
        <w:rPr>
          <w:sz w:val="28"/>
          <w:szCs w:val="28"/>
          <w:lang w:val="es-MX"/>
        </w:rPr>
        <w:t>đó</w:t>
      </w:r>
      <w:r w:rsidR="001E1BEF">
        <w:rPr>
          <w:sz w:val="28"/>
          <w:szCs w:val="28"/>
          <w:lang w:val="es-MX"/>
        </w:rPr>
        <w:t xml:space="preserve"> t</w:t>
      </w:r>
      <w:r w:rsidR="001E1BEF">
        <w:rPr>
          <w:sz w:val="28"/>
          <w:szCs w:val="28"/>
          <w:lang w:val="es-MX"/>
        </w:rPr>
        <w:t>ập trung chỉ đạo và ưu tiên nguồn lực tổ chức thực hiện các nhiệm vụ trọng tâm, trọng điểm</w:t>
      </w:r>
      <w:r w:rsidR="001E1BEF">
        <w:rPr>
          <w:sz w:val="28"/>
          <w:szCs w:val="28"/>
          <w:lang w:val="es-MX"/>
        </w:rPr>
        <w:t xml:space="preserve">: </w:t>
      </w:r>
      <w:r w:rsidR="005567B8">
        <w:rPr>
          <w:sz w:val="28"/>
          <w:szCs w:val="28"/>
        </w:rPr>
        <w:t>Ti</w:t>
      </w:r>
      <w:r w:rsidR="005567B8" w:rsidRPr="005567B8">
        <w:rPr>
          <w:sz w:val="28"/>
          <w:szCs w:val="28"/>
        </w:rPr>
        <w:t>ếp</w:t>
      </w:r>
      <w:r w:rsidR="005567B8">
        <w:rPr>
          <w:sz w:val="28"/>
          <w:szCs w:val="28"/>
        </w:rPr>
        <w:t xml:space="preserve"> t</w:t>
      </w:r>
      <w:r w:rsidR="005567B8" w:rsidRPr="005567B8">
        <w:rPr>
          <w:sz w:val="28"/>
          <w:szCs w:val="28"/>
        </w:rPr>
        <w:t>ục</w:t>
      </w:r>
      <w:r w:rsidR="005567B8">
        <w:rPr>
          <w:sz w:val="28"/>
          <w:szCs w:val="28"/>
        </w:rPr>
        <w:t xml:space="preserve"> ch</w:t>
      </w:r>
      <w:r w:rsidR="005567B8" w:rsidRPr="005567B8">
        <w:rPr>
          <w:sz w:val="28"/>
          <w:szCs w:val="28"/>
        </w:rPr>
        <w:t>ỉ</w:t>
      </w:r>
      <w:r w:rsidR="005567B8">
        <w:rPr>
          <w:sz w:val="28"/>
          <w:szCs w:val="28"/>
        </w:rPr>
        <w:t xml:space="preserve"> </w:t>
      </w:r>
      <w:r w:rsidR="005567B8" w:rsidRPr="005567B8">
        <w:rPr>
          <w:sz w:val="28"/>
          <w:szCs w:val="28"/>
        </w:rPr>
        <w:t>đạo</w:t>
      </w:r>
      <w:r w:rsidR="005567B8">
        <w:rPr>
          <w:sz w:val="28"/>
          <w:szCs w:val="28"/>
        </w:rPr>
        <w:t xml:space="preserve"> đ</w:t>
      </w:r>
      <w:r w:rsidR="005567B8" w:rsidRPr="005567B8">
        <w:rPr>
          <w:sz w:val="28"/>
          <w:szCs w:val="28"/>
        </w:rPr>
        <w:t>ồng</w:t>
      </w:r>
      <w:r w:rsidR="005567B8">
        <w:rPr>
          <w:sz w:val="28"/>
          <w:szCs w:val="28"/>
        </w:rPr>
        <w:t xml:space="preserve"> b</w:t>
      </w:r>
      <w:r w:rsidR="005567B8" w:rsidRPr="005567B8">
        <w:rPr>
          <w:sz w:val="28"/>
          <w:szCs w:val="28"/>
        </w:rPr>
        <w:t>ộ</w:t>
      </w:r>
      <w:r w:rsidR="001E1BEF">
        <w:rPr>
          <w:sz w:val="28"/>
          <w:szCs w:val="28"/>
        </w:rPr>
        <w:t xml:space="preserve"> các giải pháp cấp bách phòng</w:t>
      </w:r>
      <w:r w:rsidR="001E1BEF" w:rsidRPr="006F1A44">
        <w:rPr>
          <w:sz w:val="28"/>
          <w:szCs w:val="28"/>
        </w:rPr>
        <w:t xml:space="preserve"> chống bệnh dịch tả lợn Châu Phi</w:t>
      </w:r>
      <w:r w:rsidR="001E1BEF">
        <w:rPr>
          <w:sz w:val="28"/>
          <w:szCs w:val="28"/>
        </w:rPr>
        <w:t>, ph</w:t>
      </w:r>
      <w:r w:rsidR="001E1BEF" w:rsidRPr="001E1BEF">
        <w:rPr>
          <w:sz w:val="28"/>
          <w:szCs w:val="28"/>
        </w:rPr>
        <w:t>òng</w:t>
      </w:r>
      <w:r w:rsidR="001E1BEF">
        <w:rPr>
          <w:sz w:val="28"/>
          <w:szCs w:val="28"/>
        </w:rPr>
        <w:t xml:space="preserve"> ch</w:t>
      </w:r>
      <w:r w:rsidR="001E1BEF" w:rsidRPr="001E1BEF">
        <w:rPr>
          <w:sz w:val="28"/>
          <w:szCs w:val="28"/>
        </w:rPr>
        <w:t>áy</w:t>
      </w:r>
      <w:r w:rsidR="001E1BEF">
        <w:rPr>
          <w:sz w:val="28"/>
          <w:szCs w:val="28"/>
        </w:rPr>
        <w:t xml:space="preserve"> ch</w:t>
      </w:r>
      <w:r w:rsidR="001E1BEF" w:rsidRPr="001E1BEF">
        <w:rPr>
          <w:sz w:val="28"/>
          <w:szCs w:val="28"/>
        </w:rPr>
        <w:t>ữa</w:t>
      </w:r>
      <w:r w:rsidR="001E1BEF">
        <w:rPr>
          <w:sz w:val="28"/>
          <w:szCs w:val="28"/>
        </w:rPr>
        <w:t xml:space="preserve"> ch</w:t>
      </w:r>
      <w:r w:rsidR="001E1BEF" w:rsidRPr="001E1BEF">
        <w:rPr>
          <w:sz w:val="28"/>
          <w:szCs w:val="28"/>
        </w:rPr>
        <w:t>áy</w:t>
      </w:r>
      <w:r w:rsidR="001E1BEF">
        <w:rPr>
          <w:sz w:val="28"/>
          <w:szCs w:val="28"/>
        </w:rPr>
        <w:t xml:space="preserve"> r</w:t>
      </w:r>
      <w:r w:rsidR="001E1BEF" w:rsidRPr="001E1BEF">
        <w:rPr>
          <w:sz w:val="28"/>
          <w:szCs w:val="28"/>
        </w:rPr>
        <w:t>ừng</w:t>
      </w:r>
      <w:r w:rsidR="001E1BEF">
        <w:rPr>
          <w:sz w:val="28"/>
          <w:szCs w:val="28"/>
        </w:rPr>
        <w:t>; ch</w:t>
      </w:r>
      <w:r w:rsidR="001E1BEF" w:rsidRPr="001E1BEF">
        <w:rPr>
          <w:sz w:val="28"/>
          <w:szCs w:val="28"/>
        </w:rPr>
        <w:t>ủ</w:t>
      </w:r>
      <w:r w:rsidR="001E1BEF">
        <w:rPr>
          <w:sz w:val="28"/>
          <w:szCs w:val="28"/>
        </w:rPr>
        <w:t xml:space="preserve"> đ</w:t>
      </w:r>
      <w:r w:rsidR="001E1BEF" w:rsidRPr="001E1BEF">
        <w:rPr>
          <w:sz w:val="28"/>
          <w:szCs w:val="28"/>
        </w:rPr>
        <w:t>ộng</w:t>
      </w:r>
      <w:r w:rsidR="001E1BEF">
        <w:rPr>
          <w:sz w:val="28"/>
          <w:szCs w:val="28"/>
        </w:rPr>
        <w:t xml:space="preserve"> ph</w:t>
      </w:r>
      <w:r w:rsidR="001E1BEF" w:rsidRPr="001E1BEF">
        <w:rPr>
          <w:sz w:val="28"/>
          <w:szCs w:val="28"/>
        </w:rPr>
        <w:t>ươn</w:t>
      </w:r>
      <w:r w:rsidR="001E1BEF">
        <w:rPr>
          <w:sz w:val="28"/>
          <w:szCs w:val="28"/>
        </w:rPr>
        <w:t xml:space="preserve">g </w:t>
      </w:r>
      <w:r w:rsidR="001E1BEF" w:rsidRPr="001E1BEF">
        <w:rPr>
          <w:sz w:val="28"/>
          <w:szCs w:val="28"/>
        </w:rPr>
        <w:t>án</w:t>
      </w:r>
      <w:r w:rsidR="001E1BEF">
        <w:rPr>
          <w:sz w:val="28"/>
          <w:szCs w:val="28"/>
        </w:rPr>
        <w:t xml:space="preserve"> ch</w:t>
      </w:r>
      <w:r w:rsidR="001E1BEF" w:rsidRPr="001E1BEF">
        <w:rPr>
          <w:sz w:val="28"/>
          <w:szCs w:val="28"/>
        </w:rPr>
        <w:t>ống</w:t>
      </w:r>
      <w:r w:rsidR="001E1BEF">
        <w:rPr>
          <w:sz w:val="28"/>
          <w:szCs w:val="28"/>
        </w:rPr>
        <w:t xml:space="preserve"> h</w:t>
      </w:r>
      <w:r w:rsidR="001E1BEF" w:rsidRPr="001E1BEF">
        <w:rPr>
          <w:sz w:val="28"/>
          <w:szCs w:val="28"/>
        </w:rPr>
        <w:t>ạn</w:t>
      </w:r>
      <w:r w:rsidR="001E1BEF">
        <w:rPr>
          <w:sz w:val="28"/>
          <w:szCs w:val="28"/>
        </w:rPr>
        <w:t>, ph</w:t>
      </w:r>
      <w:r w:rsidR="001E1BEF" w:rsidRPr="001E1BEF">
        <w:rPr>
          <w:sz w:val="28"/>
          <w:szCs w:val="28"/>
        </w:rPr>
        <w:t>òng</w:t>
      </w:r>
      <w:r w:rsidR="001E1BEF">
        <w:rPr>
          <w:sz w:val="28"/>
          <w:szCs w:val="28"/>
        </w:rPr>
        <w:t xml:space="preserve"> ch</w:t>
      </w:r>
      <w:r w:rsidR="001E1BEF" w:rsidRPr="001E1BEF">
        <w:rPr>
          <w:sz w:val="28"/>
          <w:szCs w:val="28"/>
        </w:rPr>
        <w:t>ống</w:t>
      </w:r>
      <w:r w:rsidR="001E1BEF">
        <w:rPr>
          <w:sz w:val="28"/>
          <w:szCs w:val="28"/>
        </w:rPr>
        <w:t xml:space="preserve"> thi</w:t>
      </w:r>
      <w:r w:rsidR="001E1BEF" w:rsidRPr="001E1BEF">
        <w:rPr>
          <w:sz w:val="28"/>
          <w:szCs w:val="28"/>
        </w:rPr>
        <w:t>ê</w:t>
      </w:r>
      <w:r w:rsidR="001E1BEF">
        <w:rPr>
          <w:sz w:val="28"/>
          <w:szCs w:val="28"/>
        </w:rPr>
        <w:t xml:space="preserve">n tai. </w:t>
      </w:r>
      <w:r w:rsidR="001E1BEF">
        <w:rPr>
          <w:sz w:val="28"/>
          <w:szCs w:val="28"/>
          <w:bdr w:val="none" w:sz="0" w:space="0" w:color="auto" w:frame="1"/>
          <w:lang w:val="pt-BR"/>
        </w:rPr>
        <w:t xml:space="preserve">Chỉ đạo quyết liệt công tác GPMB, đẩy nhanh tiến độ công trình dự án trọng điểm. </w:t>
      </w:r>
      <w:r w:rsidR="001E1BEF" w:rsidRPr="006F1A44">
        <w:rPr>
          <w:sz w:val="28"/>
          <w:szCs w:val="28"/>
        </w:rPr>
        <w:t>Tập trung cao chỉ đạo tổ chức thực hiện phương án tổng thể sắp xếp các đơn vị hành chính cấp xã trên địa bàn tỉnh giai đoạn 2019-2021</w:t>
      </w:r>
      <w:r w:rsidR="001E1BEF">
        <w:rPr>
          <w:sz w:val="28"/>
          <w:szCs w:val="28"/>
        </w:rPr>
        <w:t xml:space="preserve">. </w:t>
      </w:r>
      <w:r w:rsidR="00A805C4">
        <w:rPr>
          <w:sz w:val="28"/>
          <w:szCs w:val="28"/>
        </w:rPr>
        <w:t>N</w:t>
      </w:r>
      <w:r w:rsidR="00A805C4" w:rsidRPr="00A805C4">
        <w:rPr>
          <w:sz w:val="28"/>
          <w:szCs w:val="28"/>
        </w:rPr>
        <w:t>ân</w:t>
      </w:r>
      <w:r w:rsidR="00A805C4">
        <w:rPr>
          <w:sz w:val="28"/>
          <w:szCs w:val="28"/>
        </w:rPr>
        <w:t>g cao hi</w:t>
      </w:r>
      <w:r w:rsidR="00A805C4" w:rsidRPr="00A805C4">
        <w:rPr>
          <w:sz w:val="28"/>
          <w:szCs w:val="28"/>
        </w:rPr>
        <w:t>ệu</w:t>
      </w:r>
      <w:r w:rsidR="00A805C4">
        <w:rPr>
          <w:sz w:val="28"/>
          <w:szCs w:val="28"/>
        </w:rPr>
        <w:t xml:space="preserve"> qu</w:t>
      </w:r>
      <w:r w:rsidR="00A805C4" w:rsidRPr="00A805C4">
        <w:rPr>
          <w:sz w:val="28"/>
          <w:szCs w:val="28"/>
        </w:rPr>
        <w:t>ả</w:t>
      </w:r>
      <w:r w:rsidR="00A805C4">
        <w:rPr>
          <w:sz w:val="28"/>
          <w:szCs w:val="28"/>
        </w:rPr>
        <w:t xml:space="preserve"> </w:t>
      </w:r>
      <w:r w:rsidR="002534FB">
        <w:rPr>
          <w:sz w:val="28"/>
          <w:szCs w:val="28"/>
        </w:rPr>
        <w:t>CCHC, cải thiện môi trường đầu tư kinh doanh, cải thiện chỉ số PCI, thu hút đầu tư,</w:t>
      </w:r>
      <w:r w:rsidR="00A805C4">
        <w:rPr>
          <w:sz w:val="28"/>
          <w:szCs w:val="28"/>
        </w:rPr>
        <w:t xml:space="preserve"> t</w:t>
      </w:r>
      <w:r w:rsidR="00A805C4" w:rsidRPr="00A805C4">
        <w:rPr>
          <w:sz w:val="28"/>
          <w:szCs w:val="28"/>
        </w:rPr>
        <w:t>ạo</w:t>
      </w:r>
      <w:r w:rsidR="00A805C4">
        <w:rPr>
          <w:sz w:val="28"/>
          <w:szCs w:val="28"/>
        </w:rPr>
        <w:t xml:space="preserve"> </w:t>
      </w:r>
      <w:r w:rsidR="00A805C4" w:rsidRPr="00A805C4">
        <w:rPr>
          <w:sz w:val="28"/>
          <w:szCs w:val="28"/>
        </w:rPr>
        <w:t>đ</w:t>
      </w:r>
      <w:r w:rsidR="00A805C4">
        <w:rPr>
          <w:sz w:val="28"/>
          <w:szCs w:val="28"/>
        </w:rPr>
        <w:t>i</w:t>
      </w:r>
      <w:r w:rsidR="00A805C4" w:rsidRPr="00A805C4">
        <w:rPr>
          <w:sz w:val="28"/>
          <w:szCs w:val="28"/>
        </w:rPr>
        <w:t>ều</w:t>
      </w:r>
      <w:r w:rsidR="00A805C4">
        <w:rPr>
          <w:sz w:val="28"/>
          <w:szCs w:val="28"/>
        </w:rPr>
        <w:t xml:space="preserve"> ki</w:t>
      </w:r>
      <w:r w:rsidR="00A805C4" w:rsidRPr="00A805C4">
        <w:rPr>
          <w:sz w:val="28"/>
          <w:szCs w:val="28"/>
        </w:rPr>
        <w:t>ện</w:t>
      </w:r>
      <w:r w:rsidR="00A805C4">
        <w:rPr>
          <w:sz w:val="28"/>
          <w:szCs w:val="28"/>
        </w:rPr>
        <w:t xml:space="preserve"> tri</w:t>
      </w:r>
      <w:r w:rsidR="00A805C4" w:rsidRPr="00A805C4">
        <w:rPr>
          <w:sz w:val="28"/>
          <w:szCs w:val="28"/>
        </w:rPr>
        <w:t>ể</w:t>
      </w:r>
      <w:r w:rsidR="00A805C4">
        <w:rPr>
          <w:sz w:val="28"/>
          <w:szCs w:val="28"/>
        </w:rPr>
        <w:t>n khai c</w:t>
      </w:r>
      <w:r w:rsidR="00A805C4" w:rsidRPr="00A805C4">
        <w:rPr>
          <w:sz w:val="28"/>
          <w:szCs w:val="28"/>
        </w:rPr>
        <w:t>á</w:t>
      </w:r>
      <w:r w:rsidR="00A805C4">
        <w:rPr>
          <w:sz w:val="28"/>
          <w:szCs w:val="28"/>
        </w:rPr>
        <w:t>c d</w:t>
      </w:r>
      <w:r w:rsidR="00A805C4" w:rsidRPr="00A805C4">
        <w:rPr>
          <w:sz w:val="28"/>
          <w:szCs w:val="28"/>
        </w:rPr>
        <w:t>ự</w:t>
      </w:r>
      <w:r w:rsidR="00A805C4">
        <w:rPr>
          <w:sz w:val="28"/>
          <w:szCs w:val="28"/>
        </w:rPr>
        <w:t xml:space="preserve"> </w:t>
      </w:r>
      <w:r w:rsidR="00A805C4" w:rsidRPr="00A805C4">
        <w:rPr>
          <w:sz w:val="28"/>
          <w:szCs w:val="28"/>
        </w:rPr>
        <w:t>án</w:t>
      </w:r>
      <w:r w:rsidR="00A805C4">
        <w:rPr>
          <w:sz w:val="28"/>
          <w:szCs w:val="28"/>
        </w:rPr>
        <w:t xml:space="preserve"> đ</w:t>
      </w:r>
      <w:r w:rsidR="00A805C4" w:rsidRPr="00A805C4">
        <w:rPr>
          <w:sz w:val="28"/>
          <w:szCs w:val="28"/>
        </w:rPr>
        <w:t>ầu</w:t>
      </w:r>
      <w:r w:rsidR="00A805C4">
        <w:rPr>
          <w:sz w:val="28"/>
          <w:szCs w:val="28"/>
        </w:rPr>
        <w:t xml:space="preserve"> t</w:t>
      </w:r>
      <w:r w:rsidR="00A805C4" w:rsidRPr="00A805C4">
        <w:rPr>
          <w:sz w:val="28"/>
          <w:szCs w:val="28"/>
        </w:rPr>
        <w:t>ư</w:t>
      </w:r>
      <w:r w:rsidR="00A805C4">
        <w:rPr>
          <w:sz w:val="28"/>
          <w:szCs w:val="28"/>
        </w:rPr>
        <w:t xml:space="preserve"> l</w:t>
      </w:r>
      <w:r w:rsidR="00A805C4" w:rsidRPr="00A805C4">
        <w:rPr>
          <w:sz w:val="28"/>
          <w:szCs w:val="28"/>
        </w:rPr>
        <w:t>ớn</w:t>
      </w:r>
      <w:r w:rsidR="00A805C4">
        <w:rPr>
          <w:sz w:val="28"/>
          <w:szCs w:val="28"/>
        </w:rPr>
        <w:t xml:space="preserve"> theo k</w:t>
      </w:r>
      <w:r w:rsidR="00A805C4" w:rsidRPr="00A805C4">
        <w:rPr>
          <w:sz w:val="28"/>
          <w:szCs w:val="28"/>
        </w:rPr>
        <w:t>ế</w:t>
      </w:r>
      <w:r w:rsidR="00A805C4">
        <w:rPr>
          <w:sz w:val="28"/>
          <w:szCs w:val="28"/>
        </w:rPr>
        <w:t>t lu</w:t>
      </w:r>
      <w:r w:rsidR="00A805C4" w:rsidRPr="00A805C4">
        <w:rPr>
          <w:sz w:val="28"/>
          <w:szCs w:val="28"/>
        </w:rPr>
        <w:t>ận</w:t>
      </w:r>
      <w:r w:rsidR="00A805C4">
        <w:rPr>
          <w:sz w:val="28"/>
          <w:szCs w:val="28"/>
        </w:rPr>
        <w:t xml:space="preserve"> c</w:t>
      </w:r>
      <w:r w:rsidR="00A805C4" w:rsidRPr="00A805C4">
        <w:rPr>
          <w:sz w:val="28"/>
          <w:szCs w:val="28"/>
        </w:rPr>
        <w:t>ủa</w:t>
      </w:r>
      <w:r w:rsidR="00A805C4">
        <w:rPr>
          <w:sz w:val="28"/>
          <w:szCs w:val="28"/>
        </w:rPr>
        <w:t xml:space="preserve"> </w:t>
      </w:r>
      <w:r w:rsidR="00A805C4">
        <w:rPr>
          <w:color w:val="000000"/>
          <w:sz w:val="28"/>
          <w:szCs w:val="28"/>
        </w:rPr>
        <w:t>Ban Thư</w:t>
      </w:r>
      <w:r w:rsidR="00A805C4" w:rsidRPr="001077A7">
        <w:rPr>
          <w:color w:val="000000"/>
          <w:sz w:val="28"/>
          <w:szCs w:val="28"/>
        </w:rPr>
        <w:t>ờng</w:t>
      </w:r>
      <w:r w:rsidR="00A805C4">
        <w:rPr>
          <w:color w:val="000000"/>
          <w:sz w:val="28"/>
          <w:szCs w:val="28"/>
        </w:rPr>
        <w:t xml:space="preserve"> v</w:t>
      </w:r>
      <w:r w:rsidR="00A805C4" w:rsidRPr="001077A7">
        <w:rPr>
          <w:color w:val="000000"/>
          <w:sz w:val="28"/>
          <w:szCs w:val="28"/>
        </w:rPr>
        <w:t>ụ</w:t>
      </w:r>
      <w:r w:rsidR="00A805C4">
        <w:rPr>
          <w:color w:val="000000"/>
          <w:sz w:val="28"/>
          <w:szCs w:val="28"/>
        </w:rPr>
        <w:t xml:space="preserve"> T</w:t>
      </w:r>
      <w:r w:rsidR="00A805C4" w:rsidRPr="001077A7">
        <w:rPr>
          <w:color w:val="000000"/>
          <w:sz w:val="28"/>
          <w:szCs w:val="28"/>
        </w:rPr>
        <w:t>ỉn</w:t>
      </w:r>
      <w:r w:rsidR="00A805C4">
        <w:rPr>
          <w:color w:val="000000"/>
          <w:sz w:val="28"/>
          <w:szCs w:val="28"/>
        </w:rPr>
        <w:t xml:space="preserve">h </w:t>
      </w:r>
      <w:r w:rsidR="00A805C4" w:rsidRPr="001077A7">
        <w:rPr>
          <w:color w:val="000000"/>
          <w:sz w:val="28"/>
          <w:szCs w:val="28"/>
        </w:rPr>
        <w:t>ủy</w:t>
      </w:r>
      <w:r w:rsidR="00A805C4">
        <w:rPr>
          <w:color w:val="000000"/>
          <w:sz w:val="28"/>
          <w:szCs w:val="28"/>
        </w:rPr>
        <w:t xml:space="preserve"> nhằm tiếp tục tạo động lực cho tăng trưởng</w:t>
      </w:r>
      <w:r w:rsidR="001E1BEF">
        <w:rPr>
          <w:color w:val="000000"/>
          <w:sz w:val="28"/>
          <w:szCs w:val="28"/>
        </w:rPr>
        <w:t>.</w:t>
      </w:r>
      <w:r w:rsidR="00CE310D">
        <w:rPr>
          <w:color w:val="000000"/>
          <w:sz w:val="28"/>
          <w:szCs w:val="28"/>
        </w:rPr>
        <w:t xml:space="preserve"> </w:t>
      </w:r>
      <w:r w:rsidR="00CE310D" w:rsidRPr="00E90AF8">
        <w:rPr>
          <w:color w:val="000000" w:themeColor="text1"/>
          <w:sz w:val="28"/>
          <w:szCs w:val="28"/>
        </w:rPr>
        <w:t>Tiếp tục giải quyết tồn đọng, vướng mắc theo các Thông báo kết luận của Ban Thường vụ Tỉnh uỷ và Thường trực HĐND tỉnh</w:t>
      </w:r>
      <w:r w:rsidR="00CE310D">
        <w:rPr>
          <w:color w:val="000000" w:themeColor="text1"/>
          <w:sz w:val="28"/>
          <w:szCs w:val="28"/>
        </w:rPr>
        <w:t xml:space="preserve">; </w:t>
      </w:r>
      <w:r w:rsidR="00CE310D" w:rsidRPr="00E90AF8">
        <w:rPr>
          <w:sz w:val="28"/>
          <w:szCs w:val="28"/>
        </w:rPr>
        <w:t>nhất là các vụ việc phức tạp, kéo dài đã có kết luận chỉ đạo, lộ trình và phương án xử lý</w:t>
      </w:r>
      <w:r w:rsidR="00CE310D">
        <w:rPr>
          <w:sz w:val="28"/>
          <w:szCs w:val="28"/>
        </w:rPr>
        <w:t xml:space="preserve">. </w:t>
      </w:r>
      <w:r w:rsidR="00CE310D" w:rsidRPr="00853804">
        <w:rPr>
          <w:sz w:val="28"/>
          <w:szCs w:val="28"/>
        </w:rPr>
        <w:t>Chủ động nắm, dự báo tình hình</w:t>
      </w:r>
      <w:r w:rsidR="00D319FF">
        <w:rPr>
          <w:sz w:val="28"/>
          <w:szCs w:val="28"/>
        </w:rPr>
        <w:t>, nhất là c</w:t>
      </w:r>
      <w:r w:rsidR="00D319FF" w:rsidRPr="00D319FF">
        <w:rPr>
          <w:sz w:val="28"/>
          <w:szCs w:val="28"/>
        </w:rPr>
        <w:t>ô</w:t>
      </w:r>
      <w:r w:rsidR="00D319FF">
        <w:rPr>
          <w:sz w:val="28"/>
          <w:szCs w:val="28"/>
        </w:rPr>
        <w:t>ng t</w:t>
      </w:r>
      <w:r w:rsidR="00D319FF" w:rsidRPr="00D319FF">
        <w:rPr>
          <w:sz w:val="28"/>
          <w:szCs w:val="28"/>
        </w:rPr>
        <w:t>ác</w:t>
      </w:r>
      <w:r w:rsidR="00D319FF">
        <w:rPr>
          <w:sz w:val="28"/>
          <w:szCs w:val="28"/>
        </w:rPr>
        <w:t xml:space="preserve"> b</w:t>
      </w:r>
      <w:r w:rsidR="00D319FF" w:rsidRPr="00D319FF">
        <w:rPr>
          <w:sz w:val="28"/>
          <w:szCs w:val="28"/>
        </w:rPr>
        <w:t>ả</w:t>
      </w:r>
      <w:r w:rsidR="00D319FF">
        <w:rPr>
          <w:sz w:val="28"/>
          <w:szCs w:val="28"/>
        </w:rPr>
        <w:t>o v</w:t>
      </w:r>
      <w:r w:rsidR="00D319FF" w:rsidRPr="00D319FF">
        <w:rPr>
          <w:sz w:val="28"/>
          <w:szCs w:val="28"/>
        </w:rPr>
        <w:t>ệ</w:t>
      </w:r>
      <w:r w:rsidR="00CE310D">
        <w:rPr>
          <w:sz w:val="28"/>
          <w:szCs w:val="28"/>
        </w:rPr>
        <w:t xml:space="preserve"> </w:t>
      </w:r>
      <w:r w:rsidR="00CE310D" w:rsidRPr="00853804">
        <w:rPr>
          <w:sz w:val="28"/>
          <w:szCs w:val="28"/>
        </w:rPr>
        <w:t>an ninh chính trị nội bộ, văn hóa tư tưởng, tôn giáo</w:t>
      </w:r>
      <w:r w:rsidR="00CE310D">
        <w:rPr>
          <w:sz w:val="28"/>
          <w:szCs w:val="28"/>
        </w:rPr>
        <w:t xml:space="preserve">; </w:t>
      </w:r>
      <w:r w:rsidR="00CE310D" w:rsidRPr="00853804">
        <w:rPr>
          <w:sz w:val="28"/>
          <w:szCs w:val="28"/>
        </w:rPr>
        <w:t>giải quyết kịp thời các vụ việc</w:t>
      </w:r>
      <w:r w:rsidR="00CE310D">
        <w:rPr>
          <w:sz w:val="28"/>
          <w:szCs w:val="28"/>
        </w:rPr>
        <w:t xml:space="preserve"> t</w:t>
      </w:r>
      <w:r w:rsidR="00CE310D" w:rsidRPr="00CE310D">
        <w:rPr>
          <w:sz w:val="28"/>
          <w:szCs w:val="28"/>
        </w:rPr>
        <w:t>ừ</w:t>
      </w:r>
      <w:r w:rsidR="00CE310D">
        <w:rPr>
          <w:sz w:val="28"/>
          <w:szCs w:val="28"/>
        </w:rPr>
        <w:t xml:space="preserve"> c</w:t>
      </w:r>
      <w:r w:rsidR="00CE310D" w:rsidRPr="00CE310D">
        <w:rPr>
          <w:sz w:val="28"/>
          <w:szCs w:val="28"/>
        </w:rPr>
        <w:t>ơ</w:t>
      </w:r>
      <w:r w:rsidR="00CE310D">
        <w:rPr>
          <w:sz w:val="28"/>
          <w:szCs w:val="28"/>
        </w:rPr>
        <w:t xml:space="preserve"> s</w:t>
      </w:r>
      <w:r w:rsidR="00CE310D" w:rsidRPr="00CE310D">
        <w:rPr>
          <w:sz w:val="28"/>
          <w:szCs w:val="28"/>
        </w:rPr>
        <w:t>ở</w:t>
      </w:r>
      <w:r w:rsidR="00CE310D" w:rsidRPr="00853804">
        <w:rPr>
          <w:sz w:val="28"/>
          <w:szCs w:val="28"/>
        </w:rPr>
        <w:t>, không để phát sinh phức tạp về an ninh trật tự</w:t>
      </w:r>
      <w:r w:rsidR="00CE310D">
        <w:rPr>
          <w:sz w:val="28"/>
          <w:szCs w:val="28"/>
        </w:rPr>
        <w:t>, gi</w:t>
      </w:r>
      <w:r w:rsidR="00CE310D" w:rsidRPr="00CE310D">
        <w:rPr>
          <w:sz w:val="28"/>
          <w:szCs w:val="28"/>
        </w:rPr>
        <w:t>ữ</w:t>
      </w:r>
      <w:r w:rsidR="00CE310D">
        <w:rPr>
          <w:sz w:val="28"/>
          <w:szCs w:val="28"/>
        </w:rPr>
        <w:t xml:space="preserve"> v</w:t>
      </w:r>
      <w:r w:rsidR="00CE310D" w:rsidRPr="00CE310D">
        <w:rPr>
          <w:sz w:val="28"/>
          <w:szCs w:val="28"/>
        </w:rPr>
        <w:t>ững</w:t>
      </w:r>
      <w:r w:rsidR="00CE310D">
        <w:rPr>
          <w:sz w:val="28"/>
          <w:szCs w:val="28"/>
        </w:rPr>
        <w:t xml:space="preserve"> </w:t>
      </w:r>
      <w:r w:rsidR="00CE310D" w:rsidRPr="00CE310D">
        <w:rPr>
          <w:sz w:val="28"/>
          <w:szCs w:val="28"/>
        </w:rPr>
        <w:t>ổn</w:t>
      </w:r>
      <w:r w:rsidR="00CE310D">
        <w:rPr>
          <w:sz w:val="28"/>
          <w:szCs w:val="28"/>
        </w:rPr>
        <w:t xml:space="preserve"> đ</w:t>
      </w:r>
      <w:r w:rsidR="00CE310D" w:rsidRPr="00CE310D">
        <w:rPr>
          <w:sz w:val="28"/>
          <w:szCs w:val="28"/>
        </w:rPr>
        <w:t>ịnh</w:t>
      </w:r>
      <w:r w:rsidR="00CE310D">
        <w:rPr>
          <w:sz w:val="28"/>
          <w:szCs w:val="28"/>
        </w:rPr>
        <w:t xml:space="preserve"> t</w:t>
      </w:r>
      <w:r w:rsidR="00CE310D" w:rsidRPr="00CE310D">
        <w:rPr>
          <w:sz w:val="28"/>
          <w:szCs w:val="28"/>
        </w:rPr>
        <w:t>ìn</w:t>
      </w:r>
      <w:r w:rsidR="00CE310D">
        <w:rPr>
          <w:sz w:val="28"/>
          <w:szCs w:val="28"/>
        </w:rPr>
        <w:t>h h</w:t>
      </w:r>
      <w:r w:rsidR="00CE310D" w:rsidRPr="00CE310D">
        <w:rPr>
          <w:sz w:val="28"/>
          <w:szCs w:val="28"/>
        </w:rPr>
        <w:t>ình</w:t>
      </w:r>
      <w:r w:rsidR="00CE310D">
        <w:rPr>
          <w:sz w:val="28"/>
          <w:szCs w:val="28"/>
        </w:rPr>
        <w:t>.</w:t>
      </w:r>
    </w:p>
    <w:p w:rsidR="00066E0E" w:rsidRDefault="000B53EA">
      <w:pPr>
        <w:pStyle w:val="Normal1"/>
        <w:spacing w:before="100"/>
        <w:ind w:firstLine="720"/>
        <w:jc w:val="both"/>
        <w:rPr>
          <w:color w:val="000000"/>
          <w:sz w:val="28"/>
          <w:szCs w:val="28"/>
        </w:rPr>
      </w:pPr>
      <w:r>
        <w:rPr>
          <w:sz w:val="28"/>
          <w:szCs w:val="28"/>
        </w:rPr>
        <w:t>4</w:t>
      </w:r>
      <w:r w:rsidR="00E77003">
        <w:rPr>
          <w:sz w:val="28"/>
          <w:szCs w:val="28"/>
        </w:rPr>
        <w:t>. T</w:t>
      </w:r>
      <w:r w:rsidR="00E77003" w:rsidRPr="00E77003">
        <w:rPr>
          <w:sz w:val="28"/>
          <w:szCs w:val="28"/>
        </w:rPr>
        <w:t>ă</w:t>
      </w:r>
      <w:r w:rsidR="00E77003">
        <w:rPr>
          <w:sz w:val="28"/>
          <w:szCs w:val="28"/>
        </w:rPr>
        <w:t>ng cư</w:t>
      </w:r>
      <w:r w:rsidR="00E77003" w:rsidRPr="00E77003">
        <w:rPr>
          <w:sz w:val="28"/>
          <w:szCs w:val="28"/>
        </w:rPr>
        <w:t>ờng</w:t>
      </w:r>
      <w:r w:rsidR="002534FB">
        <w:rPr>
          <w:sz w:val="28"/>
          <w:szCs w:val="28"/>
        </w:rPr>
        <w:t xml:space="preserve"> quản lý nhà nước trên tất cả các lĩnh vực, nhất là các lĩnh vực liên quan đến </w:t>
      </w:r>
      <w:r w:rsidR="00E77003">
        <w:rPr>
          <w:sz w:val="28"/>
          <w:szCs w:val="28"/>
        </w:rPr>
        <w:t>t</w:t>
      </w:r>
      <w:r w:rsidR="00E77003" w:rsidRPr="00E77003">
        <w:rPr>
          <w:sz w:val="28"/>
          <w:szCs w:val="28"/>
        </w:rPr>
        <w:t>à</w:t>
      </w:r>
      <w:r w:rsidR="00E77003">
        <w:rPr>
          <w:sz w:val="28"/>
          <w:szCs w:val="28"/>
        </w:rPr>
        <w:t>i nguy</w:t>
      </w:r>
      <w:r w:rsidR="00E77003" w:rsidRPr="00E77003">
        <w:rPr>
          <w:sz w:val="28"/>
          <w:szCs w:val="28"/>
        </w:rPr>
        <w:t>ê</w:t>
      </w:r>
      <w:r w:rsidR="00E77003">
        <w:rPr>
          <w:sz w:val="28"/>
          <w:szCs w:val="28"/>
        </w:rPr>
        <w:t xml:space="preserve">n, </w:t>
      </w:r>
      <w:r w:rsidR="002534FB">
        <w:rPr>
          <w:sz w:val="28"/>
          <w:szCs w:val="28"/>
        </w:rPr>
        <w:t xml:space="preserve">môi trường, </w:t>
      </w:r>
      <w:r w:rsidR="00E77003">
        <w:rPr>
          <w:sz w:val="28"/>
          <w:szCs w:val="28"/>
        </w:rPr>
        <w:t>v</w:t>
      </w:r>
      <w:r w:rsidR="00E77003" w:rsidRPr="00E77003">
        <w:rPr>
          <w:sz w:val="28"/>
          <w:szCs w:val="28"/>
        </w:rPr>
        <w:t>ệ</w:t>
      </w:r>
      <w:r w:rsidR="00E77003">
        <w:rPr>
          <w:sz w:val="28"/>
          <w:szCs w:val="28"/>
        </w:rPr>
        <w:t xml:space="preserve"> sinh an to</w:t>
      </w:r>
      <w:r w:rsidR="00E77003" w:rsidRPr="00E77003">
        <w:rPr>
          <w:sz w:val="28"/>
          <w:szCs w:val="28"/>
        </w:rPr>
        <w:t>à</w:t>
      </w:r>
      <w:r w:rsidR="00E77003">
        <w:rPr>
          <w:sz w:val="28"/>
          <w:szCs w:val="28"/>
        </w:rPr>
        <w:t>n th</w:t>
      </w:r>
      <w:r w:rsidR="00E77003" w:rsidRPr="00E77003">
        <w:rPr>
          <w:sz w:val="28"/>
          <w:szCs w:val="28"/>
        </w:rPr>
        <w:t>ực</w:t>
      </w:r>
      <w:r w:rsidR="00E77003">
        <w:rPr>
          <w:sz w:val="28"/>
          <w:szCs w:val="28"/>
        </w:rPr>
        <w:t xml:space="preserve"> ph</w:t>
      </w:r>
      <w:r w:rsidR="00E77003" w:rsidRPr="00E77003">
        <w:rPr>
          <w:sz w:val="28"/>
          <w:szCs w:val="28"/>
        </w:rPr>
        <w:t>ẩ</w:t>
      </w:r>
      <w:r w:rsidR="00E77003">
        <w:rPr>
          <w:sz w:val="28"/>
          <w:szCs w:val="28"/>
        </w:rPr>
        <w:t xml:space="preserve">m, </w:t>
      </w:r>
      <w:r w:rsidR="002534FB">
        <w:rPr>
          <w:sz w:val="28"/>
          <w:szCs w:val="28"/>
        </w:rPr>
        <w:t>đầu tư, tài chính ngân sách, quản lý t</w:t>
      </w:r>
      <w:r w:rsidR="00E77003">
        <w:rPr>
          <w:sz w:val="28"/>
          <w:szCs w:val="28"/>
        </w:rPr>
        <w:t xml:space="preserve">hị trường, </w:t>
      </w:r>
      <w:r w:rsidR="002534FB">
        <w:rPr>
          <w:sz w:val="28"/>
          <w:szCs w:val="28"/>
        </w:rPr>
        <w:t>phòng chống thiê</w:t>
      </w:r>
      <w:r w:rsidR="00E77003">
        <w:rPr>
          <w:sz w:val="28"/>
          <w:szCs w:val="28"/>
        </w:rPr>
        <w:t>n tai</w:t>
      </w:r>
      <w:r w:rsidR="002534FB">
        <w:rPr>
          <w:sz w:val="28"/>
          <w:szCs w:val="28"/>
        </w:rPr>
        <w:t xml:space="preserve">....Tiếp tục thực hiện tinh giản biên chế </w:t>
      </w:r>
      <w:r w:rsidR="007B5C4E">
        <w:rPr>
          <w:sz w:val="28"/>
          <w:szCs w:val="28"/>
        </w:rPr>
        <w:t>g</w:t>
      </w:r>
      <w:r w:rsidR="007B5C4E" w:rsidRPr="007B5C4E">
        <w:rPr>
          <w:sz w:val="28"/>
          <w:szCs w:val="28"/>
        </w:rPr>
        <w:t>ắn</w:t>
      </w:r>
      <w:r w:rsidR="007B5C4E">
        <w:rPr>
          <w:sz w:val="28"/>
          <w:szCs w:val="28"/>
        </w:rPr>
        <w:t xml:space="preserve"> v</w:t>
      </w:r>
      <w:r w:rsidR="007B5C4E" w:rsidRPr="007B5C4E">
        <w:rPr>
          <w:sz w:val="28"/>
          <w:szCs w:val="28"/>
        </w:rPr>
        <w:t>ới</w:t>
      </w:r>
      <w:r w:rsidR="002534FB">
        <w:rPr>
          <w:sz w:val="28"/>
          <w:szCs w:val="28"/>
        </w:rPr>
        <w:t xml:space="preserve"> yêu cầu nâng cao chất lượng đội ngũ cán bộ công chức, hiệu lực hiệu quả quản lý nhà nước, thực hiện tốt nhiệm vụ. Thực thi nghiêm công vụ theo chức năng nhiệm vụ được giao; gắn với siết chặt kỷ luật, kỷ cương trong các cơ quan hành chính nhà nước các cấp; xác định rõ trách nhiệm của người đứng đầu, xử lý nghiêm túc trách nhiệm cá nhân và trách nhiệm liên đới đối với người đứng đầu cơ quan, tổ chức, đơn vị có cán bộ công chức sai phạm, có hành vi nhũng nhiễu, gây phiền hà trong giải quyết công việc của người dân và doanh nghiệp. </w:t>
      </w:r>
      <w:r w:rsidR="008D25E5">
        <w:rPr>
          <w:sz w:val="28"/>
          <w:szCs w:val="28"/>
        </w:rPr>
        <w:t>Ch</w:t>
      </w:r>
      <w:r w:rsidR="008D25E5" w:rsidRPr="008D25E5">
        <w:rPr>
          <w:sz w:val="28"/>
          <w:szCs w:val="28"/>
        </w:rPr>
        <w:t>ú</w:t>
      </w:r>
      <w:r w:rsidR="008D25E5">
        <w:rPr>
          <w:sz w:val="28"/>
          <w:szCs w:val="28"/>
        </w:rPr>
        <w:t xml:space="preserve"> tr</w:t>
      </w:r>
      <w:r w:rsidR="008D25E5" w:rsidRPr="008D25E5">
        <w:rPr>
          <w:sz w:val="28"/>
          <w:szCs w:val="28"/>
        </w:rPr>
        <w:t>ọng</w:t>
      </w:r>
      <w:r w:rsidR="008D25E5">
        <w:rPr>
          <w:sz w:val="28"/>
          <w:szCs w:val="28"/>
        </w:rPr>
        <w:t xml:space="preserve"> c</w:t>
      </w:r>
      <w:r w:rsidR="008D25E5" w:rsidRPr="008D25E5">
        <w:rPr>
          <w:sz w:val="28"/>
          <w:szCs w:val="28"/>
        </w:rPr>
        <w:t>ô</w:t>
      </w:r>
      <w:r w:rsidR="008D25E5">
        <w:rPr>
          <w:sz w:val="28"/>
          <w:szCs w:val="28"/>
        </w:rPr>
        <w:t>ng t</w:t>
      </w:r>
      <w:r w:rsidR="008D25E5" w:rsidRPr="008D25E5">
        <w:rPr>
          <w:sz w:val="28"/>
          <w:szCs w:val="28"/>
        </w:rPr>
        <w:t>á</w:t>
      </w:r>
      <w:r w:rsidR="008D25E5">
        <w:rPr>
          <w:sz w:val="28"/>
          <w:szCs w:val="28"/>
        </w:rPr>
        <w:t>c d</w:t>
      </w:r>
      <w:r w:rsidR="008D25E5" w:rsidRPr="008D25E5">
        <w:rPr>
          <w:sz w:val="28"/>
          <w:szCs w:val="28"/>
        </w:rPr>
        <w:t>â</w:t>
      </w:r>
      <w:r w:rsidR="008D25E5">
        <w:rPr>
          <w:sz w:val="28"/>
          <w:szCs w:val="28"/>
        </w:rPr>
        <w:t>n v</w:t>
      </w:r>
      <w:r w:rsidR="008D25E5" w:rsidRPr="008D25E5">
        <w:rPr>
          <w:sz w:val="28"/>
          <w:szCs w:val="28"/>
        </w:rPr>
        <w:t>ận</w:t>
      </w:r>
      <w:r w:rsidR="008D25E5">
        <w:rPr>
          <w:sz w:val="28"/>
          <w:szCs w:val="28"/>
        </w:rPr>
        <w:t xml:space="preserve"> ch</w:t>
      </w:r>
      <w:r w:rsidR="008D25E5" w:rsidRPr="008D25E5">
        <w:rPr>
          <w:sz w:val="28"/>
          <w:szCs w:val="28"/>
        </w:rPr>
        <w:t>í</w:t>
      </w:r>
      <w:r w:rsidR="008D25E5">
        <w:rPr>
          <w:sz w:val="28"/>
          <w:szCs w:val="28"/>
        </w:rPr>
        <w:t>nh quy</w:t>
      </w:r>
      <w:r w:rsidR="008D25E5" w:rsidRPr="008D25E5">
        <w:rPr>
          <w:sz w:val="28"/>
          <w:szCs w:val="28"/>
        </w:rPr>
        <w:t>ề</w:t>
      </w:r>
      <w:r w:rsidR="008D25E5">
        <w:rPr>
          <w:sz w:val="28"/>
          <w:szCs w:val="28"/>
        </w:rPr>
        <w:t xml:space="preserve">n. </w:t>
      </w:r>
      <w:r w:rsidR="002534FB">
        <w:rPr>
          <w:sz w:val="28"/>
          <w:szCs w:val="28"/>
        </w:rPr>
        <w:t>Đề cao văn hóa công sở, ý th</w:t>
      </w:r>
      <w:r w:rsidR="008D25E5">
        <w:rPr>
          <w:sz w:val="28"/>
          <w:szCs w:val="28"/>
        </w:rPr>
        <w:t>ức trách nhiệm, đạo đức công vụ.</w:t>
      </w:r>
    </w:p>
    <w:p w:rsidR="00066E0E" w:rsidRDefault="000B53EA">
      <w:pPr>
        <w:pStyle w:val="Normal1"/>
        <w:spacing w:before="100"/>
        <w:ind w:firstLine="720"/>
        <w:jc w:val="both"/>
        <w:rPr>
          <w:color w:val="000000"/>
          <w:sz w:val="28"/>
          <w:szCs w:val="28"/>
        </w:rPr>
      </w:pPr>
      <w:r>
        <w:rPr>
          <w:sz w:val="28"/>
          <w:szCs w:val="28"/>
        </w:rPr>
        <w:lastRenderedPageBreak/>
        <w:t>5</w:t>
      </w:r>
      <w:r w:rsidR="002534FB">
        <w:rPr>
          <w:sz w:val="28"/>
          <w:szCs w:val="28"/>
        </w:rPr>
        <w:t xml:space="preserve">. Quản lý tốt </w:t>
      </w:r>
      <w:r w:rsidR="002713D9">
        <w:rPr>
          <w:sz w:val="28"/>
          <w:szCs w:val="28"/>
        </w:rPr>
        <w:t>công tác thông tin truyền thông. T</w:t>
      </w:r>
      <w:r w:rsidR="002534FB">
        <w:rPr>
          <w:sz w:val="28"/>
          <w:szCs w:val="28"/>
        </w:rPr>
        <w:t>ăng cường chỉ đạo cung cấp thông tin, bảo đảm chính xác,</w:t>
      </w:r>
      <w:r w:rsidR="002713D9">
        <w:rPr>
          <w:sz w:val="28"/>
          <w:szCs w:val="28"/>
        </w:rPr>
        <w:t xml:space="preserve"> kịp thời, công khai, minh bạch.</w:t>
      </w:r>
      <w:r w:rsidR="00220734">
        <w:rPr>
          <w:sz w:val="28"/>
          <w:szCs w:val="28"/>
        </w:rPr>
        <w:t xml:space="preserve"> K</w:t>
      </w:r>
      <w:r w:rsidR="002534FB">
        <w:rPr>
          <w:sz w:val="28"/>
          <w:szCs w:val="28"/>
        </w:rPr>
        <w:t xml:space="preserve">ịp thời </w:t>
      </w:r>
      <w:r w:rsidR="002534FB">
        <w:rPr>
          <w:color w:val="000000"/>
          <w:sz w:val="28"/>
          <w:szCs w:val="28"/>
          <w:highlight w:val="white"/>
        </w:rPr>
        <w:t>trả lời và phản hồi kiến nghị của người dân, doanh nghiệp và thông tin phản ánh từ báo ch</w:t>
      </w:r>
      <w:r w:rsidR="002713D9">
        <w:rPr>
          <w:color w:val="000000"/>
          <w:sz w:val="28"/>
          <w:szCs w:val="28"/>
          <w:highlight w:val="white"/>
        </w:rPr>
        <w:t>í</w:t>
      </w:r>
      <w:r w:rsidR="00220734">
        <w:rPr>
          <w:color w:val="000000"/>
          <w:sz w:val="28"/>
          <w:szCs w:val="28"/>
          <w:highlight w:val="white"/>
        </w:rPr>
        <w:t>.</w:t>
      </w:r>
      <w:r w:rsidR="002534FB">
        <w:rPr>
          <w:color w:val="000000"/>
          <w:sz w:val="28"/>
          <w:szCs w:val="28"/>
          <w:highlight w:val="white"/>
        </w:rPr>
        <w:t xml:space="preserve"> </w:t>
      </w:r>
      <w:r w:rsidR="00220734">
        <w:rPr>
          <w:sz w:val="28"/>
          <w:szCs w:val="28"/>
        </w:rPr>
        <w:t>T</w:t>
      </w:r>
      <w:r w:rsidR="002534FB">
        <w:rPr>
          <w:sz w:val="28"/>
          <w:szCs w:val="28"/>
        </w:rPr>
        <w:t>hực hiện nghiêm quy chế phát ngôn, cung cấp, đăng phát và xử lý thông tin, bảo đảm thông tin đúng định hướng</w:t>
      </w:r>
      <w:r w:rsidR="00220734">
        <w:rPr>
          <w:sz w:val="28"/>
          <w:szCs w:val="28"/>
        </w:rPr>
        <w:t>. T</w:t>
      </w:r>
      <w:r w:rsidR="002534FB">
        <w:rPr>
          <w:sz w:val="28"/>
          <w:szCs w:val="28"/>
        </w:rPr>
        <w:t xml:space="preserve">iếp tục </w:t>
      </w:r>
      <w:r w:rsidR="002534FB">
        <w:rPr>
          <w:color w:val="000000"/>
          <w:sz w:val="28"/>
          <w:szCs w:val="28"/>
        </w:rPr>
        <w:t xml:space="preserve">tạo điều kiện thuận lợi để xã hội, nhân dân, cử tri, các cơ quan quản lý nhà nước tiếp cận, giám sát, cập nhật thông tin về chủ trương chính sách, công tác chỉ đạo điều hành của UBND tỉnh và tình hình kinh tế - xã hội tỉnh nhà; </w:t>
      </w:r>
      <w:r w:rsidR="002534FB">
        <w:rPr>
          <w:color w:val="000000"/>
          <w:sz w:val="28"/>
          <w:szCs w:val="28"/>
          <w:highlight w:val="white"/>
        </w:rPr>
        <w:t>góp phần thực hiện thắng lợi các mục tiêu, nhiệm vụ đã được đề ra.</w:t>
      </w:r>
    </w:p>
    <w:p w:rsidR="002713D9" w:rsidRPr="002713D9" w:rsidRDefault="000B53EA" w:rsidP="002713D9">
      <w:pPr>
        <w:pStyle w:val="pbody"/>
        <w:widowControl w:val="0"/>
        <w:shd w:val="clear" w:color="auto" w:fill="FFFFFF"/>
        <w:spacing w:before="120" w:after="0"/>
        <w:ind w:firstLine="720"/>
        <w:jc w:val="both"/>
        <w:rPr>
          <w:rFonts w:ascii="Times New Roman" w:hAnsi="Times New Roman"/>
          <w:sz w:val="28"/>
          <w:szCs w:val="28"/>
          <w:lang w:val="nl-NL"/>
        </w:rPr>
      </w:pPr>
      <w:r>
        <w:rPr>
          <w:rFonts w:ascii="Times New Roman" w:hAnsi="Times New Roman"/>
          <w:sz w:val="28"/>
          <w:szCs w:val="28"/>
          <w:lang w:val="nl-NL"/>
        </w:rPr>
        <w:t>6</w:t>
      </w:r>
      <w:r w:rsidR="002713D9">
        <w:rPr>
          <w:rFonts w:ascii="Times New Roman" w:hAnsi="Times New Roman"/>
          <w:sz w:val="28"/>
          <w:szCs w:val="28"/>
          <w:lang w:val="nl-NL"/>
        </w:rPr>
        <w:t>. K</w:t>
      </w:r>
      <w:r w:rsidR="002713D9" w:rsidRPr="002713D9">
        <w:rPr>
          <w:rFonts w:ascii="Times New Roman" w:hAnsi="Times New Roman"/>
          <w:sz w:val="28"/>
          <w:szCs w:val="28"/>
          <w:lang w:val="nl-NL"/>
        </w:rPr>
        <w:t>ịp</w:t>
      </w:r>
      <w:r w:rsidR="002713D9">
        <w:rPr>
          <w:rFonts w:ascii="Times New Roman" w:hAnsi="Times New Roman"/>
          <w:sz w:val="28"/>
          <w:szCs w:val="28"/>
          <w:lang w:val="nl-NL"/>
        </w:rPr>
        <w:t xml:space="preserve"> th</w:t>
      </w:r>
      <w:r w:rsidR="002713D9" w:rsidRPr="002713D9">
        <w:rPr>
          <w:rFonts w:ascii="Times New Roman" w:hAnsi="Times New Roman"/>
          <w:sz w:val="28"/>
          <w:szCs w:val="28"/>
          <w:lang w:val="nl-NL"/>
        </w:rPr>
        <w:t>ời</w:t>
      </w:r>
      <w:r w:rsidR="002713D9">
        <w:rPr>
          <w:rFonts w:ascii="Times New Roman" w:hAnsi="Times New Roman"/>
          <w:sz w:val="28"/>
          <w:szCs w:val="28"/>
          <w:lang w:val="nl-NL"/>
        </w:rPr>
        <w:t xml:space="preserve"> t</w:t>
      </w:r>
      <w:r w:rsidR="002713D9" w:rsidRPr="00E30764">
        <w:rPr>
          <w:rFonts w:ascii="Times New Roman" w:hAnsi="Times New Roman"/>
          <w:sz w:val="28"/>
          <w:szCs w:val="28"/>
          <w:lang w:val="nl-NL"/>
        </w:rPr>
        <w:t xml:space="preserve">riển khai xây dựng kế hoạch phát triển kinh tế - xã hội và dự </w:t>
      </w:r>
      <w:r w:rsidR="00220734">
        <w:rPr>
          <w:rFonts w:ascii="Times New Roman" w:hAnsi="Times New Roman"/>
          <w:sz w:val="28"/>
          <w:szCs w:val="28"/>
          <w:lang w:val="nl-NL"/>
        </w:rPr>
        <w:t>toán ngân sách nhà nước năm 2020 theo Chỉ thị số 16/CT-TTg ngày 25/6/2019</w:t>
      </w:r>
      <w:r w:rsidR="002713D9" w:rsidRPr="00E30764">
        <w:rPr>
          <w:rFonts w:ascii="Times New Roman" w:hAnsi="Times New Roman"/>
          <w:sz w:val="28"/>
          <w:szCs w:val="28"/>
          <w:lang w:val="nl-NL"/>
        </w:rPr>
        <w:t xml:space="preserve"> của Thủ t</w:t>
      </w:r>
      <w:r w:rsidR="00220734">
        <w:rPr>
          <w:rFonts w:ascii="Times New Roman" w:hAnsi="Times New Roman"/>
          <w:sz w:val="28"/>
          <w:szCs w:val="28"/>
          <w:lang w:val="nl-NL"/>
        </w:rPr>
        <w:t>ướng Chính phủ.</w:t>
      </w:r>
      <w:r w:rsidR="00CE5FAF">
        <w:rPr>
          <w:rFonts w:ascii="Times New Roman" w:hAnsi="Times New Roman"/>
          <w:sz w:val="28"/>
          <w:szCs w:val="28"/>
          <w:lang w:val="nl-NL"/>
        </w:rPr>
        <w:t xml:space="preserve"> </w:t>
      </w:r>
      <w:r w:rsidR="00220734">
        <w:rPr>
          <w:rFonts w:ascii="Times New Roman" w:hAnsi="Times New Roman"/>
          <w:sz w:val="28"/>
          <w:szCs w:val="28"/>
          <w:lang w:val="nl-NL"/>
        </w:rPr>
        <w:t>X</w:t>
      </w:r>
      <w:r w:rsidR="002713D9" w:rsidRPr="00E30764">
        <w:rPr>
          <w:rFonts w:ascii="Times New Roman" w:hAnsi="Times New Roman"/>
          <w:sz w:val="28"/>
          <w:szCs w:val="28"/>
          <w:lang w:val="nl-NL"/>
        </w:rPr>
        <w:t>ây dựng các chỉ tiêu chủ yếu</w:t>
      </w:r>
      <w:r w:rsidR="00220734">
        <w:rPr>
          <w:rFonts w:ascii="Times New Roman" w:hAnsi="Times New Roman"/>
          <w:sz w:val="28"/>
          <w:szCs w:val="28"/>
          <w:lang w:val="nl-NL"/>
        </w:rPr>
        <w:t xml:space="preserve"> k</w:t>
      </w:r>
      <w:r w:rsidR="00220734" w:rsidRPr="00220734">
        <w:rPr>
          <w:rFonts w:ascii="Times New Roman" w:hAnsi="Times New Roman"/>
          <w:sz w:val="28"/>
          <w:szCs w:val="28"/>
          <w:lang w:val="nl-NL"/>
        </w:rPr>
        <w:t>ế</w:t>
      </w:r>
      <w:r w:rsidR="00220734">
        <w:rPr>
          <w:rFonts w:ascii="Times New Roman" w:hAnsi="Times New Roman"/>
          <w:sz w:val="28"/>
          <w:szCs w:val="28"/>
          <w:lang w:val="nl-NL"/>
        </w:rPr>
        <w:t xml:space="preserve"> ho</w:t>
      </w:r>
      <w:r w:rsidR="00220734" w:rsidRPr="00220734">
        <w:rPr>
          <w:rFonts w:ascii="Times New Roman" w:hAnsi="Times New Roman"/>
          <w:sz w:val="28"/>
          <w:szCs w:val="28"/>
          <w:lang w:val="nl-NL"/>
        </w:rPr>
        <w:t>ạch</w:t>
      </w:r>
      <w:r w:rsidR="00220734">
        <w:rPr>
          <w:rFonts w:ascii="Times New Roman" w:hAnsi="Times New Roman"/>
          <w:sz w:val="28"/>
          <w:szCs w:val="28"/>
          <w:lang w:val="nl-NL"/>
        </w:rPr>
        <w:t xml:space="preserve"> n</w:t>
      </w:r>
      <w:r w:rsidR="00220734" w:rsidRPr="00220734">
        <w:rPr>
          <w:rFonts w:ascii="Times New Roman" w:hAnsi="Times New Roman"/>
          <w:sz w:val="28"/>
          <w:szCs w:val="28"/>
          <w:lang w:val="nl-NL"/>
        </w:rPr>
        <w:t>ă</w:t>
      </w:r>
      <w:r w:rsidR="00220734">
        <w:rPr>
          <w:rFonts w:ascii="Times New Roman" w:hAnsi="Times New Roman"/>
          <w:sz w:val="28"/>
          <w:szCs w:val="28"/>
          <w:lang w:val="nl-NL"/>
        </w:rPr>
        <w:t>m 2020 phù hợp thực tiễn tình hình;</w:t>
      </w:r>
      <w:r w:rsidR="002713D9" w:rsidRPr="00E30764">
        <w:rPr>
          <w:rFonts w:ascii="Times New Roman" w:hAnsi="Times New Roman"/>
          <w:sz w:val="28"/>
          <w:szCs w:val="28"/>
          <w:lang w:val="nl-NL"/>
        </w:rPr>
        <w:t xml:space="preserve"> gắn với rà soát đánh giá thực hiện </w:t>
      </w:r>
      <w:r w:rsidR="007D28E7">
        <w:rPr>
          <w:rFonts w:ascii="Times New Roman" w:hAnsi="Times New Roman"/>
          <w:sz w:val="28"/>
          <w:szCs w:val="28"/>
          <w:lang w:val="nl-NL"/>
        </w:rPr>
        <w:t>K</w:t>
      </w:r>
      <w:r w:rsidR="00CE5FAF" w:rsidRPr="00CE5FAF">
        <w:rPr>
          <w:rFonts w:ascii="Times New Roman" w:hAnsi="Times New Roman"/>
          <w:sz w:val="28"/>
          <w:szCs w:val="28"/>
          <w:lang w:val="nl-NL"/>
        </w:rPr>
        <w:t>ế</w:t>
      </w:r>
      <w:r w:rsidR="00CE5FAF">
        <w:rPr>
          <w:rFonts w:ascii="Times New Roman" w:hAnsi="Times New Roman"/>
          <w:sz w:val="28"/>
          <w:szCs w:val="28"/>
          <w:lang w:val="nl-NL"/>
        </w:rPr>
        <w:t xml:space="preserve"> ho</w:t>
      </w:r>
      <w:r w:rsidR="00CE5FAF" w:rsidRPr="00CE5FAF">
        <w:rPr>
          <w:rFonts w:ascii="Times New Roman" w:hAnsi="Times New Roman"/>
          <w:sz w:val="28"/>
          <w:szCs w:val="28"/>
          <w:lang w:val="nl-NL"/>
        </w:rPr>
        <w:t>ạch</w:t>
      </w:r>
      <w:r w:rsidR="00CE5FAF">
        <w:rPr>
          <w:rFonts w:ascii="Times New Roman" w:hAnsi="Times New Roman"/>
          <w:sz w:val="28"/>
          <w:szCs w:val="28"/>
          <w:lang w:val="nl-NL"/>
        </w:rPr>
        <w:t xml:space="preserve"> ph</w:t>
      </w:r>
      <w:r w:rsidR="00CE5FAF" w:rsidRPr="00CE5FAF">
        <w:rPr>
          <w:rFonts w:ascii="Times New Roman" w:hAnsi="Times New Roman"/>
          <w:sz w:val="28"/>
          <w:szCs w:val="28"/>
          <w:lang w:val="nl-NL"/>
        </w:rPr>
        <w:t>át</w:t>
      </w:r>
      <w:r w:rsidR="00CE5FAF">
        <w:rPr>
          <w:rFonts w:ascii="Times New Roman" w:hAnsi="Times New Roman"/>
          <w:sz w:val="28"/>
          <w:szCs w:val="28"/>
          <w:lang w:val="nl-NL"/>
        </w:rPr>
        <w:t xml:space="preserve"> tri</w:t>
      </w:r>
      <w:r w:rsidR="00CE5FAF" w:rsidRPr="00CE5FAF">
        <w:rPr>
          <w:rFonts w:ascii="Times New Roman" w:hAnsi="Times New Roman"/>
          <w:sz w:val="28"/>
          <w:szCs w:val="28"/>
          <w:lang w:val="nl-NL"/>
        </w:rPr>
        <w:t>ển</w:t>
      </w:r>
      <w:r w:rsidR="00CE5FAF">
        <w:rPr>
          <w:rFonts w:ascii="Times New Roman" w:hAnsi="Times New Roman"/>
          <w:sz w:val="28"/>
          <w:szCs w:val="28"/>
          <w:lang w:val="nl-NL"/>
        </w:rPr>
        <w:t xml:space="preserve"> kinh t</w:t>
      </w:r>
      <w:r w:rsidR="00CE5FAF" w:rsidRPr="00CE5FAF">
        <w:rPr>
          <w:rFonts w:ascii="Times New Roman" w:hAnsi="Times New Roman"/>
          <w:sz w:val="28"/>
          <w:szCs w:val="28"/>
          <w:lang w:val="nl-NL"/>
        </w:rPr>
        <w:t>ế</w:t>
      </w:r>
      <w:r w:rsidR="00CE5FAF">
        <w:rPr>
          <w:rFonts w:ascii="Times New Roman" w:hAnsi="Times New Roman"/>
          <w:sz w:val="28"/>
          <w:szCs w:val="28"/>
          <w:lang w:val="nl-NL"/>
        </w:rPr>
        <w:t xml:space="preserve"> - x</w:t>
      </w:r>
      <w:r w:rsidR="00CE5FAF" w:rsidRPr="00CE5FAF">
        <w:rPr>
          <w:rFonts w:ascii="Times New Roman" w:hAnsi="Times New Roman"/>
          <w:sz w:val="28"/>
          <w:szCs w:val="28"/>
          <w:lang w:val="nl-NL"/>
        </w:rPr>
        <w:t>ã</w:t>
      </w:r>
      <w:r w:rsidR="00CE5FAF">
        <w:rPr>
          <w:rFonts w:ascii="Times New Roman" w:hAnsi="Times New Roman"/>
          <w:sz w:val="28"/>
          <w:szCs w:val="28"/>
          <w:lang w:val="nl-NL"/>
        </w:rPr>
        <w:t xml:space="preserve"> h</w:t>
      </w:r>
      <w:r w:rsidR="00CE5FAF" w:rsidRPr="00CE5FAF">
        <w:rPr>
          <w:rFonts w:ascii="Times New Roman" w:hAnsi="Times New Roman"/>
          <w:sz w:val="28"/>
          <w:szCs w:val="28"/>
          <w:lang w:val="nl-NL"/>
        </w:rPr>
        <w:t>ội</w:t>
      </w:r>
      <w:r w:rsidR="00CE5FAF">
        <w:rPr>
          <w:rFonts w:ascii="Times New Roman" w:hAnsi="Times New Roman"/>
          <w:sz w:val="28"/>
          <w:szCs w:val="28"/>
          <w:lang w:val="nl-NL"/>
        </w:rPr>
        <w:t xml:space="preserve"> </w:t>
      </w:r>
      <w:r w:rsidR="002713D9" w:rsidRPr="00E30764">
        <w:rPr>
          <w:rFonts w:ascii="Times New Roman" w:hAnsi="Times New Roman"/>
          <w:sz w:val="28"/>
          <w:szCs w:val="28"/>
          <w:lang w:val="nl-NL"/>
        </w:rPr>
        <w:t>v</w:t>
      </w:r>
      <w:r w:rsidR="007D28E7">
        <w:rPr>
          <w:rFonts w:ascii="Times New Roman" w:hAnsi="Times New Roman"/>
          <w:sz w:val="28"/>
          <w:szCs w:val="28"/>
          <w:lang w:val="nl-NL"/>
        </w:rPr>
        <w:t>à Kế hoạch đầu tư công trung h</w:t>
      </w:r>
      <w:r w:rsidR="007D28E7" w:rsidRPr="007D28E7">
        <w:rPr>
          <w:rFonts w:ascii="Times New Roman" w:hAnsi="Times New Roman"/>
          <w:sz w:val="28"/>
          <w:szCs w:val="28"/>
          <w:lang w:val="nl-NL"/>
        </w:rPr>
        <w:t>ạn</w:t>
      </w:r>
      <w:r w:rsidR="007D28E7">
        <w:rPr>
          <w:rFonts w:ascii="Times New Roman" w:hAnsi="Times New Roman"/>
          <w:sz w:val="28"/>
          <w:szCs w:val="28"/>
          <w:lang w:val="nl-NL"/>
        </w:rPr>
        <w:t xml:space="preserve"> 5 n</w:t>
      </w:r>
      <w:r w:rsidR="007D28E7" w:rsidRPr="007D28E7">
        <w:rPr>
          <w:rFonts w:ascii="Times New Roman" w:hAnsi="Times New Roman"/>
          <w:sz w:val="28"/>
          <w:szCs w:val="28"/>
          <w:lang w:val="nl-NL"/>
        </w:rPr>
        <w:t>ă</w:t>
      </w:r>
      <w:r w:rsidR="007D28E7">
        <w:rPr>
          <w:rFonts w:ascii="Times New Roman" w:hAnsi="Times New Roman"/>
          <w:sz w:val="28"/>
          <w:szCs w:val="28"/>
          <w:lang w:val="nl-NL"/>
        </w:rPr>
        <w:t>m</w:t>
      </w:r>
      <w:r w:rsidR="00220734">
        <w:rPr>
          <w:rFonts w:ascii="Times New Roman" w:hAnsi="Times New Roman"/>
          <w:sz w:val="28"/>
          <w:szCs w:val="28"/>
          <w:lang w:val="nl-NL"/>
        </w:rPr>
        <w:t xml:space="preserve"> 2016-2020; </w:t>
      </w:r>
      <w:r w:rsidR="002713D9" w:rsidRPr="00E30764">
        <w:rPr>
          <w:rFonts w:ascii="Times New Roman" w:hAnsi="Times New Roman"/>
          <w:sz w:val="28"/>
          <w:szCs w:val="28"/>
          <w:lang w:val="nl-NL"/>
        </w:rPr>
        <w:t>bảo đảm cân đối nguồn lực thực hiện các đề án chính sách đã ban hành, thực hiện hiệu quả các Nghị quyết của Ban chấp hành Đảng bộ tỉnh về phát triển kinh tế.</w:t>
      </w:r>
      <w:r w:rsidR="00CE5FAF">
        <w:rPr>
          <w:rFonts w:ascii="Times New Roman" w:hAnsi="Times New Roman"/>
          <w:sz w:val="28"/>
          <w:szCs w:val="28"/>
          <w:lang w:val="nl-NL"/>
        </w:rPr>
        <w:t xml:space="preserve"> </w:t>
      </w:r>
      <w:r w:rsidR="00CE5FAF" w:rsidRPr="00CE5FAF">
        <w:rPr>
          <w:rFonts w:ascii="Times New Roman" w:hAnsi="Times New Roman"/>
          <w:sz w:val="28"/>
          <w:szCs w:val="28"/>
          <w:lang w:val="nl-NL"/>
        </w:rPr>
        <w:t>Triển khai xây dựng Kế hoạch phát triển kinh tế - xã hội 5 năm 2021-2025. Chủ động, tích cực tham gia chuẩn bị Đại hội Đảng các cấp, Đại hội Đảng bộ tỉnh lần thứ XIX, tiến tới Đại hội Đảng toàn quốc lần thứ XIII</w:t>
      </w:r>
      <w:r w:rsidR="002713D9" w:rsidRPr="00E30764">
        <w:rPr>
          <w:rFonts w:ascii="Times New Roman" w:hAnsi="Times New Roman"/>
          <w:sz w:val="28"/>
          <w:szCs w:val="28"/>
          <w:lang w:val="nl-NL"/>
        </w:rPr>
        <w:t xml:space="preserve"> </w:t>
      </w:r>
    </w:p>
    <w:p w:rsidR="00066E0E" w:rsidRDefault="001D62BD">
      <w:pPr>
        <w:pStyle w:val="Normal1"/>
        <w:spacing w:before="100"/>
        <w:ind w:firstLine="720"/>
        <w:jc w:val="both"/>
        <w:rPr>
          <w:color w:val="000000"/>
          <w:sz w:val="28"/>
          <w:szCs w:val="28"/>
        </w:rPr>
      </w:pPr>
      <w:r>
        <w:rPr>
          <w:sz w:val="28"/>
          <w:szCs w:val="28"/>
        </w:rPr>
        <w:t>Ủy ban nhân dân tỉnh tr</w:t>
      </w:r>
      <w:r w:rsidRPr="001D62BD">
        <w:rPr>
          <w:sz w:val="28"/>
          <w:szCs w:val="28"/>
        </w:rPr>
        <w:t>â</w:t>
      </w:r>
      <w:r>
        <w:rPr>
          <w:sz w:val="28"/>
          <w:szCs w:val="28"/>
        </w:rPr>
        <w:t>n tr</w:t>
      </w:r>
      <w:r w:rsidRPr="001D62BD">
        <w:rPr>
          <w:sz w:val="28"/>
          <w:szCs w:val="28"/>
        </w:rPr>
        <w:t>ọng</w:t>
      </w:r>
      <w:r w:rsidR="002534FB">
        <w:rPr>
          <w:sz w:val="28"/>
          <w:szCs w:val="28"/>
        </w:rPr>
        <w:t xml:space="preserve"> đề nghị các cơ quan Đảng, Đoàn Đại biểu quốc hội, Hội đồng nhân dân tỉnh, Ủy ban Mặt trận Tổ quốc tỉnh, các tổ chức thành viên và nhân dân tiếp tục ủng hộ, phối hợp hành động, tăng cường giám sát; cùng nỗ lực phấn đấu, quyết tâm hoàn thành thắng lợi mục tiêu nhiệm vụ phát triển kinh tế - xã hội</w:t>
      </w:r>
      <w:r w:rsidR="00452ECB">
        <w:rPr>
          <w:sz w:val="28"/>
          <w:szCs w:val="28"/>
        </w:rPr>
        <w:t xml:space="preserve"> năm 2019</w:t>
      </w:r>
      <w:r w:rsidR="002534FB">
        <w:rPr>
          <w:sz w:val="28"/>
          <w:szCs w:val="28"/>
        </w:rPr>
        <w:t xml:space="preserve"> đã đề ra./. </w:t>
      </w:r>
    </w:p>
    <w:p w:rsidR="00066E0E" w:rsidRDefault="00066E0E">
      <w:pPr>
        <w:pStyle w:val="Normal1"/>
        <w:widowControl w:val="0"/>
        <w:ind w:firstLine="720"/>
        <w:jc w:val="both"/>
        <w:rPr>
          <w:b/>
          <w:color w:val="000000"/>
          <w:sz w:val="28"/>
          <w:szCs w:val="28"/>
          <w:highlight w:val="lightGray"/>
        </w:rPr>
      </w:pPr>
    </w:p>
    <w:tbl>
      <w:tblPr>
        <w:tblStyle w:val="a1"/>
        <w:tblW w:w="9356" w:type="dxa"/>
        <w:jc w:val="center"/>
        <w:tblLayout w:type="fixed"/>
        <w:tblLook w:val="0000" w:firstRow="0" w:lastRow="0" w:firstColumn="0" w:lastColumn="0" w:noHBand="0" w:noVBand="0"/>
      </w:tblPr>
      <w:tblGrid>
        <w:gridCol w:w="3881"/>
        <w:gridCol w:w="5475"/>
      </w:tblGrid>
      <w:tr w:rsidR="00066E0E">
        <w:trPr>
          <w:jc w:val="center"/>
        </w:trPr>
        <w:tc>
          <w:tcPr>
            <w:tcW w:w="3881" w:type="dxa"/>
          </w:tcPr>
          <w:p w:rsidR="00066E0E" w:rsidRDefault="002534FB">
            <w:pPr>
              <w:pStyle w:val="Normal1"/>
              <w:rPr>
                <w:b/>
                <w:i/>
              </w:rPr>
            </w:pPr>
            <w:r>
              <w:rPr>
                <w:b/>
                <w:i/>
              </w:rPr>
              <w:t>Nơi nhận:</w:t>
            </w:r>
          </w:p>
          <w:p w:rsidR="00066E0E" w:rsidRDefault="002534FB">
            <w:pPr>
              <w:pStyle w:val="Normal1"/>
              <w:rPr>
                <w:sz w:val="22"/>
                <w:szCs w:val="22"/>
              </w:rPr>
            </w:pPr>
            <w:r>
              <w:rPr>
                <w:sz w:val="22"/>
                <w:szCs w:val="22"/>
              </w:rPr>
              <w:t>- TT Tỉnh ủy, TT HĐND tỉnh;</w:t>
            </w:r>
          </w:p>
          <w:p w:rsidR="00066E0E" w:rsidRDefault="002534FB">
            <w:pPr>
              <w:pStyle w:val="Normal1"/>
              <w:rPr>
                <w:sz w:val="22"/>
                <w:szCs w:val="22"/>
              </w:rPr>
            </w:pPr>
            <w:r>
              <w:rPr>
                <w:sz w:val="22"/>
                <w:szCs w:val="22"/>
              </w:rPr>
              <w:t>- Chủ tịch, các PCT UBND tỉnh;</w:t>
            </w:r>
          </w:p>
          <w:p w:rsidR="00066E0E" w:rsidRDefault="002534FB">
            <w:pPr>
              <w:pStyle w:val="Normal1"/>
              <w:rPr>
                <w:sz w:val="22"/>
                <w:szCs w:val="22"/>
              </w:rPr>
            </w:pPr>
            <w:r>
              <w:rPr>
                <w:sz w:val="22"/>
                <w:szCs w:val="22"/>
              </w:rPr>
              <w:t>- Đại biểu HĐND tỉnh;</w:t>
            </w:r>
          </w:p>
          <w:p w:rsidR="00066E0E" w:rsidRDefault="002534FB">
            <w:pPr>
              <w:pStyle w:val="Normal1"/>
              <w:rPr>
                <w:sz w:val="22"/>
                <w:szCs w:val="22"/>
              </w:rPr>
            </w:pPr>
            <w:r>
              <w:rPr>
                <w:sz w:val="22"/>
                <w:szCs w:val="22"/>
              </w:rPr>
              <w:t>- Uỷ viên UBND tỉnh;</w:t>
            </w:r>
          </w:p>
          <w:p w:rsidR="00066E0E" w:rsidRDefault="002534FB">
            <w:pPr>
              <w:pStyle w:val="Normal1"/>
              <w:jc w:val="both"/>
              <w:rPr>
                <w:sz w:val="22"/>
                <w:szCs w:val="22"/>
              </w:rPr>
            </w:pPr>
            <w:r>
              <w:rPr>
                <w:sz w:val="22"/>
                <w:szCs w:val="22"/>
              </w:rPr>
              <w:t>- Lưu: VT, TH (40b).</w:t>
            </w:r>
          </w:p>
          <w:p w:rsidR="00066E0E" w:rsidRDefault="00066E0E">
            <w:pPr>
              <w:pStyle w:val="Normal1"/>
              <w:jc w:val="both"/>
              <w:rPr>
                <w:sz w:val="22"/>
                <w:szCs w:val="22"/>
              </w:rPr>
            </w:pPr>
          </w:p>
          <w:p w:rsidR="00066E0E" w:rsidRDefault="00066E0E">
            <w:pPr>
              <w:pStyle w:val="Normal1"/>
              <w:jc w:val="both"/>
              <w:rPr>
                <w:b/>
                <w:color w:val="000000"/>
                <w:sz w:val="28"/>
                <w:szCs w:val="28"/>
              </w:rPr>
            </w:pPr>
          </w:p>
        </w:tc>
        <w:tc>
          <w:tcPr>
            <w:tcW w:w="5475" w:type="dxa"/>
          </w:tcPr>
          <w:p w:rsidR="00066E0E" w:rsidRDefault="002534FB">
            <w:pPr>
              <w:pStyle w:val="Normal1"/>
              <w:jc w:val="center"/>
              <w:rPr>
                <w:b/>
                <w:sz w:val="28"/>
                <w:szCs w:val="28"/>
              </w:rPr>
            </w:pPr>
            <w:r>
              <w:rPr>
                <w:b/>
                <w:sz w:val="28"/>
                <w:szCs w:val="28"/>
              </w:rPr>
              <w:t>UỶ BAN NHÂN DÂN TỈNH</w:t>
            </w:r>
          </w:p>
          <w:p w:rsidR="00066E0E" w:rsidRDefault="00066E0E">
            <w:pPr>
              <w:pStyle w:val="Normal1"/>
              <w:jc w:val="center"/>
              <w:rPr>
                <w:b/>
                <w:sz w:val="28"/>
                <w:szCs w:val="28"/>
              </w:rPr>
            </w:pPr>
          </w:p>
          <w:p w:rsidR="00066E0E" w:rsidRDefault="00066E0E">
            <w:pPr>
              <w:pStyle w:val="Normal1"/>
              <w:jc w:val="center"/>
              <w:rPr>
                <w:b/>
                <w:sz w:val="28"/>
                <w:szCs w:val="28"/>
              </w:rPr>
            </w:pPr>
          </w:p>
          <w:p w:rsidR="00066E0E" w:rsidRDefault="00066E0E">
            <w:pPr>
              <w:pStyle w:val="Normal1"/>
              <w:jc w:val="center"/>
              <w:rPr>
                <w:b/>
                <w:sz w:val="28"/>
                <w:szCs w:val="28"/>
              </w:rPr>
            </w:pPr>
          </w:p>
          <w:p w:rsidR="00066E0E" w:rsidRDefault="00066E0E">
            <w:pPr>
              <w:pStyle w:val="Normal1"/>
              <w:jc w:val="center"/>
              <w:rPr>
                <w:b/>
                <w:sz w:val="28"/>
                <w:szCs w:val="28"/>
              </w:rPr>
            </w:pPr>
          </w:p>
          <w:p w:rsidR="00066E0E" w:rsidRDefault="00066E0E">
            <w:pPr>
              <w:pStyle w:val="Normal1"/>
              <w:spacing w:line="320" w:lineRule="auto"/>
              <w:jc w:val="center"/>
              <w:rPr>
                <w:b/>
                <w:sz w:val="28"/>
                <w:szCs w:val="28"/>
              </w:rPr>
            </w:pPr>
          </w:p>
        </w:tc>
      </w:tr>
    </w:tbl>
    <w:p w:rsidR="00066E0E" w:rsidRDefault="00066E0E">
      <w:pPr>
        <w:pStyle w:val="Normal1"/>
        <w:widowControl w:val="0"/>
        <w:spacing w:line="320" w:lineRule="auto"/>
        <w:ind w:firstLine="720"/>
        <w:jc w:val="both"/>
        <w:rPr>
          <w:b/>
          <w:sz w:val="28"/>
          <w:szCs w:val="28"/>
        </w:rPr>
      </w:pPr>
    </w:p>
    <w:sectPr w:rsidR="00066E0E" w:rsidSect="00066E0E">
      <w:headerReference w:type="even" r:id="rId8"/>
      <w:footerReference w:type="even" r:id="rId9"/>
      <w:footerReference w:type="default" r:id="rId10"/>
      <w:footerReference w:type="first" r:id="rId11"/>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887" w:rsidRDefault="004B7887" w:rsidP="00066E0E">
      <w:r>
        <w:separator/>
      </w:r>
    </w:p>
  </w:endnote>
  <w:endnote w:type="continuationSeparator" w:id="0">
    <w:p w:rsidR="004B7887" w:rsidRDefault="004B7887" w:rsidP="0006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3E" w:rsidRDefault="00D44D3E">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D44D3E" w:rsidRDefault="00D44D3E">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3E" w:rsidRDefault="00D44D3E">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E5CF0">
      <w:rPr>
        <w:noProof/>
        <w:color w:val="000000"/>
      </w:rPr>
      <w:t>13</w:t>
    </w:r>
    <w:r>
      <w:rPr>
        <w:color w:val="000000"/>
      </w:rPr>
      <w:fldChar w:fldCharType="end"/>
    </w:r>
  </w:p>
  <w:p w:rsidR="00D44D3E" w:rsidRDefault="00D44D3E">
    <w:pPr>
      <w:pStyle w:val="Normal1"/>
      <w:pBdr>
        <w:top w:val="nil"/>
        <w:left w:val="nil"/>
        <w:bottom w:val="nil"/>
        <w:right w:val="nil"/>
        <w:between w:val="nil"/>
      </w:pBdr>
      <w:tabs>
        <w:tab w:val="center" w:pos="4320"/>
        <w:tab w:val="right" w:pos="8640"/>
      </w:tabs>
      <w:ind w:right="360"/>
      <w:jc w:val="center"/>
      <w:rPr>
        <w:color w:val="000000"/>
      </w:rPr>
    </w:pPr>
  </w:p>
  <w:p w:rsidR="00D44D3E" w:rsidRDefault="00D44D3E">
    <w:pPr>
      <w:pStyle w:val="Normal1"/>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3E" w:rsidRDefault="00D44D3E">
    <w:pPr>
      <w:pStyle w:val="Normal1"/>
      <w:pBdr>
        <w:top w:val="nil"/>
        <w:left w:val="nil"/>
        <w:bottom w:val="nil"/>
        <w:right w:val="nil"/>
        <w:between w:val="nil"/>
      </w:pBdr>
      <w:tabs>
        <w:tab w:val="center" w:pos="4320"/>
        <w:tab w:val="right" w:pos="8640"/>
      </w:tabs>
      <w:jc w:val="right"/>
      <w:rPr>
        <w:color w:val="000000"/>
      </w:rPr>
    </w:pPr>
  </w:p>
  <w:p w:rsidR="00D44D3E" w:rsidRDefault="00D44D3E">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887" w:rsidRDefault="004B7887" w:rsidP="00066E0E">
      <w:r>
        <w:separator/>
      </w:r>
    </w:p>
  </w:footnote>
  <w:footnote w:type="continuationSeparator" w:id="0">
    <w:p w:rsidR="004B7887" w:rsidRDefault="004B7887" w:rsidP="00066E0E">
      <w:r>
        <w:continuationSeparator/>
      </w:r>
    </w:p>
  </w:footnote>
  <w:footnote w:id="1">
    <w:p w:rsidR="00D44D3E" w:rsidRDefault="00D44D3E" w:rsidP="007D6601">
      <w:pPr>
        <w:pStyle w:val="Normal1"/>
        <w:pBdr>
          <w:top w:val="nil"/>
          <w:left w:val="nil"/>
          <w:bottom w:val="nil"/>
          <w:right w:val="nil"/>
          <w:between w:val="nil"/>
        </w:pBdr>
        <w:jc w:val="both"/>
        <w:rPr>
          <w:color w:val="000000"/>
          <w:vertAlign w:val="superscript"/>
        </w:rPr>
      </w:pPr>
      <w:r>
        <w:rPr>
          <w:vertAlign w:val="superscript"/>
        </w:rPr>
        <w:footnoteRef/>
      </w:r>
      <w:r>
        <w:rPr>
          <w:color w:val="000000"/>
          <w:sz w:val="20"/>
          <w:szCs w:val="20"/>
        </w:rPr>
        <w:t xml:space="preserve"> Nghị quyết số 01/NQ-CP ngày 01/01/2019 của Chính phủ về nhiệm vụ giải pháp chủ yếu thực hiện kế hoạch phát triển kinh tế - xã hội và dự toán ngân sách nhà nước năm 2019, Nghị quyết số 10-NQ/TU ngày 04/12/2018 của Ban Chấp hành Đảng bộ tỉnh, Nghị quyết số 108/2018/NQ-HĐND ngày 13/12/2018 của HĐND tỉnh về kế hoạch phát triển kinh tế - xã hội năm 2019 </w:t>
      </w:r>
      <w:r>
        <w:rPr>
          <w:color w:val="000000"/>
          <w:vertAlign w:val="superscript"/>
        </w:rPr>
        <w:t xml:space="preserve"> </w:t>
      </w:r>
    </w:p>
  </w:footnote>
  <w:footnote w:id="2">
    <w:p w:rsidR="00D44D3E" w:rsidRDefault="00D44D3E" w:rsidP="007D6601">
      <w:pPr>
        <w:pStyle w:val="Normal1"/>
        <w:jc w:val="both"/>
        <w:rPr>
          <w:color w:val="000000"/>
          <w:sz w:val="20"/>
          <w:szCs w:val="20"/>
        </w:rPr>
      </w:pPr>
      <w:r>
        <w:rPr>
          <w:vertAlign w:val="superscript"/>
        </w:rPr>
        <w:footnoteRef/>
      </w:r>
      <w:r>
        <w:rPr>
          <w:color w:val="000000"/>
          <w:sz w:val="20"/>
          <w:szCs w:val="20"/>
        </w:rPr>
        <w:t xml:space="preserve"> Từ đầu năm đến 30/6/2019, UBND tỉnh đã ban hành 7.151 văn bản</w:t>
      </w:r>
      <w:r>
        <w:rPr>
          <w:sz w:val="20"/>
          <w:szCs w:val="20"/>
        </w:rPr>
        <w:t xml:space="preserve"> (bao gồm 4.313 công văn, 2.207 quyết định, 40 quyết định quy phạm pháp luật, 215 văn bản mật, 399 thông báo, báo cáo và chương trình kế hoạch, 17 chỉ thị, công điện; tổ chức 219 cuộc họp làm việc) </w:t>
      </w:r>
      <w:r>
        <w:rPr>
          <w:color w:val="000000"/>
          <w:sz w:val="20"/>
          <w:szCs w:val="20"/>
        </w:rPr>
        <w:t>phục vụ công tác chỉ đạo điều hành</w:t>
      </w:r>
    </w:p>
    <w:p w:rsidR="00D44D3E" w:rsidRDefault="00D44D3E">
      <w:pPr>
        <w:pStyle w:val="Normal1"/>
        <w:pBdr>
          <w:top w:val="nil"/>
          <w:left w:val="nil"/>
          <w:bottom w:val="nil"/>
          <w:right w:val="nil"/>
          <w:between w:val="nil"/>
        </w:pBdr>
        <w:jc w:val="both"/>
        <w:rPr>
          <w:color w:val="FF0000"/>
        </w:rPr>
      </w:pPr>
    </w:p>
  </w:footnote>
  <w:footnote w:id="3">
    <w:p w:rsidR="00D44D3E" w:rsidRPr="00A02773" w:rsidRDefault="00D44D3E" w:rsidP="00421CBD">
      <w:pPr>
        <w:pStyle w:val="FootnoteText"/>
        <w:jc w:val="both"/>
        <w:rPr>
          <w:sz w:val="20"/>
          <w:lang w:val="nl-NL"/>
        </w:rPr>
      </w:pPr>
      <w:r>
        <w:rPr>
          <w:rStyle w:val="FootnoteReference"/>
        </w:rPr>
        <w:footnoteRef/>
      </w:r>
      <w:r w:rsidRPr="00A02773">
        <w:rPr>
          <w:lang w:val="nl-NL"/>
        </w:rPr>
        <w:t xml:space="preserve"> </w:t>
      </w:r>
      <w:r w:rsidRPr="00A02773">
        <w:rPr>
          <w:spacing w:val="-4"/>
          <w:sz w:val="20"/>
          <w:lang w:val="nl-NL"/>
        </w:rPr>
        <w:t>CPI bình quân 6 tháng đầu năm 2016, 2017, 2018, 2019 lần lượt tăng so với cùng kỳ năm trước là 2,56%, 4,05%, 3,63% và 1,41%</w:t>
      </w:r>
    </w:p>
  </w:footnote>
  <w:footnote w:id="4">
    <w:p w:rsidR="00D44D3E" w:rsidRPr="00A02773" w:rsidRDefault="00D44D3E">
      <w:pPr>
        <w:pStyle w:val="FootnoteText"/>
        <w:rPr>
          <w:sz w:val="20"/>
          <w:lang w:val="nl-NL"/>
        </w:rPr>
      </w:pPr>
      <w:r w:rsidRPr="009F4EE1">
        <w:rPr>
          <w:rStyle w:val="FootnoteReference"/>
          <w:sz w:val="20"/>
        </w:rPr>
        <w:footnoteRef/>
      </w:r>
      <w:r w:rsidRPr="00A02773">
        <w:rPr>
          <w:sz w:val="20"/>
          <w:lang w:val="nl-NL"/>
        </w:rPr>
        <w:t xml:space="preserve"> </w:t>
      </w:r>
      <w:r w:rsidRPr="00A02773">
        <w:rPr>
          <w:sz w:val="20"/>
          <w:lang w:val="nl-NL"/>
        </w:rPr>
        <w:t>triển khai dự án quy hoạch đến nay đã 3 lần báo cáo Ban Thường vụ, Ban Chấp hành Đảng bộ tỉnh nghe và cho ý kiến, tổ chức 5 cuộc họp báo cáo UBND tỉnh</w:t>
      </w:r>
    </w:p>
  </w:footnote>
  <w:footnote w:id="5">
    <w:p w:rsidR="00D44D3E" w:rsidRPr="00A02773" w:rsidRDefault="00D44D3E" w:rsidP="007F73C5">
      <w:pPr>
        <w:pStyle w:val="FootnoteText"/>
        <w:jc w:val="both"/>
        <w:rPr>
          <w:sz w:val="20"/>
          <w:lang w:val="nl-NL"/>
        </w:rPr>
      </w:pPr>
      <w:r w:rsidRPr="007F73C5">
        <w:rPr>
          <w:rStyle w:val="FootnoteReference"/>
          <w:sz w:val="20"/>
        </w:rPr>
        <w:footnoteRef/>
      </w:r>
      <w:r w:rsidRPr="00A02773">
        <w:rPr>
          <w:sz w:val="20"/>
          <w:lang w:val="nl-NL"/>
        </w:rPr>
        <w:t xml:space="preserve"> Luật số 28/2018/QH14 ngày 15/6/2018 sửa đổi, bổ sung một số điều của 11 Luật có liên quan đến quy hoạch; Luật số 35/2018/QH14 ngày 20/11/2018 sửa đổi, bổ sung một số điều của 37 Luật có liên quan đến quy hoạch. </w:t>
      </w:r>
    </w:p>
  </w:footnote>
  <w:footnote w:id="6">
    <w:p w:rsidR="00D44D3E" w:rsidRPr="00106765" w:rsidRDefault="00D44D3E">
      <w:pPr>
        <w:pStyle w:val="FootnoteText"/>
        <w:rPr>
          <w:sz w:val="20"/>
          <w:lang w:val="nl-NL"/>
        </w:rPr>
      </w:pPr>
      <w:r w:rsidRPr="00106765">
        <w:rPr>
          <w:rStyle w:val="FootnoteReference"/>
          <w:sz w:val="20"/>
        </w:rPr>
        <w:footnoteRef/>
      </w:r>
      <w:r w:rsidRPr="00106765">
        <w:rPr>
          <w:sz w:val="20"/>
          <w:lang w:val="nl-NL"/>
        </w:rPr>
        <w:t xml:space="preserve"> </w:t>
      </w:r>
      <w:r w:rsidRPr="00106765">
        <w:rPr>
          <w:color w:val="000000" w:themeColor="text1"/>
          <w:sz w:val="20"/>
          <w:lang w:val="nl-NL"/>
        </w:rPr>
        <w:t>thu hút trên 200 DN trong và ngoài nước tham gia, ký kết 3 thỏa thuận hợp tác đầu tư gần 870 tỷ đồng</w:t>
      </w:r>
    </w:p>
  </w:footnote>
  <w:footnote w:id="7">
    <w:p w:rsidR="00D44D3E" w:rsidRPr="00867019" w:rsidRDefault="00D44D3E" w:rsidP="00D16CD6">
      <w:pPr>
        <w:pStyle w:val="FootnoteText"/>
        <w:jc w:val="both"/>
        <w:rPr>
          <w:sz w:val="20"/>
          <w:lang w:val="nl-NL"/>
        </w:rPr>
      </w:pPr>
      <w:r w:rsidRPr="00867019">
        <w:rPr>
          <w:rStyle w:val="FootnoteReference"/>
          <w:sz w:val="20"/>
        </w:rPr>
        <w:footnoteRef/>
      </w:r>
      <w:r w:rsidRPr="00867019">
        <w:rPr>
          <w:sz w:val="20"/>
          <w:lang w:val="nl-NL"/>
        </w:rPr>
        <w:t xml:space="preserve"> </w:t>
      </w:r>
      <w:r w:rsidRPr="00867019">
        <w:rPr>
          <w:sz w:val="20"/>
          <w:lang w:val="nl-NL"/>
        </w:rPr>
        <w:t>Quyết định số 1014-QĐ/TU ngày 12/6/2019 của Ban Thường vụ Tỉnh uỷ và Văn bản số 2789/BNV-CQĐP ngày 21/6/2019 của Bộ Nội vụ</w:t>
      </w:r>
    </w:p>
  </w:footnote>
  <w:footnote w:id="8">
    <w:p w:rsidR="00D44D3E" w:rsidRPr="00867019" w:rsidRDefault="00D44D3E">
      <w:pPr>
        <w:pStyle w:val="FootnoteText"/>
        <w:rPr>
          <w:sz w:val="20"/>
          <w:lang w:val="nl-NL"/>
        </w:rPr>
      </w:pPr>
      <w:r w:rsidRPr="00867019">
        <w:rPr>
          <w:rStyle w:val="FootnoteReference"/>
          <w:sz w:val="20"/>
        </w:rPr>
        <w:footnoteRef/>
      </w:r>
      <w:r w:rsidRPr="00867019">
        <w:rPr>
          <w:sz w:val="20"/>
          <w:lang w:val="nl-NL"/>
        </w:rPr>
        <w:t xml:space="preserve"> </w:t>
      </w:r>
      <w:r w:rsidRPr="00867019">
        <w:rPr>
          <w:sz w:val="20"/>
          <w:lang w:val="nl-NL"/>
        </w:rPr>
        <w:t>Quyết định số 501/QĐ-UBND ngày 15/02/2019 của UBND tỉnh</w:t>
      </w:r>
    </w:p>
  </w:footnote>
  <w:footnote w:id="9">
    <w:p w:rsidR="00D44D3E" w:rsidRPr="00867019" w:rsidRDefault="00D44D3E" w:rsidP="005F4E63">
      <w:pPr>
        <w:pStyle w:val="FootnoteText"/>
        <w:jc w:val="both"/>
        <w:rPr>
          <w:sz w:val="20"/>
          <w:lang w:val="nl-NL"/>
        </w:rPr>
      </w:pPr>
      <w:r w:rsidRPr="00867019">
        <w:rPr>
          <w:rStyle w:val="FootnoteReference"/>
          <w:sz w:val="20"/>
        </w:rPr>
        <w:footnoteRef/>
      </w:r>
      <w:r w:rsidRPr="00867019">
        <w:rPr>
          <w:sz w:val="20"/>
          <w:lang w:val="nl-NL"/>
        </w:rPr>
        <w:t xml:space="preserve"> </w:t>
      </w:r>
      <w:r w:rsidRPr="00867019">
        <w:rPr>
          <w:sz w:val="20"/>
          <w:lang w:val="nl-NL"/>
        </w:rPr>
        <w:t>6 tháng đầu năm tiếp nhận 260.522 hồ sơ trên Cổng thông tin dịch vụ công trực tuyến của tỉnh; tỷ lệ hồ sơ giải quyết trước và đúng hạn đạt 99,4% (cấp tỉnh 99,97%, cấp huyện 99,36%)</w:t>
      </w:r>
    </w:p>
  </w:footnote>
  <w:footnote w:id="10">
    <w:p w:rsidR="00D44D3E" w:rsidRPr="006442CB" w:rsidRDefault="00D44D3E" w:rsidP="00C26497">
      <w:pPr>
        <w:pStyle w:val="FootnoteText"/>
        <w:jc w:val="both"/>
        <w:rPr>
          <w:sz w:val="20"/>
          <w:lang w:val="nl-NL"/>
        </w:rPr>
      </w:pPr>
      <w:r>
        <w:rPr>
          <w:rStyle w:val="FootnoteReference"/>
        </w:rPr>
        <w:footnoteRef/>
      </w:r>
      <w:r w:rsidRPr="006442CB">
        <w:rPr>
          <w:lang w:val="nl-NL"/>
        </w:rPr>
        <w:t xml:space="preserve"> </w:t>
      </w:r>
      <w:r>
        <w:rPr>
          <w:sz w:val="20"/>
          <w:lang w:val="nl-NL"/>
        </w:rPr>
        <w:t>th</w:t>
      </w:r>
      <w:r w:rsidRPr="00AF510D">
        <w:rPr>
          <w:sz w:val="20"/>
          <w:lang w:val="nl-NL"/>
        </w:rPr>
        <w:t>ự</w:t>
      </w:r>
      <w:r>
        <w:rPr>
          <w:sz w:val="20"/>
          <w:lang w:val="nl-NL"/>
        </w:rPr>
        <w:t>c hi</w:t>
      </w:r>
      <w:r w:rsidRPr="00AF510D">
        <w:rPr>
          <w:sz w:val="20"/>
          <w:lang w:val="nl-NL"/>
        </w:rPr>
        <w:t>ện</w:t>
      </w:r>
      <w:r>
        <w:rPr>
          <w:sz w:val="20"/>
          <w:lang w:val="nl-NL"/>
        </w:rPr>
        <w:t xml:space="preserve"> 246</w:t>
      </w:r>
      <w:r w:rsidRPr="006442CB">
        <w:rPr>
          <w:sz w:val="20"/>
          <w:lang w:val="nl-NL"/>
        </w:rPr>
        <w:t xml:space="preserve"> cuộc thanh tra</w:t>
      </w:r>
      <w:r>
        <w:rPr>
          <w:sz w:val="20"/>
          <w:lang w:val="nl-NL"/>
        </w:rPr>
        <w:t>, ki</w:t>
      </w:r>
      <w:r w:rsidRPr="00AF510D">
        <w:rPr>
          <w:sz w:val="20"/>
          <w:lang w:val="nl-NL"/>
        </w:rPr>
        <w:t>ể</w:t>
      </w:r>
      <w:r>
        <w:rPr>
          <w:sz w:val="20"/>
          <w:lang w:val="nl-NL"/>
        </w:rPr>
        <w:t>m tra (c</w:t>
      </w:r>
      <w:r w:rsidRPr="00AF510D">
        <w:rPr>
          <w:sz w:val="20"/>
          <w:lang w:val="nl-NL"/>
        </w:rPr>
        <w:t>ùng</w:t>
      </w:r>
      <w:r>
        <w:rPr>
          <w:sz w:val="20"/>
          <w:lang w:val="nl-NL"/>
        </w:rPr>
        <w:t xml:space="preserve"> k</w:t>
      </w:r>
      <w:r w:rsidRPr="00AF510D">
        <w:rPr>
          <w:sz w:val="20"/>
          <w:lang w:val="nl-NL"/>
        </w:rPr>
        <w:t>ỳ</w:t>
      </w:r>
      <w:r>
        <w:rPr>
          <w:sz w:val="20"/>
          <w:lang w:val="nl-NL"/>
        </w:rPr>
        <w:t xml:space="preserve"> 244 cu</w:t>
      </w:r>
      <w:r w:rsidRPr="00AF510D">
        <w:rPr>
          <w:sz w:val="20"/>
          <w:lang w:val="nl-NL"/>
        </w:rPr>
        <w:t>ộ</w:t>
      </w:r>
      <w:r>
        <w:rPr>
          <w:sz w:val="20"/>
          <w:lang w:val="nl-NL"/>
        </w:rPr>
        <w:t>c) t</w:t>
      </w:r>
      <w:r w:rsidRPr="00AF510D">
        <w:rPr>
          <w:sz w:val="20"/>
          <w:lang w:val="nl-NL"/>
        </w:rPr>
        <w:t>ại</w:t>
      </w:r>
      <w:r>
        <w:rPr>
          <w:sz w:val="20"/>
          <w:lang w:val="nl-NL"/>
        </w:rPr>
        <w:t xml:space="preserve"> 3.737 t</w:t>
      </w:r>
      <w:r w:rsidRPr="00AF510D">
        <w:rPr>
          <w:sz w:val="20"/>
          <w:lang w:val="nl-NL"/>
        </w:rPr>
        <w:t>ổ</w:t>
      </w:r>
      <w:r>
        <w:rPr>
          <w:sz w:val="20"/>
          <w:lang w:val="nl-NL"/>
        </w:rPr>
        <w:t xml:space="preserve"> ch</w:t>
      </w:r>
      <w:r w:rsidRPr="00AF510D">
        <w:rPr>
          <w:sz w:val="20"/>
          <w:lang w:val="nl-NL"/>
        </w:rPr>
        <w:t>ức</w:t>
      </w:r>
      <w:r>
        <w:rPr>
          <w:sz w:val="20"/>
          <w:lang w:val="nl-NL"/>
        </w:rPr>
        <w:t>, c</w:t>
      </w:r>
      <w:r w:rsidRPr="00AF510D">
        <w:rPr>
          <w:sz w:val="20"/>
          <w:lang w:val="nl-NL"/>
        </w:rPr>
        <w:t>á</w:t>
      </w:r>
      <w:r>
        <w:rPr>
          <w:sz w:val="20"/>
          <w:lang w:val="nl-NL"/>
        </w:rPr>
        <w:t xml:space="preserve"> nh</w:t>
      </w:r>
      <w:r w:rsidRPr="00AF510D">
        <w:rPr>
          <w:sz w:val="20"/>
          <w:lang w:val="nl-NL"/>
        </w:rPr>
        <w:t>ân</w:t>
      </w:r>
      <w:r>
        <w:rPr>
          <w:sz w:val="20"/>
          <w:lang w:val="nl-NL"/>
        </w:rPr>
        <w:t xml:space="preserve"> (t</w:t>
      </w:r>
      <w:r w:rsidRPr="00AF510D">
        <w:rPr>
          <w:sz w:val="20"/>
          <w:lang w:val="nl-NL"/>
        </w:rPr>
        <w:t>ă</w:t>
      </w:r>
      <w:r>
        <w:rPr>
          <w:sz w:val="20"/>
          <w:lang w:val="nl-NL"/>
        </w:rPr>
        <w:t>ng 962 đ</w:t>
      </w:r>
      <w:r w:rsidRPr="00AF510D">
        <w:rPr>
          <w:sz w:val="20"/>
          <w:lang w:val="nl-NL"/>
        </w:rPr>
        <w:t>ố</w:t>
      </w:r>
      <w:r>
        <w:rPr>
          <w:sz w:val="20"/>
          <w:lang w:val="nl-NL"/>
        </w:rPr>
        <w:t>i tư</w:t>
      </w:r>
      <w:r w:rsidRPr="00AF510D">
        <w:rPr>
          <w:sz w:val="20"/>
          <w:lang w:val="nl-NL"/>
        </w:rPr>
        <w:t>ợng</w:t>
      </w:r>
      <w:r>
        <w:rPr>
          <w:sz w:val="20"/>
          <w:lang w:val="nl-NL"/>
        </w:rPr>
        <w:t>),</w:t>
      </w:r>
      <w:r w:rsidRPr="006442CB">
        <w:rPr>
          <w:sz w:val="20"/>
          <w:lang w:val="nl-NL"/>
        </w:rPr>
        <w:t xml:space="preserve"> </w:t>
      </w:r>
      <w:r>
        <w:rPr>
          <w:sz w:val="20"/>
          <w:lang w:val="vi-VN"/>
        </w:rPr>
        <w:t>phát hiện sai phạm tại 1.0</w:t>
      </w:r>
      <w:r w:rsidRPr="00AF510D">
        <w:rPr>
          <w:sz w:val="20"/>
          <w:lang w:val="nl-NL"/>
        </w:rPr>
        <w:t>19</w:t>
      </w:r>
      <w:r>
        <w:rPr>
          <w:sz w:val="20"/>
          <w:lang w:val="vi-VN"/>
        </w:rPr>
        <w:t xml:space="preserve"> tổ chức, cá nhân (tăng </w:t>
      </w:r>
      <w:r w:rsidRPr="00AF510D">
        <w:rPr>
          <w:sz w:val="20"/>
          <w:lang w:val="nl-NL"/>
        </w:rPr>
        <w:t>334</w:t>
      </w:r>
      <w:r w:rsidRPr="006442CB">
        <w:rPr>
          <w:sz w:val="20"/>
          <w:lang w:val="vi-VN"/>
        </w:rPr>
        <w:t xml:space="preserve"> đối tượng)</w:t>
      </w:r>
    </w:p>
  </w:footnote>
  <w:footnote w:id="11">
    <w:p w:rsidR="00D44D3E" w:rsidRPr="008A4CD7" w:rsidRDefault="00D44D3E" w:rsidP="002C5FAB">
      <w:pPr>
        <w:pStyle w:val="FootnoteText"/>
        <w:jc w:val="both"/>
        <w:rPr>
          <w:sz w:val="20"/>
          <w:lang w:val="nl-NL"/>
        </w:rPr>
      </w:pPr>
      <w:r>
        <w:rPr>
          <w:rStyle w:val="FootnoteReference"/>
        </w:rPr>
        <w:footnoteRef/>
      </w:r>
      <w:r>
        <w:rPr>
          <w:lang w:val="nl-NL"/>
        </w:rPr>
        <w:t xml:space="preserve"> </w:t>
      </w:r>
      <w:r>
        <w:rPr>
          <w:sz w:val="20"/>
          <w:lang w:val="nl-NL"/>
        </w:rPr>
        <w:t>c</w:t>
      </w:r>
      <w:r w:rsidRPr="00D44D3E">
        <w:rPr>
          <w:sz w:val="20"/>
          <w:lang w:val="nl-NL"/>
        </w:rPr>
        <w:t>ô</w:t>
      </w:r>
      <w:r>
        <w:rPr>
          <w:sz w:val="20"/>
          <w:lang w:val="nl-NL"/>
        </w:rPr>
        <w:t>ng t</w:t>
      </w:r>
      <w:r w:rsidRPr="00D44D3E">
        <w:rPr>
          <w:sz w:val="20"/>
          <w:lang w:val="nl-NL"/>
        </w:rPr>
        <w:t>ác</w:t>
      </w:r>
      <w:r>
        <w:rPr>
          <w:sz w:val="20"/>
          <w:lang w:val="nl-NL"/>
        </w:rPr>
        <w:t xml:space="preserve"> </w:t>
      </w:r>
      <w:r w:rsidRPr="008A4CD7">
        <w:rPr>
          <w:sz w:val="20"/>
          <w:lang w:val="nl-NL"/>
        </w:rPr>
        <w:t>GPMB,</w:t>
      </w:r>
      <w:r>
        <w:rPr>
          <w:sz w:val="20"/>
          <w:lang w:val="nl-NL"/>
        </w:rPr>
        <w:t xml:space="preserve"> qu</w:t>
      </w:r>
      <w:r w:rsidRPr="00D44D3E">
        <w:rPr>
          <w:sz w:val="20"/>
          <w:lang w:val="nl-NL"/>
        </w:rPr>
        <w:t>ả</w:t>
      </w:r>
      <w:r>
        <w:rPr>
          <w:sz w:val="20"/>
          <w:lang w:val="nl-NL"/>
        </w:rPr>
        <w:t>n l</w:t>
      </w:r>
      <w:r w:rsidRPr="00D44D3E">
        <w:rPr>
          <w:sz w:val="20"/>
          <w:lang w:val="nl-NL"/>
        </w:rPr>
        <w:t>ý</w:t>
      </w:r>
      <w:r>
        <w:rPr>
          <w:sz w:val="20"/>
          <w:lang w:val="nl-NL"/>
        </w:rPr>
        <w:t xml:space="preserve"> đ</w:t>
      </w:r>
      <w:r w:rsidRPr="00D44D3E">
        <w:rPr>
          <w:sz w:val="20"/>
          <w:lang w:val="nl-NL"/>
        </w:rPr>
        <w:t>ất</w:t>
      </w:r>
      <w:r>
        <w:rPr>
          <w:sz w:val="20"/>
          <w:lang w:val="nl-NL"/>
        </w:rPr>
        <w:t xml:space="preserve"> </w:t>
      </w:r>
      <w:r w:rsidRPr="00D44D3E">
        <w:rPr>
          <w:sz w:val="20"/>
          <w:lang w:val="nl-NL"/>
        </w:rPr>
        <w:t>đ</w:t>
      </w:r>
      <w:r>
        <w:rPr>
          <w:sz w:val="20"/>
          <w:lang w:val="nl-NL"/>
        </w:rPr>
        <w:t>ai,</w:t>
      </w:r>
      <w:r w:rsidRPr="008A4CD7">
        <w:rPr>
          <w:sz w:val="20"/>
          <w:lang w:val="nl-NL"/>
        </w:rPr>
        <w:t xml:space="preserve"> quản lý </w:t>
      </w:r>
      <w:r w:rsidR="00F4154E">
        <w:rPr>
          <w:sz w:val="20"/>
          <w:lang w:val="nl-NL"/>
        </w:rPr>
        <w:t>trật tự xây dựng</w:t>
      </w:r>
      <w:r w:rsidRPr="008A4CD7">
        <w:rPr>
          <w:sz w:val="20"/>
          <w:lang w:val="nl-NL"/>
        </w:rPr>
        <w:t>, giải ngân vốn đầu tư</w:t>
      </w:r>
      <w:r w:rsidR="00F4154E">
        <w:rPr>
          <w:sz w:val="20"/>
          <w:lang w:val="nl-NL"/>
        </w:rPr>
        <w:t xml:space="preserve"> c</w:t>
      </w:r>
      <w:r w:rsidR="00F4154E" w:rsidRPr="00F4154E">
        <w:rPr>
          <w:sz w:val="20"/>
          <w:lang w:val="nl-NL"/>
        </w:rPr>
        <w:t>ô</w:t>
      </w:r>
      <w:r w:rsidR="00F4154E">
        <w:rPr>
          <w:sz w:val="20"/>
          <w:lang w:val="nl-NL"/>
        </w:rPr>
        <w:t>ng</w:t>
      </w:r>
      <w:r w:rsidRPr="008A4CD7">
        <w:rPr>
          <w:sz w:val="20"/>
          <w:lang w:val="nl-NL"/>
        </w:rPr>
        <w:t>,</w:t>
      </w:r>
      <w:r>
        <w:rPr>
          <w:sz w:val="20"/>
          <w:lang w:val="nl-NL"/>
        </w:rPr>
        <w:t xml:space="preserve"> kh</w:t>
      </w:r>
      <w:r w:rsidRPr="00476BEB">
        <w:rPr>
          <w:sz w:val="20"/>
          <w:lang w:val="nl-NL"/>
        </w:rPr>
        <w:t>ắc</w:t>
      </w:r>
      <w:r>
        <w:rPr>
          <w:sz w:val="20"/>
          <w:lang w:val="nl-NL"/>
        </w:rPr>
        <w:t xml:space="preserve"> ph</w:t>
      </w:r>
      <w:r w:rsidRPr="00476BEB">
        <w:rPr>
          <w:sz w:val="20"/>
          <w:lang w:val="nl-NL"/>
        </w:rPr>
        <w:t>ục</w:t>
      </w:r>
      <w:r>
        <w:rPr>
          <w:sz w:val="20"/>
          <w:lang w:val="nl-NL"/>
        </w:rPr>
        <w:t xml:space="preserve"> </w:t>
      </w:r>
      <w:r w:rsidRPr="008A4CD7">
        <w:rPr>
          <w:sz w:val="20"/>
          <w:lang w:val="nl-NL"/>
        </w:rPr>
        <w:t>ô nhiễm môi trường từ chất thải rắn sinh hoạt, chăn nuôi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3E" w:rsidRDefault="00D44D3E">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D44D3E" w:rsidRDefault="00D44D3E">
    <w:pPr>
      <w:pStyle w:val="Normal1"/>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0E"/>
    <w:rsid w:val="000129D5"/>
    <w:rsid w:val="000139B1"/>
    <w:rsid w:val="000232B9"/>
    <w:rsid w:val="000256B2"/>
    <w:rsid w:val="00033A53"/>
    <w:rsid w:val="00035A82"/>
    <w:rsid w:val="00051207"/>
    <w:rsid w:val="00066E0E"/>
    <w:rsid w:val="00067B42"/>
    <w:rsid w:val="000947DB"/>
    <w:rsid w:val="000960B9"/>
    <w:rsid w:val="000B53EA"/>
    <w:rsid w:val="000C3853"/>
    <w:rsid w:val="000C5608"/>
    <w:rsid w:val="000D1C95"/>
    <w:rsid w:val="000E6B27"/>
    <w:rsid w:val="00102796"/>
    <w:rsid w:val="00106765"/>
    <w:rsid w:val="0010799E"/>
    <w:rsid w:val="00113F44"/>
    <w:rsid w:val="00122BFD"/>
    <w:rsid w:val="0012491C"/>
    <w:rsid w:val="0012744F"/>
    <w:rsid w:val="00131637"/>
    <w:rsid w:val="0014287D"/>
    <w:rsid w:val="001428BC"/>
    <w:rsid w:val="00156317"/>
    <w:rsid w:val="0016726A"/>
    <w:rsid w:val="00167843"/>
    <w:rsid w:val="00172B03"/>
    <w:rsid w:val="0018149D"/>
    <w:rsid w:val="00182F33"/>
    <w:rsid w:val="00196863"/>
    <w:rsid w:val="001B1368"/>
    <w:rsid w:val="001B501F"/>
    <w:rsid w:val="001B5E79"/>
    <w:rsid w:val="001C4DFC"/>
    <w:rsid w:val="001D32A9"/>
    <w:rsid w:val="001D4E09"/>
    <w:rsid w:val="001D6103"/>
    <w:rsid w:val="001D62BD"/>
    <w:rsid w:val="001D6936"/>
    <w:rsid w:val="001D73E0"/>
    <w:rsid w:val="001E0452"/>
    <w:rsid w:val="001E1BEF"/>
    <w:rsid w:val="001F2AA9"/>
    <w:rsid w:val="001F3F0A"/>
    <w:rsid w:val="00202050"/>
    <w:rsid w:val="00210BA6"/>
    <w:rsid w:val="00215AC2"/>
    <w:rsid w:val="0022034C"/>
    <w:rsid w:val="00220734"/>
    <w:rsid w:val="00220E0A"/>
    <w:rsid w:val="00227154"/>
    <w:rsid w:val="002306E6"/>
    <w:rsid w:val="0023176F"/>
    <w:rsid w:val="002534FB"/>
    <w:rsid w:val="00254CB0"/>
    <w:rsid w:val="00264FA5"/>
    <w:rsid w:val="00265DC8"/>
    <w:rsid w:val="00266341"/>
    <w:rsid w:val="0026682D"/>
    <w:rsid w:val="002713D9"/>
    <w:rsid w:val="002820DE"/>
    <w:rsid w:val="00290F86"/>
    <w:rsid w:val="002A2410"/>
    <w:rsid w:val="002A2D86"/>
    <w:rsid w:val="002B111A"/>
    <w:rsid w:val="002B6B3C"/>
    <w:rsid w:val="002C5FAB"/>
    <w:rsid w:val="002D0309"/>
    <w:rsid w:val="002D580C"/>
    <w:rsid w:val="002D5D52"/>
    <w:rsid w:val="002E46AB"/>
    <w:rsid w:val="002E677A"/>
    <w:rsid w:val="002F0F18"/>
    <w:rsid w:val="002F1AE7"/>
    <w:rsid w:val="002F6889"/>
    <w:rsid w:val="00300D44"/>
    <w:rsid w:val="00302BDE"/>
    <w:rsid w:val="00314852"/>
    <w:rsid w:val="00325249"/>
    <w:rsid w:val="003274A4"/>
    <w:rsid w:val="003316B5"/>
    <w:rsid w:val="00331D01"/>
    <w:rsid w:val="00341A65"/>
    <w:rsid w:val="003479A6"/>
    <w:rsid w:val="00370D14"/>
    <w:rsid w:val="003766AC"/>
    <w:rsid w:val="003865DF"/>
    <w:rsid w:val="00391485"/>
    <w:rsid w:val="003A10E6"/>
    <w:rsid w:val="003A783F"/>
    <w:rsid w:val="003B3CCE"/>
    <w:rsid w:val="003B5293"/>
    <w:rsid w:val="003B744D"/>
    <w:rsid w:val="003C2EFD"/>
    <w:rsid w:val="003D2768"/>
    <w:rsid w:val="003D51F0"/>
    <w:rsid w:val="003D5970"/>
    <w:rsid w:val="003E3125"/>
    <w:rsid w:val="003F2701"/>
    <w:rsid w:val="003F3C5D"/>
    <w:rsid w:val="003F5B40"/>
    <w:rsid w:val="003F7F90"/>
    <w:rsid w:val="00400234"/>
    <w:rsid w:val="00421CBD"/>
    <w:rsid w:val="00423B78"/>
    <w:rsid w:val="00424B96"/>
    <w:rsid w:val="00431C3B"/>
    <w:rsid w:val="00445CBE"/>
    <w:rsid w:val="00450842"/>
    <w:rsid w:val="00452ECB"/>
    <w:rsid w:val="004616F7"/>
    <w:rsid w:val="0046496D"/>
    <w:rsid w:val="00464A14"/>
    <w:rsid w:val="00476BEB"/>
    <w:rsid w:val="00481095"/>
    <w:rsid w:val="004978E4"/>
    <w:rsid w:val="004A3EF5"/>
    <w:rsid w:val="004A48D6"/>
    <w:rsid w:val="004B7887"/>
    <w:rsid w:val="004B7DED"/>
    <w:rsid w:val="004C060B"/>
    <w:rsid w:val="004C1434"/>
    <w:rsid w:val="004C732D"/>
    <w:rsid w:val="004D4143"/>
    <w:rsid w:val="004F6664"/>
    <w:rsid w:val="004F701E"/>
    <w:rsid w:val="004F7792"/>
    <w:rsid w:val="00511161"/>
    <w:rsid w:val="00515C9D"/>
    <w:rsid w:val="00545D43"/>
    <w:rsid w:val="005567B8"/>
    <w:rsid w:val="00557716"/>
    <w:rsid w:val="005663C4"/>
    <w:rsid w:val="00571E11"/>
    <w:rsid w:val="00576005"/>
    <w:rsid w:val="005833FA"/>
    <w:rsid w:val="005B0C55"/>
    <w:rsid w:val="005B20F7"/>
    <w:rsid w:val="005C0544"/>
    <w:rsid w:val="005C1E4F"/>
    <w:rsid w:val="005D21D3"/>
    <w:rsid w:val="005D54EF"/>
    <w:rsid w:val="005D59CD"/>
    <w:rsid w:val="005D761B"/>
    <w:rsid w:val="005D7F15"/>
    <w:rsid w:val="005F449C"/>
    <w:rsid w:val="005F4E63"/>
    <w:rsid w:val="006217D9"/>
    <w:rsid w:val="00641D00"/>
    <w:rsid w:val="0064225E"/>
    <w:rsid w:val="006442CB"/>
    <w:rsid w:val="0064728B"/>
    <w:rsid w:val="006702CC"/>
    <w:rsid w:val="006831F4"/>
    <w:rsid w:val="00686A63"/>
    <w:rsid w:val="006B5F52"/>
    <w:rsid w:val="006E0E0C"/>
    <w:rsid w:val="006F64AB"/>
    <w:rsid w:val="006F65AC"/>
    <w:rsid w:val="0070752E"/>
    <w:rsid w:val="00710DB6"/>
    <w:rsid w:val="00715FC6"/>
    <w:rsid w:val="00720CEF"/>
    <w:rsid w:val="007325C9"/>
    <w:rsid w:val="00734080"/>
    <w:rsid w:val="00736F86"/>
    <w:rsid w:val="00746772"/>
    <w:rsid w:val="00764803"/>
    <w:rsid w:val="007658E8"/>
    <w:rsid w:val="00772792"/>
    <w:rsid w:val="00774ED4"/>
    <w:rsid w:val="007918C5"/>
    <w:rsid w:val="007A0AE0"/>
    <w:rsid w:val="007A2FE4"/>
    <w:rsid w:val="007A6048"/>
    <w:rsid w:val="007B3E64"/>
    <w:rsid w:val="007B5C4E"/>
    <w:rsid w:val="007C1F46"/>
    <w:rsid w:val="007C2924"/>
    <w:rsid w:val="007C3088"/>
    <w:rsid w:val="007D201A"/>
    <w:rsid w:val="007D28E7"/>
    <w:rsid w:val="007D45EB"/>
    <w:rsid w:val="007D6601"/>
    <w:rsid w:val="007F73C5"/>
    <w:rsid w:val="008015C0"/>
    <w:rsid w:val="00807158"/>
    <w:rsid w:val="0081541B"/>
    <w:rsid w:val="00823601"/>
    <w:rsid w:val="008244E8"/>
    <w:rsid w:val="00834ECF"/>
    <w:rsid w:val="00844D77"/>
    <w:rsid w:val="008509C1"/>
    <w:rsid w:val="00856DE0"/>
    <w:rsid w:val="00867019"/>
    <w:rsid w:val="008826BA"/>
    <w:rsid w:val="00882B3A"/>
    <w:rsid w:val="008A4CD7"/>
    <w:rsid w:val="008B6631"/>
    <w:rsid w:val="008C0F84"/>
    <w:rsid w:val="008C1BBA"/>
    <w:rsid w:val="008C3D4E"/>
    <w:rsid w:val="008C3FF7"/>
    <w:rsid w:val="008D25E5"/>
    <w:rsid w:val="008D4BD5"/>
    <w:rsid w:val="008E098B"/>
    <w:rsid w:val="008E27C0"/>
    <w:rsid w:val="008E6E2F"/>
    <w:rsid w:val="008F49E3"/>
    <w:rsid w:val="008F5E4B"/>
    <w:rsid w:val="00911A2D"/>
    <w:rsid w:val="00913024"/>
    <w:rsid w:val="009201DA"/>
    <w:rsid w:val="00921249"/>
    <w:rsid w:val="00925FCA"/>
    <w:rsid w:val="00936FFF"/>
    <w:rsid w:val="009427B6"/>
    <w:rsid w:val="009545F5"/>
    <w:rsid w:val="00956115"/>
    <w:rsid w:val="009568D6"/>
    <w:rsid w:val="00967B34"/>
    <w:rsid w:val="009B7E42"/>
    <w:rsid w:val="009C1173"/>
    <w:rsid w:val="009D425C"/>
    <w:rsid w:val="009D738A"/>
    <w:rsid w:val="009E3110"/>
    <w:rsid w:val="009E40E1"/>
    <w:rsid w:val="009E6999"/>
    <w:rsid w:val="009E7CA1"/>
    <w:rsid w:val="009F4EE1"/>
    <w:rsid w:val="009F76AB"/>
    <w:rsid w:val="009F7DE0"/>
    <w:rsid w:val="00A02773"/>
    <w:rsid w:val="00A028CC"/>
    <w:rsid w:val="00A20E60"/>
    <w:rsid w:val="00A24C21"/>
    <w:rsid w:val="00A26BF8"/>
    <w:rsid w:val="00A3223D"/>
    <w:rsid w:val="00A45807"/>
    <w:rsid w:val="00A55206"/>
    <w:rsid w:val="00A805C4"/>
    <w:rsid w:val="00AB37FD"/>
    <w:rsid w:val="00AB4E62"/>
    <w:rsid w:val="00AC5C6B"/>
    <w:rsid w:val="00AD3A16"/>
    <w:rsid w:val="00AD7FD9"/>
    <w:rsid w:val="00AF510D"/>
    <w:rsid w:val="00B016A9"/>
    <w:rsid w:val="00B02C53"/>
    <w:rsid w:val="00B04C35"/>
    <w:rsid w:val="00B10842"/>
    <w:rsid w:val="00B25244"/>
    <w:rsid w:val="00B25C96"/>
    <w:rsid w:val="00B34989"/>
    <w:rsid w:val="00B373B7"/>
    <w:rsid w:val="00B42561"/>
    <w:rsid w:val="00B56A08"/>
    <w:rsid w:val="00B62C33"/>
    <w:rsid w:val="00B63933"/>
    <w:rsid w:val="00B7556B"/>
    <w:rsid w:val="00BA33FD"/>
    <w:rsid w:val="00BB3F83"/>
    <w:rsid w:val="00BD0330"/>
    <w:rsid w:val="00C0358D"/>
    <w:rsid w:val="00C049CD"/>
    <w:rsid w:val="00C061D9"/>
    <w:rsid w:val="00C161B7"/>
    <w:rsid w:val="00C1692B"/>
    <w:rsid w:val="00C26497"/>
    <w:rsid w:val="00C37C54"/>
    <w:rsid w:val="00C51EC7"/>
    <w:rsid w:val="00C53159"/>
    <w:rsid w:val="00C538B4"/>
    <w:rsid w:val="00C61B41"/>
    <w:rsid w:val="00C62D5A"/>
    <w:rsid w:val="00C7715C"/>
    <w:rsid w:val="00C80D3E"/>
    <w:rsid w:val="00C843B6"/>
    <w:rsid w:val="00C86B71"/>
    <w:rsid w:val="00C9172F"/>
    <w:rsid w:val="00C928BA"/>
    <w:rsid w:val="00C93FA5"/>
    <w:rsid w:val="00CA5B62"/>
    <w:rsid w:val="00CA6855"/>
    <w:rsid w:val="00CB54D7"/>
    <w:rsid w:val="00CC756A"/>
    <w:rsid w:val="00CD00A6"/>
    <w:rsid w:val="00CD7690"/>
    <w:rsid w:val="00CE310D"/>
    <w:rsid w:val="00CE5FAF"/>
    <w:rsid w:val="00CF141F"/>
    <w:rsid w:val="00CF5940"/>
    <w:rsid w:val="00CF7C66"/>
    <w:rsid w:val="00D0231D"/>
    <w:rsid w:val="00D04130"/>
    <w:rsid w:val="00D16CD6"/>
    <w:rsid w:val="00D319FF"/>
    <w:rsid w:val="00D35941"/>
    <w:rsid w:val="00D3746B"/>
    <w:rsid w:val="00D44D3E"/>
    <w:rsid w:val="00D50763"/>
    <w:rsid w:val="00D520D5"/>
    <w:rsid w:val="00D52C90"/>
    <w:rsid w:val="00D576E5"/>
    <w:rsid w:val="00D76726"/>
    <w:rsid w:val="00D80EAD"/>
    <w:rsid w:val="00D82D73"/>
    <w:rsid w:val="00D845C3"/>
    <w:rsid w:val="00D8494A"/>
    <w:rsid w:val="00D87C3C"/>
    <w:rsid w:val="00D92E69"/>
    <w:rsid w:val="00DA12EC"/>
    <w:rsid w:val="00DB53B1"/>
    <w:rsid w:val="00DC2F18"/>
    <w:rsid w:val="00DD4A4B"/>
    <w:rsid w:val="00DE181F"/>
    <w:rsid w:val="00DE6258"/>
    <w:rsid w:val="00DF0954"/>
    <w:rsid w:val="00E075DA"/>
    <w:rsid w:val="00E20FEC"/>
    <w:rsid w:val="00E21F7F"/>
    <w:rsid w:val="00E3294D"/>
    <w:rsid w:val="00E52144"/>
    <w:rsid w:val="00E57F4D"/>
    <w:rsid w:val="00E77003"/>
    <w:rsid w:val="00E87371"/>
    <w:rsid w:val="00EC0254"/>
    <w:rsid w:val="00EC33E7"/>
    <w:rsid w:val="00EC3A3D"/>
    <w:rsid w:val="00ED76A1"/>
    <w:rsid w:val="00EE5CF0"/>
    <w:rsid w:val="00EE7332"/>
    <w:rsid w:val="00F03A09"/>
    <w:rsid w:val="00F04396"/>
    <w:rsid w:val="00F045D5"/>
    <w:rsid w:val="00F079C8"/>
    <w:rsid w:val="00F115C0"/>
    <w:rsid w:val="00F172FC"/>
    <w:rsid w:val="00F2743D"/>
    <w:rsid w:val="00F4154E"/>
    <w:rsid w:val="00F450EC"/>
    <w:rsid w:val="00F45E7C"/>
    <w:rsid w:val="00F64B1B"/>
    <w:rsid w:val="00F86483"/>
    <w:rsid w:val="00F9373C"/>
    <w:rsid w:val="00FA4E25"/>
    <w:rsid w:val="00FB19C4"/>
    <w:rsid w:val="00FB3418"/>
    <w:rsid w:val="00FC5B40"/>
    <w:rsid w:val="00FE55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C3"/>
  </w:style>
  <w:style w:type="paragraph" w:styleId="Heading1">
    <w:name w:val="heading 1"/>
    <w:basedOn w:val="Normal1"/>
    <w:next w:val="Normal1"/>
    <w:link w:val="Heading1Char"/>
    <w:rsid w:val="00066E0E"/>
    <w:pPr>
      <w:keepNext/>
      <w:spacing w:before="240" w:after="60"/>
      <w:outlineLvl w:val="0"/>
    </w:pPr>
    <w:rPr>
      <w:rFonts w:ascii="Cambria" w:eastAsia="Cambria" w:hAnsi="Cambria" w:cs="Cambria"/>
      <w:b/>
      <w:sz w:val="32"/>
      <w:szCs w:val="32"/>
    </w:rPr>
  </w:style>
  <w:style w:type="paragraph" w:styleId="Heading2">
    <w:name w:val="heading 2"/>
    <w:basedOn w:val="Normal1"/>
    <w:next w:val="Normal1"/>
    <w:rsid w:val="00066E0E"/>
    <w:pPr>
      <w:keepNext/>
      <w:spacing w:before="120"/>
      <w:ind w:firstLine="540"/>
      <w:jc w:val="both"/>
      <w:outlineLvl w:val="1"/>
    </w:pPr>
  </w:style>
  <w:style w:type="paragraph" w:styleId="Heading3">
    <w:name w:val="heading 3"/>
    <w:basedOn w:val="Normal1"/>
    <w:next w:val="Normal1"/>
    <w:rsid w:val="00066E0E"/>
    <w:pPr>
      <w:keepNext/>
      <w:spacing w:before="100"/>
      <w:jc w:val="center"/>
      <w:outlineLvl w:val="2"/>
    </w:pPr>
    <w:rPr>
      <w:rFonts w:ascii="Cambria" w:eastAsia="Cambria" w:hAnsi="Cambria" w:cs="Cambria"/>
      <w:b/>
      <w:sz w:val="26"/>
      <w:szCs w:val="26"/>
    </w:rPr>
  </w:style>
  <w:style w:type="paragraph" w:styleId="Heading4">
    <w:name w:val="heading 4"/>
    <w:basedOn w:val="Normal1"/>
    <w:next w:val="Normal1"/>
    <w:rsid w:val="00066E0E"/>
    <w:pPr>
      <w:keepNext/>
      <w:jc w:val="both"/>
      <w:outlineLvl w:val="3"/>
    </w:pPr>
    <w:rPr>
      <w:rFonts w:ascii="Calibri" w:eastAsia="Calibri" w:hAnsi="Calibri" w:cs="Calibri"/>
      <w:b/>
      <w:sz w:val="28"/>
      <w:szCs w:val="28"/>
    </w:rPr>
  </w:style>
  <w:style w:type="paragraph" w:styleId="Heading5">
    <w:name w:val="heading 5"/>
    <w:basedOn w:val="Normal1"/>
    <w:next w:val="Normal1"/>
    <w:rsid w:val="00066E0E"/>
    <w:pPr>
      <w:keepNext/>
      <w:jc w:val="center"/>
      <w:outlineLvl w:val="4"/>
    </w:pPr>
    <w:rPr>
      <w:rFonts w:ascii="Calibri" w:eastAsia="Calibri" w:hAnsi="Calibri" w:cs="Calibri"/>
      <w:b/>
      <w:i/>
      <w:sz w:val="26"/>
      <w:szCs w:val="26"/>
    </w:rPr>
  </w:style>
  <w:style w:type="paragraph" w:styleId="Heading6">
    <w:name w:val="heading 6"/>
    <w:basedOn w:val="Normal1"/>
    <w:next w:val="Normal1"/>
    <w:rsid w:val="00066E0E"/>
    <w:pPr>
      <w:keepNext/>
      <w:jc w:val="both"/>
      <w:outlineLvl w:val="5"/>
    </w:pPr>
    <w:rPr>
      <w:rFonts w:ascii="Calibri" w:eastAsia="Calibri" w:hAnsi="Calibri" w:cs="Calibri"/>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66E0E"/>
  </w:style>
  <w:style w:type="paragraph" w:styleId="Title">
    <w:name w:val="Title"/>
    <w:basedOn w:val="Normal1"/>
    <w:next w:val="Normal1"/>
    <w:rsid w:val="00066E0E"/>
    <w:pPr>
      <w:spacing w:before="100" w:after="100"/>
    </w:pPr>
    <w:rPr>
      <w:rFonts w:ascii="Cambria" w:eastAsia="Cambria" w:hAnsi="Cambria" w:cs="Cambria"/>
      <w:b/>
      <w:sz w:val="32"/>
      <w:szCs w:val="32"/>
    </w:rPr>
  </w:style>
  <w:style w:type="paragraph" w:styleId="Subtitle">
    <w:name w:val="Subtitle"/>
    <w:basedOn w:val="Normal1"/>
    <w:next w:val="Normal1"/>
    <w:rsid w:val="00066E0E"/>
    <w:pPr>
      <w:keepNext/>
      <w:keepLines/>
      <w:spacing w:before="360" w:after="80"/>
    </w:pPr>
    <w:rPr>
      <w:rFonts w:ascii="Georgia" w:eastAsia="Georgia" w:hAnsi="Georgia" w:cs="Georgia"/>
      <w:i/>
      <w:color w:val="666666"/>
      <w:sz w:val="48"/>
      <w:szCs w:val="48"/>
    </w:rPr>
  </w:style>
  <w:style w:type="table" w:customStyle="1" w:styleId="a">
    <w:basedOn w:val="TableNormal"/>
    <w:rsid w:val="00066E0E"/>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066E0E"/>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066E0E"/>
    <w:tblPr>
      <w:tblStyleRowBandSize w:val="1"/>
      <w:tblStyleColBandSize w:val="1"/>
      <w:tblInd w:w="0" w:type="dxa"/>
      <w:tblCellMar>
        <w:top w:w="0" w:type="dxa"/>
        <w:left w:w="115" w:type="dxa"/>
        <w:bottom w:w="0" w:type="dxa"/>
        <w:right w:w="115" w:type="dxa"/>
      </w:tblCellMar>
    </w:tblPr>
  </w:style>
  <w:style w:type="character" w:styleId="FootnoteReference">
    <w:name w:val="footnote reference"/>
    <w:aliases w:val="Footnote text,Ref,de nota al pie,Footnote,ftref,BearingPoint,16 Point,Superscript 6 Point,fr,Footnote Text1,f,(NECG) Footnote Reference,BVI fnr,footnote ref, BVI fnr"/>
    <w:uiPriority w:val="99"/>
    <w:rsid w:val="007C1F46"/>
    <w:rPr>
      <w:rFonts w:cs="Times New Roman"/>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1"/>
    <w:uiPriority w:val="99"/>
    <w:rsid w:val="007C1F46"/>
    <w:rPr>
      <w:szCs w:val="20"/>
      <w:lang w:val="en-US" w:eastAsia="en-US"/>
    </w:rPr>
  </w:style>
  <w:style w:type="character" w:customStyle="1" w:styleId="FootnoteTextChar">
    <w:name w:val="Footnote Text Char"/>
    <w:basedOn w:val="DefaultParagraphFont"/>
    <w:uiPriority w:val="99"/>
    <w:semiHidden/>
    <w:rsid w:val="007C1F46"/>
    <w:rPr>
      <w:sz w:val="20"/>
      <w:szCs w:val="20"/>
    </w:rPr>
  </w:style>
  <w:style w:type="paragraph" w:customStyle="1" w:styleId="pbody">
    <w:name w:val="pbody"/>
    <w:basedOn w:val="Normal"/>
    <w:uiPriority w:val="99"/>
    <w:rsid w:val="007C1F46"/>
    <w:pPr>
      <w:spacing w:before="100" w:after="100"/>
    </w:pPr>
    <w:rPr>
      <w:rFonts w:ascii="Arial" w:hAnsi="Arial"/>
      <w:color w:val="000000"/>
      <w:sz w:val="20"/>
      <w:lang w:val="en-US" w:eastAsia="en-US"/>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locked/>
    <w:rsid w:val="007C1F46"/>
    <w:rPr>
      <w:szCs w:val="20"/>
      <w:lang w:val="en-US" w:eastAsia="en-US"/>
    </w:rPr>
  </w:style>
  <w:style w:type="paragraph" w:styleId="BodyTextIndent">
    <w:name w:val="Body Text Indent"/>
    <w:aliases w:val="ident"/>
    <w:basedOn w:val="Normal"/>
    <w:link w:val="BodyTextIndentChar"/>
    <w:rsid w:val="002C5FAB"/>
    <w:pPr>
      <w:spacing w:line="360" w:lineRule="exact"/>
      <w:ind w:firstLine="706"/>
      <w:jc w:val="both"/>
    </w:pPr>
    <w:rPr>
      <w:lang w:val="en-US" w:eastAsia="en-US"/>
    </w:rPr>
  </w:style>
  <w:style w:type="character" w:customStyle="1" w:styleId="BodyTextIndentChar">
    <w:name w:val="Body Text Indent Char"/>
    <w:aliases w:val="ident Char"/>
    <w:basedOn w:val="DefaultParagraphFont"/>
    <w:link w:val="BodyTextIndent"/>
    <w:rsid w:val="002C5FAB"/>
    <w:rPr>
      <w:lang w:val="en-US" w:eastAsia="en-US"/>
    </w:rPr>
  </w:style>
  <w:style w:type="paragraph" w:styleId="BalloonText">
    <w:name w:val="Balloon Text"/>
    <w:basedOn w:val="Normal"/>
    <w:link w:val="BalloonTextChar"/>
    <w:uiPriority w:val="99"/>
    <w:semiHidden/>
    <w:unhideWhenUsed/>
    <w:rsid w:val="00FE5508"/>
    <w:rPr>
      <w:rFonts w:ascii="Tahoma" w:hAnsi="Tahoma" w:cs="Tahoma"/>
      <w:sz w:val="16"/>
      <w:szCs w:val="16"/>
    </w:rPr>
  </w:style>
  <w:style w:type="character" w:customStyle="1" w:styleId="BalloonTextChar">
    <w:name w:val="Balloon Text Char"/>
    <w:basedOn w:val="DefaultParagraphFont"/>
    <w:link w:val="BalloonText"/>
    <w:uiPriority w:val="99"/>
    <w:semiHidden/>
    <w:rsid w:val="00FE5508"/>
    <w:rPr>
      <w:rFonts w:ascii="Tahoma" w:hAnsi="Tahoma" w:cs="Tahoma"/>
      <w:sz w:val="16"/>
      <w:szCs w:val="16"/>
    </w:rPr>
  </w:style>
  <w:style w:type="character" w:customStyle="1" w:styleId="Heading1Char">
    <w:name w:val="Heading 1 Char"/>
    <w:link w:val="Heading1"/>
    <w:locked/>
    <w:rsid w:val="00EE5CF0"/>
    <w:rPr>
      <w:rFonts w:ascii="Cambria" w:eastAsia="Cambria" w:hAnsi="Cambria" w:cs="Cambria"/>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C3"/>
  </w:style>
  <w:style w:type="paragraph" w:styleId="Heading1">
    <w:name w:val="heading 1"/>
    <w:basedOn w:val="Normal1"/>
    <w:next w:val="Normal1"/>
    <w:link w:val="Heading1Char"/>
    <w:rsid w:val="00066E0E"/>
    <w:pPr>
      <w:keepNext/>
      <w:spacing w:before="240" w:after="60"/>
      <w:outlineLvl w:val="0"/>
    </w:pPr>
    <w:rPr>
      <w:rFonts w:ascii="Cambria" w:eastAsia="Cambria" w:hAnsi="Cambria" w:cs="Cambria"/>
      <w:b/>
      <w:sz w:val="32"/>
      <w:szCs w:val="32"/>
    </w:rPr>
  </w:style>
  <w:style w:type="paragraph" w:styleId="Heading2">
    <w:name w:val="heading 2"/>
    <w:basedOn w:val="Normal1"/>
    <w:next w:val="Normal1"/>
    <w:rsid w:val="00066E0E"/>
    <w:pPr>
      <w:keepNext/>
      <w:spacing w:before="120"/>
      <w:ind w:firstLine="540"/>
      <w:jc w:val="both"/>
      <w:outlineLvl w:val="1"/>
    </w:pPr>
  </w:style>
  <w:style w:type="paragraph" w:styleId="Heading3">
    <w:name w:val="heading 3"/>
    <w:basedOn w:val="Normal1"/>
    <w:next w:val="Normal1"/>
    <w:rsid w:val="00066E0E"/>
    <w:pPr>
      <w:keepNext/>
      <w:spacing w:before="100"/>
      <w:jc w:val="center"/>
      <w:outlineLvl w:val="2"/>
    </w:pPr>
    <w:rPr>
      <w:rFonts w:ascii="Cambria" w:eastAsia="Cambria" w:hAnsi="Cambria" w:cs="Cambria"/>
      <w:b/>
      <w:sz w:val="26"/>
      <w:szCs w:val="26"/>
    </w:rPr>
  </w:style>
  <w:style w:type="paragraph" w:styleId="Heading4">
    <w:name w:val="heading 4"/>
    <w:basedOn w:val="Normal1"/>
    <w:next w:val="Normal1"/>
    <w:rsid w:val="00066E0E"/>
    <w:pPr>
      <w:keepNext/>
      <w:jc w:val="both"/>
      <w:outlineLvl w:val="3"/>
    </w:pPr>
    <w:rPr>
      <w:rFonts w:ascii="Calibri" w:eastAsia="Calibri" w:hAnsi="Calibri" w:cs="Calibri"/>
      <w:b/>
      <w:sz w:val="28"/>
      <w:szCs w:val="28"/>
    </w:rPr>
  </w:style>
  <w:style w:type="paragraph" w:styleId="Heading5">
    <w:name w:val="heading 5"/>
    <w:basedOn w:val="Normal1"/>
    <w:next w:val="Normal1"/>
    <w:rsid w:val="00066E0E"/>
    <w:pPr>
      <w:keepNext/>
      <w:jc w:val="center"/>
      <w:outlineLvl w:val="4"/>
    </w:pPr>
    <w:rPr>
      <w:rFonts w:ascii="Calibri" w:eastAsia="Calibri" w:hAnsi="Calibri" w:cs="Calibri"/>
      <w:b/>
      <w:i/>
      <w:sz w:val="26"/>
      <w:szCs w:val="26"/>
    </w:rPr>
  </w:style>
  <w:style w:type="paragraph" w:styleId="Heading6">
    <w:name w:val="heading 6"/>
    <w:basedOn w:val="Normal1"/>
    <w:next w:val="Normal1"/>
    <w:rsid w:val="00066E0E"/>
    <w:pPr>
      <w:keepNext/>
      <w:jc w:val="both"/>
      <w:outlineLvl w:val="5"/>
    </w:pPr>
    <w:rPr>
      <w:rFonts w:ascii="Calibri" w:eastAsia="Calibri" w:hAnsi="Calibri" w:cs="Calibri"/>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66E0E"/>
  </w:style>
  <w:style w:type="paragraph" w:styleId="Title">
    <w:name w:val="Title"/>
    <w:basedOn w:val="Normal1"/>
    <w:next w:val="Normal1"/>
    <w:rsid w:val="00066E0E"/>
    <w:pPr>
      <w:spacing w:before="100" w:after="100"/>
    </w:pPr>
    <w:rPr>
      <w:rFonts w:ascii="Cambria" w:eastAsia="Cambria" w:hAnsi="Cambria" w:cs="Cambria"/>
      <w:b/>
      <w:sz w:val="32"/>
      <w:szCs w:val="32"/>
    </w:rPr>
  </w:style>
  <w:style w:type="paragraph" w:styleId="Subtitle">
    <w:name w:val="Subtitle"/>
    <w:basedOn w:val="Normal1"/>
    <w:next w:val="Normal1"/>
    <w:rsid w:val="00066E0E"/>
    <w:pPr>
      <w:keepNext/>
      <w:keepLines/>
      <w:spacing w:before="360" w:after="80"/>
    </w:pPr>
    <w:rPr>
      <w:rFonts w:ascii="Georgia" w:eastAsia="Georgia" w:hAnsi="Georgia" w:cs="Georgia"/>
      <w:i/>
      <w:color w:val="666666"/>
      <w:sz w:val="48"/>
      <w:szCs w:val="48"/>
    </w:rPr>
  </w:style>
  <w:style w:type="table" w:customStyle="1" w:styleId="a">
    <w:basedOn w:val="TableNormal"/>
    <w:rsid w:val="00066E0E"/>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066E0E"/>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066E0E"/>
    <w:tblPr>
      <w:tblStyleRowBandSize w:val="1"/>
      <w:tblStyleColBandSize w:val="1"/>
      <w:tblInd w:w="0" w:type="dxa"/>
      <w:tblCellMar>
        <w:top w:w="0" w:type="dxa"/>
        <w:left w:w="115" w:type="dxa"/>
        <w:bottom w:w="0" w:type="dxa"/>
        <w:right w:w="115" w:type="dxa"/>
      </w:tblCellMar>
    </w:tblPr>
  </w:style>
  <w:style w:type="character" w:styleId="FootnoteReference">
    <w:name w:val="footnote reference"/>
    <w:aliases w:val="Footnote text,Ref,de nota al pie,Footnote,ftref,BearingPoint,16 Point,Superscript 6 Point,fr,Footnote Text1,f,(NECG) Footnote Reference,BVI fnr,footnote ref, BVI fnr"/>
    <w:uiPriority w:val="99"/>
    <w:rsid w:val="007C1F46"/>
    <w:rPr>
      <w:rFonts w:cs="Times New Roman"/>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1"/>
    <w:uiPriority w:val="99"/>
    <w:rsid w:val="007C1F46"/>
    <w:rPr>
      <w:szCs w:val="20"/>
      <w:lang w:val="en-US" w:eastAsia="en-US"/>
    </w:rPr>
  </w:style>
  <w:style w:type="character" w:customStyle="1" w:styleId="FootnoteTextChar">
    <w:name w:val="Footnote Text Char"/>
    <w:basedOn w:val="DefaultParagraphFont"/>
    <w:uiPriority w:val="99"/>
    <w:semiHidden/>
    <w:rsid w:val="007C1F46"/>
    <w:rPr>
      <w:sz w:val="20"/>
      <w:szCs w:val="20"/>
    </w:rPr>
  </w:style>
  <w:style w:type="paragraph" w:customStyle="1" w:styleId="pbody">
    <w:name w:val="pbody"/>
    <w:basedOn w:val="Normal"/>
    <w:uiPriority w:val="99"/>
    <w:rsid w:val="007C1F46"/>
    <w:pPr>
      <w:spacing w:before="100" w:after="100"/>
    </w:pPr>
    <w:rPr>
      <w:rFonts w:ascii="Arial" w:hAnsi="Arial"/>
      <w:color w:val="000000"/>
      <w:sz w:val="20"/>
      <w:lang w:val="en-US" w:eastAsia="en-US"/>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locked/>
    <w:rsid w:val="007C1F46"/>
    <w:rPr>
      <w:szCs w:val="20"/>
      <w:lang w:val="en-US" w:eastAsia="en-US"/>
    </w:rPr>
  </w:style>
  <w:style w:type="paragraph" w:styleId="BodyTextIndent">
    <w:name w:val="Body Text Indent"/>
    <w:aliases w:val="ident"/>
    <w:basedOn w:val="Normal"/>
    <w:link w:val="BodyTextIndentChar"/>
    <w:rsid w:val="002C5FAB"/>
    <w:pPr>
      <w:spacing w:line="360" w:lineRule="exact"/>
      <w:ind w:firstLine="706"/>
      <w:jc w:val="both"/>
    </w:pPr>
    <w:rPr>
      <w:lang w:val="en-US" w:eastAsia="en-US"/>
    </w:rPr>
  </w:style>
  <w:style w:type="character" w:customStyle="1" w:styleId="BodyTextIndentChar">
    <w:name w:val="Body Text Indent Char"/>
    <w:aliases w:val="ident Char"/>
    <w:basedOn w:val="DefaultParagraphFont"/>
    <w:link w:val="BodyTextIndent"/>
    <w:rsid w:val="002C5FAB"/>
    <w:rPr>
      <w:lang w:val="en-US" w:eastAsia="en-US"/>
    </w:rPr>
  </w:style>
  <w:style w:type="paragraph" w:styleId="BalloonText">
    <w:name w:val="Balloon Text"/>
    <w:basedOn w:val="Normal"/>
    <w:link w:val="BalloonTextChar"/>
    <w:uiPriority w:val="99"/>
    <w:semiHidden/>
    <w:unhideWhenUsed/>
    <w:rsid w:val="00FE5508"/>
    <w:rPr>
      <w:rFonts w:ascii="Tahoma" w:hAnsi="Tahoma" w:cs="Tahoma"/>
      <w:sz w:val="16"/>
      <w:szCs w:val="16"/>
    </w:rPr>
  </w:style>
  <w:style w:type="character" w:customStyle="1" w:styleId="BalloonTextChar">
    <w:name w:val="Balloon Text Char"/>
    <w:basedOn w:val="DefaultParagraphFont"/>
    <w:link w:val="BalloonText"/>
    <w:uiPriority w:val="99"/>
    <w:semiHidden/>
    <w:rsid w:val="00FE5508"/>
    <w:rPr>
      <w:rFonts w:ascii="Tahoma" w:hAnsi="Tahoma" w:cs="Tahoma"/>
      <w:sz w:val="16"/>
      <w:szCs w:val="16"/>
    </w:rPr>
  </w:style>
  <w:style w:type="character" w:customStyle="1" w:styleId="Heading1Char">
    <w:name w:val="Heading 1 Char"/>
    <w:link w:val="Heading1"/>
    <w:locked/>
    <w:rsid w:val="00EE5CF0"/>
    <w:rPr>
      <w:rFonts w:ascii="Cambria" w:eastAsia="Cambria" w:hAnsi="Cambria" w:cs="Cambria"/>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6AB4-5496-4A36-8E9A-7E1E6353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13</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Admin</cp:lastModifiedBy>
  <cp:revision>118</cp:revision>
  <cp:lastPrinted>2018-12-09T03:08:00Z</cp:lastPrinted>
  <dcterms:created xsi:type="dcterms:W3CDTF">2019-07-05T01:48:00Z</dcterms:created>
  <dcterms:modified xsi:type="dcterms:W3CDTF">2019-07-07T11:39:00Z</dcterms:modified>
</cp:coreProperties>
</file>