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0" w:type="dxa"/>
        <w:jc w:val="center"/>
        <w:tblLook w:val="01E0" w:firstRow="1" w:lastRow="1" w:firstColumn="1" w:lastColumn="1" w:noHBand="0" w:noVBand="0"/>
      </w:tblPr>
      <w:tblGrid>
        <w:gridCol w:w="3780"/>
        <w:gridCol w:w="5880"/>
      </w:tblGrid>
      <w:tr w:rsidR="002F4252" w:rsidRPr="00A2665D" w:rsidTr="002F4252">
        <w:trPr>
          <w:jc w:val="center"/>
        </w:trPr>
        <w:tc>
          <w:tcPr>
            <w:tcW w:w="3780" w:type="dxa"/>
          </w:tcPr>
          <w:p w:rsidR="002F4252" w:rsidRPr="00CE1810" w:rsidRDefault="002F4252" w:rsidP="002F4252">
            <w:pPr>
              <w:jc w:val="center"/>
              <w:rPr>
                <w:b/>
                <w:sz w:val="26"/>
                <w:szCs w:val="26"/>
              </w:rPr>
            </w:pPr>
            <w:r w:rsidRPr="00CE1810">
              <w:rPr>
                <w:b/>
                <w:sz w:val="26"/>
                <w:szCs w:val="26"/>
              </w:rPr>
              <w:t>ỦY BAN NHÂN DÂN</w:t>
            </w:r>
          </w:p>
          <w:p w:rsidR="002F4252" w:rsidRPr="00CE1810" w:rsidRDefault="002F4252" w:rsidP="002F4252">
            <w:pPr>
              <w:jc w:val="center"/>
              <w:rPr>
                <w:b/>
                <w:sz w:val="26"/>
                <w:szCs w:val="26"/>
              </w:rPr>
            </w:pPr>
            <w:r w:rsidRPr="00CE1810">
              <w:rPr>
                <w:b/>
                <w:sz w:val="26"/>
                <w:szCs w:val="26"/>
              </w:rPr>
              <w:t>TỈNH HÀ TĨNH</w:t>
            </w:r>
          </w:p>
          <w:p w:rsidR="00B63F74" w:rsidRPr="00CE1810" w:rsidRDefault="00B63F74" w:rsidP="00242C80">
            <w:pPr>
              <w:jc w:val="center"/>
              <w:rPr>
                <w:sz w:val="26"/>
                <w:szCs w:val="26"/>
              </w:rPr>
            </w:pPr>
            <w:r w:rsidRPr="00CE1810">
              <w:rPr>
                <w:b/>
                <w:noProof/>
                <w:sz w:val="26"/>
                <w:szCs w:val="26"/>
              </w:rPr>
              <mc:AlternateContent>
                <mc:Choice Requires="wps">
                  <w:drawing>
                    <wp:anchor distT="0" distB="0" distL="114300" distR="114300" simplePos="0" relativeHeight="251659264" behindDoc="0" locked="0" layoutInCell="1" allowOverlap="1" wp14:anchorId="76EC79C3" wp14:editId="69081490">
                      <wp:simplePos x="0" y="0"/>
                      <wp:positionH relativeFrom="column">
                        <wp:posOffset>803275</wp:posOffset>
                      </wp:positionH>
                      <wp:positionV relativeFrom="paragraph">
                        <wp:posOffset>40640</wp:posOffset>
                      </wp:positionV>
                      <wp:extent cx="7112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5F9248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5pt,3.2pt" to="119.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"/>
                  </w:pict>
                </mc:Fallback>
              </mc:AlternateContent>
            </w:r>
          </w:p>
          <w:p w:rsidR="002F4252" w:rsidRPr="00A2665D" w:rsidRDefault="00626719" w:rsidP="003E01D0">
            <w:pPr>
              <w:spacing w:before="120"/>
              <w:jc w:val="center"/>
              <w:rPr>
                <w:sz w:val="26"/>
                <w:szCs w:val="26"/>
              </w:rPr>
            </w:pPr>
            <w:r>
              <w:rPr>
                <w:sz w:val="26"/>
                <w:szCs w:val="26"/>
              </w:rPr>
              <w:t xml:space="preserve">Số:  </w:t>
            </w:r>
            <w:r w:rsidR="003E01D0">
              <w:rPr>
                <w:sz w:val="26"/>
                <w:szCs w:val="26"/>
              </w:rPr>
              <w:t>214</w:t>
            </w:r>
            <w:r>
              <w:rPr>
                <w:sz w:val="26"/>
                <w:szCs w:val="26"/>
              </w:rPr>
              <w:t>/BC-UBND</w:t>
            </w:r>
          </w:p>
        </w:tc>
        <w:tc>
          <w:tcPr>
            <w:tcW w:w="5880" w:type="dxa"/>
          </w:tcPr>
          <w:p w:rsidR="002F4252" w:rsidRPr="00A2665D" w:rsidRDefault="002F4252" w:rsidP="002F4252">
            <w:pPr>
              <w:jc w:val="center"/>
              <w:rPr>
                <w:b/>
                <w:sz w:val="26"/>
              </w:rPr>
            </w:pPr>
            <w:r w:rsidRPr="00A2665D">
              <w:rPr>
                <w:b/>
                <w:sz w:val="26"/>
              </w:rPr>
              <w:t xml:space="preserve">CỘNG HÒA XÃ HỘI CHỦ NGHĨA VIỆT </w:t>
            </w:r>
            <w:smartTag w:uri="urn:schemas-microsoft-com:office:smarttags" w:element="place">
              <w:smartTag w:uri="urn:schemas-microsoft-com:office:smarttags" w:element="country-region">
                <w:r w:rsidRPr="00A2665D">
                  <w:rPr>
                    <w:b/>
                    <w:sz w:val="26"/>
                  </w:rPr>
                  <w:t>NAM</w:t>
                </w:r>
              </w:smartTag>
            </w:smartTag>
          </w:p>
          <w:p w:rsidR="002F4252" w:rsidRPr="00A2665D" w:rsidRDefault="002F4252" w:rsidP="002F4252">
            <w:pPr>
              <w:jc w:val="center"/>
              <w:rPr>
                <w:b/>
              </w:rPr>
            </w:pPr>
            <w:r w:rsidRPr="00A2665D">
              <w:rPr>
                <w:b/>
              </w:rPr>
              <w:t>Độc lập - Tự do - Hạnh phúc</w:t>
            </w:r>
          </w:p>
          <w:p w:rsidR="002F4252" w:rsidRPr="00A2665D" w:rsidRDefault="002F4252" w:rsidP="002F4252">
            <w:pPr>
              <w:jc w:val="center"/>
              <w:rPr>
                <w:b/>
                <w:sz w:val="26"/>
              </w:rPr>
            </w:pPr>
            <w:r w:rsidRPr="00A2665D">
              <w:rPr>
                <w:b/>
                <w:noProof/>
                <w:sz w:val="26"/>
              </w:rPr>
              <mc:AlternateContent>
                <mc:Choice Requires="wps">
                  <w:drawing>
                    <wp:anchor distT="0" distB="0" distL="114300" distR="114300" simplePos="0" relativeHeight="251660288" behindDoc="0" locked="0" layoutInCell="1" allowOverlap="1" wp14:anchorId="3BDE029D" wp14:editId="4F1718A0">
                      <wp:simplePos x="0" y="0"/>
                      <wp:positionH relativeFrom="column">
                        <wp:posOffset>715645</wp:posOffset>
                      </wp:positionH>
                      <wp:positionV relativeFrom="paragraph">
                        <wp:posOffset>30480</wp:posOffset>
                      </wp:positionV>
                      <wp:extent cx="217805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ED8F99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2.4pt" to="227.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Mn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3N0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"/>
                  </w:pict>
                </mc:Fallback>
              </mc:AlternateContent>
            </w:r>
          </w:p>
          <w:p w:rsidR="002F4252" w:rsidRPr="00A2665D" w:rsidRDefault="002F4252" w:rsidP="003E01D0">
            <w:pPr>
              <w:spacing w:before="120"/>
              <w:jc w:val="center"/>
              <w:rPr>
                <w:i/>
              </w:rPr>
            </w:pPr>
            <w:r w:rsidRPr="00A2665D">
              <w:rPr>
                <w:i/>
              </w:rPr>
              <w:t xml:space="preserve">Hà Tĩnh, ngày </w:t>
            </w:r>
            <w:r w:rsidR="003E01D0">
              <w:rPr>
                <w:i/>
              </w:rPr>
              <w:t>17</w:t>
            </w:r>
            <w:bookmarkStart w:id="0" w:name="_GoBack"/>
            <w:bookmarkEnd w:id="0"/>
            <w:r w:rsidRPr="00A2665D">
              <w:rPr>
                <w:i/>
              </w:rPr>
              <w:t xml:space="preserve"> tháng </w:t>
            </w:r>
            <w:r w:rsidR="008C6EEA" w:rsidRPr="00A2665D">
              <w:rPr>
                <w:i/>
              </w:rPr>
              <w:t>6</w:t>
            </w:r>
            <w:r w:rsidRPr="00A2665D">
              <w:rPr>
                <w:i/>
              </w:rPr>
              <w:t xml:space="preserve"> năm 202</w:t>
            </w:r>
            <w:r w:rsidR="008C6EEA" w:rsidRPr="00A2665D">
              <w:rPr>
                <w:i/>
              </w:rPr>
              <w:t>2</w:t>
            </w:r>
          </w:p>
        </w:tc>
      </w:tr>
    </w:tbl>
    <w:p w:rsidR="00242C80" w:rsidRPr="00A2665D" w:rsidRDefault="00242C80" w:rsidP="00C76648">
      <w:pPr>
        <w:rPr>
          <w:b/>
          <w:sz w:val="6"/>
        </w:rPr>
      </w:pPr>
    </w:p>
    <w:p w:rsidR="00892C52" w:rsidRPr="00A2665D" w:rsidRDefault="00892C52" w:rsidP="008C2266">
      <w:pPr>
        <w:jc w:val="center"/>
        <w:rPr>
          <w:b/>
        </w:rPr>
      </w:pPr>
    </w:p>
    <w:p w:rsidR="002F4252" w:rsidRPr="00A2665D" w:rsidRDefault="002F4252" w:rsidP="008C2266">
      <w:pPr>
        <w:jc w:val="center"/>
        <w:rPr>
          <w:b/>
        </w:rPr>
      </w:pPr>
      <w:r w:rsidRPr="00A2665D">
        <w:rPr>
          <w:b/>
        </w:rPr>
        <w:t>BÁO CÁO</w:t>
      </w:r>
    </w:p>
    <w:p w:rsidR="002F4252" w:rsidRPr="00A2665D" w:rsidRDefault="008C6EEA" w:rsidP="008C2266">
      <w:pPr>
        <w:jc w:val="center"/>
        <w:rPr>
          <w:b/>
        </w:rPr>
      </w:pPr>
      <w:r w:rsidRPr="00A2665D">
        <w:rPr>
          <w:b/>
        </w:rPr>
        <w:t>Cập nhật</w:t>
      </w:r>
      <w:r w:rsidR="002F4252" w:rsidRPr="00A2665D">
        <w:rPr>
          <w:b/>
        </w:rPr>
        <w:t xml:space="preserve"> kết quả giải quyết các ý kiến, kiến nghị của</w:t>
      </w:r>
    </w:p>
    <w:p w:rsidR="002F4252" w:rsidRPr="00A2665D" w:rsidRDefault="002F4252" w:rsidP="008C2266">
      <w:pPr>
        <w:jc w:val="center"/>
        <w:rPr>
          <w:b/>
        </w:rPr>
      </w:pPr>
      <w:r w:rsidRPr="00A2665D">
        <w:rPr>
          <w:b/>
        </w:rPr>
        <w:t xml:space="preserve">cử tri gửi tới Kỳ họp thứ </w:t>
      </w:r>
      <w:r w:rsidR="00FA496F" w:rsidRPr="00A2665D">
        <w:rPr>
          <w:b/>
        </w:rPr>
        <w:t>4</w:t>
      </w:r>
      <w:r w:rsidRPr="00A2665D">
        <w:rPr>
          <w:b/>
        </w:rPr>
        <w:t xml:space="preserve"> HĐND tỉnh khóa XVII</w:t>
      </w:r>
      <w:r w:rsidR="00FA496F" w:rsidRPr="00A2665D">
        <w:rPr>
          <w:b/>
        </w:rPr>
        <w:t>I</w:t>
      </w:r>
    </w:p>
    <w:p w:rsidR="00D80E4B" w:rsidRPr="00A2665D" w:rsidRDefault="00D80E4B" w:rsidP="008C2266">
      <w:pPr>
        <w:jc w:val="center"/>
        <w:rPr>
          <w:i/>
        </w:rPr>
      </w:pPr>
      <w:r w:rsidRPr="00A2665D">
        <w:rPr>
          <w:i/>
        </w:rPr>
        <w:t>(Tài liệu phục vụ tiếp xúc cử tri của đại biểu Quốc hội và đại biểu HĐND tỉnh)</w:t>
      </w:r>
    </w:p>
    <w:p w:rsidR="008C2266" w:rsidRPr="00A2665D" w:rsidRDefault="008C2266" w:rsidP="008C2266">
      <w:pPr>
        <w:jc w:val="center"/>
        <w:rPr>
          <w:sz w:val="24"/>
          <w:szCs w:val="24"/>
        </w:rPr>
      </w:pPr>
      <w:r w:rsidRPr="00A2665D">
        <w:rPr>
          <w:noProof/>
        </w:rPr>
        <mc:AlternateContent>
          <mc:Choice Requires="wps">
            <w:drawing>
              <wp:anchor distT="0" distB="0" distL="114300" distR="114300" simplePos="0" relativeHeight="251661312" behindDoc="0" locked="0" layoutInCell="1" allowOverlap="1" wp14:anchorId="0DF90EEA" wp14:editId="26BDE520">
                <wp:simplePos x="0" y="0"/>
                <wp:positionH relativeFrom="column">
                  <wp:posOffset>1910715</wp:posOffset>
                </wp:positionH>
                <wp:positionV relativeFrom="paragraph">
                  <wp:posOffset>47625</wp:posOffset>
                </wp:positionV>
                <wp:extent cx="2076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45pt,3.75pt" to="313.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" strokecolor="black [3040]"/>
            </w:pict>
          </mc:Fallback>
        </mc:AlternateContent>
      </w:r>
    </w:p>
    <w:p w:rsidR="002F4252" w:rsidRPr="00A2665D" w:rsidRDefault="002F4252" w:rsidP="008C2266">
      <w:pPr>
        <w:jc w:val="center"/>
        <w:rPr>
          <w:sz w:val="16"/>
          <w:szCs w:val="24"/>
        </w:rPr>
      </w:pPr>
    </w:p>
    <w:p w:rsidR="002F4252" w:rsidRPr="00A2665D" w:rsidRDefault="002F4252" w:rsidP="00A2665D">
      <w:pPr>
        <w:spacing w:before="40"/>
        <w:ind w:firstLine="720"/>
        <w:jc w:val="both"/>
      </w:pPr>
      <w:r w:rsidRPr="00A2665D">
        <w:t xml:space="preserve">Thực hiện </w:t>
      </w:r>
      <w:r w:rsidR="00EE0762" w:rsidRPr="00A2665D">
        <w:t>Văn bản số 496/BC-HĐND ngày 30/11/2021 của Thường trực HĐND tỉnh về việc tổng hợp ý kiến, kiến nghị của cử tri gửi đến Kỳ họp thứ 4 HĐND tỉnh khóa XVIII</w:t>
      </w:r>
      <w:r w:rsidRPr="00A2665D">
        <w:t>,</w:t>
      </w:r>
      <w:r w:rsidRPr="00A2665D">
        <w:rPr>
          <w:lang w:val="en-AU"/>
        </w:rPr>
        <w:t xml:space="preserve"> </w:t>
      </w:r>
      <w:r w:rsidR="00ED68E3" w:rsidRPr="00A2665D">
        <w:rPr>
          <w:lang w:val="en-AU"/>
        </w:rPr>
        <w:t>UBND</w:t>
      </w:r>
      <w:r w:rsidRPr="00A2665D">
        <w:rPr>
          <w:lang w:val="en-AU"/>
        </w:rPr>
        <w:t xml:space="preserve"> tỉnh </w:t>
      </w:r>
      <w:r w:rsidR="00EE0762" w:rsidRPr="00A2665D">
        <w:rPr>
          <w:lang w:val="en-AU"/>
        </w:rPr>
        <w:t>đã giao Giám đốc các Sở, Thủ trưởng các ban</w:t>
      </w:r>
      <w:r w:rsidR="00186D31" w:rsidRPr="00A2665D">
        <w:rPr>
          <w:lang w:val="en-AU"/>
        </w:rPr>
        <w:t>,</w:t>
      </w:r>
      <w:r w:rsidR="00EE0762" w:rsidRPr="00A2665D">
        <w:rPr>
          <w:lang w:val="en-AU"/>
        </w:rPr>
        <w:t xml:space="preserve"> ngành, Chủ tịch UBND các huyện, thành phố, thị xã rà soát, nghiên cứu, giải quyết, trả lời các ý kiến, kiến nghị của cử tri</w:t>
      </w:r>
      <w:r w:rsidR="00D80E4B" w:rsidRPr="00A2665D">
        <w:rPr>
          <w:lang w:val="en-AU"/>
        </w:rPr>
        <w:t xml:space="preserve"> và</w:t>
      </w:r>
      <w:r w:rsidR="00EE0762" w:rsidRPr="00A2665D">
        <w:rPr>
          <w:lang w:val="en-AU"/>
        </w:rPr>
        <w:t xml:space="preserve"> tổng hợp, </w:t>
      </w:r>
      <w:r w:rsidRPr="00A2665D">
        <w:t xml:space="preserve">báo cáo </w:t>
      </w:r>
      <w:r w:rsidR="00D80E4B" w:rsidRPr="00A2665D">
        <w:t>kết quả</w:t>
      </w:r>
      <w:r w:rsidRPr="00A2665D">
        <w:t xml:space="preserve"> </w:t>
      </w:r>
      <w:r w:rsidR="0055404E" w:rsidRPr="00A2665D">
        <w:t xml:space="preserve">thực hiện </w:t>
      </w:r>
      <w:r w:rsidR="00D80E4B" w:rsidRPr="00A2665D">
        <w:t>tại</w:t>
      </w:r>
      <w:r w:rsidR="0055404E" w:rsidRPr="00A2665D">
        <w:t xml:space="preserve"> Văn bản</w:t>
      </w:r>
      <w:r w:rsidR="00D80E4B" w:rsidRPr="00A2665D">
        <w:t xml:space="preserve"> số</w:t>
      </w:r>
      <w:r w:rsidR="00FD5E36" w:rsidRPr="00A2665D">
        <w:t xml:space="preserve"> 496/BC-UBND ngày 14/12/</w:t>
      </w:r>
      <w:r w:rsidR="00892C52" w:rsidRPr="00A2665D">
        <w:t>2021.</w:t>
      </w:r>
    </w:p>
    <w:p w:rsidR="00D80E4B" w:rsidRPr="00A2665D" w:rsidRDefault="00D80E4B" w:rsidP="00A2665D">
      <w:pPr>
        <w:spacing w:before="40"/>
        <w:ind w:firstLine="720"/>
        <w:jc w:val="both"/>
      </w:pPr>
      <w:r w:rsidRPr="00A2665D">
        <w:t>Thực hiện Kế hoạch số 179/KH-HĐND ngày 13/6/2022</w:t>
      </w:r>
      <w:r w:rsidR="0055404E" w:rsidRPr="00A2665D">
        <w:t xml:space="preserve"> của Thường trực HĐND tỉnh</w:t>
      </w:r>
      <w:r w:rsidRPr="00A2665D">
        <w:t>, UBND tỉnh cập nhật kết quả giải quyết các ý kiến, kiến nghị của cử tri như sau:</w:t>
      </w:r>
    </w:p>
    <w:p w:rsidR="00EE0762" w:rsidRPr="00A2665D" w:rsidRDefault="00EE0762" w:rsidP="00A2665D">
      <w:pPr>
        <w:spacing w:before="40"/>
        <w:ind w:firstLine="720"/>
        <w:jc w:val="both"/>
        <w:rPr>
          <w:rFonts w:ascii="Times New Roman Bold" w:hAnsi="Times New Roman Bold"/>
          <w:b/>
          <w:spacing w:val="-2"/>
          <w:sz w:val="26"/>
        </w:rPr>
      </w:pPr>
      <w:r w:rsidRPr="00A2665D">
        <w:rPr>
          <w:rFonts w:ascii="Times New Roman Bold" w:hAnsi="Times New Roman Bold"/>
          <w:b/>
          <w:spacing w:val="-2"/>
          <w:sz w:val="26"/>
        </w:rPr>
        <w:t>I. LĨNH VỰC KINH TẾ, N</w:t>
      </w:r>
      <w:r w:rsidRPr="00A2665D">
        <w:rPr>
          <w:rFonts w:ascii="Times New Roman Bold" w:hAnsi="Times New Roman Bold" w:hint="eastAsia"/>
          <w:b/>
          <w:spacing w:val="-2"/>
          <w:sz w:val="26"/>
        </w:rPr>
        <w:t>Ô</w:t>
      </w:r>
      <w:r w:rsidRPr="00A2665D">
        <w:rPr>
          <w:rFonts w:ascii="Times New Roman Bold" w:hAnsi="Times New Roman Bold"/>
          <w:b/>
          <w:spacing w:val="-2"/>
          <w:sz w:val="26"/>
        </w:rPr>
        <w:t>NG NGHIỆP N</w:t>
      </w:r>
      <w:r w:rsidRPr="00A2665D">
        <w:rPr>
          <w:rFonts w:ascii="Times New Roman Bold" w:hAnsi="Times New Roman Bold" w:hint="eastAsia"/>
          <w:b/>
          <w:spacing w:val="-2"/>
          <w:sz w:val="26"/>
        </w:rPr>
        <w:t>Ô</w:t>
      </w:r>
      <w:r w:rsidRPr="00A2665D">
        <w:rPr>
          <w:rFonts w:ascii="Times New Roman Bold" w:hAnsi="Times New Roman Bold"/>
          <w:b/>
          <w:spacing w:val="-2"/>
          <w:sz w:val="26"/>
        </w:rPr>
        <w:t>NG TH</w:t>
      </w:r>
      <w:r w:rsidRPr="00A2665D">
        <w:rPr>
          <w:rFonts w:ascii="Times New Roman Bold" w:hAnsi="Times New Roman Bold" w:hint="eastAsia"/>
          <w:b/>
          <w:spacing w:val="-2"/>
          <w:sz w:val="26"/>
        </w:rPr>
        <w:t>Ô</w:t>
      </w:r>
      <w:r w:rsidRPr="00A2665D">
        <w:rPr>
          <w:rFonts w:ascii="Times New Roman Bold" w:hAnsi="Times New Roman Bold"/>
          <w:b/>
          <w:spacing w:val="-2"/>
          <w:sz w:val="26"/>
        </w:rPr>
        <w:t>N V</w:t>
      </w:r>
      <w:r w:rsidRPr="00A2665D">
        <w:rPr>
          <w:rFonts w:ascii="Times New Roman Bold" w:hAnsi="Times New Roman Bold" w:hint="eastAsia"/>
          <w:b/>
          <w:spacing w:val="-2"/>
          <w:sz w:val="26"/>
        </w:rPr>
        <w:t>À</w:t>
      </w:r>
      <w:r w:rsidRPr="00A2665D">
        <w:rPr>
          <w:rFonts w:ascii="Times New Roman Bold" w:hAnsi="Times New Roman Bold"/>
          <w:b/>
          <w:spacing w:val="-2"/>
          <w:sz w:val="26"/>
        </w:rPr>
        <w:t xml:space="preserve"> </w:t>
      </w:r>
      <w:r w:rsidRPr="00A2665D">
        <w:rPr>
          <w:rFonts w:ascii="Times New Roman Bold" w:hAnsi="Times New Roman Bold" w:hint="eastAsia"/>
          <w:b/>
          <w:spacing w:val="-2"/>
          <w:sz w:val="26"/>
        </w:rPr>
        <w:t>ĐÔ</w:t>
      </w:r>
      <w:r w:rsidRPr="00A2665D">
        <w:rPr>
          <w:rFonts w:ascii="Times New Roman Bold" w:hAnsi="Times New Roman Bold"/>
          <w:b/>
          <w:spacing w:val="-2"/>
          <w:sz w:val="26"/>
        </w:rPr>
        <w:t xml:space="preserve"> THỊ</w:t>
      </w:r>
    </w:p>
    <w:p w:rsidR="00EE0762" w:rsidRPr="00A2665D" w:rsidRDefault="00EE0762" w:rsidP="00A2665D">
      <w:pPr>
        <w:spacing w:before="40"/>
        <w:ind w:firstLine="720"/>
        <w:jc w:val="both"/>
        <w:rPr>
          <w:b/>
        </w:rPr>
      </w:pPr>
      <w:r w:rsidRPr="00A2665D">
        <w:rPr>
          <w:b/>
        </w:rPr>
        <w:t>Câu 1. Về các chính sách hỗ trợ xây dựng nông thôn mới, đô thị văn minh, cử tri kiến nghị:</w:t>
      </w:r>
    </w:p>
    <w:p w:rsidR="00EE0762" w:rsidRPr="00A2665D" w:rsidRDefault="004B477A" w:rsidP="00A2665D">
      <w:pPr>
        <w:spacing w:before="40"/>
        <w:ind w:firstLine="720"/>
        <w:jc w:val="both"/>
        <w:rPr>
          <w:i/>
        </w:rPr>
      </w:pPr>
      <w:r w:rsidRPr="00A2665D">
        <w:rPr>
          <w:b/>
          <w:i/>
        </w:rPr>
        <w:t>1.1.</w:t>
      </w:r>
      <w:r w:rsidR="00EE0762" w:rsidRPr="00A2665D">
        <w:t xml:space="preserve"> Đối với các kiến nghị: </w:t>
      </w:r>
      <w:r w:rsidR="00A94C14" w:rsidRPr="00A2665D">
        <w:t xml:space="preserve">(i) </w:t>
      </w:r>
      <w:r w:rsidR="00085B0E" w:rsidRPr="00A2665D">
        <w:t>C</w:t>
      </w:r>
      <w:r w:rsidR="00EE0762" w:rsidRPr="00A2665D">
        <w:t xml:space="preserve">ó cơ chế đặc thù để huyện Nghi Xuân xây dựng huyện nông thôn mới kiểu mẫu điển hình về văn hóa, gắn với phát triển du lịch </w:t>
      </w:r>
      <w:r w:rsidR="00A94C14" w:rsidRPr="00A2665D">
        <w:rPr>
          <w:i/>
        </w:rPr>
        <w:t>(Cử tri huyện</w:t>
      </w:r>
      <w:r w:rsidR="00EE0762" w:rsidRPr="00A2665D">
        <w:rPr>
          <w:i/>
        </w:rPr>
        <w:t xml:space="preserve"> Nghi Xuân);</w:t>
      </w:r>
      <w:r w:rsidR="00A94C14" w:rsidRPr="00A2665D">
        <w:rPr>
          <w:i/>
        </w:rPr>
        <w:t xml:space="preserve"> </w:t>
      </w:r>
      <w:r w:rsidR="00A94C14" w:rsidRPr="00A2665D">
        <w:t>(ii)</w:t>
      </w:r>
      <w:r w:rsidR="00EE0762" w:rsidRPr="00A2665D">
        <w:rPr>
          <w:i/>
        </w:rPr>
        <w:t xml:space="preserve"> </w:t>
      </w:r>
      <w:r w:rsidR="00EE0762" w:rsidRPr="00A2665D">
        <w:t xml:space="preserve">Quan tâm ưu tiên nguồn lực hỗ trợ cho 08 xã của huyện Hương Khê chưa đạt chuẩn nông thôn mới </w:t>
      </w:r>
      <w:r w:rsidR="00EE0762" w:rsidRPr="00A2665D">
        <w:rPr>
          <w:i/>
        </w:rPr>
        <w:t xml:space="preserve">(Cử tri huyện Hương Khê); </w:t>
      </w:r>
      <w:r w:rsidR="00FB726C" w:rsidRPr="00A2665D">
        <w:t xml:space="preserve">(iii) </w:t>
      </w:r>
      <w:r w:rsidR="00EE0762" w:rsidRPr="00A2665D">
        <w:t xml:space="preserve">Xem xét tiếp tục kéo dài chính sách hỗ trợ huyện Hương Sơn đạt chuẩn nông thôn mới đến hết năm 2022 </w:t>
      </w:r>
      <w:r w:rsidR="00EE0762" w:rsidRPr="00A2665D">
        <w:rPr>
          <w:i/>
        </w:rPr>
        <w:t xml:space="preserve">(Cử tri huyện Hương Sơn); </w:t>
      </w:r>
      <w:r w:rsidR="00FB726C" w:rsidRPr="00A2665D">
        <w:t xml:space="preserve">(iv) </w:t>
      </w:r>
      <w:r w:rsidR="00EE0762" w:rsidRPr="00A2665D">
        <w:t xml:space="preserve">Đối với chính sách xây dựng tỉnh nông thôn mới giai đoạn 2022 - 2025, đề nghị xem xét tăng tỷ lệ phần trăm phân chia nguồn thu tiền sử dụng đất đối với huyện Đức Thọ; </w:t>
      </w:r>
      <w:r w:rsidR="00FB726C" w:rsidRPr="00A2665D">
        <w:t>(v) X</w:t>
      </w:r>
      <w:r w:rsidR="00EE0762" w:rsidRPr="00A2665D">
        <w:t xml:space="preserve">em xét đưa huyện Cẩm Xuyên vào danh sách các huyện phấn đấu đạt chuẩn nông thôn mới nâng cao </w:t>
      </w:r>
      <w:r w:rsidR="00A94C14" w:rsidRPr="00A2665D">
        <w:rPr>
          <w:i/>
        </w:rPr>
        <w:t>(Cử tri huyện</w:t>
      </w:r>
      <w:r w:rsidR="00EE0762" w:rsidRPr="00A2665D">
        <w:rPr>
          <w:i/>
        </w:rPr>
        <w:t xml:space="preserve"> Đức Thọ, Cẩm Xuyên).</w:t>
      </w:r>
      <w:r w:rsidR="00085B0E" w:rsidRPr="00A2665D">
        <w:rPr>
          <w:i/>
        </w:rPr>
        <w:t xml:space="preserve"> </w:t>
      </w:r>
    </w:p>
    <w:p w:rsidR="00A94C14" w:rsidRPr="00A2665D" w:rsidRDefault="00A94C14" w:rsidP="00A2665D">
      <w:pPr>
        <w:spacing w:before="40"/>
        <w:ind w:firstLine="720"/>
        <w:jc w:val="both"/>
        <w:rPr>
          <w:b/>
          <w:bCs/>
          <w:i/>
        </w:rPr>
      </w:pPr>
      <w:r w:rsidRPr="00A2665D">
        <w:rPr>
          <w:b/>
          <w:bCs/>
          <w:i/>
        </w:rPr>
        <w:t>Trả lời:</w:t>
      </w:r>
    </w:p>
    <w:p w:rsidR="0046709F" w:rsidRPr="00A2665D" w:rsidRDefault="0046709F" w:rsidP="00A2665D">
      <w:pPr>
        <w:spacing w:before="40"/>
        <w:ind w:firstLine="720"/>
        <w:jc w:val="both"/>
        <w:rPr>
          <w:bCs/>
        </w:rPr>
      </w:pPr>
      <w:r w:rsidRPr="00A2665D">
        <w:rPr>
          <w:bCs/>
        </w:rPr>
        <w:t xml:space="preserve">UBND tỉnh đã trình HĐND tỉnh </w:t>
      </w:r>
      <w:r w:rsidR="00085B0E" w:rsidRPr="00A2665D">
        <w:rPr>
          <w:bCs/>
        </w:rPr>
        <w:t xml:space="preserve">ban hành </w:t>
      </w:r>
      <w:r w:rsidRPr="00A2665D">
        <w:rPr>
          <w:bCs/>
        </w:rPr>
        <w:t xml:space="preserve">Nghị quyết số 44/2021/NQ-HĐND ngày 16/12/2021 </w:t>
      </w:r>
      <w:r w:rsidR="00085B0E" w:rsidRPr="00A2665D">
        <w:rPr>
          <w:bCs/>
        </w:rPr>
        <w:t>về</w:t>
      </w:r>
      <w:r w:rsidRPr="00A2665D">
        <w:rPr>
          <w:bCs/>
        </w:rPr>
        <w:t xml:space="preserve"> một số cơ chế, chính sách hỗ trợ tạo nguồn lực xây dựng thành công tỉnh Hà Tĩnh đạt chuẩn nông thôn mới, giai đoạn 2022 - 2025. Theo đó, một số quy định như sau: </w:t>
      </w:r>
    </w:p>
    <w:p w:rsidR="0046709F" w:rsidRPr="00A2665D" w:rsidRDefault="0046709F" w:rsidP="00A2665D">
      <w:pPr>
        <w:spacing w:before="40"/>
        <w:ind w:firstLine="720"/>
        <w:jc w:val="both"/>
        <w:rPr>
          <w:bCs/>
        </w:rPr>
      </w:pPr>
      <w:r w:rsidRPr="00A2665D">
        <w:rPr>
          <w:bCs/>
        </w:rPr>
        <w:t xml:space="preserve">- Tích hợp các cơ chế, chính sách đối với các địa phương như: </w:t>
      </w:r>
      <w:r w:rsidR="00085B0E" w:rsidRPr="00A2665D">
        <w:rPr>
          <w:bCs/>
        </w:rPr>
        <w:t xml:space="preserve">cơ </w:t>
      </w:r>
      <w:r w:rsidRPr="00A2665D">
        <w:rPr>
          <w:bCs/>
        </w:rPr>
        <w:t xml:space="preserve">chế, chính sách tạo nguồn lực xây dựng huyện Nghi Xuân đạt chuẩn nông thôn mới kiểu mẫu, gắn với phát triển du lịch; ưu tiên nguồn lực hỗ trợ cho 08 xã của huyện Hương Khê chưa đạt chuẩn nông thôn mới, ưu tiên cơ chế, chính sách tạo nguồn lực xây dựng huyện Hương Khê, Kỳ Anh đạt chuẩn nông thôn mới; tiếp tục thực hiện cơ chế, chính sách hỗ trợ huyện Hương Sơn đạt chuẩn nông thôn </w:t>
      </w:r>
      <w:r w:rsidRPr="00A2665D">
        <w:rPr>
          <w:bCs/>
        </w:rPr>
        <w:lastRenderedPageBreak/>
        <w:t xml:space="preserve">mới theo Nghị quyết số 173/2019/NQ-HĐND ngày 15/12/2019 đến hết năm 2022. </w:t>
      </w:r>
    </w:p>
    <w:p w:rsidR="0046709F" w:rsidRPr="00A2665D" w:rsidRDefault="0046709F" w:rsidP="00A2665D">
      <w:pPr>
        <w:spacing w:before="40"/>
        <w:ind w:firstLine="720"/>
        <w:jc w:val="both"/>
        <w:rPr>
          <w:bCs/>
        </w:rPr>
      </w:pPr>
      <w:r w:rsidRPr="00A2665D">
        <w:rPr>
          <w:bCs/>
        </w:rPr>
        <w:t xml:space="preserve">- Đối với nội dung đề nghị xem xét tăng tỷ lệ phần trăm phân chia nguồn thu tiền sử dụng đất đối với huyện Đức Thọ: </w:t>
      </w:r>
      <w:r w:rsidR="00B04E6C" w:rsidRPr="00A2665D">
        <w:rPr>
          <w:bCs/>
        </w:rPr>
        <w:t xml:space="preserve">nội </w:t>
      </w:r>
      <w:r w:rsidRPr="00A2665D">
        <w:rPr>
          <w:bCs/>
        </w:rPr>
        <w:t xml:space="preserve">dung này đã được tích hợp </w:t>
      </w:r>
      <w:r w:rsidR="00B61180" w:rsidRPr="00A2665D">
        <w:rPr>
          <w:bCs/>
        </w:rPr>
        <w:t>tại</w:t>
      </w:r>
      <w:r w:rsidRPr="00A2665D">
        <w:rPr>
          <w:bCs/>
        </w:rPr>
        <w:t xml:space="preserve"> Nghị quyết số 42/2021/NQ-HĐND ngày 16/12/2021 của HĐND tỉnh phân cấp nguồn thu, tỷ lệ phần trăm (%) phân chia nguồn thu và phân câp nhiệm vụ chi các cấp ngân sách địa phương giai đoạn 2022 - 2025; nguyên tắc, tiêu chí, định mức phân bổ chi thường xuyên ngân sách địa phương năm 2022, theo đó đối với 03 huyện phấn đấu đạt chuẩn nông thôn mới nâng cao trong đó có huyện Đức Thọ (Can Lộc, Thạch Hà và Đức Thọ) được hưởng tỷ lệ phần trăm thu từ quỹ đất tái định cư các dự án, quỹ đất giao cho các nhà đầu tư cao hơn so với các huyện không có cơ chế.</w:t>
      </w:r>
    </w:p>
    <w:p w:rsidR="0046709F" w:rsidRPr="00A2665D" w:rsidRDefault="0046709F" w:rsidP="00A2665D">
      <w:pPr>
        <w:spacing w:before="40"/>
        <w:ind w:firstLine="720"/>
        <w:jc w:val="both"/>
        <w:rPr>
          <w:bCs/>
        </w:rPr>
      </w:pPr>
      <w:r w:rsidRPr="00A2665D">
        <w:rPr>
          <w:bCs/>
        </w:rPr>
        <w:t xml:space="preserve"> - Đối với nội dung xem xét đưa huyện Cẩm Xuyên vào danh sách các huyện phấn đấu đạt chuẩn nông thôn mới nâng cao: </w:t>
      </w:r>
      <w:r w:rsidR="00B04E6C" w:rsidRPr="00A2665D">
        <w:rPr>
          <w:bCs/>
        </w:rPr>
        <w:t xml:space="preserve">với </w:t>
      </w:r>
      <w:r w:rsidRPr="00A2665D">
        <w:rPr>
          <w:bCs/>
        </w:rPr>
        <w:t>quan điểm khuyến khích các huyện đã đạt chuẩn nông thôn mới, tiếp tục phấn đấu đạt chuẩn nông thôn mới nâng cao, dự thảo Nghị quyết quy định đối với các huyện đạt chuẩn nông thôn mới nâng cao đều được thưởng 07 tỷ đồng/huyện. Huyện Cẩm Xuyên đã xây dựng Đề án huyện đạt chuẩn nông thôn mới nâng cao, giai đoạn 2022 - 2025 và lấy ý kiến của cac sở</w:t>
      </w:r>
      <w:r w:rsidR="00B61180" w:rsidRPr="00A2665D">
        <w:rPr>
          <w:bCs/>
        </w:rPr>
        <w:t xml:space="preserve">, ngành. Hiện nay, </w:t>
      </w:r>
      <w:r w:rsidRPr="00A2665D">
        <w:rPr>
          <w:bCs/>
        </w:rPr>
        <w:t xml:space="preserve">huyện </w:t>
      </w:r>
      <w:r w:rsidR="00B61180" w:rsidRPr="00A2665D">
        <w:rPr>
          <w:bCs/>
        </w:rPr>
        <w:t xml:space="preserve">đang </w:t>
      </w:r>
      <w:r w:rsidRPr="00A2665D">
        <w:rPr>
          <w:bCs/>
        </w:rPr>
        <w:t>hoàn thiện Đề án.</w:t>
      </w:r>
    </w:p>
    <w:p w:rsidR="00EE0762" w:rsidRPr="00A2665D" w:rsidRDefault="004B477A" w:rsidP="00A2665D">
      <w:pPr>
        <w:spacing w:before="40"/>
        <w:ind w:firstLine="720"/>
        <w:jc w:val="both"/>
      </w:pPr>
      <w:r w:rsidRPr="00A2665D">
        <w:rPr>
          <w:b/>
          <w:i/>
        </w:rPr>
        <w:t>1.2.</w:t>
      </w:r>
      <w:r w:rsidR="00EE0762" w:rsidRPr="00A2665D">
        <w:t xml:space="preserve"> Quan tâm có các chính sách hỗ trợ đầu tư máy móc phục vụ sản xuất gắn với việc thực hiện tập trung, tích tụ ruộng đất </w:t>
      </w:r>
      <w:r w:rsidR="00EE0762" w:rsidRPr="00A2665D">
        <w:rPr>
          <w:i/>
        </w:rPr>
        <w:t>(Cử tri huyện Can Lộc).</w:t>
      </w:r>
    </w:p>
    <w:p w:rsidR="004B477A" w:rsidRPr="00A2665D" w:rsidRDefault="004B477A" w:rsidP="00A2665D">
      <w:pPr>
        <w:tabs>
          <w:tab w:val="left" w:pos="2490"/>
        </w:tabs>
        <w:spacing w:before="40"/>
        <w:ind w:firstLine="720"/>
        <w:jc w:val="both"/>
        <w:rPr>
          <w:b/>
          <w:i/>
          <w:lang w:val="it-IT"/>
        </w:rPr>
      </w:pPr>
      <w:r w:rsidRPr="00A2665D">
        <w:rPr>
          <w:b/>
          <w:i/>
          <w:lang w:val="it-IT"/>
        </w:rPr>
        <w:t>Trả lời:</w:t>
      </w:r>
      <w:r w:rsidR="008F112E" w:rsidRPr="00A2665D">
        <w:rPr>
          <w:b/>
          <w:i/>
          <w:lang w:val="it-IT"/>
        </w:rPr>
        <w:tab/>
      </w:r>
    </w:p>
    <w:p w:rsidR="00A642CE" w:rsidRPr="00A2665D" w:rsidRDefault="00A642CE" w:rsidP="00A2665D">
      <w:pPr>
        <w:spacing w:before="40"/>
        <w:ind w:firstLine="720"/>
        <w:jc w:val="both"/>
        <w:rPr>
          <w:lang w:val="da-DK"/>
        </w:rPr>
      </w:pPr>
      <w:r w:rsidRPr="00A2665D">
        <w:rPr>
          <w:lang w:val="nl-NL"/>
        </w:rPr>
        <w:t xml:space="preserve">- </w:t>
      </w:r>
      <w:r w:rsidRPr="00A2665D">
        <w:rPr>
          <w:lang w:val="pt-BR"/>
        </w:rPr>
        <w:t xml:space="preserve">UBND tỉnh đã trình HĐND tỉnh ban hành </w:t>
      </w:r>
      <w:r w:rsidRPr="00A2665D">
        <w:t>Nghị quyết số 51/2021/NQ-HĐND ngày 16/12/2021 quy định chính sách khuyến khích phát triển nông nghiệp, nông thôn gắn với xây dựng tỉnh đạt chuẩn nông thôn mới trên địa bàn tỉnh Hà Tĩnh giai đoạn 2022 - 2025</w:t>
      </w:r>
      <w:r w:rsidRPr="00A2665D">
        <w:rPr>
          <w:lang w:val="pt-BR"/>
        </w:rPr>
        <w:t>,</w:t>
      </w:r>
      <w:r w:rsidRPr="00A2665D">
        <w:rPr>
          <w:lang w:val="da-DK"/>
        </w:rPr>
        <w:t xml:space="preserve"> trong đó có các nội dung chính sách về hỗ trợ đầu tư máy móc, hỗ trợ về tập trung, tích tụ ruộng đất... Cụ thể:</w:t>
      </w:r>
    </w:p>
    <w:p w:rsidR="00A642CE" w:rsidRPr="00A2665D" w:rsidRDefault="00A642CE" w:rsidP="00A2665D">
      <w:pPr>
        <w:spacing w:before="40"/>
        <w:ind w:firstLine="720"/>
        <w:jc w:val="both"/>
      </w:pPr>
      <w:r w:rsidRPr="00A2665D">
        <w:rPr>
          <w:lang w:val="da-DK"/>
        </w:rPr>
        <w:t xml:space="preserve">+ Tại điều 16, 17,18 </w:t>
      </w:r>
      <w:r w:rsidRPr="00A2665D">
        <w:t>Nghị quyết</w:t>
      </w:r>
      <w:r w:rsidR="00F82FC6" w:rsidRPr="00A2665D">
        <w:t xml:space="preserve"> số</w:t>
      </w:r>
      <w:r w:rsidRPr="00A2665D">
        <w:t xml:space="preserve"> 51, quy định c</w:t>
      </w:r>
      <w:r w:rsidRPr="00A2665D">
        <w:rPr>
          <w:lang w:val="da-DK"/>
        </w:rPr>
        <w:t xml:space="preserve">hính sách </w:t>
      </w:r>
      <w:r w:rsidRPr="00A2665D">
        <w:rPr>
          <w:i/>
          <w:lang w:val="da-DK"/>
        </w:rPr>
        <w:t xml:space="preserve">hỗ trợ 50% mức </w:t>
      </w:r>
      <w:r w:rsidRPr="00A2665D">
        <w:rPr>
          <w:i/>
        </w:rPr>
        <w:t>lãi suất vay vốn mua máy làm đất, máy gặt đập liên hợp, máy cấy phục vụ sản xuất</w:t>
      </w:r>
      <w:r w:rsidRPr="00A2665D">
        <w:t>.</w:t>
      </w:r>
    </w:p>
    <w:p w:rsidR="00A642CE" w:rsidRPr="00A2665D" w:rsidRDefault="00A642CE" w:rsidP="00A2665D">
      <w:pPr>
        <w:spacing w:before="40"/>
        <w:ind w:firstLine="720"/>
        <w:jc w:val="both"/>
      </w:pPr>
      <w:r w:rsidRPr="00A2665D">
        <w:t xml:space="preserve"> + Tại điều 5 Nghị quyết </w:t>
      </w:r>
      <w:r w:rsidR="00F82FC6" w:rsidRPr="00A2665D">
        <w:t xml:space="preserve">số </w:t>
      </w:r>
      <w:r w:rsidRPr="00A2665D">
        <w:t xml:space="preserve">51, quy định chính sách hỗ trợ tập trung, tích tụ ruộng đất: </w:t>
      </w:r>
      <w:r w:rsidR="00B04E6C" w:rsidRPr="00A2665D">
        <w:rPr>
          <w:i/>
        </w:rPr>
        <w:t xml:space="preserve">hỗ </w:t>
      </w:r>
      <w:r w:rsidRPr="00A2665D">
        <w:rPr>
          <w:i/>
        </w:rPr>
        <w:t>trợ công tác tuyên truyền 0,5 triệu đồng/ha; hỗ trợ đo đạc đia chỉnh lý bản đồ, hồ sơ địa chính 1,34 triệu đồng/ha, hỗ trợ cấp đổi giấy chứng nhận sau khi hoàn thành tích tụ ruộng đất 278.000 đồng/ha; hỗ trợ phá bỏ bờ thửa, san phẳng đồng ruộng và đầu tư nâng cấp, mở rộng hạ tầng vùng sản xuất với mức 5 triệu đồng/ha, tối đa 300 triệu đồng/xã/năm,….</w:t>
      </w:r>
    </w:p>
    <w:p w:rsidR="004B477A" w:rsidRPr="00A2665D" w:rsidRDefault="00A642CE" w:rsidP="00A2665D">
      <w:pPr>
        <w:spacing w:before="40"/>
        <w:ind w:firstLine="720"/>
        <w:jc w:val="both"/>
      </w:pPr>
      <w:r w:rsidRPr="00A2665D">
        <w:t xml:space="preserve">- </w:t>
      </w:r>
      <w:r w:rsidR="00F82FC6" w:rsidRPr="00A2665D">
        <w:t>H</w:t>
      </w:r>
      <w:r w:rsidRPr="00A2665D">
        <w:rPr>
          <w:lang w:val="pl-PL"/>
        </w:rPr>
        <w:t xml:space="preserve">uyện Can Lộc </w:t>
      </w:r>
      <w:r w:rsidR="00F82FC6" w:rsidRPr="00A2665D">
        <w:rPr>
          <w:lang w:val="pl-PL"/>
        </w:rPr>
        <w:t xml:space="preserve">đã </w:t>
      </w:r>
      <w:r w:rsidRPr="00A2665D">
        <w:rPr>
          <w:lang w:val="pl-PL"/>
        </w:rPr>
        <w:t>ban hành chính sách hỗ trợ riêng về khuyến khích phát triển nông nghiệp trên địa bàn</w:t>
      </w:r>
      <w:r w:rsidR="00F82FC6" w:rsidRPr="00A2665D">
        <w:rPr>
          <w:lang w:val="pl-PL"/>
        </w:rPr>
        <w:t xml:space="preserve"> huyện</w:t>
      </w:r>
      <w:r w:rsidRPr="00A2665D">
        <w:rPr>
          <w:lang w:val="pl-PL"/>
        </w:rPr>
        <w:t xml:space="preserve"> (tại Nghị quyết số 61/NQ-HĐND ngày 27/12/2021), trong đó có chính sách:</w:t>
      </w:r>
      <w:r w:rsidRPr="00A2665D">
        <w:rPr>
          <w:i/>
          <w:lang w:val="pl-PL"/>
        </w:rPr>
        <w:t xml:space="preserve"> </w:t>
      </w:r>
      <w:r w:rsidR="00B04E6C" w:rsidRPr="00A2665D">
        <w:rPr>
          <w:i/>
          <w:lang w:val="pl-PL"/>
        </w:rPr>
        <w:t xml:space="preserve">hỗ </w:t>
      </w:r>
      <w:r w:rsidRPr="00A2665D">
        <w:rPr>
          <w:i/>
          <w:lang w:val="pl-PL"/>
        </w:rPr>
        <w:t>trợ 50% lãi suất vay, tối đa 300 triệu đồng/tổ chức, cá nhân để mua máy làm đất 4 bánh có công suất trên 23 mã lực để khuyến khích</w:t>
      </w:r>
      <w:r w:rsidRPr="00A2665D">
        <w:rPr>
          <w:i/>
        </w:rPr>
        <w:t>, đẩy mạnh phong trào cải tạo đồng ruộng, tập trung, tích tụ ruộng đất, xây dựng cánh đồng lớn tại địa bàn huyện</w:t>
      </w:r>
      <w:r w:rsidR="004B477A" w:rsidRPr="00A2665D">
        <w:t>.</w:t>
      </w:r>
    </w:p>
    <w:p w:rsidR="00EE0762" w:rsidRPr="00A2665D" w:rsidRDefault="004B477A" w:rsidP="00A2665D">
      <w:pPr>
        <w:spacing w:before="40"/>
        <w:ind w:firstLine="720"/>
        <w:jc w:val="both"/>
      </w:pPr>
      <w:r w:rsidRPr="00A2665D">
        <w:rPr>
          <w:b/>
          <w:i/>
        </w:rPr>
        <w:lastRenderedPageBreak/>
        <w:t>1.3.</w:t>
      </w:r>
      <w:r w:rsidR="00EE0762" w:rsidRPr="00A2665D">
        <w:t xml:space="preserve"> Có cơ chế hỗ trợ người nông dân chịu thiệt hại của dịch lở mồm long móng, dịch tả lợn châu Phi; chịu ảnh hưởng việc giá nông sản giảm trong khi giá vật tư phân bón tăng cao </w:t>
      </w:r>
      <w:r w:rsidR="00EE0762" w:rsidRPr="00A2665D">
        <w:rPr>
          <w:i/>
        </w:rPr>
        <w:t>(Cử tri thị xã Hồng Lĩnh, huyện Đức Thọ).</w:t>
      </w:r>
    </w:p>
    <w:p w:rsidR="004B477A" w:rsidRPr="00A2665D" w:rsidRDefault="004B477A" w:rsidP="00A2665D">
      <w:pPr>
        <w:spacing w:before="40"/>
        <w:ind w:firstLine="720"/>
        <w:jc w:val="both"/>
        <w:rPr>
          <w:b/>
          <w:i/>
          <w:lang w:val="nl-NL"/>
        </w:rPr>
      </w:pPr>
      <w:r w:rsidRPr="00A2665D">
        <w:rPr>
          <w:b/>
          <w:i/>
          <w:lang w:val="nl-NL"/>
        </w:rPr>
        <w:t>Trả lời:</w:t>
      </w:r>
    </w:p>
    <w:p w:rsidR="004B477A" w:rsidRPr="00A2665D" w:rsidRDefault="0038026B" w:rsidP="00A2665D">
      <w:pPr>
        <w:spacing w:before="40"/>
        <w:ind w:firstLine="720"/>
        <w:jc w:val="both"/>
        <w:rPr>
          <w:i/>
        </w:rPr>
      </w:pPr>
      <w:r w:rsidRPr="00A2665D">
        <w:rPr>
          <w:i/>
        </w:rPr>
        <w:t>a)</w:t>
      </w:r>
      <w:r w:rsidR="004B477A" w:rsidRPr="00A2665D">
        <w:rPr>
          <w:i/>
          <w:lang w:val="vi-VN"/>
        </w:rPr>
        <w:t xml:space="preserve"> </w:t>
      </w:r>
      <w:r w:rsidR="004B477A" w:rsidRPr="00A2665D">
        <w:rPr>
          <w:i/>
        </w:rPr>
        <w:t xml:space="preserve">Đối với </w:t>
      </w:r>
      <w:r w:rsidR="004B477A" w:rsidRPr="00A2665D">
        <w:rPr>
          <w:i/>
          <w:lang w:val="vi-VN"/>
        </w:rPr>
        <w:t>cơ chế hỗ trợ do bệnh Lở mồm long móng gia súc</w:t>
      </w:r>
      <w:r w:rsidR="004B477A" w:rsidRPr="00A2665D">
        <w:rPr>
          <w:i/>
        </w:rPr>
        <w:t>:</w:t>
      </w:r>
    </w:p>
    <w:p w:rsidR="00A642CE" w:rsidRPr="00A2665D" w:rsidRDefault="00A642CE" w:rsidP="00A2665D">
      <w:pPr>
        <w:spacing w:before="40"/>
        <w:ind w:firstLine="720"/>
        <w:jc w:val="both"/>
      </w:pPr>
      <w:r w:rsidRPr="00A2665D">
        <w:t xml:space="preserve">- Đối với gia súc bị chết, buộc phải tiêu hủy do bệnh </w:t>
      </w:r>
      <w:r w:rsidR="00F82FC6" w:rsidRPr="00A2665D">
        <w:t>lở mồm long móng</w:t>
      </w:r>
      <w:r w:rsidRPr="00A2665D">
        <w:t xml:space="preserve"> được hỗ trợ theo quy định tại Điều 1 </w:t>
      </w:r>
      <w:r w:rsidRPr="00A2665D">
        <w:rPr>
          <w:lang w:val="vi-VN"/>
        </w:rPr>
        <w:t>Quyết định số 05/2018/QĐ-UBND ngày 31/01/2018 của UBND tỉnh về việc sửa đổi Khoản 2, Điều 4 Quy định chế độ tài chính hỗ trợ công tác phòng, chống dịch bệnh gia súc, gia cầm trên địa bàn tỉnh Hà Tĩnh ban hành kèm theo Quyết định số 22/2012/QĐ-UBND ngày 18/5/2012 của UBN</w:t>
      </w:r>
      <w:r w:rsidR="00F82FC6" w:rsidRPr="00A2665D">
        <w:rPr>
          <w:lang w:val="vi-VN"/>
        </w:rPr>
        <w:t>D tỉnh, mức hỗ trợ cụ thể</w:t>
      </w:r>
      <w:r w:rsidRPr="00A2665D">
        <w:rPr>
          <w:lang w:val="vi-VN"/>
        </w:rPr>
        <w:t xml:space="preserve">: </w:t>
      </w:r>
      <w:r w:rsidR="00B04E6C" w:rsidRPr="00A2665D">
        <w:rPr>
          <w:i/>
        </w:rPr>
        <w:t>h</w:t>
      </w:r>
      <w:r w:rsidR="00B04E6C" w:rsidRPr="00A2665D">
        <w:rPr>
          <w:i/>
          <w:lang w:val="vi-VN"/>
        </w:rPr>
        <w:t xml:space="preserve">ỗ </w:t>
      </w:r>
      <w:r w:rsidRPr="00A2665D">
        <w:rPr>
          <w:i/>
          <w:lang w:val="vi-VN"/>
        </w:rPr>
        <w:t xml:space="preserve">trợ 26.600 đồng/kg hơi đối với lợn; </w:t>
      </w:r>
      <w:r w:rsidR="00B04E6C" w:rsidRPr="00A2665D">
        <w:rPr>
          <w:i/>
        </w:rPr>
        <w:t>h</w:t>
      </w:r>
      <w:r w:rsidR="00B04E6C" w:rsidRPr="00A2665D">
        <w:rPr>
          <w:i/>
          <w:lang w:val="vi-VN"/>
        </w:rPr>
        <w:t xml:space="preserve">ỗ </w:t>
      </w:r>
      <w:r w:rsidRPr="00A2665D">
        <w:rPr>
          <w:i/>
          <w:lang w:val="vi-VN"/>
        </w:rPr>
        <w:t>trợ 45.000 đồng/kg hơi đối với trâu, bò, dê, cừu, hươu, nai</w:t>
      </w:r>
      <w:r w:rsidRPr="00A2665D">
        <w:rPr>
          <w:lang w:val="vi-VN"/>
        </w:rPr>
        <w:t>.</w:t>
      </w:r>
    </w:p>
    <w:p w:rsidR="00A642CE" w:rsidRPr="00A2665D" w:rsidRDefault="00A642CE" w:rsidP="00A2665D">
      <w:pPr>
        <w:spacing w:before="40"/>
        <w:ind w:firstLine="720"/>
        <w:jc w:val="both"/>
      </w:pPr>
      <w:r w:rsidRPr="00A2665D">
        <w:t xml:space="preserve">- Ngày 31/12/2021, UBND đã ban hành Quyết định số 4258/QĐ-UBND về việc cấp kinh phí hỗ trợ cho chủ vật nuôi có gia súc, gia cầm phải tiêu hủy do dịch bệnh và sốc phản vệ do tiêm phòng, trong đó: </w:t>
      </w:r>
      <w:r w:rsidRPr="00A2665D">
        <w:rPr>
          <w:i/>
        </w:rPr>
        <w:t>hỗ trợ cho người chăn nuôi có gia súc bị thiệt hại do bệnh LMLM là 84.252.960 đồng, tương đương với 90% tổng giá trị thiệt hại (huyện Hương Khê: 73.264.500 đồng; Thị xã Kỳ Anh: 10.988.460 đồng)</w:t>
      </w:r>
      <w:r w:rsidRPr="00A2665D">
        <w:t xml:space="preserve">; giao các địa phương trích từ nguồn dự phòng hỗ trợ 10% tổng giá trị thiệt hại hỗ trợ theo quy định. Đến nay, các địa phương đã tiến hành chi trả khi phí cho người chăn nuôi và thanh quyết toán nguồn kinh phí theo quy định hiện hành. </w:t>
      </w:r>
    </w:p>
    <w:p w:rsidR="004B477A" w:rsidRPr="00A2665D" w:rsidRDefault="009B208E" w:rsidP="00A2665D">
      <w:pPr>
        <w:spacing w:before="40"/>
        <w:ind w:firstLine="720"/>
        <w:jc w:val="both"/>
        <w:rPr>
          <w:i/>
        </w:rPr>
      </w:pPr>
      <w:r w:rsidRPr="00A2665D">
        <w:rPr>
          <w:i/>
        </w:rPr>
        <w:t>b)</w:t>
      </w:r>
      <w:r w:rsidR="004B477A" w:rsidRPr="00A2665D">
        <w:rPr>
          <w:i/>
          <w:lang w:val="vi-VN"/>
        </w:rPr>
        <w:t xml:space="preserve"> Đối với cơ chế hỗ trợ do bệnh Dịch tả lợn Châu Phi</w:t>
      </w:r>
      <w:r w:rsidR="004B477A" w:rsidRPr="00A2665D">
        <w:rPr>
          <w:i/>
        </w:rPr>
        <w:t xml:space="preserve">: </w:t>
      </w:r>
    </w:p>
    <w:p w:rsidR="00A642CE" w:rsidRPr="00A2665D" w:rsidRDefault="00A642CE" w:rsidP="00A2665D">
      <w:pPr>
        <w:spacing w:before="40"/>
        <w:ind w:firstLine="720"/>
        <w:jc w:val="both"/>
        <w:rPr>
          <w:lang w:val="vi-VN"/>
        </w:rPr>
      </w:pPr>
      <w:r w:rsidRPr="00A2665D">
        <w:t xml:space="preserve">- </w:t>
      </w:r>
      <w:r w:rsidRPr="00A2665D">
        <w:rPr>
          <w:lang w:val="vi-VN"/>
        </w:rPr>
        <w:t>Thủ tướng Chính phủ chưa ban hành cơ chế, chính sách hỗ trợ người chăn nuôi bị thiệt hại do bệnh Dịch tả lợn Châu Phi năm 2021</w:t>
      </w:r>
      <w:r w:rsidRPr="00A2665D">
        <w:t>, 2022</w:t>
      </w:r>
      <w:r w:rsidRPr="00A2665D">
        <w:rPr>
          <w:lang w:val="vi-VN"/>
        </w:rPr>
        <w:t xml:space="preserve"> nên </w:t>
      </w:r>
      <w:r w:rsidR="00F82FC6" w:rsidRPr="00A2665D">
        <w:t>UBND</w:t>
      </w:r>
      <w:r w:rsidRPr="00A2665D">
        <w:rPr>
          <w:lang w:val="vi-VN"/>
        </w:rPr>
        <w:t xml:space="preserve"> tỉnh chưa có cơ sở quy định chính sách hỗ trợ thiệt hại do bệnh Dịch tả lợn Châu Phi trên địa bàn. </w:t>
      </w:r>
    </w:p>
    <w:p w:rsidR="00A642CE" w:rsidRPr="00A2665D" w:rsidRDefault="00A642CE" w:rsidP="00A2665D">
      <w:pPr>
        <w:spacing w:before="40"/>
        <w:ind w:firstLine="720"/>
        <w:jc w:val="both"/>
      </w:pPr>
      <w:r w:rsidRPr="00A2665D">
        <w:t xml:space="preserve">- Ngày 13/3/2022, Bộ Nông nghiệp và Phát triển nông thôn có Văn bản số 1499/BNN-TY về trả lời kiến nghị của cử tri tới kỳ họp thứ 2, Quốc hội khóa XV. Theo đó, liên quan ban hành quy định cơ chế, chính sách, mức hỗ trợ thiệt hại Dịch tả lợn Châu </w:t>
      </w:r>
      <w:r w:rsidR="00B04E6C" w:rsidRPr="00A2665D">
        <w:t>P</w:t>
      </w:r>
      <w:r w:rsidRPr="00A2665D">
        <w:t xml:space="preserve">hi và </w:t>
      </w:r>
      <w:r w:rsidR="00B04E6C" w:rsidRPr="00A2665D">
        <w:t xml:space="preserve">Viêm da </w:t>
      </w:r>
      <w:r w:rsidRPr="00A2665D">
        <w:t>nổi cục trên trâu</w:t>
      </w:r>
      <w:r w:rsidR="006C76FC">
        <w:t>,</w:t>
      </w:r>
      <w:r w:rsidRPr="00A2665D">
        <w:t xml:space="preserve"> bò, Bộ đã có Công văn số 8954/BNN-TY gửi Đoàn </w:t>
      </w:r>
      <w:r w:rsidR="00B04E6C" w:rsidRPr="00A2665D">
        <w:t>Đ</w:t>
      </w:r>
      <w:r w:rsidRPr="00A2665D">
        <w:t xml:space="preserve">ại biểu Quốc hội tỉnh Hà Tĩnh, trong đó nêu: </w:t>
      </w:r>
      <w:r w:rsidRPr="00A2665D">
        <w:rPr>
          <w:i/>
        </w:rPr>
        <w:t>“…đã có báo cáo cụ thể về cơ chế, chính sách hỗ trợ phòng chống dịch bệnh động vật.</w:t>
      </w:r>
      <w:r w:rsidRPr="00A2665D">
        <w:t xml:space="preserve"> </w:t>
      </w:r>
      <w:r w:rsidRPr="00A2665D">
        <w:rPr>
          <w:i/>
        </w:rPr>
        <w:t>Hiện nay, Bộ Nông nghiệp và PTNT đang khẩn trương tổ chức triển khai rà soát, xây dựng dự thảo Nghị định sửa đổi, bổ sung Nghị định số 02/2017/NĐ-CP ngày 09/01/2017 của Chính phủ về cơ chế, chính sách hỗ trợ sản xuất nông nghiệp để khôi phục sản xuất vùng bị thiên tai, dịch bệnh…”</w:t>
      </w:r>
    </w:p>
    <w:p w:rsidR="00A642CE" w:rsidRPr="00A2665D" w:rsidRDefault="00A642CE" w:rsidP="00A2665D">
      <w:pPr>
        <w:spacing w:before="40"/>
        <w:ind w:firstLine="720"/>
        <w:jc w:val="both"/>
      </w:pPr>
      <w:r w:rsidRPr="00A2665D">
        <w:t>- Ngày 29/4/2022, UBND</w:t>
      </w:r>
      <w:r w:rsidRPr="00A2665D">
        <w:rPr>
          <w:lang w:val="vi-VN"/>
        </w:rPr>
        <w:t xml:space="preserve"> tỉnh </w:t>
      </w:r>
      <w:r w:rsidRPr="00A2665D">
        <w:t>đã</w:t>
      </w:r>
      <w:r w:rsidR="00F82FC6" w:rsidRPr="00A2665D">
        <w:t xml:space="preserve"> có</w:t>
      </w:r>
      <w:r w:rsidRPr="00A2665D">
        <w:t xml:space="preserve"> Văn bản số 2136/UBND-NL </w:t>
      </w:r>
      <w:r w:rsidRPr="00A2665D">
        <w:rPr>
          <w:lang w:val="vi-VN"/>
        </w:rPr>
        <w:t>giao Sở Nông nghiệp và PTNT</w:t>
      </w:r>
      <w:r w:rsidRPr="00A2665D">
        <w:t xml:space="preserve"> </w:t>
      </w:r>
      <w:r w:rsidRPr="00A2665D">
        <w:rPr>
          <w:lang w:val="vi-VN"/>
        </w:rPr>
        <w:t>chủ trì, phối hợp với Sở Tài chính</w:t>
      </w:r>
      <w:r w:rsidRPr="00A2665D">
        <w:t>, các địa phương tổng hợp nhu cầu kinh phí tiêu hủy gia súc, báo cáo</w:t>
      </w:r>
      <w:r w:rsidRPr="00A2665D">
        <w:rPr>
          <w:lang w:val="vi-VN"/>
        </w:rPr>
        <w:t xml:space="preserve"> Bộ Nông nghiệp và PTNT, Bộ Tài chính, </w:t>
      </w:r>
      <w:r w:rsidRPr="00A2665D">
        <w:t xml:space="preserve">đề xuất Thủ tướng Chính </w:t>
      </w:r>
      <w:r w:rsidR="00B04E6C" w:rsidRPr="00A2665D">
        <w:t xml:space="preserve">phủ </w:t>
      </w:r>
      <w:r w:rsidRPr="00A2665D">
        <w:t xml:space="preserve">xem xét hỗ trợ </w:t>
      </w:r>
      <w:r w:rsidRPr="00A2665D">
        <w:rPr>
          <w:lang w:val="vi-VN"/>
        </w:rPr>
        <w:t>người chăn nuôi bị thiệt hại do bệnh Dịch tả lợn Châu Phi</w:t>
      </w:r>
      <w:r w:rsidRPr="00A2665D">
        <w:t xml:space="preserve"> trong năm 2021, 2022. </w:t>
      </w:r>
    </w:p>
    <w:p w:rsidR="004B477A" w:rsidRPr="00A2665D" w:rsidRDefault="00A642CE" w:rsidP="00A2665D">
      <w:pPr>
        <w:spacing w:before="40"/>
        <w:ind w:firstLine="720"/>
        <w:jc w:val="both"/>
      </w:pPr>
      <w:r w:rsidRPr="00A2665D">
        <w:rPr>
          <w:lang w:val="fr-BE"/>
        </w:rPr>
        <w:t>Giao UBND các huyện, thành</w:t>
      </w:r>
      <w:r w:rsidR="00F82FC6" w:rsidRPr="00A2665D">
        <w:rPr>
          <w:lang w:val="fr-BE"/>
        </w:rPr>
        <w:t xml:space="preserve"> phố, thị xã chỉ đạo các phòng </w:t>
      </w:r>
      <w:r w:rsidRPr="00A2665D">
        <w:rPr>
          <w:lang w:val="fr-BE"/>
        </w:rPr>
        <w:t xml:space="preserve">chuyên môn và UBND cấp xã kiểm tra, soát xét lại số liệu bị thiệt hại do bệnh </w:t>
      </w:r>
      <w:r w:rsidRPr="00A2665D">
        <w:rPr>
          <w:lang w:val="vi-VN"/>
        </w:rPr>
        <w:t xml:space="preserve">Dịch tả lợn </w:t>
      </w:r>
      <w:r w:rsidRPr="00A2665D">
        <w:rPr>
          <w:lang w:val="vi-VN"/>
        </w:rPr>
        <w:lastRenderedPageBreak/>
        <w:t xml:space="preserve">Châu Phi </w:t>
      </w:r>
      <w:r w:rsidRPr="00A2665D">
        <w:rPr>
          <w:lang w:val="fr-BE"/>
        </w:rPr>
        <w:t>trên địa bàn và các hồ sơ liên quan để khi Thủ tướng Chính phủ ban hành cơ chế chính sách, kịp thời tổ chức thực hiện</w:t>
      </w:r>
      <w:r w:rsidR="004B477A" w:rsidRPr="00A2665D">
        <w:rPr>
          <w:lang w:val="vi-VN"/>
        </w:rPr>
        <w:t xml:space="preserve">. </w:t>
      </w:r>
    </w:p>
    <w:p w:rsidR="00A642CE" w:rsidRPr="00A2665D" w:rsidRDefault="00A642CE" w:rsidP="00A2665D">
      <w:pPr>
        <w:spacing w:before="40"/>
        <w:ind w:firstLine="720"/>
        <w:jc w:val="both"/>
        <w:rPr>
          <w:i/>
          <w:lang w:val="nl-NL"/>
        </w:rPr>
      </w:pPr>
      <w:r w:rsidRPr="00A2665D">
        <w:rPr>
          <w:i/>
          <w:lang w:val="nl-NL"/>
        </w:rPr>
        <w:t>c) Cơ chế hỗ trợ người nông dân chịu ảnh hưởng việc giá nông sản giảm trong khi giá vật tư phân bón tăng cao (Cử tri TX Hồng Lĩnh, huyện Đức Thọ).</w:t>
      </w:r>
    </w:p>
    <w:p w:rsidR="00A642CE" w:rsidRPr="00A2665D" w:rsidRDefault="00A642CE" w:rsidP="00A2665D">
      <w:pPr>
        <w:spacing w:before="40"/>
        <w:ind w:firstLine="720"/>
        <w:jc w:val="both"/>
        <w:rPr>
          <w:b/>
          <w:i/>
          <w:lang w:val="nl-NL"/>
        </w:rPr>
      </w:pPr>
      <w:r w:rsidRPr="00A2665D">
        <w:rPr>
          <w:b/>
          <w:i/>
          <w:lang w:val="nl-NL"/>
        </w:rPr>
        <w:t xml:space="preserve">Trả lời: </w:t>
      </w:r>
    </w:p>
    <w:p w:rsidR="00A642CE" w:rsidRPr="00A2665D" w:rsidRDefault="00F82FC6" w:rsidP="00A2665D">
      <w:pPr>
        <w:spacing w:before="40"/>
        <w:ind w:firstLine="720"/>
        <w:jc w:val="both"/>
      </w:pPr>
      <w:r w:rsidRPr="00A2665D">
        <w:t>C</w:t>
      </w:r>
      <w:r w:rsidR="00A642CE" w:rsidRPr="00A2665D">
        <w:t xml:space="preserve">uối năm 2021 có sự biến động lớn về giá cả các loại vật tư đầu vào phục vụ sản xuất: </w:t>
      </w:r>
      <w:r w:rsidR="00B04E6C" w:rsidRPr="00A2665D">
        <w:t xml:space="preserve">đạm </w:t>
      </w:r>
      <w:r w:rsidR="00A642CE" w:rsidRPr="00A2665D">
        <w:t xml:space="preserve">tăng 220%, kali tăng 200%, lân tăng 150%; thức ăn, thuốc, chất xử lý cải tạo trong nuôi trồng thủy sản tăng 5-7%; thuốc BVTV tăng 20- 30%; thức ăn chăn nuôi tăng 30%, thuốc thú y tăng 20%,… trong khi đó, giá một số nông sản giảm như: tôm giảm 10-15%, lợn giảm 20-25%, cam bưởi giảm 15-20%,… Mặc dù đã có sự chỉ đạo quyết liệt của </w:t>
      </w:r>
      <w:r w:rsidR="002826AB" w:rsidRPr="00A2665D">
        <w:t xml:space="preserve">Chính phủ, </w:t>
      </w:r>
      <w:r w:rsidR="00A642CE" w:rsidRPr="00A2665D">
        <w:t>các Bộ</w:t>
      </w:r>
      <w:r w:rsidR="00B04E6C" w:rsidRPr="00A2665D">
        <w:t>,</w:t>
      </w:r>
      <w:r w:rsidR="00A642CE" w:rsidRPr="00A2665D">
        <w:t xml:space="preserve"> ngành</w:t>
      </w:r>
      <w:r w:rsidR="002826AB" w:rsidRPr="00A2665D">
        <w:t>, tuy vậy,</w:t>
      </w:r>
      <w:r w:rsidR="00A642CE" w:rsidRPr="00A2665D">
        <w:t xml:space="preserve"> do ảnh hưởng chung của thị trường thế giới nên những tháng đầu năm 2022, giá cả các mặt hàng vật tư đầu vào vẫn ở mức cao, ảnh hưởng đến hoạt động sản xuất nông nghiệp. </w:t>
      </w:r>
    </w:p>
    <w:p w:rsidR="00A642CE" w:rsidRPr="00A2665D" w:rsidRDefault="00A642CE" w:rsidP="00A2665D">
      <w:pPr>
        <w:spacing w:before="40"/>
        <w:ind w:firstLine="720"/>
        <w:jc w:val="both"/>
        <w:rPr>
          <w:i/>
        </w:rPr>
      </w:pPr>
      <w:r w:rsidRPr="00A2665D">
        <w:rPr>
          <w:i/>
        </w:rPr>
        <w:t>* Để tiếp tục ổn định phát triển sản xuất, UBND tỉnh đã và đang chỉ đạo các sở, ngành, địa phương thực hiện một số giải pháp như sau:</w:t>
      </w:r>
    </w:p>
    <w:p w:rsidR="00A642CE" w:rsidRPr="00A2665D" w:rsidRDefault="00A642CE" w:rsidP="00A2665D">
      <w:pPr>
        <w:spacing w:before="40"/>
        <w:ind w:firstLine="720"/>
        <w:jc w:val="both"/>
      </w:pPr>
      <w:r w:rsidRPr="00A2665D">
        <w:t xml:space="preserve">- Thực hiện Chỉ thị số 26/CT-TTg của Thủ tướng Chính phủ, Văn bản số 6802/VPCP-KTTH của Văn phòng Chính phủ về thúc đẩy sản xuất, lưu thông, tiêu thụ và xuất khẩu nông sản trong bối cảnh phòng, chống dịch bệnh Covid-19; UBND tỉnh đã ban hành và chỉ đạo triển khai Kế hoạch số 517/KH-UBND ngày 24/12/2021 </w:t>
      </w:r>
      <w:r w:rsidR="00B04E6C" w:rsidRPr="00A2665D">
        <w:t xml:space="preserve">về </w:t>
      </w:r>
      <w:r w:rsidRPr="00A2665D">
        <w:t xml:space="preserve">các giải pháp bảo đảm cân đối cung cầu, bình ổn thị trường cuối năm 2021 và dịp Tết Nguyên đán Nhâm Dần năm 2022 </w:t>
      </w:r>
      <w:r w:rsidRPr="00A2665D">
        <w:rPr>
          <w:i/>
        </w:rPr>
        <w:t>(với tổng giá trị hàng hóa dự trữ khoảng 1.990 tỷ đồng, toàn tỉnh có trên 100 điểm bán hàng lớn với giá cả bình ổn)</w:t>
      </w:r>
      <w:r w:rsidRPr="00A2665D">
        <w:t xml:space="preserve">. Ban hành và triển khai có hiệu quả Kế hoạch số 58/KH-UBND ngày 11/3/2022 về thực hiện Đề án </w:t>
      </w:r>
      <w:r w:rsidRPr="00A2665D">
        <w:rPr>
          <w:i/>
        </w:rPr>
        <w:t>“Đẩy mạnh ứng dụng công nghệ thông tin và chuyển đổi số trong hoạt động xúc tiến thương mại”</w:t>
      </w:r>
      <w:r w:rsidRPr="00A2665D">
        <w:t xml:space="preserve"> trên địa bàn tỉnh </w:t>
      </w:r>
      <w:r w:rsidR="002826AB" w:rsidRPr="00A2665D">
        <w:t>năm 2022 và giai đoạn 2022-2025.</w:t>
      </w:r>
      <w:r w:rsidRPr="00A2665D">
        <w:t xml:space="preserve"> Sở Nông nghiệp và PTNT đã chỉ đạo đơn vị chuyên môn số hóa dữ liệu, quy trình sản xuất được trên 2.700 ha cây ăn quả (cam, bưởi), cập nhật chuẩn hóa dữ liệu của hơn 19.000 cơ sở sản xuất, kinh doanh hàng hóa nông nghiệp, trong đó đã cập nhật lên Phần mềm Quản lý chất lượng và truy xuất nguồn gốc sản phẩm được gần 500 cơ sở, cấp tài khoản cho 40 cơ sở sản xuất, kinh doanh.</w:t>
      </w:r>
    </w:p>
    <w:p w:rsidR="00A642CE" w:rsidRPr="00A2665D" w:rsidRDefault="00A642CE" w:rsidP="00A2665D">
      <w:pPr>
        <w:spacing w:before="40"/>
        <w:ind w:firstLine="720"/>
        <w:jc w:val="both"/>
      </w:pPr>
      <w:r w:rsidRPr="00A2665D">
        <w:t>- UBND tỉnh đã tổ chức Hội chợ sản phẩm OCOP và đặc sản Hà Tĩnh năm 2022, thu hút 19 địa phương, đơn vị tham gia với 100 gian hàng (78 gian sản phẩm nông sản, 22 gian sản phẩm CN, TTCN), góp phần quảng bá sản phẩm OCOP, sản phẩm đặc sản và mở rộng thị trường tiêu thụ.</w:t>
      </w:r>
    </w:p>
    <w:p w:rsidR="00A642CE" w:rsidRPr="00A2665D" w:rsidRDefault="00A642CE" w:rsidP="00A2665D">
      <w:pPr>
        <w:spacing w:before="40"/>
        <w:ind w:firstLine="720"/>
        <w:jc w:val="both"/>
        <w:rPr>
          <w:i/>
        </w:rPr>
      </w:pPr>
      <w:r w:rsidRPr="00A2665D">
        <w:rPr>
          <w:i/>
        </w:rPr>
        <w:t>* Trong thời gian tới, UBND tỉnh sẽ tiếp tục giao các sở, ngành, địa phương liên quan tham mưu các nhiệm vụ, giải pháp trọng tâm sau:</w:t>
      </w:r>
    </w:p>
    <w:p w:rsidR="00A642CE" w:rsidRPr="00A2665D" w:rsidRDefault="00A642CE" w:rsidP="00A2665D">
      <w:pPr>
        <w:spacing w:before="40"/>
        <w:ind w:firstLine="720"/>
        <w:jc w:val="both"/>
      </w:pPr>
      <w:r w:rsidRPr="00A2665D">
        <w:t>- Tăng cường thanh kiểm tra, kiểm soát</w:t>
      </w:r>
      <w:r w:rsidR="002826AB" w:rsidRPr="00A2665D">
        <w:t>, đấu tranh</w:t>
      </w:r>
      <w:r w:rsidRPr="00A2665D">
        <w:t xml:space="preserve"> chống gian lận thương mại, đảm bảo chất lượng phân bón, VTNN phục vụ sản xuất, kiên quyết xử lý nghiêm các hành vi đầu cơ, găm hàng thu lợi bất chính, các hành vi gian lận thương mại,…</w:t>
      </w:r>
      <w:r w:rsidR="002826AB" w:rsidRPr="00A2665D">
        <w:t xml:space="preserve"> </w:t>
      </w:r>
      <w:r w:rsidRPr="00A2665D">
        <w:t>gây tâm lý hoang mang cho người sản xuất và người tiêu dùng.</w:t>
      </w:r>
    </w:p>
    <w:p w:rsidR="00A642CE" w:rsidRPr="00A2665D" w:rsidRDefault="00A642CE" w:rsidP="00A2665D">
      <w:pPr>
        <w:spacing w:before="40"/>
        <w:ind w:firstLine="720"/>
        <w:jc w:val="both"/>
      </w:pPr>
      <w:r w:rsidRPr="00A2665D">
        <w:t>- Chỉ đạo các huyện, thành phố</w:t>
      </w:r>
      <w:r w:rsidR="00B04E6C" w:rsidRPr="00A2665D">
        <w:t>, thị xã</w:t>
      </w:r>
      <w:r w:rsidRPr="00A2665D">
        <w:t xml:space="preserve"> chủ động xâu nối, hỗ trợ người dân liên kết, hợp đồng sản xuất với các doanh nghiệp để đảm bảo ổn định đầu ra và </w:t>
      </w:r>
      <w:r w:rsidRPr="00A2665D">
        <w:lastRenderedPageBreak/>
        <w:t>giá cả cho sản phẩm, tránh tình trạng tự phát dẫn đến giá vật tư tăng cao mà giá nông sản lại giảm do qua nhiều khâu trung gian.</w:t>
      </w:r>
    </w:p>
    <w:p w:rsidR="00A642CE" w:rsidRPr="00A2665D" w:rsidRDefault="00A642CE" w:rsidP="00A2665D">
      <w:pPr>
        <w:spacing w:before="40"/>
        <w:ind w:firstLine="720"/>
        <w:jc w:val="both"/>
      </w:pPr>
      <w:r w:rsidRPr="00A2665D">
        <w:t>- Tiếp tục hướng dẫn, tổ chức sản xuất theo các tiêu c</w:t>
      </w:r>
      <w:r w:rsidR="002826AB" w:rsidRPr="00A2665D">
        <w:t>huẩn VietGAP, GlobalGAP, hữu cơ</w:t>
      </w:r>
      <w:r w:rsidRPr="00A2665D">
        <w:t>… nhằm nâng cao chất lượng và giá trị gia tăng sản phẩm, tạo thương hiệu uy tín, tăng sức cạnh tranh cho sản phẩm trên thị trường.</w:t>
      </w:r>
    </w:p>
    <w:p w:rsidR="00A642CE" w:rsidRPr="00A2665D" w:rsidRDefault="00A642CE" w:rsidP="00A2665D">
      <w:pPr>
        <w:spacing w:before="40"/>
        <w:ind w:firstLine="720"/>
        <w:jc w:val="both"/>
      </w:pPr>
      <w:r w:rsidRPr="00A2665D">
        <w:t>- Chỉ đạo thực hiện tốt công tác xúc tiến thương mại, kết nối sản xuất, tiêu thụ và quảng bá sản phẩm, nhất là qua các kênh thông tin điện tử, sàn thương mại điện tử, gắn với triển khai có hiệu quả chương trình, kế hoạch chuyển đổi số, phát triển kinh tế số trong nông nghiệp, nông thôn.</w:t>
      </w:r>
    </w:p>
    <w:p w:rsidR="00A642CE" w:rsidRPr="00A2665D" w:rsidRDefault="00A642CE" w:rsidP="00A2665D">
      <w:pPr>
        <w:spacing w:before="40"/>
        <w:ind w:firstLine="720"/>
        <w:jc w:val="both"/>
      </w:pPr>
      <w:r w:rsidRPr="00A2665D">
        <w:t xml:space="preserve">- Tiếp tục đẩy mạnh tuyên truyền, phổ biến và triển khai </w:t>
      </w:r>
      <w:r w:rsidR="002826AB" w:rsidRPr="00A2665D">
        <w:t xml:space="preserve">hiệu quả </w:t>
      </w:r>
      <w:r w:rsidRPr="00A2665D">
        <w:t xml:space="preserve">Nghị quyết số 51/2021/NQ-HĐND ngày 16/12/2021 của HĐND tỉnh </w:t>
      </w:r>
      <w:r w:rsidR="002826AB" w:rsidRPr="00A2665D">
        <w:t>q</w:t>
      </w:r>
      <w:r w:rsidRPr="00A2665D">
        <w:t>uy định chính sách khuyến khích phát triển nông nghiệp, nông thôn gắn với xây dựng tỉnh đạt chuẩn nông thôn mới trên địa bàn tỉnh giai đoạn 2022-2025.</w:t>
      </w:r>
    </w:p>
    <w:p w:rsidR="00EE0762" w:rsidRPr="00A2665D" w:rsidRDefault="009B208E" w:rsidP="00A2665D">
      <w:pPr>
        <w:spacing w:before="40"/>
        <w:ind w:firstLine="720"/>
        <w:jc w:val="both"/>
      </w:pPr>
      <w:r w:rsidRPr="00A2665D">
        <w:rPr>
          <w:b/>
          <w:i/>
        </w:rPr>
        <w:t xml:space="preserve">1.4. </w:t>
      </w:r>
      <w:r w:rsidR="00EE0762" w:rsidRPr="00A2665D">
        <w:t xml:space="preserve">Có cơ chế hỗ trợ người dân phát triển các mô hình trồng rau sạch ở các địa phương </w:t>
      </w:r>
      <w:r w:rsidR="00EE0762" w:rsidRPr="00A2665D">
        <w:rPr>
          <w:i/>
        </w:rPr>
        <w:t>(Cử tri thành phố Hà Tĩnh).</w:t>
      </w:r>
    </w:p>
    <w:p w:rsidR="004B477A" w:rsidRPr="00A2665D" w:rsidRDefault="004B477A" w:rsidP="00A2665D">
      <w:pPr>
        <w:spacing w:before="40"/>
        <w:ind w:firstLine="720"/>
        <w:jc w:val="both"/>
        <w:rPr>
          <w:b/>
          <w:i/>
        </w:rPr>
      </w:pPr>
      <w:r w:rsidRPr="00A2665D">
        <w:rPr>
          <w:b/>
          <w:i/>
        </w:rPr>
        <w:t>Trả lời:</w:t>
      </w:r>
    </w:p>
    <w:p w:rsidR="00A642CE" w:rsidRPr="00A2665D" w:rsidRDefault="00A642CE" w:rsidP="00A2665D">
      <w:pPr>
        <w:spacing w:before="40"/>
        <w:ind w:firstLine="720"/>
        <w:jc w:val="both"/>
      </w:pPr>
      <w:r w:rsidRPr="00A2665D">
        <w:rPr>
          <w:lang w:val="nl-NL"/>
        </w:rPr>
        <w:t>- UBND tỉnh đã trình</w:t>
      </w:r>
      <w:r w:rsidRPr="00A2665D">
        <w:rPr>
          <w:lang w:val="pt-BR"/>
        </w:rPr>
        <w:t xml:space="preserve"> HĐND tỉnh </w:t>
      </w:r>
      <w:r w:rsidR="00B04E6C" w:rsidRPr="00A2665D">
        <w:rPr>
          <w:lang w:val="pt-BR"/>
        </w:rPr>
        <w:t>ban hành</w:t>
      </w:r>
      <w:r w:rsidRPr="00A2665D">
        <w:rPr>
          <w:lang w:val="pt-BR"/>
        </w:rPr>
        <w:t xml:space="preserve"> </w:t>
      </w:r>
      <w:r w:rsidRPr="00A2665D">
        <w:t>Nghị quyết số 51/2021/NQ-HĐND ngày 16/12/2021 quy định chính sách khuyến khích phát triển nông nghiệp, nông thôn gắn với xây dựng tỉnh đạt chuẩn nông thôn mới trên địa bàn tỉnh Hà Tĩnh giai đoạn 2022 - 2025</w:t>
      </w:r>
      <w:r w:rsidRPr="00A2665D">
        <w:rPr>
          <w:lang w:val="pt-BR"/>
        </w:rPr>
        <w:t>,</w:t>
      </w:r>
      <w:r w:rsidRPr="00A2665D">
        <w:rPr>
          <w:lang w:val="da-DK"/>
        </w:rPr>
        <w:t xml:space="preserve"> trong đó có chính sách</w:t>
      </w:r>
      <w:r w:rsidRPr="00A2665D">
        <w:t xml:space="preserve"> hỗ trợ người dân phát triển các mô hình trồng </w:t>
      </w:r>
      <w:r w:rsidRPr="00A2665D">
        <w:rPr>
          <w:lang w:val="vi-VN"/>
        </w:rPr>
        <w:t>sản xuất đạt tiêu chuẩn VietGAP, GlobalGAP</w:t>
      </w:r>
      <w:r w:rsidRPr="00A2665D">
        <w:t xml:space="preserve"> và đạt tiêu chuẩn hữu cơ</w:t>
      </w:r>
      <w:r w:rsidR="00D934E8" w:rsidRPr="00A2665D">
        <w:t>,</w:t>
      </w:r>
      <w:r w:rsidRPr="00A2665D">
        <w:t xml:space="preserve"> </w:t>
      </w:r>
      <w:r w:rsidR="00D934E8" w:rsidRPr="00A2665D">
        <w:t xml:space="preserve">cụ </w:t>
      </w:r>
      <w:r w:rsidRPr="00A2665D">
        <w:t>thể như sau:</w:t>
      </w:r>
    </w:p>
    <w:p w:rsidR="00A642CE" w:rsidRPr="00A2665D" w:rsidRDefault="00A642CE" w:rsidP="00A2665D">
      <w:pPr>
        <w:spacing w:before="40"/>
        <w:ind w:firstLine="720"/>
        <w:jc w:val="both"/>
        <w:rPr>
          <w:i/>
        </w:rPr>
      </w:pPr>
      <w:r w:rsidRPr="00A2665D">
        <w:t xml:space="preserve">+ Tại Khoản </w:t>
      </w:r>
      <w:r w:rsidRPr="00A2665D">
        <w:rPr>
          <w:lang w:val="vi-VN"/>
        </w:rPr>
        <w:t>2</w:t>
      </w:r>
      <w:r w:rsidRPr="00A2665D">
        <w:t xml:space="preserve"> Điều 4</w:t>
      </w:r>
      <w:r w:rsidR="00D934E8" w:rsidRPr="00A2665D">
        <w:t>:</w:t>
      </w:r>
      <w:r w:rsidRPr="00A2665D">
        <w:rPr>
          <w:i/>
        </w:rPr>
        <w:t>“</w:t>
      </w:r>
      <w:r w:rsidRPr="00A2665D">
        <w:rPr>
          <w:i/>
          <w:lang w:val="vi-VN"/>
        </w:rPr>
        <w:t xml:space="preserve">Các tổ chức, cá nhân sản xuất đạt tiêu chuẩn VietGAP, GlobalGAP có quy mô tối thiểu: </w:t>
      </w:r>
      <w:r w:rsidR="00D934E8" w:rsidRPr="00A2665D">
        <w:rPr>
          <w:i/>
        </w:rPr>
        <w:t>đ</w:t>
      </w:r>
      <w:r w:rsidR="00D934E8" w:rsidRPr="00A2665D">
        <w:rPr>
          <w:i/>
          <w:lang w:val="vi-VN"/>
        </w:rPr>
        <w:t xml:space="preserve">ối </w:t>
      </w:r>
      <w:r w:rsidRPr="00A2665D">
        <w:rPr>
          <w:i/>
          <w:lang w:val="vi-VN"/>
        </w:rPr>
        <w:t>với cam bù, cam chanh, bưở</w:t>
      </w:r>
      <w:r w:rsidRPr="00A2665D">
        <w:rPr>
          <w:i/>
        </w:rPr>
        <w:t>i</w:t>
      </w:r>
      <w:r w:rsidRPr="00A2665D">
        <w:rPr>
          <w:i/>
          <w:lang w:val="vi-VN"/>
        </w:rPr>
        <w:t> Phúc Trạch 05ha/mỗi loại cây; rau củ quả thực phẩm 02 ha được hỗ trợ (theo kết quả đầu ra) 30 triệu đồng/giấy chứng nhận/tổ chức, cá nhân đối với VietGap, 50 triệu đồng/giấy chứng nhận/tổ chức, cá nhân đối với GlobalGAP sau khi được cấp giấy chứng nhận (không hỗ trợ giấy chứng nhận VietGAP, GlobalGAP được cấp lại).</w:t>
      </w:r>
      <w:r w:rsidRPr="00A2665D">
        <w:rPr>
          <w:i/>
        </w:rPr>
        <w:t>”</w:t>
      </w:r>
    </w:p>
    <w:p w:rsidR="00A642CE" w:rsidRPr="00A2665D" w:rsidRDefault="00A642CE" w:rsidP="00A2665D">
      <w:pPr>
        <w:spacing w:before="40"/>
        <w:ind w:firstLine="720"/>
        <w:jc w:val="both"/>
        <w:rPr>
          <w:i/>
        </w:rPr>
      </w:pPr>
      <w:r w:rsidRPr="00A2665D">
        <w:t xml:space="preserve">+ Tại Khoản </w:t>
      </w:r>
      <w:r w:rsidRPr="00A2665D">
        <w:rPr>
          <w:lang w:val="vi-VN"/>
        </w:rPr>
        <w:t>3</w:t>
      </w:r>
      <w:r w:rsidRPr="00A2665D">
        <w:t xml:space="preserve"> Điều 4</w:t>
      </w:r>
      <w:r w:rsidR="00D934E8" w:rsidRPr="00A2665D">
        <w:t>:</w:t>
      </w:r>
      <w:r w:rsidRPr="00A2665D">
        <w:rPr>
          <w:i/>
          <w:lang w:val="vi-VN"/>
        </w:rPr>
        <w:t xml:space="preserve"> </w:t>
      </w:r>
      <w:r w:rsidRPr="00A2665D">
        <w:rPr>
          <w:i/>
        </w:rPr>
        <w:t>“</w:t>
      </w:r>
      <w:r w:rsidRPr="00A2665D">
        <w:rPr>
          <w:i/>
          <w:lang w:val="vi-VN"/>
        </w:rPr>
        <w:t xml:space="preserve">Các tổ chức, cá nhân sản xuất đạt tiêu chuẩn hữu cơ có quy mô tối thiểu (liền vùng): </w:t>
      </w:r>
      <w:r w:rsidR="00D934E8" w:rsidRPr="00A2665D">
        <w:rPr>
          <w:i/>
        </w:rPr>
        <w:t>r</w:t>
      </w:r>
      <w:r w:rsidR="00D934E8" w:rsidRPr="00A2665D">
        <w:rPr>
          <w:i/>
          <w:lang w:val="vi-VN"/>
        </w:rPr>
        <w:t xml:space="preserve">au </w:t>
      </w:r>
      <w:r w:rsidRPr="00A2665D">
        <w:rPr>
          <w:i/>
          <w:lang w:val="vi-VN"/>
        </w:rPr>
        <w:t>củ quả thực phẩm 02 ha, lúa 10 ha được hỗ trợ tối đa 250 </w:t>
      </w:r>
      <w:r w:rsidRPr="00A2665D">
        <w:rPr>
          <w:i/>
        </w:rPr>
        <w:t>tr</w:t>
      </w:r>
      <w:r w:rsidRPr="00A2665D">
        <w:rPr>
          <w:i/>
          <w:lang w:val="vi-VN"/>
        </w:rPr>
        <w:t>iệu đồng/mô hình/tổ chức, cá nhân có phương án và dự toán kinh phí được cấp có thẩm quyền chấp thuận; nội dung, định mức hỗ trợ thực hiện theo kho</w:t>
      </w:r>
      <w:r w:rsidRPr="00A2665D">
        <w:rPr>
          <w:i/>
        </w:rPr>
        <w:t>ả</w:t>
      </w:r>
      <w:r w:rsidRPr="00A2665D">
        <w:rPr>
          <w:i/>
          <w:lang w:val="vi-VN"/>
        </w:rPr>
        <w:t>n 1, Điều 17 của Nghị định số </w:t>
      </w:r>
      <w:r w:rsidRPr="00A2665D">
        <w:rPr>
          <w:i/>
        </w:rPr>
        <w:t>1</w:t>
      </w:r>
      <w:r w:rsidRPr="00A2665D">
        <w:rPr>
          <w:i/>
          <w:lang w:val="vi-VN"/>
        </w:rPr>
        <w:t>09/2018/NĐ-CP</w:t>
      </w:r>
      <w:r w:rsidRPr="00A2665D">
        <w:rPr>
          <w:i/>
        </w:rPr>
        <w:t>”</w:t>
      </w:r>
    </w:p>
    <w:p w:rsidR="00A642CE" w:rsidRPr="00A2665D" w:rsidRDefault="00A642CE" w:rsidP="00A2665D">
      <w:pPr>
        <w:spacing w:before="40"/>
        <w:ind w:firstLine="720"/>
        <w:jc w:val="both"/>
        <w:rPr>
          <w:i/>
        </w:rPr>
      </w:pPr>
      <w:r w:rsidRPr="00A2665D">
        <w:t>+ Tại Điểm a Khoản 2 Điều 16</w:t>
      </w:r>
      <w:r w:rsidR="00D934E8" w:rsidRPr="00A2665D">
        <w:t>:</w:t>
      </w:r>
      <w:r w:rsidRPr="00A2665D">
        <w:t xml:space="preserve"> Khách hàng vay vốn được hỗ trợ lãi suất: “</w:t>
      </w:r>
      <w:r w:rsidRPr="00A2665D">
        <w:rPr>
          <w:i/>
          <w:lang w:val="vi-VN"/>
        </w:rPr>
        <w:t>Các khách hàng vay vốn ngắn hạn, trung hạn, dài hạn để đầu tư phát triển hoặc mở rộng sản xuất, kinh doanh (bao gồm cả vốn đầu tư xây dựng cơ sở vật chất và vốn lưu động phục vụ sản xuất, kinh doanh) đáp ứng một trong các nội dung sau: a. Phát triển sản xuất:  Sản xuất nông nghiệp có quy mô tối thiểu: Sản xuất rau, củ, quả, cây dược liệu 0,2ha; sản xuất lạc 0,5ha; sản xuất lúa hàng hóa tập trung 5ha; sản xuất cây ăn quả 0,3ha; sản xuất chè 0,5ha; trồng ngô có liên kết 0,5ha; trồng hoa 0,1ha; xây dựng nhà lưới, nhà màng sản xuất rau, củ, quả, hoa 200m</w:t>
      </w:r>
      <w:r w:rsidRPr="00A2665D">
        <w:rPr>
          <w:i/>
          <w:vertAlign w:val="superscript"/>
          <w:lang w:val="vi-VN"/>
        </w:rPr>
        <w:t>2</w:t>
      </w:r>
      <w:r w:rsidRPr="00A2665D">
        <w:rPr>
          <w:i/>
          <w:lang w:val="vi-VN"/>
        </w:rPr>
        <w:t>; trồng rừng sản xuất quy mô từ 2ha</w:t>
      </w:r>
      <w:r w:rsidRPr="00A2665D">
        <w:rPr>
          <w:i/>
        </w:rPr>
        <w:t>”.</w:t>
      </w:r>
    </w:p>
    <w:p w:rsidR="00A642CE" w:rsidRPr="00A2665D" w:rsidRDefault="00A642CE" w:rsidP="00A2665D">
      <w:pPr>
        <w:spacing w:before="40"/>
        <w:ind w:firstLine="720"/>
        <w:jc w:val="both"/>
      </w:pPr>
      <w:r w:rsidRPr="00A2665D">
        <w:lastRenderedPageBreak/>
        <w:t xml:space="preserve">- UBND tỉnh đã ban hành Văn bản số 686/UBND-NL ngày 14/02/2022 chỉ đạo các sở, ngành, địa phương tuyên truyền, triển khai kịp thời Nghị quyết số 51/2021/NQ-HĐND; tổ chức Hội nghị trực tuyến quán triệt, phổ biến hướng dẫn thực hiện Nghị quyết đến tận huyện, xã (ngày 16/02/2022). Ban hành Quyết định số 971/QĐ-UBND ngày 10/5/2022 phê duyệt Kế hoạch kinh phí chính sách năm 2022 với số tiền 110.000 triệu đồng, trong đó </w:t>
      </w:r>
      <w:r w:rsidR="00D934E8" w:rsidRPr="00A2665D">
        <w:t xml:space="preserve">thành </w:t>
      </w:r>
      <w:r w:rsidRPr="00A2665D">
        <w:t>phố Hà Tĩnh được bố trí: 5.758 triệu đồng.</w:t>
      </w:r>
    </w:p>
    <w:p w:rsidR="00A642CE" w:rsidRPr="00A2665D" w:rsidRDefault="00A642CE" w:rsidP="00A2665D">
      <w:pPr>
        <w:spacing w:before="40"/>
        <w:ind w:firstLine="720"/>
        <w:jc w:val="both"/>
      </w:pPr>
      <w:r w:rsidRPr="00A2665D">
        <w:t>Giao UBND thành phố tuyên truyền, hướng dẫn người dân tổ chức thực hiện chính sách đảm bảo phát triển hiệu quả và bền vững; đồng thời khẩn trương phê duyệt kế hoạch hỗ trợ và chỉ đạo thực hiện, giải ngân kinh phí chính sách năm 2022 đúng mục tiêu, đối tượng quy định.</w:t>
      </w:r>
    </w:p>
    <w:p w:rsidR="00EE0762" w:rsidRPr="00A2665D" w:rsidRDefault="006A4F71" w:rsidP="00A2665D">
      <w:pPr>
        <w:spacing w:before="40"/>
        <w:ind w:firstLine="720"/>
        <w:jc w:val="both"/>
      </w:pPr>
      <w:r w:rsidRPr="00A2665D">
        <w:rPr>
          <w:b/>
          <w:i/>
        </w:rPr>
        <w:t>1.</w:t>
      </w:r>
      <w:r w:rsidR="002826AB" w:rsidRPr="00A2665D">
        <w:rPr>
          <w:b/>
          <w:i/>
        </w:rPr>
        <w:t>5</w:t>
      </w:r>
      <w:r w:rsidRPr="00A2665D">
        <w:rPr>
          <w:b/>
          <w:i/>
        </w:rPr>
        <w:t>.</w:t>
      </w:r>
      <w:r w:rsidR="00EE0762" w:rsidRPr="00A2665D">
        <w:t xml:space="preserve"> Xem xét ban hành các chính sách xây dựng các tiêu chí đô thị văn minh </w:t>
      </w:r>
      <w:r w:rsidR="00EE0762" w:rsidRPr="00A2665D">
        <w:rPr>
          <w:i/>
        </w:rPr>
        <w:t>(Cử tri huyện Đức Thọ, Can Lộc).</w:t>
      </w:r>
    </w:p>
    <w:p w:rsidR="00934B9F" w:rsidRPr="00A2665D" w:rsidRDefault="00934B9F" w:rsidP="00A2665D">
      <w:pPr>
        <w:spacing w:before="40"/>
        <w:ind w:firstLine="720"/>
        <w:jc w:val="both"/>
        <w:rPr>
          <w:bCs/>
          <w:iCs/>
        </w:rPr>
      </w:pPr>
      <w:r w:rsidRPr="00A2665D">
        <w:rPr>
          <w:bCs/>
          <w:iCs/>
        </w:rPr>
        <w:t xml:space="preserve">Ngày 13/4/2022, UBND tỉnh đã ban hành Văn bản số 1722/UBND-VX triển khai thực hiện Quyết định số 04/QĐ-TTg của Thủ tướng Chính phủ </w:t>
      </w:r>
      <w:r w:rsidR="002826AB" w:rsidRPr="00A2665D">
        <w:rPr>
          <w:bCs/>
          <w:iCs/>
        </w:rPr>
        <w:t>q</w:t>
      </w:r>
      <w:r w:rsidRPr="00A2665D">
        <w:rPr>
          <w:bCs/>
          <w:iCs/>
        </w:rPr>
        <w:t xml:space="preserve">uy định tiêu chí, trình tự, thủ tục xét công nhận đạt </w:t>
      </w:r>
      <w:r w:rsidR="002826AB" w:rsidRPr="00A2665D">
        <w:rPr>
          <w:bCs/>
          <w:iCs/>
        </w:rPr>
        <w:t xml:space="preserve">chuẩn đô thị văn minh; </w:t>
      </w:r>
      <w:r w:rsidRPr="00A2665D">
        <w:rPr>
          <w:bCs/>
          <w:iCs/>
        </w:rPr>
        <w:t xml:space="preserve">giao: (1) Sở Văn hóa, </w:t>
      </w:r>
      <w:r w:rsidR="002826AB" w:rsidRPr="00A2665D">
        <w:rPr>
          <w:bCs/>
          <w:iCs/>
        </w:rPr>
        <w:t>Thể thao và D</w:t>
      </w:r>
      <w:r w:rsidRPr="00A2665D">
        <w:rPr>
          <w:bCs/>
          <w:iCs/>
        </w:rPr>
        <w:t xml:space="preserve">u lịch chủ trì, phối hợp với các sở, ngành, đơn vị liên quan tham mưu </w:t>
      </w:r>
      <w:r w:rsidR="002826AB" w:rsidRPr="00A2665D">
        <w:rPr>
          <w:bCs/>
          <w:iCs/>
        </w:rPr>
        <w:t>UBND</w:t>
      </w:r>
      <w:r w:rsidRPr="00A2665D">
        <w:rPr>
          <w:bCs/>
          <w:iCs/>
        </w:rPr>
        <w:t xml:space="preserve"> tỉnh chỉ đạo thực hiện nhiệm vụ về xây dựng đô thị văn minh và hướng dẫn, theo dõi, tổng hợp việc triển khai thực hiện Quyết định của Thủ tướng Chính phủ; (2) Sở Tài chính tham mưu phương án kinh phí tổ chức thực hiện công nhận đạt chuẩn đô thị văn minh theo quy định về phân cấp quản lý ngân sách nhà nước.</w:t>
      </w:r>
    </w:p>
    <w:p w:rsidR="00934B9F" w:rsidRPr="00A2665D" w:rsidRDefault="00934B9F" w:rsidP="00A2665D">
      <w:pPr>
        <w:spacing w:before="40"/>
        <w:ind w:firstLine="720"/>
        <w:jc w:val="both"/>
        <w:rPr>
          <w:bCs/>
          <w:iCs/>
        </w:rPr>
      </w:pPr>
      <w:r w:rsidRPr="00A2665D">
        <w:rPr>
          <w:bCs/>
          <w:iCs/>
        </w:rPr>
        <w:t>Ngày 21/4/2022, UBND tỉnh đã ban hành Quyết định số 822/QĐ-UBND  về việc thành lập Ban Chỉ đạo các chương trình mục tiêu quốc gia; xây dựng đô thị văn minh và Chương trình mỗi xã một sản phẩm tỉnh Hà Tĩnh giai đoạn 2021-2025, trong đó giao Sở Văn hóa, Thể thao và Du lịch là cơ quan thường trực giúp Ban Chỉ đạo tỉnh điều phối, tổ chức thực hiện xây dựng đô thị văn minh trên địa bàn tỉnh.</w:t>
      </w:r>
    </w:p>
    <w:p w:rsidR="00934B9F" w:rsidRPr="00A2665D" w:rsidRDefault="00934B9F" w:rsidP="00A2665D">
      <w:pPr>
        <w:spacing w:before="40"/>
        <w:ind w:firstLine="720"/>
        <w:jc w:val="both"/>
        <w:rPr>
          <w:bCs/>
          <w:iCs/>
        </w:rPr>
      </w:pPr>
      <w:r w:rsidRPr="00A2665D">
        <w:rPr>
          <w:bCs/>
          <w:iCs/>
        </w:rPr>
        <w:t>Thời gian tới, UBND tỉnh giao Sở Văn hóa, Thể thao và Du lịch chủ trì, phối hợp Sở Tài chính rà soát, nghiên cứu, tham mưu UBND tỉnh trình cấp có thẩm quyền xem xét, quyết định việc ban hành chính sách xây dựng đô thị văn minh.</w:t>
      </w:r>
    </w:p>
    <w:p w:rsidR="00EE0762" w:rsidRPr="00A2665D" w:rsidRDefault="004B477A" w:rsidP="00A2665D">
      <w:pPr>
        <w:spacing w:before="40"/>
        <w:ind w:firstLine="720"/>
        <w:jc w:val="both"/>
        <w:rPr>
          <w:i/>
        </w:rPr>
      </w:pPr>
      <w:r w:rsidRPr="00A2665D">
        <w:rPr>
          <w:b/>
        </w:rPr>
        <w:t xml:space="preserve">Câu </w:t>
      </w:r>
      <w:r w:rsidR="00EE0762" w:rsidRPr="00A2665D">
        <w:rPr>
          <w:b/>
        </w:rPr>
        <w:t>2.</w:t>
      </w:r>
      <w:r w:rsidR="00EE0762" w:rsidRPr="00A2665D">
        <w:t xml:space="preserve"> Về cơ chế, chính sách đặc thù tạo nguồn lực xây dựng thị xã Kỳ Anh trở thành thành phố trực thuộc tỉnh vào năm 2025, đề nghị tỉnh xem xét bổ sung huyện Cẩm Xuyên vào quy hoạch phát triển công nghiệp vùng phụ cận của Khu kinh tế Vũng Áng</w:t>
      </w:r>
      <w:r w:rsidR="00EE0762" w:rsidRPr="00A2665D">
        <w:rPr>
          <w:i/>
        </w:rPr>
        <w:t xml:space="preserve"> (Cử tri huyện Cẩm Xuyên).</w:t>
      </w:r>
    </w:p>
    <w:p w:rsidR="004B477A" w:rsidRPr="00A2665D" w:rsidRDefault="004B477A" w:rsidP="00A2665D">
      <w:pPr>
        <w:spacing w:before="40"/>
        <w:ind w:firstLine="720"/>
        <w:jc w:val="both"/>
        <w:rPr>
          <w:b/>
          <w:i/>
        </w:rPr>
      </w:pPr>
      <w:r w:rsidRPr="00A2665D">
        <w:rPr>
          <w:b/>
          <w:i/>
        </w:rPr>
        <w:t>Trả lời:</w:t>
      </w:r>
    </w:p>
    <w:p w:rsidR="004B477A" w:rsidRPr="00A2665D" w:rsidRDefault="004B477A" w:rsidP="00A2665D">
      <w:pPr>
        <w:spacing w:before="40"/>
        <w:ind w:firstLine="720"/>
        <w:jc w:val="both"/>
      </w:pPr>
      <w:r w:rsidRPr="00A2665D">
        <w:t xml:space="preserve">Nội dung câu hỏi của cử tri </w:t>
      </w:r>
      <w:r w:rsidR="00070747" w:rsidRPr="00A2665D">
        <w:t>chưa cụ thể. Tuy vậy</w:t>
      </w:r>
      <w:r w:rsidRPr="00A2665D">
        <w:t>, liên quan đến các nội dung trên</w:t>
      </w:r>
      <w:r w:rsidR="00070747" w:rsidRPr="00A2665D">
        <w:t xml:space="preserve">, UBND tỉnh thông tin một số nội dung </w:t>
      </w:r>
      <w:r w:rsidRPr="00A2665D">
        <w:t>như sau:</w:t>
      </w:r>
    </w:p>
    <w:p w:rsidR="004B477A" w:rsidRPr="00A2665D" w:rsidRDefault="004B477A" w:rsidP="00A2665D">
      <w:pPr>
        <w:spacing w:before="40"/>
        <w:ind w:firstLine="720"/>
        <w:jc w:val="both"/>
      </w:pPr>
      <w:r w:rsidRPr="00A2665D">
        <w:t xml:space="preserve">- </w:t>
      </w:r>
      <w:r w:rsidR="003D2EAA" w:rsidRPr="00A2665D">
        <w:t xml:space="preserve">UBND tỉnh đã chỉ đạo rà soát, xây dựng </w:t>
      </w:r>
      <w:r w:rsidR="00D934E8" w:rsidRPr="00A2665D">
        <w:t xml:space="preserve">cơ </w:t>
      </w:r>
      <w:r w:rsidRPr="00A2665D">
        <w:t>chế, chính sách đặc thù tạo nguồn lực xây dựng thị xã Kỳ Anh trở thành thành phố trực thuộc tỉnh vào năm 2025</w:t>
      </w:r>
      <w:r w:rsidR="003D2EAA" w:rsidRPr="00A2665D">
        <w:t xml:space="preserve">, báo cáo Ban Thường vụ Tỉnh ủy thống nhất và trình HĐND tỉnh thông qua tại </w:t>
      </w:r>
      <w:r w:rsidR="00CA64B6" w:rsidRPr="00A2665D">
        <w:t>Nghị quyết số 62/</w:t>
      </w:r>
      <w:r w:rsidR="00892C52" w:rsidRPr="00A2665D">
        <w:t>2021</w:t>
      </w:r>
      <w:r w:rsidR="00CA64B6" w:rsidRPr="00A2665D">
        <w:t>/NQ-HĐND ngày 16/12/2021</w:t>
      </w:r>
      <w:r w:rsidRPr="00A2665D">
        <w:t xml:space="preserve">; theo đó, các nội dung cơ chế tập trung vào tỷ lệ điều tiết tiền sử dụng đất trên địa bàn thị xã Kỳ </w:t>
      </w:r>
      <w:r w:rsidRPr="00A2665D">
        <w:lastRenderedPageBreak/>
        <w:t>Anh và cơ chế, chính sách hỗ trợ về tài chính - ngân sách nhằm tạo động lực cho thị xã Kỳ Anh phát huy tiềm năng, thế mạnh để phát triển kinh tế - xã hội, xây dựng kết cấu hạ tầng đồng bộ tương xứng với đô thị động lực gắn với phát triển Khu kinh tế Vũng Áng, phấn đấu đưa thị xã Kỳ Anh trở thành thành phố trực thuộc tỉnh vào năm 2025.</w:t>
      </w:r>
    </w:p>
    <w:p w:rsidR="004B477A" w:rsidRPr="00A2665D" w:rsidRDefault="004B477A" w:rsidP="00A2665D">
      <w:pPr>
        <w:spacing w:before="40"/>
        <w:ind w:firstLine="720"/>
        <w:jc w:val="both"/>
      </w:pPr>
      <w:r w:rsidRPr="00A2665D">
        <w:t xml:space="preserve">- Về định hướng phát triển Khu kinh tế Vũng Áng: theo định hướng của Quy hoạch tỉnh thời kỳ 2021-2030, tầm nhìn đến năm 2050 và Nghị quyết số 09-NQ/TU ngày 22/11/2021 của Ban Chấp hành Đảng bộ tỉnh về phát triển Khu Kinh tế Vũng Áng giai đoạn 2021 - 2025, định hướng đến năm 2030 đề cập đến việc nghiên cứu điều chỉnh quy hoạch, mở rộng quy mô </w:t>
      </w:r>
      <w:r w:rsidR="00D934E8" w:rsidRPr="00A2665D">
        <w:t xml:space="preserve">Khu </w:t>
      </w:r>
      <w:r w:rsidRPr="00A2665D">
        <w:t xml:space="preserve">kinh tế Vũng Áng, nhằm đảm bảo quỹ đất để phát triển Khu Kinh tế Vũng Áng theo hướng đa ngành nghề, đa lĩnh vực, trở thành trung tâm kinh tế và đô thị phía Nam của tỉnh, phù hợp với phát triển vùng và kết nối với các trung tâm </w:t>
      </w:r>
      <w:r w:rsidR="003D2EAA" w:rsidRPr="00A2665D">
        <w:t>kinh tế trong khu vực. P</w:t>
      </w:r>
      <w:r w:rsidRPr="00A2665D">
        <w:t>hạm vi mở rộng Khu kinh tế đến đâu, xác định vùng phụ cận thế nào sẽ được nghiên cứu</w:t>
      </w:r>
      <w:r w:rsidR="003D2EAA" w:rsidRPr="00A2665D">
        <w:t xml:space="preserve"> cụ thể</w:t>
      </w:r>
      <w:r w:rsidRPr="00A2665D">
        <w:t xml:space="preserve"> trong quá trình xây dựng đề án điều chỉnh quy hoạch và mở rộng Khu kinh tế Vũng Áng trình cấp có thẩm quyền xem xét phê duyệt.</w:t>
      </w:r>
    </w:p>
    <w:p w:rsidR="00EE0762" w:rsidRPr="00A2665D" w:rsidRDefault="004B477A" w:rsidP="00A2665D">
      <w:pPr>
        <w:spacing w:before="40"/>
        <w:ind w:firstLine="720"/>
        <w:jc w:val="both"/>
        <w:rPr>
          <w:i/>
        </w:rPr>
      </w:pPr>
      <w:r w:rsidRPr="00A2665D">
        <w:rPr>
          <w:b/>
        </w:rPr>
        <w:t xml:space="preserve">Câu </w:t>
      </w:r>
      <w:r w:rsidR="00EE0762" w:rsidRPr="00A2665D">
        <w:rPr>
          <w:b/>
        </w:rPr>
        <w:t>3.</w:t>
      </w:r>
      <w:r w:rsidR="00EE0762" w:rsidRPr="00A2665D">
        <w:t xml:space="preserve"> Việc xả tràn </w:t>
      </w:r>
      <w:r w:rsidR="00D05DE9" w:rsidRPr="00A2665D">
        <w:t>h</w:t>
      </w:r>
      <w:r w:rsidR="00EE0762" w:rsidRPr="00A2665D">
        <w:t xml:space="preserve">ồ thượng nguồn Sông Trí gây ra sạt lở đất ảnh hưởng đến sản xuất của người dân. Đề nghị tỉnh chỉ đạo kiểm tra, xử lý </w:t>
      </w:r>
      <w:r w:rsidR="00EE0762" w:rsidRPr="00A2665D">
        <w:rPr>
          <w:i/>
        </w:rPr>
        <w:t>(Cử tri TX Kỳ Anh).</w:t>
      </w:r>
    </w:p>
    <w:p w:rsidR="004B477A" w:rsidRPr="00A2665D" w:rsidRDefault="004B477A" w:rsidP="00A2665D">
      <w:pPr>
        <w:spacing w:before="40"/>
        <w:ind w:firstLine="720"/>
        <w:jc w:val="both"/>
        <w:rPr>
          <w:b/>
          <w:i/>
        </w:rPr>
      </w:pPr>
      <w:r w:rsidRPr="00A2665D">
        <w:rPr>
          <w:b/>
          <w:i/>
        </w:rPr>
        <w:t>Trả lời:</w:t>
      </w:r>
    </w:p>
    <w:p w:rsidR="00A642CE" w:rsidRPr="00A2665D" w:rsidRDefault="00A642CE" w:rsidP="00A2665D">
      <w:pPr>
        <w:spacing w:before="40"/>
        <w:ind w:firstLine="720"/>
        <w:jc w:val="both"/>
        <w:rPr>
          <w:iCs/>
          <w:lang w:val="es-ES"/>
        </w:rPr>
      </w:pPr>
      <w:r w:rsidRPr="00A2665D">
        <w:rPr>
          <w:iCs/>
          <w:lang w:val="es-ES"/>
        </w:rPr>
        <w:t>UBND tỉnh đã kiểm tra và có V</w:t>
      </w:r>
      <w:r w:rsidRPr="00A2665D">
        <w:rPr>
          <w:rFonts w:hint="eastAsia"/>
          <w:iCs/>
          <w:lang w:val="es-ES"/>
        </w:rPr>
        <w:t>ă</w:t>
      </w:r>
      <w:r w:rsidRPr="00A2665D">
        <w:rPr>
          <w:iCs/>
          <w:lang w:val="es-ES"/>
        </w:rPr>
        <w:t xml:space="preserve">n bản số 428/BC-UBND ngày 12/11/2021 báo cáo </w:t>
      </w:r>
      <w:r w:rsidRPr="00A2665D">
        <w:rPr>
          <w:rFonts w:hint="eastAsia"/>
          <w:iCs/>
          <w:lang w:val="es-ES"/>
        </w:rPr>
        <w:t>đ</w:t>
      </w:r>
      <w:r w:rsidRPr="00A2665D">
        <w:rPr>
          <w:iCs/>
          <w:lang w:val="es-ES"/>
        </w:rPr>
        <w:t xml:space="preserve">ề xuất Trung ương hỗ trợ kinh phí </w:t>
      </w:r>
      <w:r w:rsidRPr="00A2665D">
        <w:rPr>
          <w:rFonts w:hint="eastAsia"/>
          <w:iCs/>
          <w:lang w:val="es-ES"/>
        </w:rPr>
        <w:t>đ</w:t>
      </w:r>
      <w:r w:rsidR="00DA0C53" w:rsidRPr="00A2665D">
        <w:rPr>
          <w:iCs/>
          <w:lang w:val="es-ES"/>
        </w:rPr>
        <w:t>ể xử lý.</w:t>
      </w:r>
      <w:r w:rsidRPr="00A2665D">
        <w:rPr>
          <w:iCs/>
          <w:lang w:val="es-ES"/>
        </w:rPr>
        <w:t xml:space="preserve"> Thủ tướng Chính phủ đã có Quyết định số 2266/QĐ-TT ngày 31/12/2021 về hỗ trợ kinh phí để khắc phục hậu quả thiên tai. UBND tỉnh đã ban hành Quyết định số 828/QĐ-UBND ngày 26/01/2022 phân bổ 05 tỷ đồng từ nguồn hỗ trợ của Chính phủ và giao Công ty TNHH MTV thủy lợi Nam Hà Tĩnh tổ chức xử lý tình trạng sạt lở đất nói trên để không tiếp tục ảnh hưởng đến đất sản xuất của người dân.</w:t>
      </w:r>
    </w:p>
    <w:p w:rsidR="00131283" w:rsidRPr="00A2665D" w:rsidRDefault="00CA64B6" w:rsidP="00A2665D">
      <w:pPr>
        <w:spacing w:before="40"/>
        <w:ind w:firstLine="720"/>
        <w:jc w:val="both"/>
        <w:rPr>
          <w:bCs/>
        </w:rPr>
      </w:pPr>
      <w:r w:rsidRPr="00A2665D">
        <w:rPr>
          <w:iCs/>
          <w:lang w:val="es-ES"/>
        </w:rPr>
        <w:t>Đ</w:t>
      </w:r>
      <w:r w:rsidR="00A642CE" w:rsidRPr="00A2665D">
        <w:rPr>
          <w:iCs/>
          <w:lang w:val="es-ES"/>
        </w:rPr>
        <w:t xml:space="preserve">ến nay, UBND tỉnh đã phê duyệt Báo cáo kinh tế - kỹ thuật dự án tại Quyết </w:t>
      </w:r>
      <w:r w:rsidR="00A642CE" w:rsidRPr="00A2665D">
        <w:rPr>
          <w:rFonts w:hint="eastAsia"/>
          <w:iCs/>
          <w:lang w:val="es-ES"/>
        </w:rPr>
        <w:t>đ</w:t>
      </w:r>
      <w:r w:rsidR="00A642CE" w:rsidRPr="00A2665D">
        <w:rPr>
          <w:iCs/>
          <w:lang w:val="es-ES"/>
        </w:rPr>
        <w:t>ịnh số 846/Q</w:t>
      </w:r>
      <w:r w:rsidR="00A642CE" w:rsidRPr="00A2665D">
        <w:rPr>
          <w:rFonts w:hint="eastAsia"/>
          <w:iCs/>
          <w:lang w:val="es-ES"/>
        </w:rPr>
        <w:t>Đ</w:t>
      </w:r>
      <w:r w:rsidR="00A642CE" w:rsidRPr="00A2665D">
        <w:rPr>
          <w:iCs/>
          <w:lang w:val="es-ES"/>
        </w:rPr>
        <w:t xml:space="preserve">-UBND ngày 26/4/2022; </w:t>
      </w:r>
      <w:r w:rsidRPr="00A2665D">
        <w:rPr>
          <w:iCs/>
          <w:lang w:val="es-ES"/>
        </w:rPr>
        <w:t>c</w:t>
      </w:r>
      <w:r w:rsidR="00A642CE" w:rsidRPr="00A2665D">
        <w:rPr>
          <w:iCs/>
          <w:lang w:val="es-ES"/>
        </w:rPr>
        <w:t>hủ đầu tư</w:t>
      </w:r>
      <w:r w:rsidR="00A642CE" w:rsidRPr="00A2665D">
        <w:rPr>
          <w:rFonts w:hint="eastAsia"/>
          <w:iCs/>
          <w:lang w:val="es-ES"/>
        </w:rPr>
        <w:t xml:space="preserve"> </w:t>
      </w:r>
      <w:r w:rsidR="00A642CE" w:rsidRPr="00A2665D">
        <w:rPr>
          <w:iCs/>
          <w:lang w:val="es-ES"/>
        </w:rPr>
        <w:t>đang hoàn thiện các bước tiếp theo để tổ chức triển khai thi công.</w:t>
      </w:r>
      <w:r w:rsidR="004B477A" w:rsidRPr="00A2665D">
        <w:rPr>
          <w:bCs/>
        </w:rPr>
        <w:t xml:space="preserve"> </w:t>
      </w:r>
    </w:p>
    <w:p w:rsidR="00EE0762" w:rsidRPr="00A2665D" w:rsidRDefault="00131283" w:rsidP="00A2665D">
      <w:pPr>
        <w:spacing w:before="40"/>
        <w:ind w:firstLine="720"/>
        <w:jc w:val="both"/>
        <w:rPr>
          <w:i/>
        </w:rPr>
      </w:pPr>
      <w:r w:rsidRPr="00A2665D">
        <w:rPr>
          <w:b/>
        </w:rPr>
        <w:t xml:space="preserve">Câu </w:t>
      </w:r>
      <w:r w:rsidR="00EE0762" w:rsidRPr="00A2665D">
        <w:rPr>
          <w:b/>
        </w:rPr>
        <w:t>4.</w:t>
      </w:r>
      <w:r w:rsidR="00EE0762" w:rsidRPr="00A2665D">
        <w:t xml:space="preserve"> Đề nghị tỉnh xem xét chuyển đổi mô hình quản lý, khai thác, sử dụng Cảng cá Thạch Kim sang mô hình doanh nghiệp nhằm nâng cao hiệu quả hoạt động </w:t>
      </w:r>
      <w:r w:rsidR="00EE0762" w:rsidRPr="00A2665D">
        <w:rPr>
          <w:i/>
        </w:rPr>
        <w:t>(Cử tri huyện Lộc Hà).</w:t>
      </w:r>
    </w:p>
    <w:p w:rsidR="004B477A" w:rsidRPr="00A2665D" w:rsidRDefault="004B477A" w:rsidP="00A2665D">
      <w:pPr>
        <w:spacing w:before="40"/>
        <w:ind w:firstLine="720"/>
        <w:jc w:val="both"/>
        <w:rPr>
          <w:b/>
          <w:i/>
        </w:rPr>
      </w:pPr>
      <w:r w:rsidRPr="00A2665D">
        <w:rPr>
          <w:b/>
          <w:i/>
        </w:rPr>
        <w:t>Trả lời:</w:t>
      </w:r>
    </w:p>
    <w:p w:rsidR="00530571" w:rsidRPr="00A2665D" w:rsidRDefault="004B477A" w:rsidP="00A2665D">
      <w:pPr>
        <w:spacing w:before="40"/>
        <w:ind w:firstLine="720"/>
        <w:jc w:val="both"/>
      </w:pPr>
      <w:r w:rsidRPr="00A2665D">
        <w:t xml:space="preserve">Để thống nhất quản lý các cảng cá, khu neo đậu tránh trú bão cho tàu cá trên địa bàn tỉnh, UBND tỉnh đã thành lập Ban Quản lý các cảng cá Hà Tĩnh tại Quyết định số 754/QĐ-UBND ngày 20/3/2007 và được kiện toàn cơ cấu tổ chức bộ máy theo Quyết định số 3962/QĐ-UBND ngày 27/12/2018 của UBND tỉnh. Trong đó quy định Ban Quản lý các cảng cá là đơn vị sự nghiệp công lập trực thuộc Sở Nông nghiệp và </w:t>
      </w:r>
      <w:r w:rsidR="00530571" w:rsidRPr="00A2665D">
        <w:t>PTNT</w:t>
      </w:r>
      <w:r w:rsidRPr="00A2665D">
        <w:t>. Hiện nay, Ban được giao quản lý 02 cảng cá và 04 khu neo đậu tránh trú bão cho tàu cá</w:t>
      </w:r>
      <w:r w:rsidR="00530571" w:rsidRPr="00A2665D">
        <w:rPr>
          <w:rStyle w:val="FootnoteReference"/>
        </w:rPr>
        <w:footnoteReference w:id="1"/>
      </w:r>
      <w:r w:rsidR="00530571" w:rsidRPr="00A2665D">
        <w:t xml:space="preserve">. </w:t>
      </w:r>
      <w:r w:rsidRPr="00A2665D">
        <w:t xml:space="preserve">Việc đề nghị </w:t>
      </w:r>
      <w:r w:rsidRPr="00A2665D">
        <w:rPr>
          <w:lang w:val="nl-NL"/>
        </w:rPr>
        <w:t xml:space="preserve">xem xét chuyển đổi mô </w:t>
      </w:r>
      <w:r w:rsidRPr="00A2665D">
        <w:rPr>
          <w:lang w:val="nl-NL"/>
        </w:rPr>
        <w:lastRenderedPageBreak/>
        <w:t xml:space="preserve">hình quản lý, khai thác, sử dụng Cảng cá Thạch Kim sang mô hình doanh nghiệp </w:t>
      </w:r>
      <w:r w:rsidRPr="00A2665D">
        <w:t>là chưa phù hợp với thực tiễn quản lý các cảng</w:t>
      </w:r>
      <w:r w:rsidR="00530571" w:rsidRPr="00A2665D">
        <w:t xml:space="preserve"> cá trong cả nước và địa phương. Cụ thể:</w:t>
      </w:r>
    </w:p>
    <w:p w:rsidR="004B477A" w:rsidRPr="00A2665D" w:rsidRDefault="00530571" w:rsidP="00A2665D">
      <w:pPr>
        <w:spacing w:before="40"/>
        <w:ind w:firstLine="720"/>
        <w:jc w:val="both"/>
        <w:rPr>
          <w:i/>
        </w:rPr>
      </w:pPr>
      <w:r w:rsidRPr="00A2665D">
        <w:rPr>
          <w:i/>
        </w:rPr>
        <w:t xml:space="preserve">a) </w:t>
      </w:r>
      <w:r w:rsidR="004B477A" w:rsidRPr="00A2665D">
        <w:rPr>
          <w:i/>
        </w:rPr>
        <w:t>Về quy định pháp lý:</w:t>
      </w:r>
    </w:p>
    <w:p w:rsidR="004B477A" w:rsidRPr="00A2665D" w:rsidRDefault="004B477A" w:rsidP="00A2665D">
      <w:pPr>
        <w:spacing w:before="40"/>
        <w:ind w:firstLine="720"/>
        <w:jc w:val="both"/>
      </w:pPr>
      <w:r w:rsidRPr="00A2665D">
        <w:t>- Nghị định số 150/2020/NĐ-CP ngày 25/12/2020 của Chính phủ về việc chuyển đổi đơn vị sự nghiệp công lập thành công ty cổ phần (tại Khoản 1 và Khoản 3 Điều 4) và Quyết định số 26/2021/QĐ-TTg của Thủ tướng Chính phủ về việc Quyết định danh mục ngành, lĩnh vực thực hiện chuyển đổi đơn vị sự nghiệp công lập thành công ty cổ phần (tại Điều 2).</w:t>
      </w:r>
    </w:p>
    <w:p w:rsidR="004B477A" w:rsidRPr="00A2665D" w:rsidRDefault="004B477A" w:rsidP="00A2665D">
      <w:pPr>
        <w:spacing w:before="40"/>
        <w:ind w:firstLine="720"/>
        <w:jc w:val="both"/>
      </w:pPr>
      <w:r w:rsidRPr="00A2665D">
        <w:t>- Thông tư liên tịch số 14/2015/TTLT-BNNPTNT-BNV ngày 25/3/2015 của Bộ Nông nghiệp và PTNT - Bộ Nội vụ hướng dẫn chức năng, nhiệm vụ, quyền hạn và cơ cấu tổ chức của cơ quan chuyên môn về nông nghiệp và phát triển nông thôn thuộc ủy ban nhân dân cấp tỉnh, cấp huyện quy định Ban Quản lý cảng cá, bến cá là tổ chức sự nghiệp thuộc Sở Nông nghiệp và PTNT (tại Điểm a, Khoản 4, Điều 3).</w:t>
      </w:r>
    </w:p>
    <w:p w:rsidR="004B477A" w:rsidRPr="00A2665D" w:rsidRDefault="004B477A" w:rsidP="00A2665D">
      <w:pPr>
        <w:spacing w:before="40"/>
        <w:ind w:firstLine="720"/>
        <w:jc w:val="both"/>
      </w:pPr>
      <w:r w:rsidRPr="00A2665D">
        <w:t>- Quyết định số 51/2015/QĐ-UBND ngày 08/10/2015 của UBND tỉnh quy định chức năng, nhiệm vụ, quyền hạn và cơ cấu tổ chức của Sở Nông nghiệp và Phát triển nông thôn quy định Ban Quản lý cảng cá, bến cá là tổ chức sự nghiệp thuộc sở (tại Khoản 4, Điều 3).</w:t>
      </w:r>
    </w:p>
    <w:p w:rsidR="004B477A" w:rsidRPr="00A2665D" w:rsidRDefault="004B477A" w:rsidP="00A2665D">
      <w:pPr>
        <w:spacing w:before="40"/>
        <w:ind w:firstLine="720"/>
        <w:jc w:val="both"/>
      </w:pPr>
      <w:r w:rsidRPr="00A2665D">
        <w:t>Theo các quy định trên, để đơn vị sự nghiệp công lập đủ điều kiện chuyển thành công ty cổ phần phải đảm bảo chi thường xuyên, chi đầu tư và nằm trong danh mục do Thủ tướng Chính phủ quyết định. Ban Quản lý các cảng cá tỉnh (trong đó có Cảng cá Cửa Sót</w:t>
      </w:r>
      <w:r w:rsidR="00840427" w:rsidRPr="00A2665D">
        <w:t xml:space="preserve"> </w:t>
      </w:r>
      <w:r w:rsidRPr="00A2665D">
        <w:t>-</w:t>
      </w:r>
      <w:r w:rsidR="00840427" w:rsidRPr="00A2665D">
        <w:t xml:space="preserve"> </w:t>
      </w:r>
      <w:r w:rsidRPr="00A2665D">
        <w:t xml:space="preserve">Thạch </w:t>
      </w:r>
      <w:r w:rsidR="00D934E8" w:rsidRPr="00A2665D">
        <w:t>Kim</w:t>
      </w:r>
      <w:r w:rsidRPr="00A2665D">
        <w:t xml:space="preserve">) là đơn vị sự nghiệp được </w:t>
      </w:r>
      <w:r w:rsidR="00D934E8" w:rsidRPr="00A2665D">
        <w:t>N</w:t>
      </w:r>
      <w:r w:rsidRPr="00A2665D">
        <w:t xml:space="preserve">hà nước đảm bảo một phần chi thường xuyên và toàn bộ chi đầu tư; Cảng cá, Khu neo đậu tránh không thuộc danh mục chuyển đổi thành công ty cổ phần </w:t>
      </w:r>
      <w:r w:rsidR="004775C5" w:rsidRPr="00A2665D">
        <w:t xml:space="preserve">tại </w:t>
      </w:r>
      <w:r w:rsidRPr="00A2665D">
        <w:t xml:space="preserve">Quyết định </w:t>
      </w:r>
      <w:r w:rsidR="004775C5" w:rsidRPr="00A2665D">
        <w:t xml:space="preserve">của </w:t>
      </w:r>
      <w:r w:rsidRPr="00A2665D">
        <w:t xml:space="preserve">Thủ tướng </w:t>
      </w:r>
      <w:r w:rsidR="004775C5" w:rsidRPr="00A2665D">
        <w:t>C</w:t>
      </w:r>
      <w:r w:rsidRPr="00A2665D">
        <w:t>hính phủ.</w:t>
      </w:r>
    </w:p>
    <w:p w:rsidR="004B477A" w:rsidRPr="00A2665D" w:rsidRDefault="00530571" w:rsidP="00A2665D">
      <w:pPr>
        <w:spacing w:before="40"/>
        <w:ind w:firstLine="720"/>
        <w:jc w:val="both"/>
      </w:pPr>
      <w:r w:rsidRPr="00A2665D">
        <w:rPr>
          <w:i/>
        </w:rPr>
        <w:t>b)</w:t>
      </w:r>
      <w:r w:rsidR="004B477A" w:rsidRPr="00A2665D">
        <w:rPr>
          <w:i/>
        </w:rPr>
        <w:t xml:space="preserve"> Về thực tiễn: </w:t>
      </w:r>
      <w:r w:rsidR="00D934E8" w:rsidRPr="00A2665D">
        <w:t xml:space="preserve">đến </w:t>
      </w:r>
      <w:r w:rsidR="004B477A" w:rsidRPr="00A2665D">
        <w:t xml:space="preserve">nay, 28/28 tỉnh trên cả nước có cảng cá thì tất cả các cảng cá đều được giao cho Sở Nông nghiệp và </w:t>
      </w:r>
      <w:r w:rsidRPr="00A2665D">
        <w:t>PTNT</w:t>
      </w:r>
      <w:r w:rsidR="004B477A" w:rsidRPr="00A2665D">
        <w:t xml:space="preserve"> thống nhất quản lý</w:t>
      </w:r>
      <w:r w:rsidRPr="00A2665D">
        <w:rPr>
          <w:rStyle w:val="FootnoteReference"/>
        </w:rPr>
        <w:footnoteReference w:id="2"/>
      </w:r>
      <w:r w:rsidR="003279E7" w:rsidRPr="00A2665D">
        <w:t xml:space="preserve">. </w:t>
      </w:r>
      <w:r w:rsidR="004B477A" w:rsidRPr="00A2665D">
        <w:t>Cảng cá và Khu neo đậu tránh trú bão Cửa Sót xã Thạch Kim bình quân hàng năm có 18.000 lượt tàu ra vào cảng với sản lượng thủy sản khoảng 8.000 đến 9.000 tấn, hiện nay cảng cá Cửa Sót đã hoạt động hết công</w:t>
      </w:r>
      <w:r w:rsidR="003279E7" w:rsidRPr="00A2665D">
        <w:t xml:space="preserve"> suất thiết kế và đã được UBND t</w:t>
      </w:r>
      <w:r w:rsidR="004B477A" w:rsidRPr="00A2665D">
        <w:t>ỉnh phê duyệt dự án nâng cấp, mở rộng để đáp ứng nhu cầu sản xuất của bà con ngư dân và đáp ứng các tiêu chí của cảng cá loại II. Cảng cá Thạch Kim có vai trò quan trọng trong việc phòng, chống hoạt động khai thác hải sản bất hợp pháp, không báo cáo và không theo qui định (IUU), không chỉ là nơi tàu thuyền của ngư dân neo đậu, bốc dỡ hàng hóa và cung cấp nhu yếu phẩm cho tàu thuyền khai thác hải sản, tránh trú bão ... mà còn là nơi có vai trò chiến lược trong phát triển kinh tế biển, đảm bảo quốc phòng an ninh của tỉnh.</w:t>
      </w:r>
    </w:p>
    <w:p w:rsidR="00EE0762" w:rsidRPr="00A2665D" w:rsidRDefault="00C64A89" w:rsidP="00A2665D">
      <w:pPr>
        <w:spacing w:before="40"/>
        <w:ind w:firstLine="720"/>
        <w:jc w:val="both"/>
        <w:rPr>
          <w:i/>
        </w:rPr>
      </w:pPr>
      <w:r w:rsidRPr="00A2665D">
        <w:rPr>
          <w:b/>
        </w:rPr>
        <w:t xml:space="preserve">Câu </w:t>
      </w:r>
      <w:r w:rsidR="00EE0762" w:rsidRPr="00A2665D">
        <w:rPr>
          <w:b/>
        </w:rPr>
        <w:t>5.</w:t>
      </w:r>
      <w:r w:rsidR="00EE0762" w:rsidRPr="00A2665D">
        <w:t xml:space="preserve"> Đối với dự toán ngân sách Nhà nước năm 2022, kế hoạch tài chính - ngân sách Nhà nước 03 năm giai đoạn 2022 - 2024 và quy định phân cấp </w:t>
      </w:r>
      <w:r w:rsidR="00EE0762" w:rsidRPr="00A2665D">
        <w:lastRenderedPageBreak/>
        <w:t xml:space="preserve">nguồn thu, nhiệm vụ chi giữa các cấp ngân sách giai đoạn 2022 - 2025, cử tri một số địa phương đề nghị tỉnh xem xét tăng định mức, bổ sung một số nhiệm vụ chi; tăng tỷ lệ phân chia nguồn thu tiền sử dụng đất và các nguồn thu khác cho cấp huyện để tạo nguồn lực xây dựng nông thôn mới và đô thị văn minh </w:t>
      </w:r>
      <w:r w:rsidR="00EE0762" w:rsidRPr="00A2665D">
        <w:rPr>
          <w:i/>
        </w:rPr>
        <w:t>(Cử tri các huyện Can Lộc, Lộc Hà, Cẩm Xuyên).</w:t>
      </w:r>
    </w:p>
    <w:p w:rsidR="00C64A89" w:rsidRPr="00A2665D" w:rsidRDefault="00C64A89" w:rsidP="00A2665D">
      <w:pPr>
        <w:spacing w:before="40"/>
        <w:ind w:firstLine="720"/>
        <w:jc w:val="both"/>
        <w:rPr>
          <w:b/>
          <w:i/>
        </w:rPr>
      </w:pPr>
      <w:r w:rsidRPr="00A2665D">
        <w:rPr>
          <w:b/>
          <w:i/>
        </w:rPr>
        <w:t>Trả lời:</w:t>
      </w:r>
    </w:p>
    <w:p w:rsidR="006001E0" w:rsidRPr="00A2665D" w:rsidRDefault="006001E0" w:rsidP="00A2665D">
      <w:pPr>
        <w:spacing w:before="40"/>
        <w:ind w:firstLine="720"/>
        <w:jc w:val="both"/>
      </w:pPr>
      <w:r w:rsidRPr="00A2665D">
        <w:t xml:space="preserve">- Đối với định mức chi thường xuyên: </w:t>
      </w:r>
      <w:r w:rsidR="00D934E8" w:rsidRPr="00A2665D">
        <w:t xml:space="preserve">phương </w:t>
      </w:r>
      <w:r w:rsidRPr="00A2665D">
        <w:t xml:space="preserve">án định mức chi thường xuyên năm 2022 đã xây dựng tăng so với định mức 2017, trong đó có những nội dung chi tăng từ 1,5 đến 3 </w:t>
      </w:r>
      <w:r w:rsidR="00595E15" w:rsidRPr="00A2665D">
        <w:t xml:space="preserve">lần </w:t>
      </w:r>
      <w:r w:rsidRPr="00A2665D">
        <w:t>so với năm 2017 (chi SN kinh tế, chi sự nghiệp an ninh, chi sự nghiệp văn hóa, thể thao, truyền thông, sự nghiệp đào tạo, dạy nghề…); mức tăng này đã tính đến các yếu tố tác động đến chi ngân sách như tỷ lệ làm phát, chỉ số giá tiêu dùng…. Ngoài ra, một số nhiệm vụ trọng tâm, đề án chính sách của tỉnh đã được xem xét, bố trí kinh phí thực hiện theo khả năng cân đối ngân sách.</w:t>
      </w:r>
    </w:p>
    <w:p w:rsidR="006001E0" w:rsidRPr="00A2665D" w:rsidRDefault="006001E0" w:rsidP="00A2665D">
      <w:pPr>
        <w:spacing w:before="40"/>
        <w:ind w:firstLine="720"/>
        <w:jc w:val="both"/>
      </w:pPr>
      <w:r w:rsidRPr="00A2665D">
        <w:t xml:space="preserve">- Đối với đề xuất tăng tỷ lệ phân chia nguồn thu tiền sử dụng đất và các nguồn thu khác để để tạo nguồn lực xây dựng huyện nông thôn mới và đô thị văn minh: </w:t>
      </w:r>
      <w:r w:rsidR="00D934E8" w:rsidRPr="00A2665D">
        <w:t xml:space="preserve">trong </w:t>
      </w:r>
      <w:r w:rsidRPr="00A2665D">
        <w:t>quá trình xây dựng phương án, tỉnh đã ưu tiên, tăng tỷ lệ nguồn thu từ tiền sử dụng đất cho cấp huyện, cấp xã, đặc biệt là các địa phương phấn đấu đạt chuẩn nông thôn mới (Kỳ Anh, Hương Khê), nông thôn mới nâng cao (Can Lộc, Đức Thọ, Thạch Hà), kiểu mẫu (Nghi Xuân), các đô thị (TP Hà Tĩnh, TX Hồng Lĩnh, TX Kỳ Anh) để tạo nguồn lực thực hiện, cụ thể như: thu từ đề án phát triển quỹ đất, thu từ quỹ đất giao nhà đầu tư thực hiện dự án, quỹ đất đầu tư</w:t>
      </w:r>
      <w:r w:rsidR="006A59C6" w:rsidRPr="00A2665D">
        <w:t xml:space="preserve"> từ nguồn vốn vay Bộ Tài chính…</w:t>
      </w:r>
    </w:p>
    <w:p w:rsidR="006001E0" w:rsidRPr="00A2665D" w:rsidRDefault="006001E0" w:rsidP="00A2665D">
      <w:pPr>
        <w:spacing w:before="40"/>
        <w:ind w:firstLine="720"/>
        <w:jc w:val="both"/>
      </w:pPr>
      <w:r w:rsidRPr="00A2665D">
        <w:t xml:space="preserve">Đối với huyện Cẩm Xuyên, Lộc Hà: </w:t>
      </w:r>
      <w:r w:rsidR="00D934E8" w:rsidRPr="00A2665D">
        <w:t xml:space="preserve">các </w:t>
      </w:r>
      <w:r w:rsidRPr="00A2665D">
        <w:t>địa phương đã được ưu tiên cơ chế tạo nguồn lực xây dựng nông thôn mới theo Nghị quyết số 173/2019/NQ-HĐND ngày 15/12/2019, số 115/2018/NQ-HĐND ngày 13/12/2018 của HĐND tỉnh; đến nay huyện Cẩm Xuyên đã được Thủ tướng Chính phủ công nhận huyện đạt chuẩn nông thôn mới theo Quyết định số 1495/QĐ-TTg ngày 10/9/2021; huyện Lộc Hà cơ bản đã hoàn thành các tiêu chí huyện nông thôn mới và đã có văn bản đề xuất các sở</w:t>
      </w:r>
      <w:r w:rsidR="00D934E8" w:rsidRPr="00A2665D">
        <w:t>,</w:t>
      </w:r>
      <w:r w:rsidRPr="00A2665D">
        <w:t xml:space="preserve"> ngành phụ trách tiêu chí soát xét, thẩm định để hoàn thiện hồ s</w:t>
      </w:r>
      <w:r w:rsidR="006A59C6" w:rsidRPr="00A2665D">
        <w:t>ơ đề nghị Thủ tướng Chính phủ cô</w:t>
      </w:r>
      <w:r w:rsidRPr="00A2665D">
        <w:t>ng nhận đạt chuẩn nông thôn mới.</w:t>
      </w:r>
    </w:p>
    <w:p w:rsidR="006001E0" w:rsidRPr="00A2665D" w:rsidRDefault="006001E0" w:rsidP="00A2665D">
      <w:pPr>
        <w:spacing w:before="40"/>
        <w:ind w:firstLine="720"/>
        <w:jc w:val="both"/>
      </w:pPr>
      <w:r w:rsidRPr="00A2665D">
        <w:t>Bên cạnh đó, ngoài việc ưu tiên tạo nguồn lực xây dựng nông thôn mới, đô thị văn minh, tiền thu tiền sử dụng đất cũng cần được bổ sung một phần quỹ phát triển đất nhằm thực hiện các nhiệm vụ trọng tâm gắn với mục tiêu Nghị quyết Đại hội Đảng bộ tỉnh lần thứ XIX, các chương trình, dự án thuộc kế hoạch đầu tư công trung hạn ngân sách địa phương giai đoạn 2021-2025, cá</w:t>
      </w:r>
      <w:r w:rsidR="006A59C6" w:rsidRPr="00A2665D">
        <w:t>c đề án, chính sách của tỉnh.</w:t>
      </w:r>
    </w:p>
    <w:p w:rsidR="00EE0762" w:rsidRPr="00A2665D" w:rsidRDefault="00C64A89" w:rsidP="00A2665D">
      <w:pPr>
        <w:spacing w:before="40"/>
        <w:ind w:firstLine="720"/>
        <w:jc w:val="both"/>
        <w:rPr>
          <w:i/>
        </w:rPr>
      </w:pPr>
      <w:r w:rsidRPr="00A2665D">
        <w:rPr>
          <w:b/>
        </w:rPr>
        <w:t xml:space="preserve">Câu </w:t>
      </w:r>
      <w:r w:rsidR="00EE0762" w:rsidRPr="00A2665D">
        <w:rPr>
          <w:b/>
        </w:rPr>
        <w:t>6.</w:t>
      </w:r>
      <w:r w:rsidR="00EE0762" w:rsidRPr="00A2665D">
        <w:t xml:space="preserve"> Đề nghị tỉnh xem xét để có chính sách hỗ trợ về thuế, lãi suất đối với các doanh nghiệp chịu ảnh hưởng của dịch bệnh Covid-19 </w:t>
      </w:r>
      <w:r w:rsidR="001A2ECA" w:rsidRPr="00A2665D">
        <w:rPr>
          <w:i/>
        </w:rPr>
        <w:t>(Cử tri huyện</w:t>
      </w:r>
      <w:r w:rsidR="00EE0762" w:rsidRPr="00A2665D">
        <w:rPr>
          <w:i/>
        </w:rPr>
        <w:t xml:space="preserve"> Thạch Hà).</w:t>
      </w:r>
    </w:p>
    <w:p w:rsidR="00C64A89" w:rsidRPr="00A2665D" w:rsidRDefault="00C64A89" w:rsidP="00A2665D">
      <w:pPr>
        <w:spacing w:before="40"/>
        <w:ind w:firstLine="720"/>
        <w:jc w:val="both"/>
        <w:rPr>
          <w:b/>
          <w:i/>
        </w:rPr>
      </w:pPr>
      <w:r w:rsidRPr="00A2665D">
        <w:rPr>
          <w:b/>
          <w:i/>
        </w:rPr>
        <w:t>Trả lời:</w:t>
      </w:r>
    </w:p>
    <w:p w:rsidR="00DA0C53" w:rsidRPr="00A2665D" w:rsidRDefault="00C64A89" w:rsidP="00A2665D">
      <w:pPr>
        <w:spacing w:before="40"/>
        <w:ind w:firstLine="720"/>
        <w:jc w:val="both"/>
      </w:pPr>
      <w:r w:rsidRPr="00A2665D">
        <w:t>Đầu năm 2020, đại dịch Covid-19 bùng phát và diễ</w:t>
      </w:r>
      <w:r w:rsidR="00403E95" w:rsidRPr="00A2665D">
        <w:t xml:space="preserve">n biến phức tạp, </w:t>
      </w:r>
      <w:r w:rsidRPr="00A2665D">
        <w:t>tác động nặng nề đến hoạt động sản xuất</w:t>
      </w:r>
      <w:r w:rsidR="004775C5" w:rsidRPr="00A2665D">
        <w:t>,</w:t>
      </w:r>
      <w:r w:rsidRPr="00A2665D">
        <w:t xml:space="preserve"> kinh doanh của doanh nghiệp. Để hỗ trợ </w:t>
      </w:r>
      <w:r w:rsidRPr="00A2665D">
        <w:lastRenderedPageBreak/>
        <w:t xml:space="preserve">các doanh nghiệp </w:t>
      </w:r>
      <w:r w:rsidR="00F02117" w:rsidRPr="00A2665D">
        <w:t>khôi phục hoạt động sản xuất</w:t>
      </w:r>
      <w:r w:rsidR="004775C5" w:rsidRPr="00A2665D">
        <w:t>,</w:t>
      </w:r>
      <w:r w:rsidR="00F02117" w:rsidRPr="00A2665D">
        <w:t xml:space="preserve"> kinh doanh</w:t>
      </w:r>
      <w:r w:rsidRPr="00A2665D">
        <w:t>, bên cạn</w:t>
      </w:r>
      <w:r w:rsidR="00F02117" w:rsidRPr="00A2665D">
        <w:t>h các c</w:t>
      </w:r>
      <w:r w:rsidR="00403E95" w:rsidRPr="00A2665D">
        <w:t>hính sách của Trung ương</w:t>
      </w:r>
      <w:r w:rsidRPr="00A2665D">
        <w:t>, UBND tỉnh đã kịp thời tham mưu HĐND tỉnh ban hành Nghị quyết số 214/2020/NQ-HĐND ngày 10/7/2020 về một số chính sách hỗ trợ phục hồi sản xuất</w:t>
      </w:r>
      <w:r w:rsidR="004775C5" w:rsidRPr="00A2665D">
        <w:t>,</w:t>
      </w:r>
      <w:r w:rsidRPr="00A2665D">
        <w:t xml:space="preserve"> kinh doanh thúc đẩy phát triển kinh tế trong điều kiện phòng chống dịch Covid-19. </w:t>
      </w:r>
    </w:p>
    <w:p w:rsidR="00DA0C53" w:rsidRPr="00A2665D" w:rsidRDefault="005023E4" w:rsidP="00A2665D">
      <w:pPr>
        <w:spacing w:before="40"/>
        <w:ind w:firstLine="720"/>
        <w:jc w:val="both"/>
      </w:pPr>
      <w:r w:rsidRPr="00A2665D">
        <w:t>T</w:t>
      </w:r>
      <w:r w:rsidR="00DA0C53" w:rsidRPr="00A2665D">
        <w:t>ỉnh đã chỉ đạo triển khai kịp thời các chính sách về tài chính, tín dụng ưu đãi, hỗ trợ lãi suất nhằm hỗ trợ phục hồi, phát triển kinh tế xã hội theo Nghị quyết số 11/NQ-CP của Chính phủ; giảm gần 112 tỷ đồng thuế giá trị gia tăng cho 932 doanh nghiệp, cơ sở kinh doanh và 148 hộ cá nhân kinh doanh, 155 tỷ đồng lệ phí trước bạ đối với xe ô tô; hỗ trợ gần 90 tỷ đồng cho vay giải quyết việc làm, thực hiện chính sách nhà ở xã hội, học sinh - sinh viên mua máy tính, cho vay giáo dục mầm non.</w:t>
      </w:r>
    </w:p>
    <w:p w:rsidR="00CF2F34" w:rsidRPr="00A2665D" w:rsidRDefault="00CF2F34" w:rsidP="00A2665D">
      <w:pPr>
        <w:spacing w:before="40"/>
        <w:ind w:firstLine="720"/>
        <w:jc w:val="both"/>
      </w:pPr>
      <w:r w:rsidRPr="00A2665D">
        <w:t>Về hỗ trợ lãi suất theo Thông tư số 01/2020/TT-NHNN, Thông tư số 03/2021/TT-NHNN</w:t>
      </w:r>
      <w:r w:rsidR="00AC0AFA" w:rsidRPr="00A2665D">
        <w:t xml:space="preserve"> và</w:t>
      </w:r>
      <w:r w:rsidRPr="00A2665D">
        <w:t xml:space="preserve"> Thông tư 14/2021/TT-NHNN như sau:</w:t>
      </w:r>
    </w:p>
    <w:p w:rsidR="00CF2F34" w:rsidRPr="00A2665D" w:rsidRDefault="00CF2F34" w:rsidP="00A2665D">
      <w:pPr>
        <w:spacing w:before="40"/>
        <w:ind w:firstLine="720"/>
        <w:jc w:val="both"/>
      </w:pPr>
      <w:r w:rsidRPr="00A2665D">
        <w:t>- Lũy kế từ ngày 13/3/2020, thực hiện cơ cấu lại thời hạn trả nợ và giữ nguyên nhóm nợ với tổng giá trị nợ là 1.093,63 tỷ đồng cho 1.569 khách hàng (trong đó đã cơ cấu tổng giá trị nợ 724,66 tỷ đồng cho 79 doanh nghiệp).</w:t>
      </w:r>
    </w:p>
    <w:p w:rsidR="00CF2F34" w:rsidRPr="00A2665D" w:rsidRDefault="00CF2F34" w:rsidP="00A2665D">
      <w:pPr>
        <w:spacing w:before="40"/>
        <w:ind w:firstLine="720"/>
        <w:jc w:val="both"/>
      </w:pPr>
      <w:r w:rsidRPr="00A2665D">
        <w:t>- Thực hiện miễn, giảm lãi và giữ nguyên nhóm nợ với tổng giá trị là 345,4 tỷ đồng cho 448 khách hàng, số tiền lãi được miễn, giảm là 1.440 triệu đồng (trong đó đã miễn, giảm lãi cho tổng giá trị nợ 192,18 tỷ đồng của 32 doanh nghiệp với số tiền lãi được miễn, giảm là 0,68 tỷ đồng).</w:t>
      </w:r>
    </w:p>
    <w:p w:rsidR="00CF2F34" w:rsidRPr="00A2665D" w:rsidRDefault="00CF2F34" w:rsidP="00A2665D">
      <w:pPr>
        <w:spacing w:before="40"/>
        <w:ind w:firstLine="720"/>
        <w:jc w:val="both"/>
      </w:pPr>
      <w:r w:rsidRPr="00A2665D">
        <w:t xml:space="preserve">- Cho vay mới với lãi suất thấp hơn so với trước khi có dịch với doanh số lũy kế từ 23/01/2020 đến 31/5/2022 đạt hơn 82.620 tỷ đồng. (trong đó doanh số cho vay mới đối với các doanh nghiệp là 55.478 tỷ đồng với lãi suất cho vay mới thấp hơn trước khi có dịch từ 0,5%/năm đến 4,5%/năm). </w:t>
      </w:r>
    </w:p>
    <w:p w:rsidR="00DA0C53" w:rsidRPr="00A2665D" w:rsidRDefault="00CF2F34" w:rsidP="00A2665D">
      <w:pPr>
        <w:spacing w:before="40"/>
        <w:ind w:firstLine="720"/>
        <w:jc w:val="both"/>
      </w:pPr>
      <w:r w:rsidRPr="00A2665D">
        <w:t>- Thực hiện giảm, hạ lãi suất dư nợ hiện hữu cho 100.158 khách hàng với tổng giá trị nợ 47.392 tỷ đồng, số tiền lãi được hạ 151 tỷ đồng (trong đó đã hạ lãi suất cho 1.433 doanh nghiệp với tổng giá trị nợ 15.598 tỷ đồng và số tiền lãi được hạ là 63,02 tỷ đồng, mức hạ lãi suất từ 0,5%/năm đến 2,7%/năm).</w:t>
      </w:r>
    </w:p>
    <w:p w:rsidR="00EE0762" w:rsidRPr="00A2665D" w:rsidRDefault="00C64A89" w:rsidP="00A2665D">
      <w:pPr>
        <w:spacing w:before="40"/>
        <w:ind w:firstLine="720"/>
        <w:jc w:val="both"/>
        <w:rPr>
          <w:i/>
        </w:rPr>
      </w:pPr>
      <w:r w:rsidRPr="00A2665D">
        <w:rPr>
          <w:b/>
        </w:rPr>
        <w:t xml:space="preserve">Câu </w:t>
      </w:r>
      <w:r w:rsidR="00EE0762" w:rsidRPr="00A2665D">
        <w:rPr>
          <w:b/>
        </w:rPr>
        <w:t>7.</w:t>
      </w:r>
      <w:r w:rsidR="00EE0762" w:rsidRPr="00A2665D">
        <w:t xml:space="preserve"> Đề nghị tỉnh xem xét có chính sách hỗ trợ việc xây dựng Nhà Văn hoá thôn và các công trình liên quan sau khi thực hiện chủ trương sáp nhập thôn, tổ dân phố </w:t>
      </w:r>
      <w:r w:rsidR="00EE0762" w:rsidRPr="00A2665D">
        <w:rPr>
          <w:i/>
        </w:rPr>
        <w:t xml:space="preserve">(Cử tri huyện Nghi Xuân, thị xã Hồng Lĩnh). </w:t>
      </w:r>
    </w:p>
    <w:p w:rsidR="00DA27E6" w:rsidRPr="00A2665D" w:rsidRDefault="00DA27E6" w:rsidP="00A2665D">
      <w:pPr>
        <w:spacing w:before="40"/>
        <w:ind w:firstLine="720"/>
        <w:jc w:val="both"/>
        <w:rPr>
          <w:b/>
          <w:i/>
        </w:rPr>
      </w:pPr>
      <w:r w:rsidRPr="00A2665D">
        <w:rPr>
          <w:b/>
          <w:i/>
        </w:rPr>
        <w:t>Trả lời:</w:t>
      </w:r>
    </w:p>
    <w:p w:rsidR="00F5570C" w:rsidRPr="00A2665D" w:rsidRDefault="00F5570C" w:rsidP="00A2665D">
      <w:pPr>
        <w:spacing w:before="40"/>
        <w:ind w:right="6" w:firstLine="720"/>
        <w:jc w:val="both"/>
        <w:rPr>
          <w:spacing w:val="-2"/>
        </w:rPr>
      </w:pPr>
      <w:r w:rsidRPr="00A2665D">
        <w:rPr>
          <w:spacing w:val="-2"/>
        </w:rPr>
        <w:t xml:space="preserve">Đối với việc xây dựng các nhà văn hóa thôn, tổ dân phố và các công trình liên quan, HĐND tỉnh </w:t>
      </w:r>
      <w:r w:rsidRPr="00A2665D">
        <w:rPr>
          <w:rFonts w:hint="eastAsia"/>
          <w:spacing w:val="-2"/>
        </w:rPr>
        <w:t>đã</w:t>
      </w:r>
      <w:r w:rsidRPr="00A2665D">
        <w:rPr>
          <w:spacing w:val="-2"/>
        </w:rPr>
        <w:t xml:space="preserve"> ban hành Nghị quyết số 265/2020/NQ-H</w:t>
      </w:r>
      <w:r w:rsidRPr="00A2665D">
        <w:rPr>
          <w:rFonts w:hint="eastAsia"/>
          <w:spacing w:val="-2"/>
        </w:rPr>
        <w:t>Đ</w:t>
      </w:r>
      <w:r w:rsidR="00FE4BE8" w:rsidRPr="00A2665D">
        <w:rPr>
          <w:spacing w:val="-2"/>
        </w:rPr>
        <w:t>ND ngày 08/12/2020 q</w:t>
      </w:r>
      <w:r w:rsidRPr="00A2665D">
        <w:rPr>
          <w:spacing w:val="-2"/>
        </w:rPr>
        <w:t xml:space="preserve">uy </w:t>
      </w:r>
      <w:r w:rsidRPr="00A2665D">
        <w:rPr>
          <w:rFonts w:hint="eastAsia"/>
          <w:spacing w:val="-2"/>
        </w:rPr>
        <w:t>đ</w:t>
      </w:r>
      <w:r w:rsidRPr="00A2665D">
        <w:rPr>
          <w:spacing w:val="-2"/>
        </w:rPr>
        <w:t xml:space="preserve">ịnh một số chính sách xây dựng và nâng cao hiệu quả hoạt </w:t>
      </w:r>
      <w:r w:rsidRPr="00A2665D">
        <w:rPr>
          <w:rFonts w:hint="eastAsia"/>
          <w:spacing w:val="-2"/>
        </w:rPr>
        <w:t>đ</w:t>
      </w:r>
      <w:r w:rsidRPr="00A2665D">
        <w:rPr>
          <w:spacing w:val="-2"/>
        </w:rPr>
        <w:t>ộng của thiết chế v</w:t>
      </w:r>
      <w:r w:rsidRPr="00A2665D">
        <w:rPr>
          <w:rFonts w:hint="eastAsia"/>
          <w:spacing w:val="-2"/>
        </w:rPr>
        <w:t>ă</w:t>
      </w:r>
      <w:r w:rsidRPr="00A2665D">
        <w:rPr>
          <w:spacing w:val="-2"/>
        </w:rPr>
        <w:t>n hóa, thể thao c</w:t>
      </w:r>
      <w:r w:rsidRPr="00A2665D">
        <w:rPr>
          <w:rFonts w:hint="eastAsia"/>
          <w:spacing w:val="-2"/>
        </w:rPr>
        <w:t>ơ</w:t>
      </w:r>
      <w:r w:rsidR="001A2ECA" w:rsidRPr="00A2665D">
        <w:rPr>
          <w:spacing w:val="-2"/>
        </w:rPr>
        <w:t xml:space="preserve"> sở</w:t>
      </w:r>
      <w:r w:rsidR="00595E15" w:rsidRPr="00A2665D">
        <w:rPr>
          <w:spacing w:val="-2"/>
        </w:rPr>
        <w:t>; trong đó có quy định nội dung hỗ trợ việc xây dựng nhà văn hóa thôn, tổ dân phố (bao gồm cả các thôn, tổ dân phố sáp nhập) và các công trình liên quan</w:t>
      </w:r>
      <w:r w:rsidR="00595E15" w:rsidRPr="00A2665D">
        <w:rPr>
          <w:spacing w:val="-2"/>
          <w:vertAlign w:val="superscript"/>
        </w:rPr>
        <w:footnoteReference w:id="3"/>
      </w:r>
      <w:r w:rsidR="00595E15" w:rsidRPr="00A2665D">
        <w:rPr>
          <w:spacing w:val="-2"/>
        </w:rPr>
        <w:t>.</w:t>
      </w:r>
      <w:r w:rsidR="001A2ECA" w:rsidRPr="00A2665D">
        <w:rPr>
          <w:spacing w:val="-2"/>
        </w:rPr>
        <w:t xml:space="preserve"> T</w:t>
      </w:r>
      <w:r w:rsidRPr="00A2665D">
        <w:rPr>
          <w:spacing w:val="-2"/>
        </w:rPr>
        <w:t xml:space="preserve">rong năm 2021, </w:t>
      </w:r>
      <w:r w:rsidRPr="00A2665D">
        <w:rPr>
          <w:rFonts w:hint="eastAsia"/>
          <w:spacing w:val="-2"/>
        </w:rPr>
        <w:t>đã</w:t>
      </w:r>
      <w:r w:rsidRPr="00A2665D">
        <w:rPr>
          <w:spacing w:val="-2"/>
        </w:rPr>
        <w:t xml:space="preserve"> hỗ trợ </w:t>
      </w:r>
      <w:r w:rsidR="00AC0AFA" w:rsidRPr="00A2665D">
        <w:rPr>
          <w:spacing w:val="-2"/>
        </w:rPr>
        <w:t>0</w:t>
      </w:r>
      <w:r w:rsidRPr="00A2665D">
        <w:rPr>
          <w:spacing w:val="-2"/>
        </w:rPr>
        <w:t xml:space="preserve">6 tỷ </w:t>
      </w:r>
      <w:r w:rsidRPr="00A2665D">
        <w:rPr>
          <w:rFonts w:hint="eastAsia"/>
          <w:spacing w:val="-2"/>
        </w:rPr>
        <w:t>đ</w:t>
      </w:r>
      <w:r w:rsidRPr="00A2665D">
        <w:rPr>
          <w:spacing w:val="-2"/>
        </w:rPr>
        <w:t>ồng cho các công trình v</w:t>
      </w:r>
      <w:r w:rsidRPr="00A2665D">
        <w:rPr>
          <w:rFonts w:hint="eastAsia"/>
          <w:spacing w:val="-2"/>
        </w:rPr>
        <w:t>ă</w:t>
      </w:r>
      <w:r w:rsidRPr="00A2665D">
        <w:rPr>
          <w:spacing w:val="-2"/>
        </w:rPr>
        <w:t>n hóa cấp xã, cấp thôn, trong đó có 37 nhà v</w:t>
      </w:r>
      <w:r w:rsidRPr="00A2665D">
        <w:rPr>
          <w:rFonts w:hint="eastAsia"/>
          <w:spacing w:val="-2"/>
        </w:rPr>
        <w:t>ă</w:t>
      </w:r>
      <w:r w:rsidRPr="00A2665D">
        <w:rPr>
          <w:spacing w:val="-2"/>
        </w:rPr>
        <w:t xml:space="preserve">n hóa thôn, tổ dân phố với số tiền 2,6 tỷ </w:t>
      </w:r>
      <w:r w:rsidRPr="00A2665D">
        <w:rPr>
          <w:rFonts w:hint="eastAsia"/>
          <w:spacing w:val="-2"/>
        </w:rPr>
        <w:t>đ</w:t>
      </w:r>
      <w:r w:rsidRPr="00A2665D">
        <w:rPr>
          <w:spacing w:val="-2"/>
        </w:rPr>
        <w:t xml:space="preserve">ồng; và 07 khu thể thao thôn với số tiền 140 triệu </w:t>
      </w:r>
      <w:r w:rsidRPr="00A2665D">
        <w:rPr>
          <w:rFonts w:hint="eastAsia"/>
          <w:spacing w:val="-2"/>
        </w:rPr>
        <w:t>đ</w:t>
      </w:r>
      <w:r w:rsidRPr="00A2665D">
        <w:rPr>
          <w:spacing w:val="-2"/>
        </w:rPr>
        <w:t>ồng.</w:t>
      </w:r>
    </w:p>
    <w:p w:rsidR="00F5570C" w:rsidRPr="00A2665D" w:rsidRDefault="00F5570C" w:rsidP="00A2665D">
      <w:pPr>
        <w:spacing w:before="40"/>
        <w:ind w:right="6" w:firstLine="720"/>
        <w:jc w:val="both"/>
      </w:pPr>
      <w:r w:rsidRPr="00A2665D">
        <w:rPr>
          <w:spacing w:val="-2"/>
        </w:rPr>
        <w:lastRenderedPageBreak/>
        <w:t>Việc hỗ trợ từ ngân sách tỉnh</w:t>
      </w:r>
      <w:r w:rsidRPr="00A2665D">
        <w:t xml:space="preserve"> nhằm khuyến khích, tạo </w:t>
      </w:r>
      <w:r w:rsidRPr="00A2665D">
        <w:rPr>
          <w:rFonts w:hint="eastAsia"/>
        </w:rPr>
        <w:t>đ</w:t>
      </w:r>
      <w:r w:rsidRPr="00A2665D">
        <w:t xml:space="preserve">iều kiện huy </w:t>
      </w:r>
      <w:r w:rsidRPr="00A2665D">
        <w:rPr>
          <w:rFonts w:hint="eastAsia"/>
        </w:rPr>
        <w:t>đ</w:t>
      </w:r>
      <w:r w:rsidRPr="00A2665D">
        <w:t xml:space="preserve">ộng nguồn lực xã hội hóa. Đề nghị các địa phương chủ động bố trí ngân sách cấp </w:t>
      </w:r>
      <w:r w:rsidR="001A2ECA" w:rsidRPr="00A2665D">
        <w:t xml:space="preserve">huyện, xã </w:t>
      </w:r>
      <w:r w:rsidRPr="00A2665D">
        <w:t xml:space="preserve">và huy </w:t>
      </w:r>
      <w:r w:rsidRPr="00A2665D">
        <w:rPr>
          <w:rFonts w:hint="eastAsia"/>
        </w:rPr>
        <w:t>đ</w:t>
      </w:r>
      <w:r w:rsidR="00595E15" w:rsidRPr="00A2665D">
        <w:t xml:space="preserve">ộng nguồn xã hội hóa, </w:t>
      </w:r>
      <w:r w:rsidRPr="00A2665D">
        <w:t xml:space="preserve">các nguồn hợp pháp khác </w:t>
      </w:r>
      <w:r w:rsidRPr="00A2665D">
        <w:rPr>
          <w:rFonts w:hint="eastAsia"/>
        </w:rPr>
        <w:t>đ</w:t>
      </w:r>
      <w:r w:rsidRPr="00A2665D">
        <w:t>ể thực hiện.</w:t>
      </w:r>
    </w:p>
    <w:p w:rsidR="00EE0762" w:rsidRPr="00A2665D" w:rsidRDefault="00C64A89" w:rsidP="00A2665D">
      <w:pPr>
        <w:spacing w:before="40"/>
        <w:ind w:firstLine="720"/>
        <w:jc w:val="both"/>
        <w:rPr>
          <w:i/>
        </w:rPr>
      </w:pPr>
      <w:r w:rsidRPr="00A2665D">
        <w:rPr>
          <w:b/>
        </w:rPr>
        <w:t xml:space="preserve">Câu </w:t>
      </w:r>
      <w:r w:rsidR="00EE0762" w:rsidRPr="00A2665D">
        <w:rPr>
          <w:b/>
        </w:rPr>
        <w:t>8</w:t>
      </w:r>
      <w:r w:rsidR="00EE0762" w:rsidRPr="00A2665D">
        <w:t>. Khu công nghiệp Bắc Q</w:t>
      </w:r>
      <w:r w:rsidR="00273502" w:rsidRPr="00A2665D">
        <w:t>uý, thành phố Hà Tĩnh gây ô nhiễ</w:t>
      </w:r>
      <w:r w:rsidR="00EE0762" w:rsidRPr="00A2665D">
        <w:t xml:space="preserve">m môi trường và mất mỹ quan đô thị. Đề nghị tỉnh xem xét có phương án di dời </w:t>
      </w:r>
      <w:r w:rsidR="00EE0762" w:rsidRPr="00A2665D">
        <w:rPr>
          <w:i/>
        </w:rPr>
        <w:t>(Cử tri thành phố Hà Tĩnh).</w:t>
      </w:r>
    </w:p>
    <w:p w:rsidR="00C64A89" w:rsidRPr="00A2665D" w:rsidRDefault="00C64A89" w:rsidP="00A2665D">
      <w:pPr>
        <w:spacing w:before="40"/>
        <w:ind w:firstLine="720"/>
        <w:jc w:val="both"/>
        <w:rPr>
          <w:b/>
          <w:i/>
        </w:rPr>
      </w:pPr>
      <w:r w:rsidRPr="00A2665D">
        <w:rPr>
          <w:b/>
          <w:i/>
        </w:rPr>
        <w:t>Trả lời:</w:t>
      </w:r>
    </w:p>
    <w:p w:rsidR="00C64A89" w:rsidRPr="00A2665D" w:rsidRDefault="00C64A89" w:rsidP="00A2665D">
      <w:pPr>
        <w:spacing w:before="40"/>
        <w:ind w:firstLine="720"/>
        <w:jc w:val="both"/>
      </w:pPr>
      <w:r w:rsidRPr="00A2665D">
        <w:t xml:space="preserve">Quy hoạch phát triển cụm công nghiệp (CCN) trên địa bàn tỉnh đến năm 2020, tầm nhìn đến năm 2025 được </w:t>
      </w:r>
      <w:r w:rsidR="00F566F8" w:rsidRPr="00A2665D">
        <w:rPr>
          <w:lang w:val="en-AU"/>
        </w:rPr>
        <w:t>UBND</w:t>
      </w:r>
      <w:r w:rsidRPr="00A2665D">
        <w:t xml:space="preserve"> tỉnh phê duyệt tại Quyết định số 3774/QĐ-UBND ngày 27/11/2013, đã đưa CCN Bắc Quý ra khỏi quy hoạch giai đoạn 2016-2020. </w:t>
      </w:r>
    </w:p>
    <w:p w:rsidR="00C64A89" w:rsidRPr="00A2665D" w:rsidRDefault="00C64A89" w:rsidP="00A2665D">
      <w:pPr>
        <w:spacing w:before="40"/>
        <w:ind w:firstLine="720"/>
        <w:jc w:val="both"/>
      </w:pPr>
      <w:r w:rsidRPr="00A2665D">
        <w:t xml:space="preserve"> </w:t>
      </w:r>
      <w:r w:rsidR="005C4F6C" w:rsidRPr="00A2665D">
        <w:t>G</w:t>
      </w:r>
      <w:r w:rsidRPr="00A2665D">
        <w:t>iai đoạn 2016</w:t>
      </w:r>
      <w:r w:rsidR="005C4F6C" w:rsidRPr="00A2665D">
        <w:t xml:space="preserve"> </w:t>
      </w:r>
      <w:r w:rsidRPr="00A2665D">
        <w:t>-</w:t>
      </w:r>
      <w:r w:rsidR="005C4F6C" w:rsidRPr="00A2665D">
        <w:t xml:space="preserve"> </w:t>
      </w:r>
      <w:r w:rsidRPr="00A2665D">
        <w:t xml:space="preserve">2020, </w:t>
      </w:r>
      <w:r w:rsidR="005C4F6C" w:rsidRPr="00A2665D">
        <w:rPr>
          <w:lang w:val="en-AU"/>
        </w:rPr>
        <w:t>UBND</w:t>
      </w:r>
      <w:r w:rsidRPr="00A2665D">
        <w:t xml:space="preserve"> tỉnh đã ban hành nhiều văn bản</w:t>
      </w:r>
      <w:r w:rsidR="005C4F6C" w:rsidRPr="00A2665D">
        <w:rPr>
          <w:rStyle w:val="FootnoteReference"/>
        </w:rPr>
        <w:footnoteReference w:id="4"/>
      </w:r>
      <w:r w:rsidRPr="00A2665D">
        <w:t xml:space="preserve"> yêu cầu </w:t>
      </w:r>
      <w:r w:rsidR="005C4F6C" w:rsidRPr="00A2665D">
        <w:rPr>
          <w:lang w:val="en-AU"/>
        </w:rPr>
        <w:t>UBND</w:t>
      </w:r>
      <w:r w:rsidRPr="00A2665D">
        <w:t xml:space="preserve"> thành phố khẩn trương xây dựng Kế hoạch di dời CCN Bắc Quý</w:t>
      </w:r>
      <w:r w:rsidR="005C4F6C" w:rsidRPr="00A2665D">
        <w:t>;</w:t>
      </w:r>
      <w:r w:rsidRPr="00A2665D">
        <w:t xml:space="preserve"> giao Sở Kế hoạch và Đầu tư chủ trì</w:t>
      </w:r>
      <w:r w:rsidR="003760A4" w:rsidRPr="00A2665D">
        <w:t>,</w:t>
      </w:r>
      <w:r w:rsidRPr="00A2665D">
        <w:t xml:space="preserve"> phối hợp với các </w:t>
      </w:r>
      <w:r w:rsidR="00AC0AFA" w:rsidRPr="00A2665D">
        <w:t>sở</w:t>
      </w:r>
      <w:r w:rsidRPr="00A2665D">
        <w:t xml:space="preserve">, ngành liên quan có ý kiến để hoàn thiện trình </w:t>
      </w:r>
      <w:r w:rsidR="005C4F6C" w:rsidRPr="00A2665D">
        <w:rPr>
          <w:lang w:val="en-AU"/>
        </w:rPr>
        <w:t>UBND</w:t>
      </w:r>
      <w:r w:rsidRPr="00A2665D">
        <w:t xml:space="preserve"> tỉnh.</w:t>
      </w:r>
    </w:p>
    <w:p w:rsidR="00C64A89" w:rsidRPr="00A2665D" w:rsidRDefault="005C4F6C" w:rsidP="00A2665D">
      <w:pPr>
        <w:spacing w:before="40"/>
        <w:ind w:firstLine="720"/>
        <w:jc w:val="both"/>
      </w:pPr>
      <w:r w:rsidRPr="00A2665D">
        <w:rPr>
          <w:lang w:val="en-AU"/>
        </w:rPr>
        <w:t>UBND</w:t>
      </w:r>
      <w:r w:rsidR="00C64A89" w:rsidRPr="00A2665D">
        <w:t xml:space="preserve"> thành phố đã có Báo cáo số 169/BC-UBND ngày 29/10/2021 về đề xuất phương án di dời, chuyển đổi đối với CCN Bắc Quý. Sở Kế hoạch và Đầu tư đã có Văn bản số 3152/SKHĐT-DNĐT báo cáo </w:t>
      </w:r>
      <w:r w:rsidRPr="00A2665D">
        <w:rPr>
          <w:lang w:val="en-AU"/>
        </w:rPr>
        <w:t>UBND</w:t>
      </w:r>
      <w:r w:rsidR="00C64A89" w:rsidRPr="00A2665D">
        <w:t xml:space="preserve"> tỉnh về Kế hoạch di dời CCN Bắc Thạch Quý, trong đó đưa ra các phương án xử lý: (</w:t>
      </w:r>
      <w:r w:rsidR="002E4008" w:rsidRPr="00A2665D">
        <w:t>i</w:t>
      </w:r>
      <w:r w:rsidR="00C64A89" w:rsidRPr="00A2665D">
        <w:t xml:space="preserve">) </w:t>
      </w:r>
      <w:r w:rsidR="00AC0AFA" w:rsidRPr="00A2665D">
        <w:t xml:space="preserve">đối </w:t>
      </w:r>
      <w:r w:rsidR="00C64A89" w:rsidRPr="00A2665D">
        <w:t>với CCN Bắc Quý, đưa ra khỏi phương án quy hoạch</w:t>
      </w:r>
      <w:r w:rsidR="002E4008" w:rsidRPr="00A2665D">
        <w:t xml:space="preserve"> phát triển cụm công nghiệp; (ii</w:t>
      </w:r>
      <w:r w:rsidR="00C64A89" w:rsidRPr="00A2665D">
        <w:t xml:space="preserve">) </w:t>
      </w:r>
      <w:r w:rsidR="00AC0AFA" w:rsidRPr="00A2665D">
        <w:t xml:space="preserve">đối </w:t>
      </w:r>
      <w:r w:rsidR="00C64A89" w:rsidRPr="00A2665D">
        <w:t xml:space="preserve">với từng doanh nghiệp cụ thể, có phương án xử lý cụ thể tùy thuộc vào tính chất ngành nghề hoạt động kinh doanh, nguyện vọng của doanh nghiệp và đề ra lộ trình cụ thể để doanh nghiệp tổ chức thực hiện và giao trách nhiệm đối với các sở, ngành liên quan và </w:t>
      </w:r>
      <w:r w:rsidR="008A619B" w:rsidRPr="00A2665D">
        <w:rPr>
          <w:lang w:val="en-AU"/>
        </w:rPr>
        <w:t>UBND</w:t>
      </w:r>
      <w:r w:rsidR="00C64A89" w:rsidRPr="00A2665D">
        <w:t xml:space="preserve"> thành phố.</w:t>
      </w:r>
    </w:p>
    <w:p w:rsidR="0046709F" w:rsidRPr="00A2665D" w:rsidRDefault="0046709F" w:rsidP="00A2665D">
      <w:pPr>
        <w:spacing w:before="40"/>
        <w:ind w:firstLine="720"/>
        <w:jc w:val="both"/>
        <w:rPr>
          <w:lang w:val="vi-VN"/>
        </w:rPr>
      </w:pPr>
      <w:r w:rsidRPr="00A2665D">
        <w:t>UBND tỉnh họp giao ban và</w:t>
      </w:r>
      <w:r w:rsidRPr="00A2665D">
        <w:rPr>
          <w:lang w:val="vi-VN"/>
        </w:rPr>
        <w:t xml:space="preserve"> có Thông báo số 23/TB-UBND</w:t>
      </w:r>
      <w:r w:rsidR="00346CB2" w:rsidRPr="00A2665D">
        <w:t xml:space="preserve"> n</w:t>
      </w:r>
      <w:r w:rsidR="00346CB2" w:rsidRPr="00A2665D">
        <w:rPr>
          <w:lang w:val="vi-VN"/>
        </w:rPr>
        <w:t>gày 27/01/2022</w:t>
      </w:r>
      <w:r w:rsidRPr="00A2665D">
        <w:rPr>
          <w:lang w:val="vi-VN"/>
        </w:rPr>
        <w:t xml:space="preserve">, trong </w:t>
      </w:r>
      <w:r w:rsidRPr="00A2665D">
        <w:rPr>
          <w:rFonts w:hint="eastAsia"/>
          <w:lang w:val="vi-VN"/>
        </w:rPr>
        <w:t>đó</w:t>
      </w:r>
      <w:r w:rsidRPr="00A2665D">
        <w:rPr>
          <w:lang w:val="vi-VN"/>
        </w:rPr>
        <w:t xml:space="preserve"> giao Sở Kế hoạch và </w:t>
      </w:r>
      <w:r w:rsidRPr="00A2665D">
        <w:rPr>
          <w:rFonts w:hint="eastAsia"/>
          <w:lang w:val="vi-VN"/>
        </w:rPr>
        <w:t>Đ</w:t>
      </w:r>
      <w:r w:rsidRPr="00A2665D">
        <w:rPr>
          <w:lang w:val="vi-VN"/>
        </w:rPr>
        <w:t>ầu t</w:t>
      </w:r>
      <w:r w:rsidRPr="00A2665D">
        <w:rPr>
          <w:rFonts w:hint="eastAsia"/>
          <w:lang w:val="vi-VN"/>
        </w:rPr>
        <w:t>ư</w:t>
      </w:r>
      <w:r w:rsidRPr="00A2665D">
        <w:rPr>
          <w:lang w:val="vi-VN"/>
        </w:rPr>
        <w:t xml:space="preserve"> chủ trì, phối hợp với </w:t>
      </w:r>
      <w:r w:rsidR="00346CB2" w:rsidRPr="00A2665D">
        <w:t>UBND</w:t>
      </w:r>
      <w:r w:rsidRPr="00A2665D">
        <w:rPr>
          <w:lang w:val="vi-VN"/>
        </w:rPr>
        <w:t xml:space="preserve"> thành phố Hà Tĩnh và các sở, ngành, </w:t>
      </w:r>
      <w:r w:rsidRPr="00A2665D">
        <w:rPr>
          <w:rFonts w:hint="eastAsia"/>
          <w:lang w:val="vi-VN"/>
        </w:rPr>
        <w:t>đơ</w:t>
      </w:r>
      <w:r w:rsidRPr="00A2665D">
        <w:rPr>
          <w:lang w:val="vi-VN"/>
        </w:rPr>
        <w:t>n vị có liên quan rà soát, tham m</w:t>
      </w:r>
      <w:r w:rsidRPr="00A2665D">
        <w:rPr>
          <w:rFonts w:hint="eastAsia"/>
          <w:lang w:val="vi-VN"/>
        </w:rPr>
        <w:t>ư</w:t>
      </w:r>
      <w:r w:rsidRPr="00A2665D">
        <w:rPr>
          <w:lang w:val="vi-VN"/>
        </w:rPr>
        <w:t>u ph</w:t>
      </w:r>
      <w:r w:rsidRPr="00A2665D">
        <w:rPr>
          <w:rFonts w:hint="eastAsia"/>
          <w:lang w:val="vi-VN"/>
        </w:rPr>
        <w:t>ươ</w:t>
      </w:r>
      <w:r w:rsidRPr="00A2665D">
        <w:rPr>
          <w:lang w:val="vi-VN"/>
        </w:rPr>
        <w:t>ng án cụ thể việc di dời CCN Bắc Thạch Quý.</w:t>
      </w:r>
    </w:p>
    <w:p w:rsidR="0046709F" w:rsidRPr="00A2665D" w:rsidRDefault="00346CB2" w:rsidP="00A2665D">
      <w:pPr>
        <w:spacing w:before="40"/>
        <w:ind w:firstLine="720"/>
        <w:jc w:val="both"/>
      </w:pPr>
      <w:r w:rsidRPr="00A2665D">
        <w:t xml:space="preserve">Ngày </w:t>
      </w:r>
      <w:r w:rsidR="0046709F" w:rsidRPr="00A2665D">
        <w:rPr>
          <w:lang w:val="vi-VN"/>
        </w:rPr>
        <w:t xml:space="preserve">16/02/2022, Sở Kế hoạch và Đầu tư đã tổ chức buổi làm việc với các </w:t>
      </w:r>
      <w:r w:rsidRPr="00A2665D">
        <w:t>sở, ngành liên quan</w:t>
      </w:r>
      <w:r w:rsidR="0046709F" w:rsidRPr="00A2665D">
        <w:rPr>
          <w:lang w:val="vi-VN"/>
        </w:rPr>
        <w:t>, UBND thành phố để thống nhất một số nội dung liên quan đến phương án di dời CCN Bắc Thạch Quý. Sở Kế hoạch và Đầu tư đã có Văn bản số 369/SKHĐT</w:t>
      </w:r>
      <w:r w:rsidRPr="00A2665D">
        <w:t>-</w:t>
      </w:r>
      <w:r w:rsidR="0046709F" w:rsidRPr="00A2665D">
        <w:rPr>
          <w:lang w:val="vi-VN"/>
        </w:rPr>
        <w:t xml:space="preserve">DNĐT ngày 22/02/2022 gửi Sở Tài nguyên và Môi trường cho ý kiến về các điều kiện liên quan đến việc chuyển đổi mục tiêu, mục đích sử dụng đất các dự </w:t>
      </w:r>
      <w:r w:rsidRPr="00A2665D">
        <w:rPr>
          <w:lang w:val="vi-VN"/>
        </w:rPr>
        <w:t>án và đề xuất phương án xử lý</w:t>
      </w:r>
      <w:r w:rsidRPr="00A2665D">
        <w:t>.</w:t>
      </w:r>
      <w:r w:rsidR="0046709F" w:rsidRPr="00A2665D">
        <w:rPr>
          <w:lang w:val="vi-VN"/>
        </w:rPr>
        <w:t xml:space="preserve"> Sở Tài nguyên và Môi tr</w:t>
      </w:r>
      <w:r w:rsidR="0046709F" w:rsidRPr="00A2665D">
        <w:rPr>
          <w:rFonts w:hint="eastAsia"/>
          <w:lang w:val="vi-VN"/>
        </w:rPr>
        <w:t>ư</w:t>
      </w:r>
      <w:r w:rsidR="0046709F" w:rsidRPr="00A2665D">
        <w:rPr>
          <w:lang w:val="vi-VN"/>
        </w:rPr>
        <w:t>ờng đã có Văn bản số 658/STNMT-ĐĐ2</w:t>
      </w:r>
      <w:r w:rsidR="0046709F" w:rsidRPr="00A2665D">
        <w:rPr>
          <w:vertAlign w:val="subscript"/>
          <w:lang w:val="vi-VN"/>
        </w:rPr>
        <w:t>7</w:t>
      </w:r>
      <w:r w:rsidR="0046709F" w:rsidRPr="00A2665D">
        <w:rPr>
          <w:lang w:val="vi-VN"/>
        </w:rPr>
        <w:t xml:space="preserve"> ngày 03/03/2022, theo </w:t>
      </w:r>
      <w:r w:rsidR="0046709F" w:rsidRPr="00A2665D">
        <w:rPr>
          <w:rFonts w:hint="eastAsia"/>
          <w:lang w:val="vi-VN"/>
        </w:rPr>
        <w:t>đ</w:t>
      </w:r>
      <w:r w:rsidR="0046709F" w:rsidRPr="00A2665D">
        <w:rPr>
          <w:lang w:val="vi-VN"/>
        </w:rPr>
        <w:t>ó đề xuất phương án thực hiện là di dời, thu hồi đất tạo mặt bằng sạch, đầu tư cơ sở hạ tầng và tổ chức đấu giá quyền sử dụng đất để thực hiện các dự án thương mại dịch vụ, ch</w:t>
      </w:r>
      <w:r w:rsidR="0046709F" w:rsidRPr="00A2665D">
        <w:rPr>
          <w:rFonts w:hint="eastAsia"/>
          <w:lang w:val="vi-VN"/>
        </w:rPr>
        <w:t>ư</w:t>
      </w:r>
      <w:r w:rsidR="0046709F" w:rsidRPr="00A2665D">
        <w:rPr>
          <w:lang w:val="vi-VN"/>
        </w:rPr>
        <w:t xml:space="preserve">a thống nhất với phương án di dời CCN Bắc Thạch Quý như đề xuất của </w:t>
      </w:r>
      <w:r w:rsidRPr="00A2665D">
        <w:t xml:space="preserve">UBND </w:t>
      </w:r>
      <w:r w:rsidR="0046709F" w:rsidRPr="00A2665D">
        <w:rPr>
          <w:lang w:val="vi-VN"/>
        </w:rPr>
        <w:t xml:space="preserve">thành phố Hà Tĩnh tại Văn bản số 169/BC-UBND ngày 29/10/2021. </w:t>
      </w:r>
      <w:r w:rsidR="003C4F03" w:rsidRPr="00A2665D">
        <w:t>UBND tỉnh yêu cầu Sở Kế hoạch và Đầu tư khẩn trương rà soát, tham mưu phương án xử lý dứt điểm nội dung này.</w:t>
      </w:r>
    </w:p>
    <w:p w:rsidR="00EE0762" w:rsidRPr="00A2665D" w:rsidRDefault="00C64A89" w:rsidP="00A2665D">
      <w:pPr>
        <w:spacing w:before="40"/>
        <w:ind w:firstLine="720"/>
        <w:jc w:val="both"/>
        <w:rPr>
          <w:i/>
        </w:rPr>
      </w:pPr>
      <w:r w:rsidRPr="00A2665D">
        <w:rPr>
          <w:b/>
          <w:i/>
        </w:rPr>
        <w:lastRenderedPageBreak/>
        <w:t xml:space="preserve">Câu </w:t>
      </w:r>
      <w:r w:rsidR="00EE0762" w:rsidRPr="00A2665D">
        <w:rPr>
          <w:b/>
          <w:i/>
        </w:rPr>
        <w:t>9.</w:t>
      </w:r>
      <w:r w:rsidR="00EE0762" w:rsidRPr="00A2665D">
        <w:t xml:space="preserve"> Đề nghị tỉnh quan tâm bổ sung kinh phí hoạt động, cho tuyển dụng đủ số lượng biên chế theo chỉ tiêu được giao, đồng thời bổ sung biên chế đáp ứng nhu cầu trong công tác quản lý, bảo vệ rừng đặc dụng theo quy định đối với Vườn Quốc gia Vũ Quang </w:t>
      </w:r>
      <w:r w:rsidR="00EE0762" w:rsidRPr="00A2665D">
        <w:rPr>
          <w:i/>
        </w:rPr>
        <w:t>(Cử tri huyện Vũ Quang).</w:t>
      </w:r>
    </w:p>
    <w:p w:rsidR="00C64A89" w:rsidRPr="00A2665D" w:rsidRDefault="00C64A89" w:rsidP="00A2665D">
      <w:pPr>
        <w:spacing w:before="40"/>
        <w:ind w:firstLine="720"/>
        <w:jc w:val="both"/>
        <w:rPr>
          <w:b/>
          <w:i/>
        </w:rPr>
      </w:pPr>
      <w:r w:rsidRPr="00A2665D">
        <w:rPr>
          <w:b/>
          <w:i/>
        </w:rPr>
        <w:t>Trả lời:</w:t>
      </w:r>
    </w:p>
    <w:p w:rsidR="00F5570C" w:rsidRPr="00A2665D" w:rsidRDefault="00F5570C" w:rsidP="00A2665D">
      <w:pPr>
        <w:spacing w:before="40"/>
        <w:ind w:right="6" w:firstLine="720"/>
        <w:jc w:val="both"/>
        <w:rPr>
          <w:spacing w:val="-2"/>
        </w:rPr>
      </w:pPr>
      <w:r w:rsidRPr="00A2665D">
        <w:rPr>
          <w:spacing w:val="-2"/>
        </w:rPr>
        <w:t xml:space="preserve">- Về bổ sung kinh phí hoạt </w:t>
      </w:r>
      <w:r w:rsidRPr="00A2665D">
        <w:rPr>
          <w:rFonts w:hint="eastAsia"/>
          <w:spacing w:val="-2"/>
        </w:rPr>
        <w:t>đ</w:t>
      </w:r>
      <w:r w:rsidRPr="00A2665D">
        <w:rPr>
          <w:spacing w:val="-2"/>
        </w:rPr>
        <w:t xml:space="preserve">ộng: </w:t>
      </w:r>
      <w:r w:rsidR="00AC0AFA" w:rsidRPr="00A2665D">
        <w:rPr>
          <w:spacing w:val="-2"/>
        </w:rPr>
        <w:t xml:space="preserve">kinh </w:t>
      </w:r>
      <w:r w:rsidRPr="00A2665D">
        <w:rPr>
          <w:spacing w:val="-2"/>
        </w:rPr>
        <w:t xml:space="preserve">phí hoạt </w:t>
      </w:r>
      <w:r w:rsidRPr="00A2665D">
        <w:rPr>
          <w:rFonts w:hint="eastAsia"/>
          <w:spacing w:val="-2"/>
        </w:rPr>
        <w:t>đ</w:t>
      </w:r>
      <w:r w:rsidRPr="00A2665D">
        <w:rPr>
          <w:spacing w:val="-2"/>
        </w:rPr>
        <w:t>ộng của V</w:t>
      </w:r>
      <w:r w:rsidRPr="00A2665D">
        <w:rPr>
          <w:rFonts w:hint="eastAsia"/>
          <w:spacing w:val="-2"/>
        </w:rPr>
        <w:t>ư</w:t>
      </w:r>
      <w:r w:rsidRPr="00A2665D">
        <w:rPr>
          <w:spacing w:val="-2"/>
        </w:rPr>
        <w:t>ờn Quốc gia Vũ Quang thuộc nguồn kinh phí sự nghiệp nông nghiệp và phát triển nông thôn, hàng n</w:t>
      </w:r>
      <w:r w:rsidRPr="00A2665D">
        <w:rPr>
          <w:rFonts w:hint="eastAsia"/>
          <w:spacing w:val="-2"/>
        </w:rPr>
        <w:t>ă</w:t>
      </w:r>
      <w:r w:rsidRPr="00A2665D">
        <w:rPr>
          <w:spacing w:val="-2"/>
        </w:rPr>
        <w:t xml:space="preserve">m </w:t>
      </w:r>
      <w:r w:rsidRPr="00A2665D">
        <w:rPr>
          <w:rFonts w:hint="eastAsia"/>
          <w:spacing w:val="-2"/>
        </w:rPr>
        <w:t>đã</w:t>
      </w:r>
      <w:r w:rsidRPr="00A2665D">
        <w:rPr>
          <w:spacing w:val="-2"/>
        </w:rPr>
        <w:t xml:space="preserve"> </w:t>
      </w:r>
      <w:r w:rsidRPr="00A2665D">
        <w:rPr>
          <w:rFonts w:hint="eastAsia"/>
          <w:spacing w:val="-2"/>
        </w:rPr>
        <w:t>đư</w:t>
      </w:r>
      <w:r w:rsidRPr="00A2665D">
        <w:rPr>
          <w:spacing w:val="-2"/>
        </w:rPr>
        <w:t xml:space="preserve">ợc giao </w:t>
      </w:r>
      <w:r w:rsidRPr="00A2665D">
        <w:rPr>
          <w:rFonts w:hint="eastAsia"/>
          <w:spacing w:val="-2"/>
        </w:rPr>
        <w:t>đ</w:t>
      </w:r>
      <w:r w:rsidRPr="00A2665D">
        <w:rPr>
          <w:spacing w:val="-2"/>
        </w:rPr>
        <w:t xml:space="preserve">ầy </w:t>
      </w:r>
      <w:r w:rsidRPr="00A2665D">
        <w:rPr>
          <w:rFonts w:hint="eastAsia"/>
          <w:spacing w:val="-2"/>
        </w:rPr>
        <w:t>đ</w:t>
      </w:r>
      <w:r w:rsidRPr="00A2665D">
        <w:rPr>
          <w:spacing w:val="-2"/>
        </w:rPr>
        <w:t xml:space="preserve">ủ cho </w:t>
      </w:r>
      <w:r w:rsidRPr="00A2665D">
        <w:rPr>
          <w:rFonts w:hint="eastAsia"/>
          <w:spacing w:val="-2"/>
        </w:rPr>
        <w:t>đơ</w:t>
      </w:r>
      <w:r w:rsidRPr="00A2665D">
        <w:rPr>
          <w:spacing w:val="-2"/>
        </w:rPr>
        <w:t xml:space="preserve">n vị theo biên chế </w:t>
      </w:r>
      <w:r w:rsidRPr="00A2665D">
        <w:rPr>
          <w:rFonts w:hint="eastAsia"/>
          <w:spacing w:val="-2"/>
        </w:rPr>
        <w:t>đư</w:t>
      </w:r>
      <w:r w:rsidRPr="00A2665D">
        <w:rPr>
          <w:spacing w:val="-2"/>
        </w:rPr>
        <w:t xml:space="preserve">ợc giao và </w:t>
      </w:r>
      <w:r w:rsidRPr="00A2665D">
        <w:rPr>
          <w:rFonts w:hint="eastAsia"/>
          <w:spacing w:val="-2"/>
        </w:rPr>
        <w:t>đ</w:t>
      </w:r>
      <w:r w:rsidRPr="00A2665D">
        <w:rPr>
          <w:spacing w:val="-2"/>
        </w:rPr>
        <w:t>ịnh mức chi th</w:t>
      </w:r>
      <w:r w:rsidRPr="00A2665D">
        <w:rPr>
          <w:rFonts w:hint="eastAsia"/>
          <w:spacing w:val="-2"/>
        </w:rPr>
        <w:t>ư</w:t>
      </w:r>
      <w:r w:rsidRPr="00A2665D">
        <w:rPr>
          <w:spacing w:val="-2"/>
        </w:rPr>
        <w:t xml:space="preserve">ờng xuyên theo quy </w:t>
      </w:r>
      <w:r w:rsidRPr="00A2665D">
        <w:rPr>
          <w:rFonts w:hint="eastAsia"/>
          <w:spacing w:val="-2"/>
        </w:rPr>
        <w:t>đ</w:t>
      </w:r>
      <w:r w:rsidRPr="00A2665D">
        <w:rPr>
          <w:spacing w:val="-2"/>
        </w:rPr>
        <w:t>ịnh của Luật Ngân sách nhà n</w:t>
      </w:r>
      <w:r w:rsidRPr="00A2665D">
        <w:rPr>
          <w:rFonts w:hint="eastAsia"/>
          <w:spacing w:val="-2"/>
        </w:rPr>
        <w:t>ư</w:t>
      </w:r>
      <w:r w:rsidRPr="00A2665D">
        <w:rPr>
          <w:spacing w:val="-2"/>
        </w:rPr>
        <w:t xml:space="preserve">ớc. </w:t>
      </w:r>
      <w:r w:rsidRPr="00A2665D">
        <w:rPr>
          <w:rFonts w:hint="eastAsia"/>
          <w:spacing w:val="-2"/>
        </w:rPr>
        <w:t>Đ</w:t>
      </w:r>
      <w:r w:rsidRPr="00A2665D">
        <w:rPr>
          <w:spacing w:val="-2"/>
        </w:rPr>
        <w:t xml:space="preserve">ối với các nhiệm vụ phát sinh ngoài dự toán </w:t>
      </w:r>
      <w:r w:rsidRPr="00A2665D">
        <w:rPr>
          <w:rFonts w:hint="eastAsia"/>
          <w:spacing w:val="-2"/>
        </w:rPr>
        <w:t>đư</w:t>
      </w:r>
      <w:r w:rsidRPr="00A2665D">
        <w:rPr>
          <w:spacing w:val="-2"/>
        </w:rPr>
        <w:t>ợc giao, trên c</w:t>
      </w:r>
      <w:r w:rsidRPr="00A2665D">
        <w:rPr>
          <w:rFonts w:hint="eastAsia"/>
          <w:spacing w:val="-2"/>
        </w:rPr>
        <w:t>ơ</w:t>
      </w:r>
      <w:r w:rsidRPr="00A2665D">
        <w:rPr>
          <w:spacing w:val="-2"/>
        </w:rPr>
        <w:t xml:space="preserve"> sở </w:t>
      </w:r>
      <w:r w:rsidRPr="00A2665D">
        <w:rPr>
          <w:rFonts w:hint="eastAsia"/>
          <w:spacing w:val="-2"/>
        </w:rPr>
        <w:t>đ</w:t>
      </w:r>
      <w:r w:rsidRPr="00A2665D">
        <w:rPr>
          <w:spacing w:val="-2"/>
        </w:rPr>
        <w:t xml:space="preserve">ề xuất của </w:t>
      </w:r>
      <w:r w:rsidRPr="00A2665D">
        <w:rPr>
          <w:rFonts w:hint="eastAsia"/>
          <w:spacing w:val="-2"/>
        </w:rPr>
        <w:t>đơ</w:t>
      </w:r>
      <w:r w:rsidRPr="00A2665D">
        <w:rPr>
          <w:spacing w:val="-2"/>
        </w:rPr>
        <w:t xml:space="preserve">n vị, </w:t>
      </w:r>
      <w:r w:rsidR="001A2ECA" w:rsidRPr="00A2665D">
        <w:rPr>
          <w:spacing w:val="-2"/>
        </w:rPr>
        <w:t xml:space="preserve">tham mưu của cơ quan chuyên môn, UBND tỉnh sẽ xem xét </w:t>
      </w:r>
      <w:r w:rsidRPr="00A2665D">
        <w:rPr>
          <w:spacing w:val="-2"/>
        </w:rPr>
        <w:t xml:space="preserve">quyết </w:t>
      </w:r>
      <w:r w:rsidRPr="00A2665D">
        <w:rPr>
          <w:rFonts w:hint="eastAsia"/>
          <w:spacing w:val="-2"/>
        </w:rPr>
        <w:t>đ</w:t>
      </w:r>
      <w:r w:rsidRPr="00A2665D">
        <w:rPr>
          <w:spacing w:val="-2"/>
        </w:rPr>
        <w:t>ịnh.</w:t>
      </w:r>
    </w:p>
    <w:p w:rsidR="00F5570C" w:rsidRPr="00A2665D" w:rsidRDefault="00F5570C" w:rsidP="00A2665D">
      <w:pPr>
        <w:spacing w:before="40"/>
        <w:ind w:right="6" w:firstLine="720"/>
        <w:jc w:val="both"/>
      </w:pPr>
      <w:r w:rsidRPr="00A2665D">
        <w:t xml:space="preserve">- </w:t>
      </w:r>
      <w:r w:rsidRPr="00A2665D">
        <w:rPr>
          <w:rFonts w:hint="eastAsia"/>
        </w:rPr>
        <w:t>Đ</w:t>
      </w:r>
      <w:r w:rsidRPr="00A2665D">
        <w:t>ối với kinh phí Ch</w:t>
      </w:r>
      <w:r w:rsidRPr="00A2665D">
        <w:rPr>
          <w:rFonts w:hint="eastAsia"/>
        </w:rPr>
        <w:t>ươ</w:t>
      </w:r>
      <w:r w:rsidRPr="00A2665D">
        <w:t xml:space="preserve">ng trình mục tiêu phát triển lâm nghiệp bền vững:  </w:t>
      </w:r>
      <w:r w:rsidR="00AC0AFA" w:rsidRPr="00A2665D">
        <w:t xml:space="preserve">hàng </w:t>
      </w:r>
      <w:r w:rsidRPr="00A2665D">
        <w:t>n</w:t>
      </w:r>
      <w:r w:rsidRPr="00A2665D">
        <w:rPr>
          <w:rFonts w:hint="eastAsia"/>
        </w:rPr>
        <w:t>ă</w:t>
      </w:r>
      <w:r w:rsidRPr="00A2665D">
        <w:t>m, c</w:t>
      </w:r>
      <w:r w:rsidRPr="00A2665D">
        <w:rPr>
          <w:rFonts w:hint="eastAsia"/>
        </w:rPr>
        <w:t>ă</w:t>
      </w:r>
      <w:r w:rsidRPr="00A2665D">
        <w:t xml:space="preserve">n cứ số kinh phí </w:t>
      </w:r>
      <w:r w:rsidRPr="00A2665D">
        <w:rPr>
          <w:rFonts w:hint="eastAsia"/>
        </w:rPr>
        <w:t>đư</w:t>
      </w:r>
      <w:r w:rsidRPr="00A2665D">
        <w:t xml:space="preserve">ợc ngân sách </w:t>
      </w:r>
      <w:r w:rsidR="00AC0AFA" w:rsidRPr="00A2665D">
        <w:t>T</w:t>
      </w:r>
      <w:r w:rsidRPr="00A2665D">
        <w:t xml:space="preserve">rung </w:t>
      </w:r>
      <w:r w:rsidRPr="00A2665D">
        <w:rPr>
          <w:rFonts w:hint="eastAsia"/>
        </w:rPr>
        <w:t>ươ</w:t>
      </w:r>
      <w:r w:rsidRPr="00A2665D">
        <w:t xml:space="preserve">ng phân bổ, </w:t>
      </w:r>
      <w:r w:rsidR="003E037F" w:rsidRPr="00A2665D">
        <w:t xml:space="preserve">trên cơ sở tham mưu của </w:t>
      </w:r>
      <w:r w:rsidRPr="00A2665D">
        <w:t xml:space="preserve">Sở Nông nghiệp và </w:t>
      </w:r>
      <w:r w:rsidR="00595E15" w:rsidRPr="00A2665D">
        <w:t>PTNT</w:t>
      </w:r>
      <w:r w:rsidRPr="00A2665D">
        <w:t xml:space="preserve"> </w:t>
      </w:r>
      <w:r w:rsidR="003E037F" w:rsidRPr="00A2665D">
        <w:t>và</w:t>
      </w:r>
      <w:r w:rsidRPr="00A2665D">
        <w:t xml:space="preserve"> S</w:t>
      </w:r>
      <w:r w:rsidR="003E037F" w:rsidRPr="00A2665D">
        <w:t xml:space="preserve">ở Tài chính, </w:t>
      </w:r>
      <w:r w:rsidRPr="00A2665D">
        <w:t xml:space="preserve">UBND tỉnh phân bổ cho các </w:t>
      </w:r>
      <w:r w:rsidRPr="00A2665D">
        <w:rPr>
          <w:rFonts w:hint="eastAsia"/>
        </w:rPr>
        <w:t>đơ</w:t>
      </w:r>
      <w:r w:rsidRPr="00A2665D">
        <w:t xml:space="preserve">n vị </w:t>
      </w:r>
      <w:r w:rsidR="005023E4" w:rsidRPr="00A2665D">
        <w:t>theo</w:t>
      </w:r>
      <w:r w:rsidRPr="00A2665D">
        <w:t xml:space="preserve"> số kinh phí </w:t>
      </w:r>
      <w:r w:rsidR="00AC0AFA" w:rsidRPr="00A2665D">
        <w:t>T</w:t>
      </w:r>
      <w:r w:rsidRPr="00A2665D">
        <w:t xml:space="preserve">rung </w:t>
      </w:r>
      <w:r w:rsidRPr="00A2665D">
        <w:rPr>
          <w:rFonts w:hint="eastAsia"/>
        </w:rPr>
        <w:t>ươ</w:t>
      </w:r>
      <w:r w:rsidRPr="00A2665D">
        <w:t>ng giao.</w:t>
      </w:r>
      <w:r w:rsidR="001A2ECA" w:rsidRPr="00A2665D">
        <w:t xml:space="preserve"> </w:t>
      </w:r>
    </w:p>
    <w:p w:rsidR="000E0FAD" w:rsidRPr="00A2665D" w:rsidRDefault="00C64A89" w:rsidP="00A2665D">
      <w:pPr>
        <w:spacing w:before="40"/>
        <w:ind w:firstLine="720"/>
        <w:jc w:val="both"/>
        <w:rPr>
          <w:i/>
          <w:iCs/>
        </w:rPr>
      </w:pPr>
      <w:r w:rsidRPr="00A2665D">
        <w:rPr>
          <w:i/>
          <w:iCs/>
        </w:rPr>
        <w:t xml:space="preserve">- </w:t>
      </w:r>
      <w:r w:rsidR="000E0FAD" w:rsidRPr="00A2665D">
        <w:rPr>
          <w:i/>
          <w:iCs/>
        </w:rPr>
        <w:t>Về</w:t>
      </w:r>
      <w:r w:rsidRPr="00A2665D">
        <w:rPr>
          <w:i/>
          <w:iCs/>
        </w:rPr>
        <w:t xml:space="preserve"> tuyển dụng đủ số lượng biên chế theo chỉ tiêu được giao đối với Vườn Quốc gia Vũ Quang </w:t>
      </w:r>
    </w:p>
    <w:p w:rsidR="00C64A89" w:rsidRPr="00A2665D" w:rsidRDefault="00C64A89" w:rsidP="00A2665D">
      <w:pPr>
        <w:spacing w:before="40"/>
        <w:ind w:firstLine="720"/>
        <w:jc w:val="both"/>
        <w:rPr>
          <w:iCs/>
        </w:rPr>
      </w:pPr>
      <w:r w:rsidRPr="00A2665D">
        <w:rPr>
          <w:iCs/>
        </w:rPr>
        <w:t>Sở Nội vụ đã có Văn bản số 2092/SNV-CCVC ngày 26/10/2021 đề nghị UBND tỉnh phê duyệt chỉ tiêu, cơ cấu tuyển dụng viên chức Sở Nông nghiệp và Phát triển nông thôn. Theo đó, Vườn Quốc gia Vũ Quang có 12 chỉ tiêu biên chế viên chức đã đề xuất được tuyển dụng.</w:t>
      </w:r>
    </w:p>
    <w:p w:rsidR="00C64A89" w:rsidRPr="00A2665D" w:rsidRDefault="00C64A89" w:rsidP="00A2665D">
      <w:pPr>
        <w:spacing w:before="40"/>
        <w:ind w:firstLine="720"/>
        <w:jc w:val="both"/>
        <w:rPr>
          <w:iCs/>
        </w:rPr>
      </w:pPr>
      <w:r w:rsidRPr="00A2665D">
        <w:rPr>
          <w:iCs/>
        </w:rPr>
        <w:t>Hiện nay, UBND tỉnh đang xem xét chủ trương cho Sở Nông nghiệp và Phát triển nông thôn tổ chức tuyển dụng số biên chế viên chức còn thiếu so với biên chế được giao để đơn vị đảm bảo thực hiện nhiệm vụ.</w:t>
      </w:r>
    </w:p>
    <w:p w:rsidR="00C64A89" w:rsidRPr="00A2665D" w:rsidRDefault="00C64A89" w:rsidP="00A2665D">
      <w:pPr>
        <w:spacing w:before="40"/>
        <w:ind w:firstLine="720"/>
        <w:jc w:val="both"/>
        <w:rPr>
          <w:bCs/>
          <w:i/>
          <w:iCs/>
        </w:rPr>
      </w:pPr>
      <w:r w:rsidRPr="00A2665D">
        <w:rPr>
          <w:bCs/>
          <w:i/>
          <w:iCs/>
        </w:rPr>
        <w:t xml:space="preserve">- </w:t>
      </w:r>
      <w:r w:rsidR="000E0FAD" w:rsidRPr="00A2665D">
        <w:rPr>
          <w:bCs/>
          <w:i/>
          <w:iCs/>
        </w:rPr>
        <w:t>Về b</w:t>
      </w:r>
      <w:r w:rsidRPr="00A2665D">
        <w:rPr>
          <w:bCs/>
          <w:i/>
          <w:iCs/>
        </w:rPr>
        <w:t>ổ sung biên chế đáp ứng nhu cầu trong công tác quản lý, bảo vệ rừng đặc dụng theo quy định</w:t>
      </w:r>
      <w:r w:rsidR="000E0FAD" w:rsidRPr="00A2665D">
        <w:rPr>
          <w:bCs/>
          <w:i/>
          <w:iCs/>
        </w:rPr>
        <w:t xml:space="preserve"> đối với Vườn Quốc gia Vũ Quang</w:t>
      </w:r>
    </w:p>
    <w:p w:rsidR="00C64A89" w:rsidRPr="00A2665D" w:rsidRDefault="001F32A3" w:rsidP="00A2665D">
      <w:pPr>
        <w:spacing w:before="40"/>
        <w:ind w:firstLine="720"/>
        <w:jc w:val="both"/>
        <w:rPr>
          <w:iCs/>
        </w:rPr>
      </w:pPr>
      <w:r w:rsidRPr="00A2665D">
        <w:rPr>
          <w:iCs/>
          <w:lang w:val="de-DE"/>
        </w:rPr>
        <w:t>Vườn Quốc gia Vũ Quang hiện có 52 viên chức/68 biên chế được giao (so với Báo cáo số 496/BC-UBND đã giảm 3 biên chế có mặt), còn 15 biên chế ngân sách chưa sử dụng. Vườn Quốc gia Vũ Quang thực hiện tinh giản biên chế hưởng lương ngân sách nhà nước theo quy định tại Kết luận số 28-KL/TW ngày 21/02/2022 của Bộ Chính trị về tinh giản biên chế và cơ cấu lại đội ngũ cán bộ, công chức, viên chức (giai đoạn 2022-2026 giảm tối thiểu 10% biên chế sự nghiệp hưởng lương từ ngân sách nhà nước so với năm 2021) và trình cấp có thẩm quyền tuyển dụng biên chế được giao chưa sử dụng còn lại để thực hiện tốt công tác quản lý, bảo vệ rừng đặc dụng.</w:t>
      </w:r>
    </w:p>
    <w:p w:rsidR="00EE0762" w:rsidRPr="00A2665D" w:rsidRDefault="00EE0762" w:rsidP="00A2665D">
      <w:pPr>
        <w:spacing w:before="40"/>
        <w:ind w:firstLine="720"/>
        <w:jc w:val="both"/>
        <w:rPr>
          <w:bCs/>
        </w:rPr>
      </w:pPr>
      <w:r w:rsidRPr="00A2665D">
        <w:rPr>
          <w:b/>
        </w:rPr>
        <w:t>II. LĨNH VỰC TÀI NGUYÊN VÀ MÔI TRƯỜNG</w:t>
      </w:r>
    </w:p>
    <w:p w:rsidR="00EE0762" w:rsidRPr="00A2665D" w:rsidRDefault="00C64A89" w:rsidP="00A2665D">
      <w:pPr>
        <w:spacing w:before="40"/>
        <w:ind w:firstLine="720"/>
        <w:jc w:val="both"/>
        <w:rPr>
          <w:i/>
        </w:rPr>
      </w:pPr>
      <w:r w:rsidRPr="00A2665D">
        <w:rPr>
          <w:b/>
        </w:rPr>
        <w:t xml:space="preserve">Câu </w:t>
      </w:r>
      <w:r w:rsidR="00EE0762" w:rsidRPr="00A2665D">
        <w:rPr>
          <w:b/>
        </w:rPr>
        <w:t>1.</w:t>
      </w:r>
      <w:r w:rsidR="00EE0762" w:rsidRPr="00A2665D">
        <w:t xml:space="preserve"> Đề nghị tỉnh quan tâm chỉ đạo để huyện Thạch Hà được vận chuyển rác thải sinh hoạt đến xử lý tại bãi chôn lấp xã Hồng Lộc, huyện Lộc Hà theo Quyết định số 418/QĐ-UBND ngày 04/02/2013 của UBND tỉnh; có chính sách ưu tiên, khuyến khích các nhà đầu tư xây dựng lò đốt hiện đại, công suất lớn để đáp ứng nhu cầu xử lý rác thải </w:t>
      </w:r>
      <w:r w:rsidR="00EE0762" w:rsidRPr="00A2665D">
        <w:rPr>
          <w:i/>
        </w:rPr>
        <w:t>(Cử tri huyện Thạch Hà).</w:t>
      </w:r>
    </w:p>
    <w:p w:rsidR="00C64A89" w:rsidRPr="00A2665D" w:rsidRDefault="00C64A89" w:rsidP="00A2665D">
      <w:pPr>
        <w:spacing w:before="40"/>
        <w:ind w:firstLine="720"/>
        <w:jc w:val="both"/>
        <w:rPr>
          <w:b/>
          <w:i/>
        </w:rPr>
      </w:pPr>
      <w:r w:rsidRPr="00A2665D">
        <w:rPr>
          <w:b/>
          <w:i/>
        </w:rPr>
        <w:t>Trả lời:</w:t>
      </w:r>
    </w:p>
    <w:p w:rsidR="00C64A89" w:rsidRPr="00A2665D" w:rsidRDefault="000E0FAD" w:rsidP="00A2665D">
      <w:pPr>
        <w:spacing w:before="40"/>
        <w:ind w:firstLine="720"/>
        <w:jc w:val="both"/>
        <w:rPr>
          <w:i/>
        </w:rPr>
      </w:pPr>
      <w:r w:rsidRPr="00A2665D">
        <w:lastRenderedPageBreak/>
        <w:t>-</w:t>
      </w:r>
      <w:r w:rsidR="00C64A89" w:rsidRPr="00A2665D">
        <w:t xml:space="preserve"> </w:t>
      </w:r>
      <w:r w:rsidR="00C64A89" w:rsidRPr="00A2665D">
        <w:rPr>
          <w:i/>
        </w:rPr>
        <w:t>Đối với nội dung “đề nghị tỉnh quan tâm chỉ đạo để huyện Thạch Hà được vận chuyển rác thải sinh hoạt đến xử lý tại bãi chôn lấp xã Hồng Lộc, huyện Lộc Hà theo Quyết định số 418/QĐ-UBND ngày 04/02/2013 của UBND tỉnh</w:t>
      </w:r>
      <w:r w:rsidRPr="00A2665D">
        <w:rPr>
          <w:i/>
        </w:rPr>
        <w:t>”</w:t>
      </w:r>
      <w:r w:rsidR="00C64A89" w:rsidRPr="00A2665D">
        <w:rPr>
          <w:i/>
        </w:rPr>
        <w:t xml:space="preserve">: </w:t>
      </w:r>
    </w:p>
    <w:p w:rsidR="007F7AA6" w:rsidRPr="00A2665D" w:rsidRDefault="00B56ACD" w:rsidP="00A2665D">
      <w:pPr>
        <w:spacing w:before="40"/>
        <w:ind w:firstLine="720"/>
        <w:jc w:val="both"/>
      </w:pPr>
      <w:r w:rsidRPr="00A2665D">
        <w:t xml:space="preserve">Hiện nay, bãi chôn lấp rác thải tại xã Hồng Lộc, huyện Lộc Hà chỉ đủ công suất, khả năng xử lý rác thải sinh hoạt phát sinh cho huyện Lộc Hà. Theo </w:t>
      </w:r>
      <w:r w:rsidR="00AC0AFA" w:rsidRPr="00A2665D">
        <w:t xml:space="preserve">dự </w:t>
      </w:r>
      <w:r w:rsidRPr="00A2665D">
        <w:t>thảo Đề án thu gom, vận chuyển, xử lý rác thải đến năm 2025 và những năm tiếp theo, Sở Tài nguyên và Môi trường đã tham mưu theo phương án nâng công suất lò đốt tại xã Thạch Lạc, Thạch Trị để xử lý hết lượng rác của huyện Thạch Hà. Tuy nhiên, giai đoạn khi lò đốt tại xã Thạch Lạc, Thạch Trị chưa được đầu tư mở rộng nâng công suất thì phần rác thải còn lại của huyện Thạch Hà (sau khi trừ đi lượng rác đang xử lý ở lò đốt tại xã Việt Tiến, xã Thạch Lạc - Thạch Trị hiện nay), địa phương tự chủ động phương án xử lý, có thể vận chuyển về Nhà máy chế biến rác sinh hoạt Hoành Sơn tại xã Kỳ Tân, huyện Kỳ Anh để xử lý.</w:t>
      </w:r>
    </w:p>
    <w:p w:rsidR="00C64A89" w:rsidRPr="00A2665D" w:rsidRDefault="007F7AA6" w:rsidP="00A2665D">
      <w:pPr>
        <w:spacing w:before="40"/>
        <w:ind w:firstLine="720"/>
        <w:jc w:val="both"/>
      </w:pPr>
      <w:r w:rsidRPr="00A2665D">
        <w:t>G</w:t>
      </w:r>
      <w:r w:rsidR="00B56ACD" w:rsidRPr="00A2665D">
        <w:t>iao UBND huyện Thạch Hà tăng cường công tác tuyên truyền phân loại, sản xuất phân hữu cơ tại nguồn nhằm giảm thiểu khối lượng rác phát sinh và chi phí thu gom, vận chuyển, xử lý rác thải sinh hoạt trên địa bàn trong thời gian tới</w:t>
      </w:r>
      <w:r w:rsidR="00C64A89" w:rsidRPr="00A2665D">
        <w:t xml:space="preserve">.  </w:t>
      </w:r>
    </w:p>
    <w:p w:rsidR="00C64A89" w:rsidRPr="00A2665D" w:rsidRDefault="00C64A89" w:rsidP="00A2665D">
      <w:pPr>
        <w:spacing w:before="40"/>
        <w:ind w:firstLine="720"/>
        <w:jc w:val="both"/>
        <w:rPr>
          <w:i/>
        </w:rPr>
      </w:pPr>
      <w:r w:rsidRPr="00A2665D">
        <w:rPr>
          <w:i/>
        </w:rPr>
        <w:t xml:space="preserve">- Đối với nội dung “có chính sách ưu tiên, khuyến khích các nhà đầu tư xây dựng lò đốt hiện đại, công suất lớn để đáp ứng nhu cầu xử lý rác thải”: </w:t>
      </w:r>
    </w:p>
    <w:p w:rsidR="009D0DE9" w:rsidRPr="00A2665D" w:rsidRDefault="009D0DE9" w:rsidP="00A2665D">
      <w:pPr>
        <w:spacing w:before="40"/>
        <w:ind w:firstLine="720"/>
        <w:jc w:val="both"/>
      </w:pPr>
      <w:r w:rsidRPr="00A2665D">
        <w:t xml:space="preserve">UBND tỉnh đã giao Sở Tài nguyên và Môi trường xây dựng Đề án thu gom, vận chuyển và xử lý rác thải sinh hoạt trên địa bàn tỉnh đến năm 2025 và những năm tiếp theo; và đã báo cáo xin ý kiến Bộ Tài nguyên và Môi trường. </w:t>
      </w:r>
    </w:p>
    <w:p w:rsidR="009D0DE9" w:rsidRPr="00A2665D" w:rsidRDefault="009D0DE9" w:rsidP="00A2665D">
      <w:pPr>
        <w:spacing w:before="40"/>
        <w:ind w:firstLine="720"/>
        <w:jc w:val="both"/>
      </w:pPr>
      <w:r w:rsidRPr="00A2665D">
        <w:t>Trên cơ sở Thông báo kết luận số 47/TB-BTNMT ngày 04/6/2021 của Bộ trưởng Bộ Tài nguyên và Môi trường, UBND tỉnh tiếp tục chỉ đạo bổ sung, hoàn chỉnh Đề án với mục tiêu hình thành khu xử lý rác thải tập trung, công nghệ tiên tiến, hiện đại, dây chuyền xử lý đồng bộ, tuần hoàn khép kín, thu hồi năng lượng; giảm dần và tiến tới loại bỏ các khu xử lý nhỏ lẻ, công nghệ lạc hậu (theo chủ trương của BTV Tỉnh ủy tại Thông báo số 1268).</w:t>
      </w:r>
    </w:p>
    <w:p w:rsidR="009D0DE9" w:rsidRPr="00A2665D" w:rsidRDefault="009D0DE9" w:rsidP="00A2665D">
      <w:pPr>
        <w:spacing w:before="40"/>
        <w:ind w:firstLine="720"/>
        <w:jc w:val="both"/>
      </w:pPr>
      <w:r w:rsidRPr="00A2665D">
        <w:t xml:space="preserve">Tuy vậy, việc đầu tư nhà máy xử lý rác tập trung cần có thời gian, trong khi nhu cầu xử lý rác thải ở nhiều địa phương hiện đang rất cấp bách, lượng rác thải phát sinh ngày càng tăng, trên địa bàn tỉnh đang có nhiều loại hình xử lý rác thải sinh hoạt (3 bãi chôn lấp, 3 nhà máy, 6 lò đốt quy mô nhỏ). </w:t>
      </w:r>
    </w:p>
    <w:p w:rsidR="009D0DE9" w:rsidRPr="00A2665D" w:rsidRDefault="009D0DE9" w:rsidP="00A2665D">
      <w:pPr>
        <w:spacing w:before="40"/>
        <w:ind w:firstLine="720"/>
        <w:jc w:val="both"/>
      </w:pPr>
      <w:r w:rsidRPr="00A2665D">
        <w:t xml:space="preserve">Do đó, giải pháp trước mắt là </w:t>
      </w:r>
      <w:r w:rsidRPr="00A2665D">
        <w:rPr>
          <w:i/>
        </w:rPr>
        <w:t>“Các địa phương đầu tư lò đốt độc lập hoặc nâng công suất để chủ động giải quyết vấn đề rác thải địa bàn mình; song song với đó kêu gọi đầu tư khu xử lý rác tập trung công nghệ hiện đại, thu hồi năng lượng, công suất lớn; dự kiến sau năm 2025 có khu xử lý rác tập trung đi vào hoạt động, một số khu xử lý nhỏ lẻ hết công suất; đến sau năm 2030 trên địa bàn tỉnh có 3 đến 4 nhà máy xử lý tập trung theo vùng (nhà máy tại xã Kỳ Tân - Kỳ Anh, tại thị trấn Nghèn - Can Lộc, tại xã Cẩm Quan - Cẩm Xuyên và tại xã Hồng Lộc - Lộc Hà hoặc tại phường Đậu Liêu - Hồng Lĩnh).”</w:t>
      </w:r>
      <w:r w:rsidRPr="00A2665D">
        <w:t xml:space="preserve">  </w:t>
      </w:r>
    </w:p>
    <w:p w:rsidR="009D0DE9" w:rsidRPr="00A2665D" w:rsidRDefault="009D0DE9" w:rsidP="00A2665D">
      <w:pPr>
        <w:spacing w:before="40"/>
        <w:ind w:firstLine="720"/>
        <w:jc w:val="both"/>
      </w:pPr>
      <w:r w:rsidRPr="00A2665D">
        <w:t xml:space="preserve">Tuy vậy, phương án này còn vướng mắc như sau: nếu đầu tư các lò đốt độc lập thì tuổi thọ tối thiểu của các lò đốt này là 10 năm, chưa đủ thời gian cho nhà đầu tư thu hồi vốn và mức độ đáp ứng tiêu chuẩn về môi trường của lò đốt </w:t>
      </w:r>
      <w:r w:rsidRPr="00A2665D">
        <w:lastRenderedPageBreak/>
        <w:t>độc lập còn hạn chế. Đồng thời, trong giai đoạn hiện nay, nếu nhà máy tập trung hoạt động sẽ không đủ lượng rác để xử lý theo công nghệ thu hồi năng lượng.</w:t>
      </w:r>
    </w:p>
    <w:p w:rsidR="00C64A89" w:rsidRPr="00A2665D" w:rsidRDefault="009D0DE9" w:rsidP="00A2665D">
      <w:pPr>
        <w:spacing w:before="40"/>
        <w:ind w:firstLine="720"/>
        <w:jc w:val="both"/>
      </w:pPr>
      <w:r w:rsidRPr="00A2665D">
        <w:t>Việc xử lý rác thải sinh hoạt vừa phải đáp ứng trước mắt, nhưng phải tính cho lâu dài. Do vậy, UBND tỉnh đang tiếp tục chỉ đạo soát xét, cân nhắc, lựa chọn phương án tối ưu để tổ chức thực hiện.</w:t>
      </w:r>
    </w:p>
    <w:p w:rsidR="00EE0762" w:rsidRPr="00A2665D" w:rsidRDefault="00C64A89" w:rsidP="00A2665D">
      <w:pPr>
        <w:spacing w:before="40"/>
        <w:ind w:firstLine="720"/>
        <w:jc w:val="both"/>
      </w:pPr>
      <w:r w:rsidRPr="00A2665D">
        <w:rPr>
          <w:b/>
        </w:rPr>
        <w:t xml:space="preserve">Câu </w:t>
      </w:r>
      <w:r w:rsidR="00EE0762" w:rsidRPr="00A2665D">
        <w:rPr>
          <w:b/>
        </w:rPr>
        <w:t>2.</w:t>
      </w:r>
      <w:r w:rsidR="00EE0762" w:rsidRPr="00A2665D">
        <w:t xml:space="preserve"> Đề nghị tỉnh xem xét để huyện Cẩm Xuyên tiếp tục được hưởng chính sách hỗ trợ kinh phí xử lí môi trường như năm 2021 </w:t>
      </w:r>
      <w:r w:rsidR="00EE0762" w:rsidRPr="00A2665D">
        <w:rPr>
          <w:i/>
        </w:rPr>
        <w:t>(Cử tri huyện Cẩm Xuyên).</w:t>
      </w:r>
      <w:r w:rsidR="00EE0762" w:rsidRPr="00A2665D">
        <w:t xml:space="preserve"> </w:t>
      </w:r>
    </w:p>
    <w:p w:rsidR="00C64A89" w:rsidRPr="00A2665D" w:rsidRDefault="00C64A89" w:rsidP="00A2665D">
      <w:pPr>
        <w:spacing w:before="40"/>
        <w:ind w:firstLine="720"/>
        <w:jc w:val="both"/>
        <w:rPr>
          <w:b/>
          <w:i/>
        </w:rPr>
      </w:pPr>
      <w:r w:rsidRPr="00A2665D">
        <w:rPr>
          <w:b/>
          <w:i/>
        </w:rPr>
        <w:t>Trả lời:</w:t>
      </w:r>
    </w:p>
    <w:p w:rsidR="009F5FBD" w:rsidRPr="00A2665D" w:rsidRDefault="009F5FBD" w:rsidP="00A2665D">
      <w:pPr>
        <w:spacing w:before="40"/>
        <w:ind w:right="6" w:firstLine="720"/>
        <w:jc w:val="both"/>
      </w:pPr>
      <w:r w:rsidRPr="00A2665D">
        <w:t>Giai đoạn 2016</w:t>
      </w:r>
      <w:r w:rsidR="005E3A96" w:rsidRPr="00A2665D">
        <w:t xml:space="preserve"> </w:t>
      </w:r>
      <w:r w:rsidRPr="00A2665D">
        <w:t>-</w:t>
      </w:r>
      <w:r w:rsidR="005E3A96" w:rsidRPr="00A2665D">
        <w:t xml:space="preserve"> </w:t>
      </w:r>
      <w:r w:rsidRPr="00A2665D">
        <w:t>2021, huyện Cẩm Xuyên được bố trí kinh phí thực hiện nhiệm vụ xử lý môi trường theo quy định tại Nghị quyết 28/2016/NQ-HĐND ngày 15/12/2016 của HĐND tỉnh. Hàng năm, ngân sách tỉnh đã hỗ trợ thêm cho huyện Cẩm Xuyên kinh phí xử lý rác thải theo khả năng cân đối ngân sách.</w:t>
      </w:r>
    </w:p>
    <w:p w:rsidR="009F5FBD" w:rsidRPr="00A2665D" w:rsidRDefault="009F5FBD" w:rsidP="00A2665D">
      <w:pPr>
        <w:spacing w:before="40"/>
        <w:ind w:right="6" w:firstLine="720"/>
        <w:jc w:val="both"/>
      </w:pPr>
      <w:r w:rsidRPr="00A2665D">
        <w:t>Theo định mức chi thường xuyên năm 2022, kinh phí xử lý môi tr</w:t>
      </w:r>
      <w:r w:rsidRPr="00A2665D">
        <w:rPr>
          <w:rFonts w:hint="eastAsia"/>
        </w:rPr>
        <w:t>ư</w:t>
      </w:r>
      <w:r w:rsidRPr="00A2665D">
        <w:t>ờng n</w:t>
      </w:r>
      <w:r w:rsidRPr="00A2665D">
        <w:rPr>
          <w:rFonts w:hint="eastAsia"/>
        </w:rPr>
        <w:t>ă</w:t>
      </w:r>
      <w:r w:rsidRPr="00A2665D">
        <w:t xml:space="preserve">m 2022 của huyện Cẩm Xuyên là 03 tỷ </w:t>
      </w:r>
      <w:r w:rsidRPr="00A2665D">
        <w:rPr>
          <w:rFonts w:hint="eastAsia"/>
        </w:rPr>
        <w:t>đ</w:t>
      </w:r>
      <w:r w:rsidRPr="00A2665D">
        <w:t>ồng, tăng 3,33 lần so với giai đoạn 2016-2021 (900 triệu đồng/năm). Ngoài ra, so với giai đoạn 2016</w:t>
      </w:r>
      <w:r w:rsidR="005E3A96" w:rsidRPr="00A2665D">
        <w:t xml:space="preserve"> </w:t>
      </w:r>
      <w:r w:rsidRPr="00A2665D">
        <w:t>-</w:t>
      </w:r>
      <w:r w:rsidR="005E3A96" w:rsidRPr="00A2665D">
        <w:t xml:space="preserve"> </w:t>
      </w:r>
      <w:r w:rsidRPr="00A2665D">
        <w:t xml:space="preserve">2020, giai đoạn này đã bổ sung kinh phí chi bảo vệ môi trường cho cấp xã với tổng kinh phí 1.190 triệu đồng (50 triệu đồng/xã, 70 triệu đồng/thị trấn). </w:t>
      </w:r>
    </w:p>
    <w:p w:rsidR="009F5FBD" w:rsidRPr="00A2665D" w:rsidRDefault="009F5FBD" w:rsidP="00A2665D">
      <w:pPr>
        <w:spacing w:before="40"/>
        <w:ind w:right="6" w:firstLine="720"/>
        <w:jc w:val="both"/>
      </w:pPr>
      <w:r w:rsidRPr="00A2665D">
        <w:rPr>
          <w:spacing w:val="2"/>
        </w:rPr>
        <w:t xml:space="preserve">Do vậy, </w:t>
      </w:r>
      <w:r w:rsidRPr="00A2665D">
        <w:t xml:space="preserve">UBND huyện Cẩm Xuyên sử dụng nguồn kinh phí được bố trí và chủ động bố trí ngân sách cấp </w:t>
      </w:r>
      <w:r w:rsidR="001A2ECA" w:rsidRPr="00A2665D">
        <w:t>huyện, cấp xã</w:t>
      </w:r>
      <w:r w:rsidRPr="00A2665D">
        <w:t xml:space="preserve"> để thực hiện.</w:t>
      </w:r>
    </w:p>
    <w:p w:rsidR="009F5FBD" w:rsidRPr="00A2665D" w:rsidRDefault="007F7AA6" w:rsidP="00A2665D">
      <w:pPr>
        <w:spacing w:before="40"/>
        <w:ind w:firstLine="720"/>
        <w:jc w:val="both"/>
      </w:pPr>
      <w:r w:rsidRPr="00A2665D">
        <w:t xml:space="preserve">Đồng thời, </w:t>
      </w:r>
      <w:r w:rsidR="00B56ACD" w:rsidRPr="00A2665D">
        <w:t>UBND tỉnh đang chỉ đạo Sở Tài nguyên và Môi trường triển khai xây dựng dự thảo chính sách BVMT giai đoạn 2022-2025, trong đó quy định rõ chính sách hỗ trợ trong công tác BVMT. Sau khi Nghị quyết mới được ban hành, các địa phương sẽ được hưởng chính sách hỗ trợ trong công tác BVMT theo quy định</w:t>
      </w:r>
      <w:r w:rsidR="00595E15" w:rsidRPr="00A2665D">
        <w:t>.</w:t>
      </w:r>
    </w:p>
    <w:p w:rsidR="00EE0762" w:rsidRPr="00A2665D" w:rsidRDefault="00C64A89" w:rsidP="00A2665D">
      <w:pPr>
        <w:spacing w:before="40"/>
        <w:ind w:firstLine="720"/>
        <w:jc w:val="both"/>
        <w:rPr>
          <w:i/>
        </w:rPr>
      </w:pPr>
      <w:r w:rsidRPr="00A2665D">
        <w:rPr>
          <w:b/>
        </w:rPr>
        <w:t xml:space="preserve">Câu </w:t>
      </w:r>
      <w:r w:rsidR="00EE0762" w:rsidRPr="00A2665D">
        <w:rPr>
          <w:b/>
        </w:rPr>
        <w:t>3.</w:t>
      </w:r>
      <w:r w:rsidR="00EE0762" w:rsidRPr="00A2665D">
        <w:t xml:space="preserve"> Việc thi </w:t>
      </w:r>
      <w:r w:rsidR="00761C05" w:rsidRPr="00A2665D">
        <w:t>công</w:t>
      </w:r>
      <w:r w:rsidR="00CD1F20" w:rsidRPr="00A2665D">
        <w:t xml:space="preserve"> công trình thủy lợi </w:t>
      </w:r>
      <w:r w:rsidR="00761C05" w:rsidRPr="00A2665D">
        <w:t>Ngàn T</w:t>
      </w:r>
      <w:r w:rsidR="00EE0762" w:rsidRPr="00A2665D">
        <w:t xml:space="preserve">rươi - Cẩm Trang và tuyến Đê La Giang gây ô nhiễm môi trường. Đề nghị tỉnh quan tâm, xử lý </w:t>
      </w:r>
      <w:r w:rsidR="00EE0762" w:rsidRPr="00A2665D">
        <w:rPr>
          <w:i/>
        </w:rPr>
        <w:t>(Cử tri huyện Đức Thọ).</w:t>
      </w:r>
    </w:p>
    <w:p w:rsidR="00C64A89" w:rsidRPr="00A2665D" w:rsidRDefault="00C64A89" w:rsidP="00A2665D">
      <w:pPr>
        <w:spacing w:before="40"/>
        <w:ind w:firstLine="720"/>
        <w:jc w:val="both"/>
        <w:rPr>
          <w:b/>
          <w:i/>
        </w:rPr>
      </w:pPr>
      <w:r w:rsidRPr="00A2665D">
        <w:rPr>
          <w:b/>
          <w:i/>
        </w:rPr>
        <w:t>Trả lời:</w:t>
      </w:r>
    </w:p>
    <w:p w:rsidR="00C64A89" w:rsidRPr="00A2665D" w:rsidRDefault="00B56ACD" w:rsidP="00A2665D">
      <w:pPr>
        <w:spacing w:before="40"/>
        <w:ind w:firstLine="720"/>
        <w:jc w:val="both"/>
      </w:pPr>
      <w:r w:rsidRPr="00A2665D">
        <w:t xml:space="preserve">Bãi vật liệu Rú Ná, xã Đức Đồng và Đức Lạng 2, xã Đức Lạng, huyện Đức Thọ phục vụ xây dựng công trình thủy lợi Ngàn Trươi - Cẩm Trang (giai đoạn 2) đã hết thời hạn khai thác vào ngày 31/12/2021. Sở Tài nguyên và Môi trường đã có </w:t>
      </w:r>
      <w:r w:rsidR="00AC0AFA" w:rsidRPr="00A2665D">
        <w:t>V</w:t>
      </w:r>
      <w:r w:rsidRPr="00A2665D">
        <w:t xml:space="preserve">ăn bản số 315/STNMT-KS ngày 24/01/2022 về việc cải tạo, phục hồi môi trường tại các bãi vật liệu nêu trên, trong đó yêu cầu Ban Quản lý dự án đầu tư xây dựng công trình Nông nghiệp và </w:t>
      </w:r>
      <w:r w:rsidR="00CD1F20" w:rsidRPr="00A2665D">
        <w:t>PTNT</w:t>
      </w:r>
      <w:r w:rsidRPr="00A2665D">
        <w:t xml:space="preserve"> tập trung thực hiện các nội dung về bảo vệ môi trường, hoàn trả mặt bằng, bàn giao lại đất cho địa phương quản lý theo quy định.</w:t>
      </w:r>
    </w:p>
    <w:p w:rsidR="00EE0762" w:rsidRPr="00A2665D" w:rsidRDefault="00761C05" w:rsidP="00A2665D">
      <w:pPr>
        <w:spacing w:before="40"/>
        <w:ind w:firstLine="720"/>
        <w:jc w:val="both"/>
        <w:rPr>
          <w:i/>
        </w:rPr>
      </w:pPr>
      <w:r w:rsidRPr="00A2665D">
        <w:rPr>
          <w:b/>
        </w:rPr>
        <w:t xml:space="preserve">Câu </w:t>
      </w:r>
      <w:r w:rsidR="00EE0762" w:rsidRPr="00A2665D">
        <w:rPr>
          <w:b/>
        </w:rPr>
        <w:t>4.</w:t>
      </w:r>
      <w:r w:rsidR="00EE0762" w:rsidRPr="00A2665D">
        <w:t xml:space="preserve"> Đề nghị tỉnh chỉ đạo việc sớm thực hiện cắm mốc phân định ranh giới và xây dựng phương án di dời các hộ dân ở trong lâm phần của Vườn Quốc gia Vũ Quang </w:t>
      </w:r>
      <w:r w:rsidR="00EE0762" w:rsidRPr="00A2665D">
        <w:rPr>
          <w:i/>
        </w:rPr>
        <w:t>(Cử tri huyện Hương Sơn).</w:t>
      </w:r>
    </w:p>
    <w:p w:rsidR="00761C05" w:rsidRPr="00A2665D" w:rsidRDefault="00761C05" w:rsidP="00A2665D">
      <w:pPr>
        <w:spacing w:before="40"/>
        <w:ind w:firstLine="720"/>
        <w:jc w:val="both"/>
        <w:rPr>
          <w:b/>
          <w:i/>
        </w:rPr>
      </w:pPr>
      <w:r w:rsidRPr="00A2665D">
        <w:rPr>
          <w:b/>
          <w:i/>
        </w:rPr>
        <w:t>Trả lời:</w:t>
      </w:r>
    </w:p>
    <w:p w:rsidR="00A76562" w:rsidRPr="00A2665D" w:rsidRDefault="00A76562" w:rsidP="00A2665D">
      <w:pPr>
        <w:spacing w:before="40"/>
        <w:ind w:firstLine="720"/>
        <w:jc w:val="both"/>
      </w:pPr>
      <w:r w:rsidRPr="00A2665D">
        <w:t>- Về thực hiện cắm mốc phân định ranh giới:</w:t>
      </w:r>
    </w:p>
    <w:p w:rsidR="00761C05" w:rsidRPr="00A2665D" w:rsidRDefault="00B56ACD" w:rsidP="00A2665D">
      <w:pPr>
        <w:spacing w:before="40"/>
        <w:ind w:firstLine="720"/>
        <w:jc w:val="both"/>
      </w:pPr>
      <w:r w:rsidRPr="00A2665D">
        <w:lastRenderedPageBreak/>
        <w:t>Đề án “Tăng cường quản lý đối với đất đai có nguồn gốc từ các nông, lâm trường quốc doanh hiện do các công ty nông nghiệp, công ty lâm nghiệp không thuộc diện sắp xếp lại theo Nghị định số 118/2014/NĐ-CP, các Ban Quản lý rừng và các tổ chức sự nghiệp khác trên địa bàn tỉnh Hà Tĩnh” được UBND tỉnh phê duyệt tại Quyết định số 4163/QĐ-UBND ngày 24/12/2021 (trong đó có Vườn Quốc gia Vũ Quang). UBND tỉnh đã giao Sở Tài nguyên và Môi trường (Trung tâm Phát triển quỹ đất và Kỹ thuật địa chính) khảo sát, lập Thiết kế kỹ thuật - dự toán kinh phí, đến nay đã cơ bản hoàn thành; dự kiến trình thẩm định, phê duyệt trong quý III/2022.</w:t>
      </w:r>
    </w:p>
    <w:p w:rsidR="00A76562" w:rsidRPr="00A2665D" w:rsidRDefault="00A76562" w:rsidP="00A2665D">
      <w:pPr>
        <w:spacing w:before="40"/>
        <w:ind w:firstLine="720"/>
        <w:jc w:val="both"/>
      </w:pPr>
      <w:r w:rsidRPr="00A2665D">
        <w:t>- Về xây dựng phương án di dời các hộ dân ở trong lâm phần của Vườn Quốc gia Vũ Quang:</w:t>
      </w:r>
    </w:p>
    <w:p w:rsidR="00A76562" w:rsidRPr="00A2665D" w:rsidRDefault="00B56ACD" w:rsidP="00A2665D">
      <w:pPr>
        <w:spacing w:before="40"/>
        <w:ind w:firstLine="720"/>
        <w:jc w:val="both"/>
      </w:pPr>
      <w:r w:rsidRPr="00A2665D">
        <w:t>Vườn Quốc gia Vũ Quang đã hoàn thành xây dựng Phương án di dời các hộ dân đang cư trú, sản xuất tại Tiểu khu 74, 77 ra khỏi Vườn quốc gia Vũ Quang trình Sở Nông nghiệp và PTNT theo chỉ đạo tại Văn bản số 3696/UBND-NL</w:t>
      </w:r>
      <w:r w:rsidRPr="00A2665D">
        <w:rPr>
          <w:vertAlign w:val="subscript"/>
        </w:rPr>
        <w:t xml:space="preserve">3 </w:t>
      </w:r>
      <w:r w:rsidRPr="00A2665D">
        <w:t>ngày 10/6/2020 của UBND tỉnh</w:t>
      </w:r>
      <w:r w:rsidR="00A76562" w:rsidRPr="00A2665D">
        <w:t>.</w:t>
      </w:r>
    </w:p>
    <w:p w:rsidR="00EE0762" w:rsidRPr="00A2665D" w:rsidRDefault="00C64A89" w:rsidP="00A2665D">
      <w:pPr>
        <w:spacing w:before="40"/>
        <w:ind w:firstLine="720"/>
        <w:jc w:val="both"/>
        <w:rPr>
          <w:i/>
        </w:rPr>
      </w:pPr>
      <w:r w:rsidRPr="00A2665D">
        <w:rPr>
          <w:b/>
        </w:rPr>
        <w:t xml:space="preserve">Câu </w:t>
      </w:r>
      <w:r w:rsidR="00EE0762" w:rsidRPr="00A2665D">
        <w:rPr>
          <w:b/>
        </w:rPr>
        <w:t>5.</w:t>
      </w:r>
      <w:r w:rsidR="00EE0762" w:rsidRPr="00A2665D">
        <w:t xml:space="preserve"> Hiện nay, trên địa bàn huyện Hương Khê việc quản lý và sử dụng đất lâm nghiệp của các chủ rừng Nhà nước còn để xảy ra tình trạng lấn chiếm, tranh chấp, khiếu kiện phức tạp. Đề nghị tỉnh chỉ đạo thanh tra, kiểm tra xử lý theo quy định </w:t>
      </w:r>
      <w:r w:rsidR="00EE0762" w:rsidRPr="00A2665D">
        <w:rPr>
          <w:i/>
        </w:rPr>
        <w:t>(Cử tri huyện Hương Khê).</w:t>
      </w:r>
    </w:p>
    <w:p w:rsidR="00C64A89" w:rsidRPr="00A2665D" w:rsidRDefault="00C64A89" w:rsidP="00A2665D">
      <w:pPr>
        <w:spacing w:before="40"/>
        <w:ind w:firstLine="720"/>
        <w:jc w:val="both"/>
        <w:rPr>
          <w:b/>
          <w:i/>
        </w:rPr>
      </w:pPr>
      <w:r w:rsidRPr="00A2665D">
        <w:rPr>
          <w:b/>
          <w:i/>
        </w:rPr>
        <w:t>Trả lời:</w:t>
      </w:r>
    </w:p>
    <w:p w:rsidR="00BB2FBC" w:rsidRPr="00A2665D" w:rsidRDefault="00BB2FBC" w:rsidP="00A2665D">
      <w:pPr>
        <w:spacing w:before="40"/>
        <w:ind w:firstLine="720"/>
        <w:jc w:val="both"/>
      </w:pPr>
      <w:r w:rsidRPr="00A2665D">
        <w:t>Tại địa bàn huyện Hương Khê</w:t>
      </w:r>
      <w:r w:rsidR="00D13354" w:rsidRPr="00A2665D">
        <w:t>,</w:t>
      </w:r>
      <w:r w:rsidRPr="00A2665D">
        <w:t xml:space="preserve"> diện tích đất lâm nghiệp của 04 Công ty nông, lâm nghiệp quản lý, sử dụng thực hiện sắp xếp theo Nghị định số 118/2014/NĐ-CP ngày 17/12/2014 của Chính phủ, </w:t>
      </w:r>
      <w:r w:rsidR="00D13354" w:rsidRPr="00A2665D">
        <w:t>đã</w:t>
      </w:r>
      <w:r w:rsidRPr="00A2665D">
        <w:t xml:space="preserve"> hoàn thành cắm mốc ranh giới sử dụng đất, đo vẽ bản đồ địa chính; kết quả đã bóc tách phần diện tích (1.590,7ha) do các hộ dân sử dụng nằm trong ranh giới sử dụng đất của các các Công ty nông lâm nghiệp, diện tích (31.561,2ha) các Công ty giữ lại để sử dụng đã hoàn thành lập hồ sơ chuyển sang thuê đất, cấp giấy chứng nhận quyền sử dụng đất theo quy định.</w:t>
      </w:r>
    </w:p>
    <w:p w:rsidR="00BB2FBC" w:rsidRPr="00A2665D" w:rsidRDefault="00BB2FBC" w:rsidP="00A2665D">
      <w:pPr>
        <w:spacing w:before="40"/>
        <w:ind w:firstLine="720"/>
        <w:jc w:val="both"/>
      </w:pPr>
      <w:r w:rsidRPr="00A2665D">
        <w:t>Đối với diện tích của Ban Quản lý rừng phòng hộ Hương Khê: UBND tỉnh phê duyệt Đề án “Tăng cường quản lý đối với đất đai có nguồn gốc từ các nông, lâm trường quốc doanh hiện do các công ty nông nghiệp, công ty lâm nghiệp không thuộc diện sắp xếp lại theo Nghị định số 118/2014/NĐ-CP, ban quản lý rừng và các tổ chức sự nghiệp khác trên địa bàn tỉnh Hà Tĩnh” tại Quyết định s</w:t>
      </w:r>
      <w:r w:rsidR="00D13354" w:rsidRPr="00A2665D">
        <w:t xml:space="preserve">ố 4163/QĐ-UBND ngày 24/12/2021. UBND tỉnh đã chỉ đạo </w:t>
      </w:r>
      <w:r w:rsidRPr="00A2665D">
        <w:t>Sở</w:t>
      </w:r>
      <w:r w:rsidR="00D13354" w:rsidRPr="00A2665D">
        <w:t xml:space="preserve"> Tài nguyên và Môi trường</w:t>
      </w:r>
      <w:r w:rsidRPr="00A2665D">
        <w:t xml:space="preserve"> </w:t>
      </w:r>
      <w:r w:rsidR="005C4DB5" w:rsidRPr="00A2665D">
        <w:t>(T</w:t>
      </w:r>
      <w:r w:rsidRPr="00A2665D">
        <w:t xml:space="preserve">rung tâm Phát triển quỹ đất và Kỹ thuật </w:t>
      </w:r>
      <w:r w:rsidR="00D13354" w:rsidRPr="00A2665D">
        <w:t>địa chính</w:t>
      </w:r>
      <w:r w:rsidR="005C4DB5" w:rsidRPr="00A2665D">
        <w:t>)</w:t>
      </w:r>
      <w:r w:rsidR="00D13354" w:rsidRPr="00A2665D">
        <w:t xml:space="preserve"> </w:t>
      </w:r>
      <w:r w:rsidRPr="00A2665D">
        <w:t>khảo sát, lập Thiết kế kỹ thuật - dự toán kinh phí, đến nay đã cơ bản hoàn thành; dự kiến hoàn thành thẩm định, phê duyệt trong quý III/2022</w:t>
      </w:r>
      <w:r w:rsidR="005C4DB5" w:rsidRPr="00A2665D">
        <w:t xml:space="preserve"> để tổ chức triển khai thực hiện</w:t>
      </w:r>
      <w:r w:rsidRPr="00A2665D">
        <w:t>.</w:t>
      </w:r>
    </w:p>
    <w:p w:rsidR="00EE0762" w:rsidRPr="00A2665D" w:rsidRDefault="00C64A89" w:rsidP="00A2665D">
      <w:pPr>
        <w:spacing w:before="40"/>
        <w:ind w:firstLine="720"/>
        <w:jc w:val="both"/>
        <w:rPr>
          <w:i/>
        </w:rPr>
      </w:pPr>
      <w:r w:rsidRPr="00A2665D">
        <w:rPr>
          <w:b/>
        </w:rPr>
        <w:t xml:space="preserve">Câu </w:t>
      </w:r>
      <w:r w:rsidR="00EE0762" w:rsidRPr="00A2665D">
        <w:rPr>
          <w:b/>
        </w:rPr>
        <w:t>6.</w:t>
      </w:r>
      <w:r w:rsidR="00EE0762" w:rsidRPr="00A2665D">
        <w:t xml:space="preserve"> Đề nghị tỉnh có chủ trương, hỗ trợ kinh phí đo, vẽ lập bản đồ và cấp giấy chứng nhận quyền sử dụng đất rừng sản xuất và giao đất theo Quyết định số 64/2014/QĐ-TTg của Thủ tướng Chính phủ cho người dân khu tái định cư tại xã Hương Quang cũ; xem xét việc </w:t>
      </w:r>
      <w:r w:rsidR="00EE0762" w:rsidRPr="00A2665D">
        <w:rPr>
          <w:bCs/>
        </w:rPr>
        <w:t xml:space="preserve">giao đất sản xuất cho các hộ dân tại khu tái định cư xã Hương Điền (nay là xã Thọ Điền); đẩy nhanh tiến độ việc thu </w:t>
      </w:r>
      <w:r w:rsidR="00EE0762" w:rsidRPr="00A2665D">
        <w:rPr>
          <w:bCs/>
        </w:rPr>
        <w:lastRenderedPageBreak/>
        <w:t>hồi đất rừng của Công ty TNHH MTV Cao su Hương Khê trên địa bàn huyện Vũ Quang bàn giao về cho địa phương quản lý</w:t>
      </w:r>
      <w:r w:rsidR="00EE0762" w:rsidRPr="00A2665D">
        <w:rPr>
          <w:i/>
        </w:rPr>
        <w:t xml:space="preserve"> (Cử tri huyện Vũ Quang).</w:t>
      </w:r>
    </w:p>
    <w:p w:rsidR="00C64A89" w:rsidRPr="00A2665D" w:rsidRDefault="00C64A89" w:rsidP="00A2665D">
      <w:pPr>
        <w:spacing w:before="40"/>
        <w:ind w:firstLine="720"/>
        <w:jc w:val="both"/>
        <w:rPr>
          <w:b/>
          <w:i/>
        </w:rPr>
      </w:pPr>
      <w:r w:rsidRPr="00A2665D">
        <w:rPr>
          <w:b/>
          <w:i/>
        </w:rPr>
        <w:t>Trả lời:</w:t>
      </w:r>
    </w:p>
    <w:p w:rsidR="004C48B0" w:rsidRPr="00A2665D" w:rsidRDefault="004C48B0" w:rsidP="00A2665D">
      <w:pPr>
        <w:spacing w:before="40"/>
        <w:ind w:firstLine="720"/>
        <w:jc w:val="both"/>
        <w:rPr>
          <w:i/>
        </w:rPr>
      </w:pPr>
      <w:r w:rsidRPr="00A2665D">
        <w:rPr>
          <w:i/>
        </w:rPr>
        <w:t>- Đối với nội dung “đề nghị tỉnh có chủ trương, hỗ trợ kinh phí đo, vẽ lập bản đồ và cấp giấy chứng nhận quyền sử dụng đất rừng sản xuất và giao đất theo Quyết định số 64/2014/QĐ-TTg của Thủ tướng Chính phủ cho người dân khu tái định cư tại xã Hương Quang cũ; xem xét việc giao đất sản xuất cho các hộ dân tại khu tái định cư xã Hương Điền (nay là xã Thọ Điền)”:</w:t>
      </w:r>
    </w:p>
    <w:p w:rsidR="007D7CBB" w:rsidRPr="00A2665D" w:rsidRDefault="00D13354" w:rsidP="00A2665D">
      <w:pPr>
        <w:spacing w:before="40"/>
        <w:ind w:right="6" w:firstLine="720"/>
        <w:jc w:val="both"/>
      </w:pPr>
      <w:r w:rsidRPr="00A2665D">
        <w:t xml:space="preserve">UBND tỉnh đã chỉ đạo Sở Tài nguyên và Môi trường </w:t>
      </w:r>
      <w:r w:rsidR="005C4DB5" w:rsidRPr="00A2665D">
        <w:t>(</w:t>
      </w:r>
      <w:r w:rsidRPr="00A2665D">
        <w:t>Văn phòng Đăng ký đất đai</w:t>
      </w:r>
      <w:r w:rsidR="005C4DB5" w:rsidRPr="00A2665D">
        <w:t>)</w:t>
      </w:r>
      <w:r w:rsidRPr="00A2665D">
        <w:t xml:space="preserve"> phối hợp chính quyền địa phương khảo sát, lập Thiết kế kỹ thuật - dự toán kinh p</w:t>
      </w:r>
      <w:r w:rsidR="00B8242F" w:rsidRPr="00A2665D">
        <w:t>hí để trình phê duyệt</w:t>
      </w:r>
      <w:r w:rsidRPr="00A2665D">
        <w:t xml:space="preserve"> </w:t>
      </w:r>
      <w:r w:rsidR="00B8242F" w:rsidRPr="00A2665D">
        <w:t xml:space="preserve">dự kiến </w:t>
      </w:r>
      <w:r w:rsidRPr="00A2665D">
        <w:t>trong tháng 8/2022; triển khai thực hiện trong Quý IV/2022 nhằm đảm bảo quyền lợi, nghĩa vụ của người sử dụng đất và tài liệu, hồ sơ địa chính phục vụ công tác quản lý nhà nước về đất đai trên địa bàn.</w:t>
      </w:r>
    </w:p>
    <w:p w:rsidR="00C64A89" w:rsidRPr="00A2665D" w:rsidRDefault="00C64A89" w:rsidP="00A2665D">
      <w:pPr>
        <w:spacing w:before="40"/>
        <w:ind w:firstLine="720"/>
        <w:jc w:val="both"/>
        <w:rPr>
          <w:i/>
        </w:rPr>
      </w:pPr>
      <w:r w:rsidRPr="00A2665D">
        <w:rPr>
          <w:i/>
        </w:rPr>
        <w:t>- Đối với việc</w:t>
      </w:r>
      <w:r w:rsidR="0046126A" w:rsidRPr="00A2665D">
        <w:rPr>
          <w:i/>
        </w:rPr>
        <w:t xml:space="preserve"> đẩy nhanh tiến độ</w:t>
      </w:r>
      <w:r w:rsidRPr="00A2665D">
        <w:rPr>
          <w:i/>
        </w:rPr>
        <w:t xml:space="preserve"> thu hồi đất rừng của Công ty TNHH MTV Cao su Hương Khê trên địa bàn huyện Vũ Quang bàn giao về cho địa phương quản lý:</w:t>
      </w:r>
    </w:p>
    <w:p w:rsidR="0046126A" w:rsidRPr="00A2665D" w:rsidRDefault="0046126A" w:rsidP="00A2665D">
      <w:pPr>
        <w:spacing w:before="40"/>
        <w:ind w:firstLine="720"/>
        <w:jc w:val="both"/>
      </w:pPr>
      <w:r w:rsidRPr="00A2665D">
        <w:t xml:space="preserve">Sở Tài nguyên và Môi trường đã có Văn bản số 4715/BC-STNMT về xử lý vướng mắc về đất đai trên địa bàn huyện Vũ Quang. Ngày 16/02/2022, Sở Tài nguyên và Môi trường đã có buổi làm việc với UBND huyện Vũ Quang để xử lý các nội dung liên quan nêu trên; theo đó, đã chỉ đạo UBND huyện Vũ Quang phối hợp với Công ty TNHH MTV Cao su Hương Khê - Hà Tĩnh rà soát diện tích, xử lý tài sản trên đất, lập hồ sơ gửi về Sở Tài nguyên và Môi trường để thẩm định trình UBND tỉnh thu hồi bàn giao về địa phương để xây dựng phương án sử dụng diện tích thu hồi đất theo quy định tại khoản 1 Điều 7 Thông tư số 09/2021/TT-BTNMT ngày 30/6/2021 của Bộ Tài nguyên và Môi trường. Theo báo cáo của UBND huyện Vũ Quang, đến ngày 31/5/2022, đã hoàn thành rà soát diện tích, xử lý tài sản trên đất; đang lập hồ sơ trình cấp có thẩm quyền để thu hồi đất bàn giao địa phương để lập phương án bố trí sử dụng theo quy hoạch, kế hoạch sử dụng đất.   </w:t>
      </w:r>
    </w:p>
    <w:p w:rsidR="00EE0762" w:rsidRPr="00A2665D" w:rsidRDefault="00830CC4" w:rsidP="00A2665D">
      <w:pPr>
        <w:spacing w:before="40"/>
        <w:ind w:firstLine="720"/>
        <w:jc w:val="both"/>
      </w:pPr>
      <w:r w:rsidRPr="00A2665D">
        <w:rPr>
          <w:b/>
        </w:rPr>
        <w:t xml:space="preserve">Câu </w:t>
      </w:r>
      <w:r w:rsidR="00EE0762" w:rsidRPr="00A2665D">
        <w:rPr>
          <w:b/>
        </w:rPr>
        <w:t>7.</w:t>
      </w:r>
      <w:r w:rsidR="00EE0762" w:rsidRPr="00A2665D">
        <w:t xml:space="preserve"> Đề nghị tỉnh xem xét, sửa đổi một số nội dung</w:t>
      </w:r>
      <w:r w:rsidR="00666ED8" w:rsidRPr="00A2665D">
        <w:t xml:space="preserve"> tại</w:t>
      </w:r>
      <w:r w:rsidR="00EE0762" w:rsidRPr="00A2665D">
        <w:t xml:space="preserve"> Nghị quyết số 175/NQ-HĐND ngày 15/12/2018 của HĐND tỉnh về cập nhật chỉnh lý bản đồ, hồ sơ địa chính trên địa bàn tỉnh theo hướng không thu tiền khi thực hiện đo đạc, cập nhật và chỉnh lý hồ sơ địa chính đối với các tuyến đường mà người dân hiến đất để mở rộng; Đối với các khu quy hoạch đất ở đô thị, khu dân cư đã được giao đất, đấu giá đất khi thực hiện cắm mốc thực địa và cập nhật hồ sơ địa chính không trích kinh phí từ nguồn tiền đất để lại cho địa phương </w:t>
      </w:r>
      <w:r w:rsidR="00EE0762" w:rsidRPr="00A2665D">
        <w:rPr>
          <w:i/>
        </w:rPr>
        <w:t>(Cử tri huyện Đức Thọ).</w:t>
      </w:r>
    </w:p>
    <w:p w:rsidR="00830CC4" w:rsidRPr="00A2665D" w:rsidRDefault="00830CC4" w:rsidP="00A2665D">
      <w:pPr>
        <w:spacing w:before="40"/>
        <w:ind w:firstLine="720"/>
        <w:jc w:val="both"/>
        <w:rPr>
          <w:b/>
          <w:i/>
        </w:rPr>
      </w:pPr>
      <w:r w:rsidRPr="00A2665D">
        <w:rPr>
          <w:b/>
          <w:i/>
        </w:rPr>
        <w:t>Trả lời:</w:t>
      </w:r>
    </w:p>
    <w:p w:rsidR="00C83587" w:rsidRPr="00A2665D" w:rsidRDefault="00AC5580" w:rsidP="00A2665D">
      <w:pPr>
        <w:spacing w:before="40"/>
        <w:ind w:firstLine="720"/>
        <w:jc w:val="both"/>
      </w:pPr>
      <w:r w:rsidRPr="00A2665D">
        <w:t xml:space="preserve">UBND tỉnh đã giao </w:t>
      </w:r>
      <w:r w:rsidR="00C83587" w:rsidRPr="00A2665D">
        <w:t xml:space="preserve">Sở Tài nguyên và Môi trường </w:t>
      </w:r>
      <w:r w:rsidRPr="00A2665D">
        <w:t>phối hợp, hướng dẫn</w:t>
      </w:r>
      <w:r w:rsidR="00C83587" w:rsidRPr="00A2665D">
        <w:t xml:space="preserve"> UBND huyện Đức Thọ thực hiện </w:t>
      </w:r>
      <w:r w:rsidR="005E3A96" w:rsidRPr="00A2665D">
        <w:t>các</w:t>
      </w:r>
      <w:r w:rsidR="00C83587" w:rsidRPr="00A2665D">
        <w:t xml:space="preserve"> nội dung như sau: </w:t>
      </w:r>
    </w:p>
    <w:p w:rsidR="00C83587" w:rsidRPr="00A2665D" w:rsidRDefault="00C83587" w:rsidP="00A2665D">
      <w:pPr>
        <w:spacing w:before="40"/>
        <w:ind w:firstLine="720"/>
        <w:jc w:val="both"/>
      </w:pPr>
      <w:r w:rsidRPr="00A2665D">
        <w:t xml:space="preserve">- Không thu tiền khi thực hiện đo đạc, cập nhật và chỉnh lý hồ sơ địa chính đối với các tuyến đường mà người dân hiến đất để mở rộng. Đối với trường hợp này để chỉnh trang khu dân cư gắn với xây dựng nông thôn mới khi </w:t>
      </w:r>
      <w:r w:rsidRPr="00A2665D">
        <w:lastRenderedPageBreak/>
        <w:t xml:space="preserve">người dân hiến đất mở rộng đường giao thông thì không thu tiền của người dân mà ngân sách cấp huyện phải </w:t>
      </w:r>
      <w:r w:rsidR="00666ED8" w:rsidRPr="00A2665D">
        <w:t xml:space="preserve">bố </w:t>
      </w:r>
      <w:r w:rsidRPr="00A2665D">
        <w:t xml:space="preserve">trí để thực hiện.  </w:t>
      </w:r>
    </w:p>
    <w:p w:rsidR="00C83587" w:rsidRPr="00A2665D" w:rsidRDefault="00C83587" w:rsidP="00A2665D">
      <w:pPr>
        <w:spacing w:before="40"/>
        <w:ind w:firstLine="720"/>
        <w:jc w:val="both"/>
      </w:pPr>
      <w:r w:rsidRPr="00A2665D">
        <w:t>- Đối với các khu quy hoạch đất ở đô thị, khu dân cư đã được giao đất, đấu giá đất khi thực hiện cắm mốc thực địa và cập nhật hồ sơ địa chính không trích kinh phí từ nguồn tiền đất để lại cho địa phương. Trường hợp này, theo nội dung Chỉ thị số 01/CT-TTg ngày 03/01/2018 của Thủ tướng Chính phủ thì “</w:t>
      </w:r>
      <w:r w:rsidRPr="00A2665D">
        <w:rPr>
          <w:i/>
        </w:rPr>
        <w:t>Yêu cầu các địa phương bố trí đủ kinh phí từ ngân sách địa phương cho thực hiện các nội dung nhiệm vụ quản lý đất đai ở địa phương; bảo đảm dành tối thiểu 10% tổng số thu từ tiền sử dụng đất, tiền thuê đất hàng năm cho việc đo đạc lập bản đồ địa chính, đăng ký đất đai, cấp Giấy chứng nhận, xây dựng cơ sở dữ liệu đất đai theo Chỉ thị số 1474/CT-TTg ngày 24 tháng 8 năm 2011 và Chỉ thị số 05/CT-TTg ngày 04 tháng 4 năm 2013 của Thủ tướng Chính phủ”</w:t>
      </w:r>
      <w:r w:rsidR="00AC5580" w:rsidRPr="00A2665D">
        <w:t>.</w:t>
      </w:r>
    </w:p>
    <w:p w:rsidR="00830CC4" w:rsidRPr="00A2665D" w:rsidRDefault="00C83587" w:rsidP="00A2665D">
      <w:pPr>
        <w:spacing w:before="40"/>
        <w:ind w:firstLine="720"/>
        <w:jc w:val="both"/>
      </w:pPr>
      <w:r w:rsidRPr="00A2665D">
        <w:t>HĐND huyện Đức Thọ đã ban</w:t>
      </w:r>
      <w:r w:rsidR="00257442" w:rsidRPr="00A2665D">
        <w:t xml:space="preserve"> hành Nghị quyết số 20/NQ-HĐND ngày 31/12/2021 về phân bổ dự toán thu - chi ngân sách và bố trí vốn đầu tư từ ngân sách năm 2022, trong đó đã bố trí kinh phí từ ngân sách địa phương hỗ trợ thực hiện các nội dung liên quan đến xử lý rác thải, kinh phí quy hoạch sử dụng đất (</w:t>
      </w:r>
      <w:r w:rsidR="00257442" w:rsidRPr="00A2665D">
        <w:rPr>
          <w:i/>
        </w:rPr>
        <w:t>bao gồm kinh phí quy hoạch sử dụng đất cấp huyện giai đoạn 2021-2030, kinh phí quy hoạch sử dụng đất năm 2022, kinh phí cắm mốc các quy hoạch đấu giá đất ở, kinh phí cập nhật, chỉnh lý bản đồ, hồ sơ địa chính theo Nghị quyết 175/NQ-HĐND</w:t>
      </w:r>
      <w:r w:rsidR="00257442" w:rsidRPr="00A2665D">
        <w:t>)</w:t>
      </w:r>
    </w:p>
    <w:p w:rsidR="00EE0762" w:rsidRPr="00A2665D" w:rsidRDefault="00AD13FC" w:rsidP="00A2665D">
      <w:pPr>
        <w:spacing w:before="40"/>
        <w:ind w:firstLine="720"/>
        <w:jc w:val="both"/>
      </w:pPr>
      <w:r w:rsidRPr="00A2665D">
        <w:rPr>
          <w:b/>
        </w:rPr>
        <w:t xml:space="preserve">Câu </w:t>
      </w:r>
      <w:r w:rsidR="00EE0762" w:rsidRPr="00A2665D">
        <w:rPr>
          <w:b/>
        </w:rPr>
        <w:t>8.</w:t>
      </w:r>
      <w:r w:rsidR="00EE0762" w:rsidRPr="00A2665D">
        <w:t xml:space="preserve"> Cử tri thị xã Kỳ Anh đề nghị tỉnh:</w:t>
      </w:r>
    </w:p>
    <w:p w:rsidR="00EE0762" w:rsidRPr="00A2665D" w:rsidRDefault="00EE0762" w:rsidP="00A2665D">
      <w:pPr>
        <w:spacing w:before="40"/>
        <w:ind w:firstLine="720"/>
        <w:jc w:val="both"/>
        <w:rPr>
          <w:b/>
          <w:i/>
        </w:rPr>
      </w:pPr>
      <w:r w:rsidRPr="00A2665D">
        <w:rPr>
          <w:b/>
          <w:i/>
        </w:rPr>
        <w:t xml:space="preserve">- Sớm triển khai việc cập nhật, chỉnh lý bản đồ và hồ sơ địa chính đối với 06 xã, phường của thị xã Kỳ Anh thuộc khu Kinh tế Vũng Áng theo Nghị quyết số 175/NQ-HDND ngày 15/12/2018 của HĐND tỉnh. </w:t>
      </w:r>
    </w:p>
    <w:p w:rsidR="00AD13FC" w:rsidRPr="00A2665D" w:rsidRDefault="00AD13FC" w:rsidP="00A2665D">
      <w:pPr>
        <w:spacing w:before="40"/>
        <w:ind w:firstLine="720"/>
        <w:jc w:val="both"/>
      </w:pPr>
      <w:r w:rsidRPr="00A2665D">
        <w:t xml:space="preserve">UBND tỉnh </w:t>
      </w:r>
      <w:r w:rsidR="00287D5E" w:rsidRPr="00A2665D">
        <w:t xml:space="preserve">đã </w:t>
      </w:r>
      <w:r w:rsidRPr="00A2665D">
        <w:t xml:space="preserve">giao Sở Tài nguyên và Môi trường triển khai thực hiện Nghị quyết số 175/NQ-HĐND ngày 15/12/2019 của </w:t>
      </w:r>
      <w:r w:rsidR="00C772D2" w:rsidRPr="00A2665D">
        <w:t>HĐND</w:t>
      </w:r>
      <w:r w:rsidRPr="00A2665D">
        <w:t xml:space="preserve"> tỉnh về cập nhật, chỉnh lý bản đồ và hồ sơ địa chính trên địa bàn tỉnh Hà Tĩnh giai đoạn 2020-2025 và những năm tiếp theo và Kế hoạch số 50/KH-UBND ngày 03/3/2020 của UBND tỉnh về thực hiện Nghị quyết số 175/NQ-HĐND ngày 15/12/2019 của </w:t>
      </w:r>
      <w:r w:rsidR="006B23C4" w:rsidRPr="00A2665D">
        <w:t>HĐND</w:t>
      </w:r>
      <w:r w:rsidRPr="00A2665D">
        <w:t xml:space="preserve"> tỉnh; trong đó, có nhiệm vụ đo đạc bản đồ địa chính của 19 xã, phường, thị trấn (bao gồm 06 xã, phường thuộc Khu kinh tế Vũng Áng, thị xã Kỳ Anh). </w:t>
      </w:r>
      <w:r w:rsidR="00AC5580" w:rsidRPr="00A2665D">
        <w:t xml:space="preserve">Sở Tài nguyên và Môi trường </w:t>
      </w:r>
      <w:r w:rsidR="005C4DB5" w:rsidRPr="00A2665D">
        <w:t>(</w:t>
      </w:r>
      <w:r w:rsidR="00AC5580" w:rsidRPr="00A2665D">
        <w:t>Văn phòng Đăng ký đất đai</w:t>
      </w:r>
      <w:r w:rsidR="005C4DB5" w:rsidRPr="00A2665D">
        <w:t>) đã</w:t>
      </w:r>
      <w:r w:rsidR="00AC5580" w:rsidRPr="00A2665D">
        <w:t xml:space="preserve"> phối hợp địa phương khảo sát, lập Thiết kế kỹ thuật - dự toán kinh phí; đến nay đã hoàn thành, dự kiến trì</w:t>
      </w:r>
      <w:r w:rsidR="005E3A96" w:rsidRPr="00A2665D">
        <w:t>nh phê duyệt trong tháng 8/2022 và</w:t>
      </w:r>
      <w:r w:rsidR="00AC5580" w:rsidRPr="00A2665D">
        <w:t xml:space="preserve"> triển khai thực hiện trong Quý IV/2022</w:t>
      </w:r>
      <w:r w:rsidRPr="00A2665D">
        <w:t xml:space="preserve">.     </w:t>
      </w:r>
    </w:p>
    <w:p w:rsidR="00EE0762" w:rsidRPr="00A2665D" w:rsidRDefault="00EE0762" w:rsidP="00A2665D">
      <w:pPr>
        <w:spacing w:before="40"/>
        <w:ind w:firstLine="720"/>
        <w:jc w:val="both"/>
        <w:rPr>
          <w:b/>
          <w:i/>
        </w:rPr>
      </w:pPr>
      <w:r w:rsidRPr="00A2665D">
        <w:rPr>
          <w:b/>
          <w:i/>
        </w:rPr>
        <w:t>- Xem xét việc cấp đất để xây dựng nhà học giáo lý cho giáo họ Đồng Nại, xã Kỳ Hà.</w:t>
      </w:r>
    </w:p>
    <w:p w:rsidR="00AC5580" w:rsidRPr="00A2665D" w:rsidRDefault="00AC5580" w:rsidP="00A2665D">
      <w:pPr>
        <w:spacing w:before="40"/>
        <w:ind w:firstLine="720"/>
        <w:jc w:val="both"/>
      </w:pPr>
      <w:r w:rsidRPr="00A2665D">
        <w:t xml:space="preserve">Việc đề xuất cấp đất xây dựng nhà học giáo lý Giáo họ Đồng Nại, UBND tỉnh đã giao </w:t>
      </w:r>
      <w:r w:rsidR="005D352E" w:rsidRPr="00A2665D">
        <w:t>S</w:t>
      </w:r>
      <w:r w:rsidRPr="00A2665D">
        <w:t>ở Xây dựng chủ trì tham mưu; qua kiểm tra, xem xét đề xuất của Giáo họ Đồng Nại, Sở Xây dựng đã lấy ý kiến của các sở, ban, ngành liên quan và có Văn bản số 1619/SXD-KTQH</w:t>
      </w:r>
      <w:r w:rsidRPr="00A2665D">
        <w:rPr>
          <w:vertAlign w:val="subscript"/>
        </w:rPr>
        <w:t>4</w:t>
      </w:r>
      <w:r w:rsidR="005D352E" w:rsidRPr="00A2665D">
        <w:t xml:space="preserve"> ngày 23/6/2020 báo cáo tham mưu.</w:t>
      </w:r>
      <w:r w:rsidRPr="00A2665D">
        <w:t xml:space="preserve"> UBND tỉnh đã có Văn bản số 4715/UBND-NL</w:t>
      </w:r>
      <w:r w:rsidRPr="00A2665D">
        <w:rPr>
          <w:vertAlign w:val="subscript"/>
        </w:rPr>
        <w:t>2</w:t>
      </w:r>
      <w:r w:rsidRPr="00A2665D">
        <w:t xml:space="preserve"> ngày 17/7/2020 chỉ đạo xử lý. Theo đó, UBND tỉnh thống nhất chưa xem xét xử lý kiến nghị của Giáo họ Đồng Nại về khảo sát, lập quy hoạch xây dựng nhà học giáo lý do Giáo họ Đồng Nại đang sử </w:t>
      </w:r>
      <w:r w:rsidRPr="00A2665D">
        <w:lastRenderedPageBreak/>
        <w:t>dụng một phần diện tích mở rộng khuôn viên nhà thờ hiện có nhưng chưa lập hồ sơ để được giao đất, cấp GCNQSD đất theo quy định.</w:t>
      </w:r>
    </w:p>
    <w:p w:rsidR="00982311" w:rsidRPr="00A2665D" w:rsidRDefault="00AC5580" w:rsidP="00A2665D">
      <w:pPr>
        <w:spacing w:before="40"/>
        <w:ind w:firstLine="720"/>
        <w:jc w:val="both"/>
      </w:pPr>
      <w:r w:rsidRPr="00A2665D">
        <w:t xml:space="preserve">- Về giải quyết giao phần diện tích đất mở rộng, Giáo họ Đồng Nại đã lập hồ sơ quy hoạch tổng mặt bằng sử dụng đất và đã được UBND tỉnh phê duyệt, hiện nay Giáo họ đang phối hợp với chính quyền địa phương để lập hồ sơ giao đất. Sau khi hoàn thành việc giao đất đối với phần diện tích đất mở rộng (đã sử dụng) mới xem xét đề xuất khảo sát xây dựng nhà học giáo lý theo quy định. </w:t>
      </w:r>
    </w:p>
    <w:p w:rsidR="00EE0762" w:rsidRPr="00A2665D" w:rsidRDefault="00EE0762" w:rsidP="00A2665D">
      <w:pPr>
        <w:spacing w:before="40"/>
        <w:ind w:firstLine="720"/>
        <w:jc w:val="both"/>
        <w:rPr>
          <w:b/>
          <w:i/>
        </w:rPr>
      </w:pPr>
      <w:r w:rsidRPr="00A2665D">
        <w:rPr>
          <w:b/>
          <w:i/>
        </w:rPr>
        <w:t>- Đề nghị tỉnh xem xét có hướng dẫn cụ thể đối với các trường hợp nhận chuyển nhượng đất trước năm 1980 cho các hộ dân chưa được quy định tại Quyết định số 37/QĐ-UBND ngày 01/12/2020 của UBND tỉnh.</w:t>
      </w:r>
    </w:p>
    <w:p w:rsidR="00AD13FC" w:rsidRPr="00A2665D" w:rsidRDefault="00AD13FC" w:rsidP="00A2665D">
      <w:pPr>
        <w:spacing w:before="40"/>
        <w:ind w:firstLine="720"/>
        <w:jc w:val="both"/>
        <w:rPr>
          <w:b/>
          <w:i/>
        </w:rPr>
      </w:pPr>
      <w:r w:rsidRPr="00A2665D">
        <w:rPr>
          <w:b/>
          <w:i/>
        </w:rPr>
        <w:t>Trả lời:</w:t>
      </w:r>
    </w:p>
    <w:p w:rsidR="00C561CB" w:rsidRPr="00A2665D" w:rsidRDefault="00AD13FC" w:rsidP="00A2665D">
      <w:pPr>
        <w:spacing w:before="40"/>
        <w:ind w:firstLine="720"/>
        <w:jc w:val="both"/>
      </w:pPr>
      <w:r w:rsidRPr="00A2665D">
        <w:t xml:space="preserve"> </w:t>
      </w:r>
      <w:r w:rsidR="00982311" w:rsidRPr="00A2665D">
        <w:t xml:space="preserve">Việc nhận chuyển nhượng quyền sử dụng đất là thỏa thuận mua bán dân sự giữa bên chuyển nhượng và bên nhận chuyển nhượng, trong đó đã thể hiện rõ diện tích, loại đất... Do đó, </w:t>
      </w:r>
      <w:r w:rsidR="00536040" w:rsidRPr="00A2665D">
        <w:t xml:space="preserve">Sở Tài nguyên và Môi trường chưa có cơ sở tham mưu UBND tỉnh nội dung này </w:t>
      </w:r>
      <w:r w:rsidR="00982311" w:rsidRPr="00A2665D">
        <w:t>trong quá trình tham mưu Quyết định số 37/2020/QĐ-UBN</w:t>
      </w:r>
      <w:r w:rsidR="00536040" w:rsidRPr="00A2665D">
        <w:t>D ngày 01/12/2020 của UBND tỉnh</w:t>
      </w:r>
      <w:r w:rsidR="00C561CB" w:rsidRPr="00A2665D">
        <w:t>.</w:t>
      </w:r>
    </w:p>
    <w:p w:rsidR="00EE0762" w:rsidRPr="00A2665D" w:rsidRDefault="00AD13FC" w:rsidP="00A2665D">
      <w:pPr>
        <w:spacing w:before="40"/>
        <w:ind w:firstLine="720"/>
        <w:jc w:val="both"/>
        <w:rPr>
          <w:i/>
        </w:rPr>
      </w:pPr>
      <w:r w:rsidRPr="00A2665D">
        <w:rPr>
          <w:b/>
        </w:rPr>
        <w:t xml:space="preserve">Câu </w:t>
      </w:r>
      <w:r w:rsidR="00EE0762" w:rsidRPr="00A2665D">
        <w:rPr>
          <w:b/>
        </w:rPr>
        <w:t>9.</w:t>
      </w:r>
      <w:r w:rsidR="00EE0762" w:rsidRPr="00A2665D">
        <w:t xml:space="preserve"> UBND tỉnh đã thành lập Tổ công tác liên ngành kiểm tra kết quả thực hiện sau khi có kết luận việc quản lý, sử dụng đất đối với một số tổ chức, cá nhân tại Khu du lịch Xuân Thành. Đề nghị tỉnh chỉ đạo Tổ liên ngành sớm tham mưu các giải pháp xử lý </w:t>
      </w:r>
      <w:r w:rsidR="00EE0762" w:rsidRPr="00A2665D">
        <w:rPr>
          <w:i/>
        </w:rPr>
        <w:t>(Cử tri huyện Nghi Xuân).</w:t>
      </w:r>
    </w:p>
    <w:p w:rsidR="00C561CB" w:rsidRPr="00A2665D" w:rsidRDefault="00C561CB" w:rsidP="00A2665D">
      <w:pPr>
        <w:spacing w:before="40"/>
        <w:ind w:firstLine="720"/>
        <w:jc w:val="both"/>
        <w:rPr>
          <w:b/>
          <w:i/>
        </w:rPr>
      </w:pPr>
      <w:r w:rsidRPr="00A2665D">
        <w:rPr>
          <w:b/>
          <w:i/>
        </w:rPr>
        <w:t>Trả lời:</w:t>
      </w:r>
    </w:p>
    <w:p w:rsidR="00C561CB" w:rsidRPr="00A2665D" w:rsidRDefault="00AD13FC" w:rsidP="00A2665D">
      <w:pPr>
        <w:spacing w:before="40"/>
        <w:ind w:firstLine="720"/>
        <w:jc w:val="both"/>
      </w:pPr>
      <w:r w:rsidRPr="00A2665D">
        <w:t>Trên cơ sở báo cáo của Tổ công tác tại Quyết định số 1867/QĐ-UBND ngày 18/6/2020 của UBND tỉnh, của Sở Tài nguyên và Môi trường tại Vă</w:t>
      </w:r>
      <w:r w:rsidR="005D352E" w:rsidRPr="00A2665D">
        <w:t>n bản số 4681/STNMT-TTr ngày 16</w:t>
      </w:r>
      <w:r w:rsidRPr="00A2665D">
        <w:t xml:space="preserve">/11/2021, UBND tỉnh đã có </w:t>
      </w:r>
      <w:r w:rsidR="005D352E" w:rsidRPr="00A2665D">
        <w:t>V</w:t>
      </w:r>
      <w:r w:rsidRPr="00A2665D">
        <w:t>ăn bản số 7903/UBND-NL</w:t>
      </w:r>
      <w:r w:rsidRPr="00A2665D">
        <w:rPr>
          <w:vertAlign w:val="subscript"/>
        </w:rPr>
        <w:t>2</w:t>
      </w:r>
      <w:r w:rsidRPr="00A2665D">
        <w:t xml:space="preserve"> ngày </w:t>
      </w:r>
      <w:r w:rsidR="00C561CB" w:rsidRPr="00A2665D">
        <w:t xml:space="preserve">25/11/2021 giao các </w:t>
      </w:r>
      <w:r w:rsidR="00666ED8" w:rsidRPr="00A2665D">
        <w:t>sở</w:t>
      </w:r>
      <w:r w:rsidR="00C561CB" w:rsidRPr="00A2665D">
        <w:t>, ngành</w:t>
      </w:r>
      <w:r w:rsidRPr="00A2665D">
        <w:t xml:space="preserve"> liên quan rà soát các nội dung theo báo cáo của Tổ công tác, giao Sở Tài nguyên và Môi trường tổng hợp, tiếp thu, giải trình ý kiến của các sở, ngành, địa phương, bổ sung các hồ sơ, tài liệu liên quan</w:t>
      </w:r>
      <w:r w:rsidR="00C561CB" w:rsidRPr="00A2665D">
        <w:t>, tham mưu UBND tỉnh phương án xử lý đúng quy định của pháp luật.</w:t>
      </w:r>
    </w:p>
    <w:p w:rsidR="00C24756" w:rsidRPr="00A2665D" w:rsidRDefault="00C24756" w:rsidP="00A2665D">
      <w:pPr>
        <w:spacing w:before="40"/>
        <w:ind w:firstLine="720"/>
        <w:jc w:val="both"/>
      </w:pPr>
      <w:r w:rsidRPr="00A2665D">
        <w:t xml:space="preserve">Sở Tài nguyên và Môi trường đã tiếp thu, chỉnh sửa và hoàn thiện báo cáo, trình UBND tỉnh tại Văn bản số 5113/STNMT-TTr ngày 14/12/2021. Tuy </w:t>
      </w:r>
      <w:r w:rsidR="005D352E" w:rsidRPr="00A2665D">
        <w:t>vậy</w:t>
      </w:r>
      <w:r w:rsidRPr="00A2665D">
        <w:t>, đây là một vụ việc có nhiều nội dung phức tạp, nhiều tổ chức, cá nhân chưa thực hiện các kiến nghị, chỉ đạo của UBND huyện Nghi Xuân, do đó để có phương án xử lý mang tính khả thi cao, rõ ràng, phù hợp với quy định và điều kiện thực tiễn, UBND tỉnh đã chỉ đạo UBND huyện Nghi Xuân căn cứ dự thảo kết quả của Đoàn tham mưu các phương án xử lý cụ thể, đặc biệt là đối với các trường hợp giao đất</w:t>
      </w:r>
      <w:r w:rsidR="00666ED8" w:rsidRPr="00A2665D">
        <w:t>,</w:t>
      </w:r>
      <w:r w:rsidRPr="00A2665D">
        <w:t xml:space="preserve"> cho thuê đất trái thẩm quyền của địa phương. Đến nay, UBND huyện Nghi Xuân đang xây dựng phương án xử lý để trình UBND tỉnh.</w:t>
      </w:r>
    </w:p>
    <w:p w:rsidR="00EE0762" w:rsidRPr="00A2665D" w:rsidRDefault="00AD13FC" w:rsidP="00A2665D">
      <w:pPr>
        <w:spacing w:before="40"/>
        <w:ind w:firstLine="720"/>
        <w:jc w:val="both"/>
      </w:pPr>
      <w:r w:rsidRPr="00A2665D">
        <w:rPr>
          <w:b/>
        </w:rPr>
        <w:t xml:space="preserve">Câu </w:t>
      </w:r>
      <w:r w:rsidR="00EE0762" w:rsidRPr="00A2665D">
        <w:rPr>
          <w:b/>
        </w:rPr>
        <w:t>10.</w:t>
      </w:r>
      <w:r w:rsidR="00EE0762" w:rsidRPr="00A2665D">
        <w:t xml:space="preserve"> Nhà Bưu điện tại vùng ga Đức Lạc, thuộc xã Hòa Lạc, huyện Đức Thọ nằm trên trục đường Tỉnh lộ 552 bỏ hoang nhiều năm gây lãng phí. Đề nghị tỉnh chỉ đạo kiểm tra, xử lý </w:t>
      </w:r>
      <w:r w:rsidR="00EE0762" w:rsidRPr="00A2665D">
        <w:rPr>
          <w:i/>
        </w:rPr>
        <w:t>(Cử tri huyện Đức Thọ)</w:t>
      </w:r>
      <w:r w:rsidR="00EE0762" w:rsidRPr="00A2665D">
        <w:t>.</w:t>
      </w:r>
      <w:r w:rsidR="00EE0762" w:rsidRPr="00A2665D">
        <w:tab/>
      </w:r>
    </w:p>
    <w:p w:rsidR="00AD13FC" w:rsidRPr="00A2665D" w:rsidRDefault="00AD13FC" w:rsidP="00A2665D">
      <w:pPr>
        <w:spacing w:before="40"/>
        <w:ind w:firstLine="720"/>
        <w:jc w:val="both"/>
        <w:rPr>
          <w:b/>
          <w:i/>
        </w:rPr>
      </w:pPr>
      <w:r w:rsidRPr="00A2665D">
        <w:rPr>
          <w:b/>
          <w:i/>
        </w:rPr>
        <w:t>Trả lời:</w:t>
      </w:r>
    </w:p>
    <w:p w:rsidR="00636EEA" w:rsidRPr="00A2665D" w:rsidRDefault="00636EEA" w:rsidP="00A2665D">
      <w:pPr>
        <w:spacing w:before="40"/>
        <w:ind w:firstLine="720"/>
        <w:jc w:val="both"/>
      </w:pPr>
      <w:r w:rsidRPr="00A2665D">
        <w:lastRenderedPageBreak/>
        <w:t>Ngày 19/11/2021, UBND tỉnh đã có Văn bản số 7796/UBND-TH</w:t>
      </w:r>
      <w:r w:rsidRPr="00A2665D">
        <w:rPr>
          <w:vertAlign w:val="subscript"/>
        </w:rPr>
        <w:t>3</w:t>
      </w:r>
      <w:r w:rsidRPr="00A2665D">
        <w:t xml:space="preserve"> tham gia ý kiến vào phương án sắp xếp tài sản của Tổng công ty Bưu điện Việt Nam tại Hà Tĩnh, trong đó đề nghị Trung ương thu hồi 24 cơ sở nhà, đất (bao gồm điểm Nhà bưu điện tại vùng ga Đức Lạc). Tuy vậy, đến nay phương án sắp xếp lại, xử lý nhà, đất của Tổng công ty Bưu điện Việt Nam tại Hà Tĩnh chưa được Bộ Tài chính phê duyệt.</w:t>
      </w:r>
    </w:p>
    <w:p w:rsidR="00AD13FC" w:rsidRPr="00A2665D" w:rsidRDefault="00636EEA" w:rsidP="00A2665D">
      <w:pPr>
        <w:spacing w:before="40"/>
        <w:ind w:firstLine="720"/>
        <w:jc w:val="both"/>
      </w:pPr>
      <w:r w:rsidRPr="00A2665D">
        <w:t>Bên cạnh đó, UBND tỉnh đã có Văn bản số 2308/UBND-TH</w:t>
      </w:r>
      <w:r w:rsidRPr="00A2665D">
        <w:rPr>
          <w:vertAlign w:val="subscript"/>
        </w:rPr>
        <w:t>1</w:t>
      </w:r>
      <w:r w:rsidRPr="00A2665D">
        <w:t xml:space="preserve"> ngày 09/5/2022 giao Sở Tài chính chủ trì tham mưu phương án rà soát, đề xuất điều chuyển trụ sở làm việc không có nhu cầu sử dụng của các cơ quan </w:t>
      </w:r>
      <w:r w:rsidR="00666ED8" w:rsidRPr="00A2665D">
        <w:t>T</w:t>
      </w:r>
      <w:r w:rsidRPr="00A2665D">
        <w:t xml:space="preserve">rung ương trên địa bàn. Sở Tài chính đã phối hợp với các địa phương, các cơ quan </w:t>
      </w:r>
      <w:r w:rsidR="00666ED8" w:rsidRPr="00A2665D">
        <w:t>T</w:t>
      </w:r>
      <w:r w:rsidRPr="00A2665D">
        <w:t xml:space="preserve">rung ương trên địa bàn tỉnh (trong đó có Bưu điện tỉnh Hà Tĩnh) rà soát các trụ sở làm việc của cơ quan </w:t>
      </w:r>
      <w:r w:rsidR="00666ED8" w:rsidRPr="00A2665D">
        <w:t>T</w:t>
      </w:r>
      <w:r w:rsidRPr="00A2665D">
        <w:t xml:space="preserve">rung ương đóng trên địa bàn tỉnh không có nhu cầu sử dụng và có Văn bản số 1890/STC-GCS ngày 22/5/2022 báo cáo đề xuất UBND tỉnh tiếp tục đề nghị các bộ, ngành, cơ quan </w:t>
      </w:r>
      <w:r w:rsidR="00666ED8" w:rsidRPr="00A2665D">
        <w:t>T</w:t>
      </w:r>
      <w:r w:rsidRPr="00A2665D">
        <w:t xml:space="preserve">rung ương chuyển giao, điều chuyển các cơ sở nhà, đất không còn nhu cầu sử dụng về địa phương quản lý, sử dụng, xử lý. Do vậy, sau khi có ý kiến của Bộ Tài chính và các bộ, ngành, cơ quan, </w:t>
      </w:r>
      <w:r w:rsidR="00666ED8" w:rsidRPr="00A2665D">
        <w:t>T</w:t>
      </w:r>
      <w:r w:rsidRPr="00A2665D">
        <w:t>rung ương, UBND tỉnh tiếp tục chỉ đạo Sở Tài chính rà soát, tham mưu phương án xử lý phù hợp, đúng quy định</w:t>
      </w:r>
      <w:r w:rsidR="00AD13FC" w:rsidRPr="00A2665D">
        <w:t>.</w:t>
      </w:r>
    </w:p>
    <w:p w:rsidR="00EE0762" w:rsidRPr="00A2665D" w:rsidRDefault="00AD13FC" w:rsidP="00A2665D">
      <w:pPr>
        <w:spacing w:before="40"/>
        <w:ind w:firstLine="720"/>
        <w:jc w:val="both"/>
        <w:rPr>
          <w:i/>
        </w:rPr>
      </w:pPr>
      <w:r w:rsidRPr="00A2665D">
        <w:rPr>
          <w:b/>
        </w:rPr>
        <w:t xml:space="preserve">Câu </w:t>
      </w:r>
      <w:r w:rsidR="00EE0762" w:rsidRPr="00A2665D">
        <w:rPr>
          <w:b/>
        </w:rPr>
        <w:t xml:space="preserve">11. </w:t>
      </w:r>
      <w:r w:rsidR="00EE0762" w:rsidRPr="00A2665D">
        <w:t xml:space="preserve">Trên địa bàn thôn Yên Cường, xã Hòa Lạc, huyện Đức </w:t>
      </w:r>
      <w:r w:rsidR="006B23C4" w:rsidRPr="00A2665D">
        <w:t>T</w:t>
      </w:r>
      <w:r w:rsidR="00EE0762" w:rsidRPr="00A2665D">
        <w:t xml:space="preserve">họ có khu đất với diện tích 3.475m2 trước đây cấp cho Công ty </w:t>
      </w:r>
      <w:r w:rsidR="00666ED8" w:rsidRPr="00A2665D">
        <w:t>Q</w:t>
      </w:r>
      <w:r w:rsidR="00EE0762" w:rsidRPr="00A2665D">
        <w:t xml:space="preserve">uản lý đường sắt Nghệ Tĩnh. Ngày 06/11/2015, UBND tỉnh đã có Văn bản số 5656/UBND-NL2 đồng ý chủ trương cho </w:t>
      </w:r>
      <w:r w:rsidR="00666ED8" w:rsidRPr="00A2665D">
        <w:t>C</w:t>
      </w:r>
      <w:r w:rsidR="00EE0762" w:rsidRPr="00A2665D">
        <w:t xml:space="preserve">ông ty được trả lại đất giao cho địa phương quản lý. Hiện nay, </w:t>
      </w:r>
      <w:r w:rsidR="00666ED8" w:rsidRPr="00A2665D">
        <w:t>C</w:t>
      </w:r>
      <w:r w:rsidR="00EE0762" w:rsidRPr="00A2665D">
        <w:t xml:space="preserve">ông ty đã bán lại tài sản trên đất là nhà ở cho các hộ dân trên phần diện tích này. Đề nghị tỉnh chỉ đạo có hướng dẫn xử lý, đấu giá và cấp giấy chứng nhận quyền sử dụng đất cho người dân </w:t>
      </w:r>
      <w:r w:rsidR="00EE0762" w:rsidRPr="00A2665D">
        <w:rPr>
          <w:i/>
        </w:rPr>
        <w:t>(Cử tri huyện Đức Thọ).</w:t>
      </w:r>
    </w:p>
    <w:p w:rsidR="002949FB" w:rsidRPr="00A2665D" w:rsidRDefault="002949FB" w:rsidP="00A2665D">
      <w:pPr>
        <w:spacing w:before="40"/>
        <w:ind w:firstLine="720"/>
        <w:jc w:val="both"/>
        <w:rPr>
          <w:b/>
          <w:i/>
        </w:rPr>
      </w:pPr>
      <w:r w:rsidRPr="00A2665D">
        <w:rPr>
          <w:b/>
          <w:i/>
        </w:rPr>
        <w:t>Trả lời:</w:t>
      </w:r>
    </w:p>
    <w:p w:rsidR="002949FB" w:rsidRPr="00A2665D" w:rsidRDefault="00700AE1" w:rsidP="00A2665D">
      <w:pPr>
        <w:spacing w:before="40"/>
        <w:ind w:firstLine="720"/>
        <w:jc w:val="both"/>
      </w:pPr>
      <w:r w:rsidRPr="00A2665D">
        <w:t>Trên cơ sở rà soát hiện trạng, phạm vi ranh giới sử dụng đất, hiện nay Công ty CP Đường Sắt Nghệ Tĩnh đang hoàn thiện lập hồ sơ gửi Bộ Giao thông vận tải xem xét thu hồi tài sản kết cấu hạ tầng đường sắt theo thẩm quyền được quy định tại Điều 20 Nghị định số 46/2018/NĐ-CP ngày 14/3/2018 của Chính phủ quy định việc quản lý, sử dụng và khai thác tài sản kết cấu hạ tầng đường sắt quốc gia. Sau khi có Quyết định thu hồi tài sản kết cấu hạ tầng, UBND tỉnh giao Sở Tài nguyên và Môi trường rà soát, tham mưu thu hồi đất và bố trí sử dụng đất theo đúng quy định</w:t>
      </w:r>
      <w:r w:rsidR="002552D5" w:rsidRPr="00A2665D">
        <w:t>.</w:t>
      </w:r>
    </w:p>
    <w:p w:rsidR="00EE0762" w:rsidRPr="00A2665D" w:rsidRDefault="00AD13FC" w:rsidP="00A2665D">
      <w:pPr>
        <w:spacing w:before="40"/>
        <w:ind w:firstLine="720"/>
        <w:jc w:val="both"/>
      </w:pPr>
      <w:r w:rsidRPr="00A2665D">
        <w:rPr>
          <w:b/>
        </w:rPr>
        <w:t xml:space="preserve">Câu </w:t>
      </w:r>
      <w:r w:rsidR="00EE0762" w:rsidRPr="00A2665D">
        <w:rPr>
          <w:b/>
        </w:rPr>
        <w:t>12.</w:t>
      </w:r>
      <w:r w:rsidR="00EE0762" w:rsidRPr="00A2665D">
        <w:t xml:space="preserve"> Đề nghị tỉnh chỉ đạo sớm giải quyết các vấn đề tồn đọng đất đai liên quan đến Trại Hươu giống Hương Sơn </w:t>
      </w:r>
      <w:r w:rsidR="00EE0762" w:rsidRPr="00A2665D">
        <w:rPr>
          <w:i/>
        </w:rPr>
        <w:t>(Cử tri huyện Hương Sơn)</w:t>
      </w:r>
      <w:r w:rsidR="00EE0762" w:rsidRPr="00A2665D">
        <w:t>.</w:t>
      </w:r>
    </w:p>
    <w:p w:rsidR="00983A4F" w:rsidRPr="00A2665D" w:rsidRDefault="00983A4F" w:rsidP="00A2665D">
      <w:pPr>
        <w:spacing w:before="40"/>
        <w:ind w:firstLine="720"/>
        <w:jc w:val="both"/>
        <w:rPr>
          <w:b/>
          <w:i/>
          <w:lang w:val="es-AR"/>
        </w:rPr>
      </w:pPr>
      <w:r w:rsidRPr="00A2665D">
        <w:rPr>
          <w:b/>
          <w:i/>
          <w:lang w:val="es-AR"/>
        </w:rPr>
        <w:t>Trả lời:</w:t>
      </w:r>
    </w:p>
    <w:p w:rsidR="00AD13FC" w:rsidRPr="00A2665D" w:rsidRDefault="00AD13FC" w:rsidP="00A2665D">
      <w:pPr>
        <w:spacing w:before="40"/>
        <w:ind w:firstLine="720"/>
        <w:jc w:val="both"/>
        <w:rPr>
          <w:lang w:val="es-AR"/>
        </w:rPr>
      </w:pPr>
      <w:r w:rsidRPr="00A2665D">
        <w:rPr>
          <w:lang w:val="es-AR"/>
        </w:rPr>
        <w:t>Liên quan đến xử lý các tồn tại, vướng mắc tại Công ty Cổ phần Hươu giống Hương Sơn, UBND tỉnh đã có nhiều văn bản giao các ngành (Sở Kế hoạch và Đầu tư, Sở Tài chính, Sở Tài nguyên và Môi trường, UBND huyện Hương Sơn,…) tham mưu giải quyết</w:t>
      </w:r>
      <w:r w:rsidR="00983A4F" w:rsidRPr="00A2665D">
        <w:rPr>
          <w:lang w:val="es-AR"/>
        </w:rPr>
        <w:t>.</w:t>
      </w:r>
    </w:p>
    <w:p w:rsidR="00142690" w:rsidRPr="00A2665D" w:rsidRDefault="00AD13FC" w:rsidP="00A2665D">
      <w:pPr>
        <w:spacing w:before="40"/>
        <w:ind w:firstLine="720"/>
        <w:jc w:val="both"/>
      </w:pPr>
      <w:r w:rsidRPr="00A2665D">
        <w:t>Ngày 26/11/2021, UBND tỉnh tiếp tục có Văn bản số 7949/UBND-NL</w:t>
      </w:r>
      <w:r w:rsidRPr="00A2665D">
        <w:rPr>
          <w:vertAlign w:val="subscript"/>
        </w:rPr>
        <w:t>2</w:t>
      </w:r>
      <w:r w:rsidRPr="00A2665D">
        <w:t xml:space="preserve"> chỉ đạo Sở Tài nguyên và Môi trường chủ trì, phối hợp với các sở, ngành, địa </w:t>
      </w:r>
      <w:r w:rsidRPr="00A2665D">
        <w:lastRenderedPageBreak/>
        <w:t>phương soát xét kỹ các nội dung liên quan, căn cứ các quy định pháp luật tham mưu xử lý dứt điểm theo quy định</w:t>
      </w:r>
      <w:r w:rsidR="00142690" w:rsidRPr="00A2665D">
        <w:t>.</w:t>
      </w:r>
    </w:p>
    <w:p w:rsidR="00AD13FC" w:rsidRPr="00A2665D" w:rsidRDefault="00142690" w:rsidP="00A2665D">
      <w:pPr>
        <w:spacing w:before="40"/>
        <w:ind w:firstLine="720"/>
        <w:jc w:val="both"/>
      </w:pPr>
      <w:r w:rsidRPr="00A2665D">
        <w:t xml:space="preserve">Sở Tài nguyên và Môi trường đã có Văn bản số 5071/STNMT-ĐĐ1 ngày 10/12/2021 hướng dẫn UBND huyện Hương Sơn thực hiện việc rà soát hiện trạng sử dụng đất, đề xuất phương án xử lý các nội dung có liên quan đến việc sử dụng đất, tài sản gắn liền với đất để trả lời kiến nghị của cử tri. Ngày 14/12/2021, UBND huyện Hương Sơn đã ban hành Văn bản số 1980/UBND-TNMT giao phòng Tài nguyên và Môi trường, UBND các xã: Quang Diệm, Sơn Tây và Sơn Lĩnh thực hiện việc rà soát hiện trạng sử dụng đất của các hộ dân có liên quan. Đến nay, theo báo cáo của Sở Tài nguyên và Môi trường, UBND huyện Hương Sơn đã hoàn thành việc rà soát hiện trạng sử dụng đất của các hộ dân có liên quan, đang tổng hợp kết quả thực hiện để báo cáo UBND tỉnh. Sau khi UBND huyện Hương Sơn báo cáo kết quả rà soát hiện trạng sử dụng đất, đề xuất phương án xử lý, giao Sở Tài nguyên và Môi trường rà soát, tham mưu xử lý theo quy định. </w:t>
      </w:r>
      <w:r w:rsidR="00AD13FC" w:rsidRPr="00A2665D">
        <w:t xml:space="preserve"> </w:t>
      </w:r>
    </w:p>
    <w:p w:rsidR="00EE0762" w:rsidRPr="00A2665D" w:rsidRDefault="00EE0762" w:rsidP="00A2665D">
      <w:pPr>
        <w:spacing w:before="40"/>
        <w:ind w:firstLine="720"/>
        <w:jc w:val="both"/>
        <w:rPr>
          <w:sz w:val="26"/>
        </w:rPr>
      </w:pPr>
      <w:r w:rsidRPr="00A2665D">
        <w:rPr>
          <w:b/>
          <w:sz w:val="26"/>
          <w:lang w:val="nl-NL"/>
        </w:rPr>
        <w:t>III. LĨNH VỰC ĐẦU TƯ, GIAO THÔNG, XÂY DỰNG VÀ CÁC CHƯƠNG TRÌNH, DỰ ÁN</w:t>
      </w:r>
    </w:p>
    <w:p w:rsidR="00EE0762" w:rsidRPr="00A2665D" w:rsidRDefault="00AD13FC" w:rsidP="00A2665D">
      <w:pPr>
        <w:spacing w:before="40"/>
        <w:ind w:firstLine="720"/>
        <w:jc w:val="both"/>
      </w:pPr>
      <w:r w:rsidRPr="00A2665D">
        <w:rPr>
          <w:b/>
        </w:rPr>
        <w:t xml:space="preserve">Câu </w:t>
      </w:r>
      <w:r w:rsidR="00EE0762" w:rsidRPr="00A2665D">
        <w:rPr>
          <w:b/>
        </w:rPr>
        <w:t>1.</w:t>
      </w:r>
      <w:r w:rsidR="00EE0762" w:rsidRPr="00A2665D">
        <w:t xml:space="preserve"> Cử tri đề nghị tỉnh quan tâm thu hút đầu tư; đẩy nhanh tiến độ; bố trí vốn đầu tư, hỗ trợ kinh phí xây dựng, nâng cấp, sửa chữa một số công trình, dự án quan trọng, cấp thiết trên địa bàn:</w:t>
      </w:r>
    </w:p>
    <w:p w:rsidR="00EE0762" w:rsidRPr="00A2665D" w:rsidRDefault="00EE0762" w:rsidP="00A2665D">
      <w:pPr>
        <w:spacing w:before="40"/>
        <w:ind w:firstLine="720"/>
        <w:jc w:val="both"/>
        <w:rPr>
          <w:i/>
        </w:rPr>
      </w:pPr>
      <w:r w:rsidRPr="00A2665D">
        <w:rPr>
          <w:i/>
        </w:rPr>
        <w:t>a) Công trình, dự án giao thông:</w:t>
      </w:r>
    </w:p>
    <w:p w:rsidR="00EE0762" w:rsidRPr="00A2665D" w:rsidRDefault="00EE0762" w:rsidP="00A2665D">
      <w:pPr>
        <w:spacing w:before="40"/>
        <w:ind w:firstLine="720"/>
        <w:jc w:val="both"/>
        <w:rPr>
          <w:i/>
        </w:rPr>
      </w:pPr>
      <w:r w:rsidRPr="00A2665D">
        <w:rPr>
          <w:i/>
        </w:rPr>
        <w:t>- Đẩy nhanh tiến độ Dự án đường 58 dưới chân núi Hồng Lĩnh đi qua địa p</w:t>
      </w:r>
      <w:r w:rsidR="00461755" w:rsidRPr="00A2665D">
        <w:rPr>
          <w:i/>
        </w:rPr>
        <w:t>hận xã Vượng Lộc, huyện Can Lộc; đẩy nhanh tiến độ thực hiện công trình đường miền núi liên huyện Hồng Lĩnh - Can Lộc - Lộc Hà;</w:t>
      </w:r>
    </w:p>
    <w:p w:rsidR="00AD13FC" w:rsidRPr="00A2665D" w:rsidRDefault="00AD13FC" w:rsidP="00A2665D">
      <w:pPr>
        <w:spacing w:before="40"/>
        <w:ind w:firstLine="720"/>
        <w:jc w:val="both"/>
      </w:pPr>
      <w:r w:rsidRPr="00A2665D">
        <w:rPr>
          <w:b/>
          <w:i/>
        </w:rPr>
        <w:t>Trả lời:</w:t>
      </w:r>
      <w:r w:rsidRPr="00A2665D">
        <w:t xml:space="preserve"> Các kiến nghị nêu trên thuộc Dự án Đường</w:t>
      </w:r>
      <w:r w:rsidR="007C307C" w:rsidRPr="00A2665D">
        <w:t xml:space="preserve"> miền núi liên huyện Hồng Lĩnh - Can Lộc -</w:t>
      </w:r>
      <w:r w:rsidRPr="00A2665D">
        <w:t xml:space="preserve"> Lộc Hà; dự án được triển khai thi công từ năm 2011, đến thời điểm hiện tại đang thi công đ</w:t>
      </w:r>
      <w:r w:rsidR="004702A9" w:rsidRPr="00A2665D">
        <w:t>oạn Can Lộc -</w:t>
      </w:r>
      <w:r w:rsidRPr="00A2665D">
        <w:t xml:space="preserve"> Hồng Lĩnh. Đây là dự án dự </w:t>
      </w:r>
      <w:r w:rsidR="004702A9" w:rsidRPr="00A2665D">
        <w:t>kiến sử dụng nguồn vốn an ninh -</w:t>
      </w:r>
      <w:r w:rsidRPr="00A2665D">
        <w:t xml:space="preserve"> quốc phòng; tuy nhiên, do khó khăn trong việc cân đối vốn nên tiến độ triển khai </w:t>
      </w:r>
      <w:r w:rsidR="006B23C4" w:rsidRPr="00A2665D">
        <w:t xml:space="preserve">chưa </w:t>
      </w:r>
      <w:r w:rsidRPr="00A2665D">
        <w:t>đảm bảo hoàn thành theo kế hoạch.</w:t>
      </w:r>
    </w:p>
    <w:p w:rsidR="00AD13FC" w:rsidRPr="00A2665D" w:rsidRDefault="00AD13FC" w:rsidP="00A2665D">
      <w:pPr>
        <w:spacing w:before="40"/>
        <w:ind w:firstLine="720"/>
        <w:jc w:val="both"/>
      </w:pPr>
      <w:r w:rsidRPr="00A2665D">
        <w:t xml:space="preserve">Để sớm hoàn thành các đoạn tuyến đã triển khai, phát huy hiệu quả đã đầu tư, trên cơ sở nhu cầu vốn để hoàn thành đoạn tuyến từ Can Lộc đến Hồng Lĩnh, năm 2020, UBND tỉnh đã bố trí 38,0 tỷ đồng để chủ đầu tư đẩy nhanh tiến độ; hiện dự án đang triển khai các đoạn tuyến còn lại thuộc đoạn Can Lộc </w:t>
      </w:r>
      <w:r w:rsidR="0020084C" w:rsidRPr="00A2665D">
        <w:t>-</w:t>
      </w:r>
      <w:r w:rsidRPr="00A2665D">
        <w:t xml:space="preserve"> Hồng Lĩnh, dự kiến hoàn thành trong năm 2022.</w:t>
      </w:r>
      <w:r w:rsidR="00BC236D" w:rsidRPr="00A2665D">
        <w:t xml:space="preserve"> Đối với các khó khăn, vướng mắc của đoạn tuyến đang triển khai đã được UBND tỉnh đồng ý chủ trương xử lý tại Thông báo số 193/TB-UBND ngày 06/6/2022 và hiện đang được chủ đầu tư hoàn thiện hồ sơ thủ tục.</w:t>
      </w:r>
    </w:p>
    <w:p w:rsidR="00AD13FC" w:rsidRPr="00A2665D" w:rsidRDefault="00AD13FC" w:rsidP="00A2665D">
      <w:pPr>
        <w:spacing w:before="40"/>
        <w:ind w:firstLine="720"/>
        <w:jc w:val="both"/>
      </w:pPr>
      <w:r w:rsidRPr="00A2665D">
        <w:t xml:space="preserve">Đối với Đoạn tuyến từ Can Lộc đi Lộc Hà: UBND tỉnh sẽ tiếp tục chỉ đạo các </w:t>
      </w:r>
      <w:r w:rsidR="00666ED8" w:rsidRPr="00A2665D">
        <w:t>sở</w:t>
      </w:r>
      <w:r w:rsidRPr="00A2665D">
        <w:t>, ngành liên quan đánh giá lại và có phương án triển khai phù hợp với khả năng cân đối nguồn lực chung của tỉnh.</w:t>
      </w:r>
    </w:p>
    <w:p w:rsidR="00EE0762" w:rsidRPr="00A2665D" w:rsidRDefault="00EE0762" w:rsidP="00A2665D">
      <w:pPr>
        <w:spacing w:before="40"/>
        <w:ind w:firstLine="720"/>
        <w:jc w:val="both"/>
        <w:rPr>
          <w:i/>
        </w:rPr>
      </w:pPr>
      <w:r w:rsidRPr="00A2665D">
        <w:rPr>
          <w:i/>
        </w:rPr>
        <w:t>- Xây dựng hoàn trả lại tuyến đường công vụ của xã Xuân Hải, huyện Nghi Xuân được sử dụng để thi công đường Quốc lộ ven biển.</w:t>
      </w:r>
    </w:p>
    <w:p w:rsidR="00AD13FC" w:rsidRPr="00A2665D" w:rsidRDefault="00AD13FC" w:rsidP="00A2665D">
      <w:pPr>
        <w:spacing w:before="40"/>
        <w:ind w:firstLine="720"/>
        <w:jc w:val="both"/>
      </w:pPr>
      <w:r w:rsidRPr="00A2665D">
        <w:rPr>
          <w:b/>
          <w:i/>
        </w:rPr>
        <w:t>Trả lời:</w:t>
      </w:r>
      <w:r w:rsidRPr="00A2665D">
        <w:rPr>
          <w:b/>
        </w:rPr>
        <w:t xml:space="preserve"> </w:t>
      </w:r>
      <w:r w:rsidRPr="00A2665D">
        <w:t xml:space="preserve">Tuyến đường đề xuất hoàn trả của UBND xã Xuân Hải và huyện Nghi Xuân là tuyến đường do Ban QLDA ĐTXD công trình giao thông tỉnh, </w:t>
      </w:r>
      <w:r w:rsidRPr="00A2665D">
        <w:lastRenderedPageBreak/>
        <w:t>đơn vị thi công mượn UBND xã Xuân Hải để làm đường vận chuyển, phục vụ thi công các gói thầu 15.XL, 16.XL của dự án Đường ven biển (không phải là tuyến đường công vụ thuộc dự án).</w:t>
      </w:r>
    </w:p>
    <w:p w:rsidR="00BC236D" w:rsidRPr="00A2665D" w:rsidRDefault="00BC236D" w:rsidP="00A2665D">
      <w:pPr>
        <w:spacing w:before="40"/>
        <w:ind w:firstLine="720"/>
        <w:jc w:val="both"/>
      </w:pPr>
      <w:r w:rsidRPr="00A2665D">
        <w:t xml:space="preserve">Để xử lý đầu tư lại tuyến đường, phục vụ nhu cầu giao thông của người dân trên địa bàn và đảm bảo kết nối giao thông giữa các tuyến đường trục chính trên địa bàn huyện Nghi Xuân (kết nối giữa đường ven biển ĐT.547 và đường ĐT.546); trên cơ sở đề xuất của UBND xã Xuân Hải, UBND huyện Nghi Xuân, Ban QLDA </w:t>
      </w:r>
      <w:r w:rsidR="00DC3E71" w:rsidRPr="00A2665D">
        <w:t>ĐTXD</w:t>
      </w:r>
      <w:r w:rsidRPr="00A2665D">
        <w:t xml:space="preserve"> công trình giao thông tỉnh, các </w:t>
      </w:r>
      <w:r w:rsidR="00666ED8" w:rsidRPr="00A2665D">
        <w:t>sở</w:t>
      </w:r>
      <w:r w:rsidRPr="00A2665D">
        <w:t xml:space="preserve">, ngành địa phương liên quan đang nghiên cứu phương án đầu tư phù hợp để tham mưu UBND tỉnh. </w:t>
      </w:r>
    </w:p>
    <w:p w:rsidR="00BC236D" w:rsidRPr="00A2665D" w:rsidRDefault="00BC236D" w:rsidP="00A2665D">
      <w:pPr>
        <w:spacing w:before="40"/>
        <w:ind w:firstLine="720"/>
        <w:jc w:val="both"/>
      </w:pPr>
      <w:r w:rsidRPr="00A2665D">
        <w:t>Thời gian tới, UBND tỉnh sẽ tiếp tục chỉ đạo các đơn vị liên quan xử lý dứt điểm nội dung kiến nghị nêu trên.</w:t>
      </w:r>
    </w:p>
    <w:p w:rsidR="00EE0762" w:rsidRPr="00A2665D" w:rsidRDefault="00EE0762" w:rsidP="00A2665D">
      <w:pPr>
        <w:spacing w:before="40"/>
        <w:ind w:firstLine="720"/>
        <w:jc w:val="both"/>
        <w:rPr>
          <w:i/>
        </w:rPr>
      </w:pPr>
      <w:r w:rsidRPr="00A2665D">
        <w:rPr>
          <w:i/>
        </w:rPr>
        <w:t>- Đầu tư xây dựng hệ thống đường gom trên các tuyến Quốc lộ qua địa bàn huyện Thạch Hà.</w:t>
      </w:r>
    </w:p>
    <w:p w:rsidR="00AD13FC" w:rsidRPr="00A2665D" w:rsidRDefault="00AD13FC" w:rsidP="00A2665D">
      <w:pPr>
        <w:spacing w:before="40"/>
        <w:ind w:firstLine="720"/>
        <w:jc w:val="both"/>
      </w:pPr>
      <w:r w:rsidRPr="00A2665D">
        <w:rPr>
          <w:b/>
          <w:i/>
        </w:rPr>
        <w:t>Trả lời:</w:t>
      </w:r>
      <w:r w:rsidRPr="00A2665D">
        <w:rPr>
          <w:b/>
        </w:rPr>
        <w:t xml:space="preserve"> </w:t>
      </w:r>
      <w:r w:rsidRPr="00A2665D">
        <w:t>Việc đầu tư xây dựng đồng bộ kết cấu hạ tầng đường bộ để phục vụ mục tiêu phát triển kinh tế - xã hội trên địa bàn là rất cần thiết, phù hợp nhu cầu thực tế của các địa phương. Các tuyến đường Quốc lộ thuộc thẩm quyền quản lý, đầu</w:t>
      </w:r>
      <w:r w:rsidR="0020084C" w:rsidRPr="00A2665D">
        <w:t xml:space="preserve"> tư của Bộ Giao thông v</w:t>
      </w:r>
      <w:r w:rsidRPr="00A2665D">
        <w:t>ận tải (trong đó có các tuyến đường gom theo quy hoạch); trong thời gian qua, Bộ đã quan tâm, ưu tiên bố trí nguồn vốn để đầu tư một số tuyến đường Quốc lộ trên địa bàn tỉnh như: Đường Quốc lộ 15 đoạn QL1 đi Ngã ba Đồng Lộc; Nâng cấp QL15 đoạn Ngã ba Lạc Thiện đi Đồng Lộc; Quốc lộ 8A; Quốc lộ 12...</w:t>
      </w:r>
    </w:p>
    <w:p w:rsidR="00AD13FC" w:rsidRPr="00A2665D" w:rsidRDefault="00AD13FC" w:rsidP="00A2665D">
      <w:pPr>
        <w:spacing w:before="40"/>
        <w:ind w:firstLine="720"/>
        <w:jc w:val="both"/>
      </w:pPr>
      <w:r w:rsidRPr="00A2665D">
        <w:t>Thời gian tới, UBND tỉnh tiếp tục kiến nghị Chính phủ, Bộ Giao thông vận tải quan tâm, ưu tiên bố trí nguồn vốn, đầu tư đồng bộ kết cấu hạ tầng đường bộ trên địa bàn, trong đó có hệ thống đường gom trên các tuyến quốc lộ qua địa bàn huyện Thạch Hà.</w:t>
      </w:r>
    </w:p>
    <w:p w:rsidR="00EE0762" w:rsidRPr="00A2665D" w:rsidRDefault="00EE0762" w:rsidP="00A2665D">
      <w:pPr>
        <w:spacing w:before="40"/>
        <w:ind w:firstLine="720"/>
        <w:jc w:val="both"/>
        <w:rPr>
          <w:i/>
        </w:rPr>
      </w:pPr>
      <w:r w:rsidRPr="00A2665D">
        <w:rPr>
          <w:i/>
        </w:rPr>
        <w:t>-</w:t>
      </w:r>
      <w:r w:rsidR="00461755" w:rsidRPr="00A2665D">
        <w:rPr>
          <w:i/>
        </w:rPr>
        <w:t xml:space="preserve"> S</w:t>
      </w:r>
      <w:r w:rsidRPr="00A2665D">
        <w:rPr>
          <w:i/>
        </w:rPr>
        <w:t>ớm triển khai thảm nhựa tuyến đường Quang Trung đến cầu Hộ Độ, thành phố Hà Tĩnh.</w:t>
      </w:r>
    </w:p>
    <w:p w:rsidR="00BC236D" w:rsidRPr="00A2665D" w:rsidRDefault="00AD13FC" w:rsidP="00A2665D">
      <w:pPr>
        <w:spacing w:before="40"/>
        <w:ind w:firstLine="720"/>
        <w:jc w:val="both"/>
      </w:pPr>
      <w:r w:rsidRPr="00A2665D">
        <w:rPr>
          <w:b/>
          <w:i/>
        </w:rPr>
        <w:t>Trả lời:</w:t>
      </w:r>
      <w:r w:rsidRPr="00A2665D">
        <w:t xml:space="preserve"> </w:t>
      </w:r>
      <w:r w:rsidR="00BC236D" w:rsidRPr="00A2665D">
        <w:t>Dự án Cải tạo mặt đường, chỉnh trang hạ tầng kỹ thuật đường Quang Trung đoạn từ đường Nguyễn Huy Lung đến cầu Hộ Độ và bổ sung 01 đơn nguyên cầu Hộ Độ đã được HĐND tỉnh quyết định chủ trương đầu tư tại Nghị quyết số 254/NQ-HĐND ngày 08/12/2020; UBND tỉnh phê duyệt báo cáo nghiên cứu khả thi dự án tại Quyết định số 2781/QĐ-UBND ngày 03/8/2021; Ban QLDA đầu tư xây dựng công trình giao thông tỉnh (chủ đầu tư) đã phê duyệt thiết kế bản vẽ thi công - dự toán và Dự án đã được UBND tỉnh phê duyệt kế hoạch lựa chọn nhà thầu tại Quyết định số 893/QĐ-UBND ngày 29/4/2022.</w:t>
      </w:r>
    </w:p>
    <w:p w:rsidR="00BC236D" w:rsidRPr="00A2665D" w:rsidRDefault="00BC236D" w:rsidP="00A2665D">
      <w:pPr>
        <w:spacing w:before="40"/>
        <w:ind w:firstLine="720"/>
        <w:jc w:val="both"/>
      </w:pPr>
      <w:r w:rsidRPr="00A2665D">
        <w:t>Hiện chủ đầu tư đang triển khai đấu thầu theo quy định và sẽ triển khai thi công trong thời gian tới.</w:t>
      </w:r>
    </w:p>
    <w:p w:rsidR="00AD13FC" w:rsidRPr="00A2665D" w:rsidRDefault="0020084C" w:rsidP="00A2665D">
      <w:pPr>
        <w:spacing w:before="40"/>
        <w:ind w:firstLine="720"/>
        <w:jc w:val="both"/>
        <w:rPr>
          <w:i/>
        </w:rPr>
      </w:pPr>
      <w:r w:rsidRPr="00A2665D">
        <w:rPr>
          <w:i/>
        </w:rPr>
        <w:t xml:space="preserve">- </w:t>
      </w:r>
      <w:r w:rsidR="00AD13FC" w:rsidRPr="00A2665D">
        <w:rPr>
          <w:i/>
        </w:rPr>
        <w:t xml:space="preserve">Quan tâm, xem xét đầu tư mở rộng, nâng cấp tuyến đường cứu hộ, cứu nạn Đập Khe Mơ, kết hợp đường trục chính xã Sơn Hàm, huyện Hương Sơn; quan tâm đầu tư tuyến đường nối Quốc lộ 1A - Quốc lộ ven biển, đường thoát lũ khẩn cấp rào Mỹ Dương, huyện Nghi Xuân; hạ tầng khu quy hoạch phân khu nút giao thông Quốc lộ 1A tại ngã tư Thạch Long, huyện Thạch Hà; Hỗ trợ đầu tư tuyến đường Đặng Văn Bá, xã Thạch Bình; Đầu tư xây dựng cầu Đò Hào, cầu Đồng Dâu và xây cầu mới thay cho đập tràn thuộc địa phận xã Quang Vĩnh, </w:t>
      </w:r>
      <w:r w:rsidR="00AD13FC" w:rsidRPr="00A2665D">
        <w:rPr>
          <w:i/>
        </w:rPr>
        <w:lastRenderedPageBreak/>
        <w:t>huyện Đức Thọ; đầu tư xây dựng và nâng cấp tuyến đường giao thông liên xã Thịnh Lộc - Thuần Thiện, huyện Lộc Hà; Hỗ trợ kinh phí nạo vét, xây dựng lại cầu, đập Bến Đình tại thôn Đồng Lạc, xã Hòa Lạc; Bố trí kinh phí nạo vét kênh thoát nước đoạn từ cầu Trảy xuống cầu Hói Phố, xã Đức Hương;</w:t>
      </w:r>
      <w:r w:rsidR="00AD13FC" w:rsidRPr="00A2665D">
        <w:t xml:space="preserve"> </w:t>
      </w:r>
      <w:r w:rsidR="00AD13FC" w:rsidRPr="00A2665D">
        <w:rPr>
          <w:i/>
        </w:rPr>
        <w:t xml:space="preserve">Quan tâm đầu tư hệ thống đèn chiếu sáng tại tuyến đường Quốc lộ 1A giao cắt giữa ngã tư đường hầm Đèo Ngang, Hệ thống đèn tín hiệu giao thông ở ngã tư đường Quốc lộ 1A đoạn qua địa bàn xã Kỳ Nam; Nhà văn hoá, thể thao thị xã Kỳ Anh. </w:t>
      </w:r>
    </w:p>
    <w:p w:rsidR="00AD13FC" w:rsidRPr="00A2665D" w:rsidRDefault="00AD13FC" w:rsidP="00A2665D">
      <w:pPr>
        <w:spacing w:before="40"/>
        <w:ind w:firstLine="720"/>
        <w:jc w:val="both"/>
        <w:rPr>
          <w:b/>
          <w:i/>
        </w:rPr>
      </w:pPr>
      <w:r w:rsidRPr="00A2665D">
        <w:rPr>
          <w:b/>
          <w:i/>
        </w:rPr>
        <w:t>Trả lời:</w:t>
      </w:r>
    </w:p>
    <w:p w:rsidR="00BC236D" w:rsidRPr="00A2665D" w:rsidRDefault="00BC236D" w:rsidP="00A2665D">
      <w:pPr>
        <w:spacing w:before="40"/>
        <w:ind w:firstLine="720"/>
        <w:jc w:val="both"/>
      </w:pPr>
      <w:r w:rsidRPr="00A2665D">
        <w:t xml:space="preserve">Trong quá trình xây dựng kế hoạch đầu tư công trung hạn nguồn ngân sách Trung ương và ngân sách tỉnh giai đoạn 2021-2025, UBND tỉnh đã chỉ đạo các địa phương căn cứ quy định của Luật </w:t>
      </w:r>
      <w:r w:rsidR="00666ED8" w:rsidRPr="00A2665D">
        <w:t>Đ</w:t>
      </w:r>
      <w:r w:rsidRPr="00A2665D">
        <w:t xml:space="preserve">ầu tư công năm 2019, Nghị quyết số 245/2021/NQ-HĐND ngày 8/12/2020 của HĐND tỉnh về ban hành các nguyên tắc, tiêu chí và định mức phân bổ vốn đầu tư công nguồn ngân sách địa phương giai đoạn 2021 </w:t>
      </w:r>
      <w:r w:rsidR="00666ED8" w:rsidRPr="00A2665D">
        <w:t xml:space="preserve">- </w:t>
      </w:r>
      <w:r w:rsidRPr="00A2665D">
        <w:t>2025 và Quyết định số 07/2020/QĐ-UBND ngày 26/2/2020 của UBND tỉnh về ban hành quy định một số nội dung về quản lý, thực hiện dự án đầu tư công trên địa bàn tỉnh Hà Tĩnh để rà soát, đề xuất các công trình dự án đưa vào kế hoạch đầu tư công trung hạn theo thứ tự ưu tiên.</w:t>
      </w:r>
    </w:p>
    <w:p w:rsidR="00BC236D" w:rsidRPr="00A2665D" w:rsidRDefault="00BC236D" w:rsidP="00A2665D">
      <w:pPr>
        <w:spacing w:before="40"/>
        <w:ind w:firstLine="720"/>
        <w:jc w:val="both"/>
      </w:pPr>
      <w:r w:rsidRPr="00A2665D">
        <w:t>Hiện các kế hoạch đầu tư công trung hạn giai đoạn 2021-2025 cả nguồn ngân sách Trung ương và nguồn ngân sách địa phương đã được HĐND tỉnh thông qua và đang triển khai thực hiện; theo đó, các dự án nêu trên chưa được các địa phương ưu tiên để lựa chọn.</w:t>
      </w:r>
    </w:p>
    <w:p w:rsidR="00BC236D" w:rsidRPr="00A2665D" w:rsidRDefault="00BC236D" w:rsidP="00A2665D">
      <w:pPr>
        <w:spacing w:before="40"/>
        <w:ind w:firstLine="720"/>
        <w:jc w:val="both"/>
      </w:pPr>
      <w:r w:rsidRPr="00A2665D">
        <w:t>Theo báo cáo của các địa phương, các công trình/dự án đề xuất nêu trên vừa phục vụ nhu cầu giao thông, vừa phục vụ công tác cứu hộ, cứu nạn và phát triển kinh tế - xã hội trong vùng; hiện trạng đã xuống cấp, cần được quan tâm đầu tư. Tuy nhiên, theo quy định về phân cấp quản lý dự án, quản lý đầu tư tại Quyết định số 07/2020/QĐ-UBND ngày 26/3/2020 của UBND tỉnh thì các dự án đề xuất nêu trên thuộc thẩm quyền quản lý, quyết định đầu tư cấp huyện. Do đó, đề nghị các địa phương soát xét kỹ các dự án, trên cơ sở khả năng cân đối nguồn lực của từng địa phương (bao gồm cả nguồn vốn hỗ trợ có mục tiêu của ngân sách tỉnh hàng năm theo Nghị quyết số 245/2020/NQ-HĐND của HĐND tỉnh), sắp xếp theo thứ tự ưu tiên và quyết định đầu tư theo thẩm quyền.</w:t>
      </w:r>
    </w:p>
    <w:p w:rsidR="00BC236D" w:rsidRPr="00A2665D" w:rsidRDefault="00BC236D" w:rsidP="00A2665D">
      <w:pPr>
        <w:spacing w:before="40"/>
        <w:ind w:firstLine="720"/>
        <w:jc w:val="both"/>
      </w:pPr>
      <w:r w:rsidRPr="00A2665D">
        <w:t>Tỉnh sẽ quan tâm, xem xét đầu tư/hỗ trợ đầu tư khi đảm bảo khả năng cân đối nguồn lực.</w:t>
      </w:r>
    </w:p>
    <w:p w:rsidR="00EE0762" w:rsidRPr="00A2665D" w:rsidRDefault="00EE0762" w:rsidP="00A2665D">
      <w:pPr>
        <w:spacing w:before="40"/>
        <w:ind w:firstLine="720"/>
        <w:jc w:val="both"/>
        <w:rPr>
          <w:i/>
        </w:rPr>
      </w:pPr>
      <w:r w:rsidRPr="00A2665D">
        <w:rPr>
          <w:i/>
        </w:rPr>
        <w:t>b) Công trình, dự án Thủy lợi:</w:t>
      </w:r>
    </w:p>
    <w:p w:rsidR="00EE0762" w:rsidRPr="00A2665D" w:rsidRDefault="00EE0762" w:rsidP="00A2665D">
      <w:pPr>
        <w:spacing w:before="40"/>
        <w:ind w:firstLine="720"/>
        <w:jc w:val="both"/>
        <w:rPr>
          <w:i/>
        </w:rPr>
      </w:pPr>
      <w:r w:rsidRPr="00A2665D">
        <w:rPr>
          <w:i/>
        </w:rPr>
        <w:t xml:space="preserve">- </w:t>
      </w:r>
      <w:r w:rsidR="00BC236D" w:rsidRPr="00A2665D">
        <w:rPr>
          <w:i/>
        </w:rPr>
        <w:t>Đối với việc đầu tư xây dựng các công trình: (i) Đầu tư xây dựng kè tuyến đê biển từ cống số 5 đến cống số 7 ở thôn Bắc Hà, xã Kỳ Hà, thị xã Kỳ Anh; (ii) Đầu tư xây dựng kè bờ sông đoạn qua xã Đức Bồng, huyện Vũ Quang; (iii) Đầu tư kè chống sạt lở sông Minh đoạn qua phường Trung Lương và phường Đức Thuận, thị xã Hồng Lĩnh</w:t>
      </w:r>
      <w:r w:rsidRPr="00A2665D">
        <w:rPr>
          <w:i/>
        </w:rPr>
        <w:t>.</w:t>
      </w:r>
    </w:p>
    <w:p w:rsidR="00BC236D" w:rsidRPr="00A2665D" w:rsidRDefault="00AD13FC" w:rsidP="00A2665D">
      <w:pPr>
        <w:spacing w:before="40"/>
        <w:ind w:firstLine="720"/>
        <w:jc w:val="both"/>
        <w:rPr>
          <w:lang w:val="nl-NL"/>
        </w:rPr>
      </w:pPr>
      <w:r w:rsidRPr="00A2665D">
        <w:rPr>
          <w:b/>
          <w:i/>
        </w:rPr>
        <w:t>Trả lời:</w:t>
      </w:r>
      <w:r w:rsidRPr="00A2665D">
        <w:rPr>
          <w:i/>
        </w:rPr>
        <w:t xml:space="preserve"> </w:t>
      </w:r>
      <w:r w:rsidR="00BC236D" w:rsidRPr="00A2665D">
        <w:t xml:space="preserve">Đây là các công trình có hiện trạng hư hỏng xuống cấp. Tuy nhiên, </w:t>
      </w:r>
      <w:r w:rsidR="00BC236D" w:rsidRPr="00A2665D">
        <w:rPr>
          <w:lang w:val="nl-NL"/>
        </w:rPr>
        <w:t>do khó khăn về nguồn vốn, tỉnh chưa thể cân đối được các nguồn lực để đầu tư xây dựng các công trình nêu trên. Thời gian tới, tỉnh sẽ tiếp tục chỉ đạo các sở</w:t>
      </w:r>
      <w:r w:rsidR="00E672A7" w:rsidRPr="00A2665D">
        <w:rPr>
          <w:lang w:val="nl-NL"/>
        </w:rPr>
        <w:t>,</w:t>
      </w:r>
      <w:r w:rsidR="00BC236D" w:rsidRPr="00A2665D">
        <w:rPr>
          <w:lang w:val="nl-NL"/>
        </w:rPr>
        <w:t xml:space="preserve"> ngành</w:t>
      </w:r>
      <w:r w:rsidR="00E672A7" w:rsidRPr="00A2665D">
        <w:rPr>
          <w:lang w:val="nl-NL"/>
        </w:rPr>
        <w:t>,</w:t>
      </w:r>
      <w:r w:rsidR="00BC236D" w:rsidRPr="00A2665D">
        <w:rPr>
          <w:lang w:val="nl-NL"/>
        </w:rPr>
        <w:t xml:space="preserve"> địa phương rà soát tổng hợp, sắp xếp thứ tự ưu tiên đầu tư công trình khi có nguồn lực được bố trí.</w:t>
      </w:r>
    </w:p>
    <w:p w:rsidR="00EE0762" w:rsidRPr="00A2665D" w:rsidRDefault="00EE0762" w:rsidP="00A2665D">
      <w:pPr>
        <w:spacing w:before="40"/>
        <w:ind w:firstLine="720"/>
        <w:jc w:val="both"/>
        <w:rPr>
          <w:i/>
        </w:rPr>
      </w:pPr>
      <w:r w:rsidRPr="00A2665D">
        <w:rPr>
          <w:i/>
        </w:rPr>
        <w:lastRenderedPageBreak/>
        <w:t>- Đầu tư nâng cấp Hồ chứa nước Đồng Hố, xã Hồng Lộc, huyện Lộc Hà.</w:t>
      </w:r>
    </w:p>
    <w:p w:rsidR="0019450F" w:rsidRPr="00A2665D" w:rsidRDefault="00AD13FC" w:rsidP="00A2665D">
      <w:pPr>
        <w:widowControl w:val="0"/>
        <w:spacing w:before="40"/>
        <w:ind w:firstLine="720"/>
        <w:jc w:val="both"/>
        <w:rPr>
          <w:lang w:val="nl-NL"/>
        </w:rPr>
      </w:pPr>
      <w:r w:rsidRPr="00A2665D">
        <w:rPr>
          <w:b/>
          <w:i/>
        </w:rPr>
        <w:t>Trả lời</w:t>
      </w:r>
      <w:r w:rsidRPr="00A2665D">
        <w:rPr>
          <w:i/>
        </w:rPr>
        <w:t>:</w:t>
      </w:r>
      <w:r w:rsidRPr="00A2665D">
        <w:t xml:space="preserve"> </w:t>
      </w:r>
      <w:r w:rsidR="0019450F" w:rsidRPr="00A2665D">
        <w:t>Theo báo cáo của Sở Kế hoạch và Đầu tư, n</w:t>
      </w:r>
      <w:r w:rsidR="0019450F" w:rsidRPr="00A2665D">
        <w:rPr>
          <w:lang w:val="nl-NL"/>
        </w:rPr>
        <w:t>gày 09/3/2022, Sở Kế hoạch và Đầu tư đã chủ trì</w:t>
      </w:r>
      <w:r w:rsidR="00E672A7" w:rsidRPr="00A2665D">
        <w:rPr>
          <w:lang w:val="nl-NL"/>
        </w:rPr>
        <w:t>,</w:t>
      </w:r>
      <w:r w:rsidR="0019450F" w:rsidRPr="00A2665D">
        <w:rPr>
          <w:lang w:val="nl-NL"/>
        </w:rPr>
        <w:t xml:space="preserve"> phối hợp với các Sở: Tài chính, Nông nghiệp và Phát triển nông thôn và UBND huyện Lộc Hà tổ chức kiểm tra, làm việc. Qua xem xét, các sở</w:t>
      </w:r>
      <w:r w:rsidR="00E672A7" w:rsidRPr="00A2665D">
        <w:rPr>
          <w:lang w:val="nl-NL"/>
        </w:rPr>
        <w:t>,</w:t>
      </w:r>
      <w:r w:rsidR="0019450F" w:rsidRPr="00A2665D">
        <w:rPr>
          <w:lang w:val="nl-NL"/>
        </w:rPr>
        <w:t xml:space="preserve"> ngành nhận thấy việc đầu tư xây dựng nâng cấp hồ chứa nước Đồng Hố là cần thiết nhằm phát huy hiệu quả đa mục tiêu công trình. Tuy nhiên, tại buổi làm việc, các </w:t>
      </w:r>
      <w:r w:rsidR="00E672A7" w:rsidRPr="00A2665D">
        <w:rPr>
          <w:lang w:val="nl-NL"/>
        </w:rPr>
        <w:t>sở,</w:t>
      </w:r>
      <w:r w:rsidR="0019450F" w:rsidRPr="00A2665D">
        <w:rPr>
          <w:lang w:val="nl-NL"/>
        </w:rPr>
        <w:t xml:space="preserve"> ngành đề nghị UBND huyện Lộc Hà tổ chức kiểm tra, rà soát lại quy mô, tổng mức đầu tư đề xuất phù hợp. </w:t>
      </w:r>
    </w:p>
    <w:p w:rsidR="00AD13FC" w:rsidRPr="00A2665D" w:rsidRDefault="0019450F" w:rsidP="00A2665D">
      <w:pPr>
        <w:widowControl w:val="0"/>
        <w:spacing w:before="40"/>
        <w:ind w:firstLine="720"/>
        <w:jc w:val="both"/>
      </w:pPr>
      <w:r w:rsidRPr="00A2665D">
        <w:rPr>
          <w:lang w:val="nl-NL"/>
        </w:rPr>
        <w:t>Liên quan đến việc đề xuất đầu tư dự án, ngày 20/3/2021 UBND tỉnh đã có Văn bản số 1579/UBND-NL</w:t>
      </w:r>
      <w:r w:rsidRPr="00A2665D">
        <w:rPr>
          <w:vertAlign w:val="subscript"/>
          <w:lang w:val="nl-NL"/>
        </w:rPr>
        <w:t>1</w:t>
      </w:r>
      <w:r w:rsidRPr="00A2665D">
        <w:rPr>
          <w:lang w:val="nl-NL"/>
        </w:rPr>
        <w:t xml:space="preserve"> đề xuất đầu tư xây dựng nâng cấp công trình nêu trên (với kinh phí đề nghị 147,5 tỷ đồng) từ nguồn ngân sách </w:t>
      </w:r>
      <w:r w:rsidR="00E672A7" w:rsidRPr="00A2665D">
        <w:rPr>
          <w:lang w:val="nl-NL"/>
        </w:rPr>
        <w:t>T</w:t>
      </w:r>
      <w:r w:rsidRPr="00A2665D">
        <w:rPr>
          <w:lang w:val="nl-NL"/>
        </w:rPr>
        <w:t>rung ương. Tuy nhiên, đến nay dự án vẫn chưa được bố trí kinh phí thực hiện.</w:t>
      </w:r>
      <w:r w:rsidR="00AD13FC" w:rsidRPr="00A2665D">
        <w:rPr>
          <w:lang w:val="nl-NL"/>
        </w:rPr>
        <w:t xml:space="preserve"> </w:t>
      </w:r>
    </w:p>
    <w:p w:rsidR="00EE0762" w:rsidRPr="00A2665D" w:rsidRDefault="00EE0762" w:rsidP="00A2665D">
      <w:pPr>
        <w:spacing w:before="40"/>
        <w:ind w:firstLine="720"/>
        <w:jc w:val="both"/>
      </w:pPr>
      <w:r w:rsidRPr="00A2665D">
        <w:rPr>
          <w:i/>
        </w:rPr>
        <w:t>c) Công trình, dự án khác:</w:t>
      </w:r>
      <w:r w:rsidRPr="00A2665D">
        <w:rPr>
          <w:i/>
        </w:rPr>
        <w:tab/>
      </w:r>
    </w:p>
    <w:p w:rsidR="00EE0762" w:rsidRPr="00A2665D" w:rsidRDefault="00EE0762" w:rsidP="00A2665D">
      <w:pPr>
        <w:spacing w:before="40"/>
        <w:ind w:firstLine="720"/>
        <w:jc w:val="both"/>
        <w:rPr>
          <w:i/>
        </w:rPr>
      </w:pPr>
      <w:r w:rsidRPr="00A2665D">
        <w:rPr>
          <w:i/>
        </w:rPr>
        <w:t>- Quan tâm thu hút đầu tư xây dựng các nhà máy sản xuất và hạ tầng khu công nghiệp trên địa bàn xã Vượng Lộc và khu du lịch sinh thái Cửa Thờ - Trại Tiểu, xã Mỹ Lộc, huyện Can Lộc; đầu tư xây mới hoặc nâng cấp mở rộng nhà máy nước Can Lộc, xây dựng nhà máy nước sạch hồ Vực Trống tại xã Phú Lộc, huyện Can Lộc.</w:t>
      </w:r>
    </w:p>
    <w:p w:rsidR="00AD13FC" w:rsidRPr="00A2665D" w:rsidRDefault="00AD13FC" w:rsidP="00A2665D">
      <w:pPr>
        <w:spacing w:before="40"/>
        <w:ind w:firstLine="720"/>
        <w:jc w:val="both"/>
        <w:rPr>
          <w:b/>
          <w:i/>
        </w:rPr>
      </w:pPr>
      <w:r w:rsidRPr="00A2665D">
        <w:rPr>
          <w:b/>
          <w:i/>
        </w:rPr>
        <w:t>Trả lời:</w:t>
      </w:r>
    </w:p>
    <w:p w:rsidR="00AD13FC" w:rsidRPr="00A2665D" w:rsidRDefault="00AD13FC" w:rsidP="00A2665D">
      <w:pPr>
        <w:spacing w:before="40"/>
        <w:ind w:firstLine="720"/>
        <w:jc w:val="both"/>
      </w:pPr>
      <w:r w:rsidRPr="00A2665D">
        <w:t>(i) Về thu hút đầu tư xây dựng các nhà máy sản xuất và hạ tầng khu công nghiệp trên địa bàn xã Vượng Lộc:</w:t>
      </w:r>
    </w:p>
    <w:p w:rsidR="0019450F" w:rsidRPr="00A2665D" w:rsidRDefault="0019450F" w:rsidP="00A2665D">
      <w:pPr>
        <w:spacing w:before="40"/>
        <w:ind w:firstLine="720"/>
        <w:jc w:val="both"/>
      </w:pPr>
      <w:r w:rsidRPr="00A2665D">
        <w:t xml:space="preserve">Theo phương án Quy hoạch tỉnh đang trình Chính phủ phê duyệt, trên địa bàn thị xã Hồng Lĩnh đã có KCN Bắc Hồng Lĩnh với diện tích 266ha, 05 CCN với tổng diện tích quy hoạch </w:t>
      </w:r>
      <w:r w:rsidRPr="00A2665D">
        <w:rPr>
          <w:rFonts w:hint="eastAsia"/>
        </w:rPr>
        <w:t>đ</w:t>
      </w:r>
      <w:r w:rsidRPr="00A2665D">
        <w:t>ến n</w:t>
      </w:r>
      <w:r w:rsidRPr="00A2665D">
        <w:rPr>
          <w:rFonts w:hint="eastAsia"/>
        </w:rPr>
        <w:t>ă</w:t>
      </w:r>
      <w:r w:rsidRPr="00A2665D">
        <w:t xml:space="preserve">m 2030 là trên 281ha; tổng diện tích </w:t>
      </w:r>
      <w:r w:rsidRPr="00A2665D">
        <w:rPr>
          <w:rFonts w:hint="eastAsia"/>
        </w:rPr>
        <w:t>đ</w:t>
      </w:r>
      <w:r w:rsidRPr="00A2665D">
        <w:t xml:space="preserve">ể phát triển công nghiệp trên </w:t>
      </w:r>
      <w:r w:rsidRPr="00A2665D">
        <w:rPr>
          <w:rFonts w:hint="eastAsia"/>
        </w:rPr>
        <w:t>đ</w:t>
      </w:r>
      <w:r w:rsidRPr="00A2665D">
        <w:t xml:space="preserve">ịa bàn TX Hồng Lĩnh </w:t>
      </w:r>
      <w:r w:rsidRPr="00A2665D">
        <w:rPr>
          <w:rFonts w:hint="eastAsia"/>
        </w:rPr>
        <w:t>đ</w:t>
      </w:r>
      <w:r w:rsidRPr="00A2665D">
        <w:t>ến n</w:t>
      </w:r>
      <w:r w:rsidRPr="00A2665D">
        <w:rPr>
          <w:rFonts w:hint="eastAsia"/>
        </w:rPr>
        <w:t>ă</w:t>
      </w:r>
      <w:r w:rsidRPr="00A2665D">
        <w:t>m 2030 là 550ha. Ngoài ra, lân cận có KCN Gia Lách (300ha), KCN Hạ Vàng (100ha), CCN Xuân Lĩnh, CCN huyện Can Lộc.</w:t>
      </w:r>
    </w:p>
    <w:p w:rsidR="0019450F" w:rsidRPr="00A2665D" w:rsidRDefault="0019450F" w:rsidP="00A2665D">
      <w:pPr>
        <w:spacing w:before="40"/>
        <w:ind w:firstLine="720"/>
        <w:jc w:val="both"/>
      </w:pPr>
      <w:r w:rsidRPr="00A2665D">
        <w:t>Hiện CCN Nam Hồng, CCN Trung Lương, CCN Xuân Lĩnh đã thu hút được nhiều dự án đầu tư đi vào hoạt động; CCN Cổng Khánh 1, CCN Cổng Khánh 2, CCN huyện Can Lộc cũng đã được giao cho doanh nghiệp đầu tư hạ tầng và đang triển khai thi công, xây dựng.</w:t>
      </w:r>
    </w:p>
    <w:p w:rsidR="0019450F" w:rsidRPr="00A2665D" w:rsidRDefault="0019450F" w:rsidP="00A2665D">
      <w:pPr>
        <w:spacing w:before="40"/>
        <w:ind w:firstLine="720"/>
        <w:jc w:val="both"/>
      </w:pPr>
      <w:r w:rsidRPr="00A2665D">
        <w:t xml:space="preserve">Thời gian tới, UBND tỉnh sẽ tiếp tục chỉ đạo địa phương và các cơ quan liên quan tăng cường </w:t>
      </w:r>
      <w:r w:rsidR="00E672A7" w:rsidRPr="00A2665D">
        <w:t xml:space="preserve">kêu </w:t>
      </w:r>
      <w:r w:rsidRPr="00A2665D">
        <w:t xml:space="preserve">gọi, thu hút các dự án đầu tư vào các KCN, CCN đã được quy hoạch. </w:t>
      </w:r>
    </w:p>
    <w:p w:rsidR="00AD13FC" w:rsidRPr="00A2665D" w:rsidRDefault="0019450F" w:rsidP="00A2665D">
      <w:pPr>
        <w:spacing w:before="40"/>
        <w:ind w:firstLine="720"/>
        <w:jc w:val="both"/>
      </w:pPr>
      <w:r w:rsidRPr="00A2665D">
        <w:t xml:space="preserve"> </w:t>
      </w:r>
      <w:r w:rsidR="00AD13FC" w:rsidRPr="00A2665D">
        <w:t xml:space="preserve">(ii) Về thu hút đầu tư khu du lịch sinh thái Cửa Thờ - Trại Tiểu, xã Mỹ Lộc, huyện Can Lộc: </w:t>
      </w:r>
    </w:p>
    <w:p w:rsidR="00AD13FC" w:rsidRPr="00A2665D" w:rsidRDefault="00AD13FC" w:rsidP="00A2665D">
      <w:pPr>
        <w:spacing w:before="40"/>
        <w:ind w:firstLine="720"/>
        <w:jc w:val="both"/>
      </w:pPr>
      <w:r w:rsidRPr="00A2665D">
        <w:t xml:space="preserve">Khu du lịch sinh thái Hồ Cửa Thờ - Trại Tiểu nằm ở xã Mỹ Lộc và Đồng Lộc là một trong những khu, điểm du lịch được ưu tiên thu hút đầu tư. Thời gian qua, UBND tỉnh đã chỉ đạo các </w:t>
      </w:r>
      <w:r w:rsidR="00E672A7" w:rsidRPr="00A2665D">
        <w:t>sở</w:t>
      </w:r>
      <w:r w:rsidRPr="00A2665D">
        <w:t xml:space="preserve">, ngành kêu gọi thu hút đầu tư các dự án </w:t>
      </w:r>
      <w:r w:rsidR="00E672A7" w:rsidRPr="00A2665D">
        <w:t xml:space="preserve">du </w:t>
      </w:r>
      <w:r w:rsidRPr="00A2665D">
        <w:t xml:space="preserve">lịch sinh thái trên địa bàn, tổ chức làm việc với Tổng Công ty Du lịch Sài Gòn - TNHH Một thành viên (Saigontourist) về chương trình hợp tác phát triển du lịch giữa tỉnh Hà Tĩnh với Saigontourist trong đó có đề xuất nghiên cứu đầu tư xây </w:t>
      </w:r>
      <w:r w:rsidRPr="00A2665D">
        <w:lastRenderedPageBreak/>
        <w:t xml:space="preserve">dựng dự án khu du lịch sinh thái Cửa Thờ - Trại Tiểu, xã Mỹ Lộc, huyện Can Lộc. </w:t>
      </w:r>
    </w:p>
    <w:p w:rsidR="00AD13FC" w:rsidRPr="00A2665D" w:rsidRDefault="00C937BA" w:rsidP="00A2665D">
      <w:pPr>
        <w:spacing w:before="40"/>
        <w:ind w:firstLine="720"/>
        <w:jc w:val="both"/>
      </w:pPr>
      <w:r w:rsidRPr="00A2665D">
        <w:t xml:space="preserve">Tiếp thu ý kiến của cử tri, thời gian tới, </w:t>
      </w:r>
      <w:r w:rsidR="00AD13FC" w:rsidRPr="00A2665D">
        <w:t xml:space="preserve">UBND tỉnh </w:t>
      </w:r>
      <w:r w:rsidRPr="00A2665D">
        <w:t xml:space="preserve">tiếp tục chỉ đạo các </w:t>
      </w:r>
      <w:r w:rsidR="00E672A7" w:rsidRPr="00A2665D">
        <w:t>sở</w:t>
      </w:r>
      <w:r w:rsidRPr="00A2665D">
        <w:t xml:space="preserve">, ngành, </w:t>
      </w:r>
      <w:r w:rsidR="00AD13FC" w:rsidRPr="00A2665D">
        <w:t xml:space="preserve">địa phương kêu gọi các nhà đầu tư </w:t>
      </w:r>
      <w:r w:rsidRPr="00A2665D">
        <w:t xml:space="preserve">quan tâm, nghiên cứu </w:t>
      </w:r>
      <w:r w:rsidR="00AD13FC" w:rsidRPr="00A2665D">
        <w:t>đầu tư xây dựng Khu du lịch sinh thái Cửa Thờ - Trại Tiểu, xã Mỹ Lộc, huyện Can Lộc theo đúng định hướng phát triển du lịch của tỉnh.</w:t>
      </w:r>
    </w:p>
    <w:p w:rsidR="00AD13FC" w:rsidRPr="00A2665D" w:rsidRDefault="00AD13FC" w:rsidP="00A2665D">
      <w:pPr>
        <w:spacing w:before="40"/>
        <w:ind w:firstLine="720"/>
        <w:jc w:val="both"/>
        <w:rPr>
          <w:i/>
        </w:rPr>
      </w:pPr>
      <w:r w:rsidRPr="00A2665D">
        <w:rPr>
          <w:i/>
        </w:rPr>
        <w:t xml:space="preserve">b) </w:t>
      </w:r>
      <w:r w:rsidR="0019450F" w:rsidRPr="00A2665D">
        <w:rPr>
          <w:i/>
        </w:rPr>
        <w:t>Đầu tư xây mới hoặc nâng cấp mở rộng nhà máy nước Can Lộc; xây dựng nhà máy nước sạch hồ Vực Trống tại xã Phú Lộc, huyện Can Lộc; xây dựng nhà máy nước sạch tại xã Tùng Châu và xã Đức Đồng, huyện Đức Thọ</w:t>
      </w:r>
      <w:r w:rsidRPr="00A2665D">
        <w:rPr>
          <w:i/>
        </w:rPr>
        <w:t xml:space="preserve">. </w:t>
      </w:r>
    </w:p>
    <w:p w:rsidR="00AD13FC" w:rsidRPr="00A2665D" w:rsidRDefault="00AD13FC" w:rsidP="00A2665D">
      <w:pPr>
        <w:spacing w:before="40"/>
        <w:ind w:firstLine="720"/>
        <w:jc w:val="both"/>
        <w:rPr>
          <w:b/>
          <w:i/>
        </w:rPr>
      </w:pPr>
      <w:r w:rsidRPr="00A2665D">
        <w:rPr>
          <w:b/>
          <w:i/>
        </w:rPr>
        <w:t xml:space="preserve">Trả lời: </w:t>
      </w:r>
    </w:p>
    <w:p w:rsidR="00AD13FC" w:rsidRPr="00A2665D" w:rsidRDefault="00AD13FC" w:rsidP="00A2665D">
      <w:pPr>
        <w:spacing w:before="40"/>
        <w:ind w:firstLine="720"/>
        <w:jc w:val="both"/>
        <w:rPr>
          <w:lang w:val="nl-NL"/>
        </w:rPr>
      </w:pPr>
      <w:r w:rsidRPr="00A2665D">
        <w:rPr>
          <w:lang w:val="nl-NL"/>
        </w:rPr>
        <w:t xml:space="preserve">(i) Về đầu tư xây mới hoặc nâng cấp mở rộng nhà máy nước Can Lộc </w:t>
      </w:r>
    </w:p>
    <w:p w:rsidR="0019450F" w:rsidRPr="00A2665D" w:rsidRDefault="0019450F" w:rsidP="00A2665D">
      <w:pPr>
        <w:spacing w:before="40"/>
        <w:ind w:firstLine="720"/>
        <w:jc w:val="both"/>
        <w:rPr>
          <w:lang w:val="nl-NL"/>
        </w:rPr>
      </w:pPr>
      <w:r w:rsidRPr="00A2665D">
        <w:rPr>
          <w:lang w:val="nl-NL"/>
        </w:rPr>
        <w:t xml:space="preserve">Năm 2020, Công ty CP cấp nước Hà Tĩnh đã đầu tư xây dựng hoàn thành đường ống cấp nước từ đập Khe </w:t>
      </w:r>
      <w:r w:rsidR="00E672A7" w:rsidRPr="00A2665D">
        <w:rPr>
          <w:lang w:val="nl-NL"/>
        </w:rPr>
        <w:t>T</w:t>
      </w:r>
      <w:r w:rsidRPr="00A2665D">
        <w:rPr>
          <w:lang w:val="nl-NL"/>
        </w:rPr>
        <w:t>rúc để cấp nước thô cho Nhà máy nước Can Lộc; đồng thời, đầu tư bổ sung, nâng cấp mạng lưới để cơ bản phủ kín địa bàn thị trấn Can Lộc (cũ). Sau khi nguồn nước thô từ nước sông có nguy cơ ô nhiểm sang sang lấy ở hồ Khe Trúc thì người dân tin tưởng, phấn khởi và 02 năm gần đây số lượng đăng ký dùng nước, sản lượng nước cung cấp tăng cao.</w:t>
      </w:r>
    </w:p>
    <w:p w:rsidR="0019450F" w:rsidRPr="00A2665D" w:rsidRDefault="0019450F" w:rsidP="00A2665D">
      <w:pPr>
        <w:spacing w:before="40"/>
        <w:ind w:firstLine="720"/>
        <w:jc w:val="both"/>
        <w:rPr>
          <w:lang w:val="nl-NL"/>
        </w:rPr>
      </w:pPr>
      <w:r w:rsidRPr="00A2665D">
        <w:rPr>
          <w:lang w:val="nl-NL"/>
        </w:rPr>
        <w:t xml:space="preserve">Riêng đối với khu vực xã Tiến Lộc (cũ) sáp nhập vào thị trấn Nghèn hiện tại đang sử dụng hệ thống cấp nước do địa phương quản lý. UBND tỉnh sẽ tiếp tục chỉ đạo các sở, ngành liên quan và Công ty </w:t>
      </w:r>
      <w:r w:rsidR="00E672A7" w:rsidRPr="00A2665D">
        <w:rPr>
          <w:lang w:val="nl-NL"/>
        </w:rPr>
        <w:t>CP</w:t>
      </w:r>
      <w:r w:rsidRPr="00A2665D">
        <w:rPr>
          <w:lang w:val="nl-NL"/>
        </w:rPr>
        <w:t xml:space="preserve"> cấp nước Hà Tĩnh phối hợp với địa phương để kiểm tra, rà soát, có giải pháp để thống nhất phương án quản lý, nâng cao chất lượng cấp nước. </w:t>
      </w:r>
    </w:p>
    <w:p w:rsidR="00AD13FC" w:rsidRPr="00A2665D" w:rsidRDefault="00AD13FC" w:rsidP="00A2665D">
      <w:pPr>
        <w:spacing w:before="40"/>
        <w:ind w:firstLine="720"/>
        <w:jc w:val="both"/>
        <w:rPr>
          <w:lang w:val="nl-NL"/>
        </w:rPr>
      </w:pPr>
      <w:r w:rsidRPr="00A2665D">
        <w:rPr>
          <w:lang w:val="nl-NL"/>
        </w:rPr>
        <w:t>(ii) Về xây dựng Nhà máy nước sạch hồ Vực Trống tại xã Phú Lộc, huyện Can Lộc</w:t>
      </w:r>
      <w:r w:rsidR="0019450F" w:rsidRPr="00A2665D">
        <w:rPr>
          <w:lang w:val="nl-NL"/>
        </w:rPr>
        <w:t>; xây dựng nhà máy nước sạch tại xã Tùng Châu và xã Đức Đồng, huyện Đức Thọ</w:t>
      </w:r>
    </w:p>
    <w:p w:rsidR="0019450F" w:rsidRPr="00A2665D" w:rsidRDefault="0019450F" w:rsidP="00A2665D">
      <w:pPr>
        <w:spacing w:before="40"/>
        <w:ind w:firstLine="720"/>
        <w:jc w:val="both"/>
        <w:rPr>
          <w:lang w:val="nl-NL"/>
        </w:rPr>
      </w:pPr>
      <w:r w:rsidRPr="00A2665D">
        <w:rPr>
          <w:lang w:val="nl-NL"/>
        </w:rPr>
        <w:t xml:space="preserve">Thời gian qua, mặc dù tỉnh đã đẩy mạnh công tác kêu gọi, xúc tiến xã hội hóa đầu tư các công trình cấp nước; tuy nhiên, mức độ quan tâm của các </w:t>
      </w:r>
      <w:r w:rsidR="00E672A7" w:rsidRPr="00A2665D">
        <w:rPr>
          <w:lang w:val="nl-NL"/>
        </w:rPr>
        <w:t xml:space="preserve">nhà </w:t>
      </w:r>
      <w:r w:rsidRPr="00A2665D">
        <w:rPr>
          <w:lang w:val="nl-NL"/>
        </w:rPr>
        <w:t xml:space="preserve">đầu tư đối với loại hình dự án này còn hạn chế. </w:t>
      </w:r>
    </w:p>
    <w:p w:rsidR="00AD13FC" w:rsidRPr="00A2665D" w:rsidRDefault="0019450F" w:rsidP="00A2665D">
      <w:pPr>
        <w:spacing w:before="40"/>
        <w:ind w:firstLine="720"/>
        <w:jc w:val="both"/>
        <w:rPr>
          <w:lang w:val="nl-NL"/>
        </w:rPr>
      </w:pPr>
      <w:r w:rsidRPr="00A2665D">
        <w:rPr>
          <w:lang w:val="nl-NL"/>
        </w:rPr>
        <w:t xml:space="preserve">Để tiếp tục nâng cao tỷ lệ người dân được sử dụng hệ thống cấp nước tập trung, góp phần nâng cao chất lượng cuộc sống; song song với hình thức kêu gọi xã hội hóa đầu tư; thời gian tới, UBND tỉnh sẽ chỉ đạo các </w:t>
      </w:r>
      <w:r w:rsidR="00E672A7" w:rsidRPr="00A2665D">
        <w:rPr>
          <w:lang w:val="nl-NL"/>
        </w:rPr>
        <w:t>sở</w:t>
      </w:r>
      <w:r w:rsidRPr="00A2665D">
        <w:rPr>
          <w:lang w:val="nl-NL"/>
        </w:rPr>
        <w:t xml:space="preserve">, ngành ưu tiên nguồn lực ngân sách </w:t>
      </w:r>
      <w:r w:rsidR="00E672A7" w:rsidRPr="00A2665D">
        <w:rPr>
          <w:lang w:val="nl-NL"/>
        </w:rPr>
        <w:t>T</w:t>
      </w:r>
      <w:r w:rsidRPr="00A2665D">
        <w:rPr>
          <w:lang w:val="nl-NL"/>
        </w:rPr>
        <w:t xml:space="preserve">rung ương hỗ trợ Chương trình </w:t>
      </w:r>
      <w:r w:rsidR="00E672A7" w:rsidRPr="00A2665D">
        <w:rPr>
          <w:lang w:val="nl-NL"/>
        </w:rPr>
        <w:t xml:space="preserve">Mục </w:t>
      </w:r>
      <w:r w:rsidRPr="00A2665D">
        <w:rPr>
          <w:lang w:val="nl-NL"/>
        </w:rPr>
        <w:t>tiêu quốc gia xây dựng NTM để thực hiện mục tiêu, nhiệm vụ cấp nước sạch nông thôn. Các công trình cấp nước tại các xã trên địa bàn toàn tỉnh sẽ được rà soát, sắp xếp, lựa chọn theo thứ tự ưu tiên để triển khai đầu tư xây dựng trong giai đoạn 2022-2025.</w:t>
      </w:r>
    </w:p>
    <w:p w:rsidR="00AD13FC" w:rsidRPr="00A2665D" w:rsidRDefault="000C51B3" w:rsidP="00A2665D">
      <w:pPr>
        <w:spacing w:before="40"/>
        <w:ind w:firstLine="720"/>
        <w:jc w:val="both"/>
      </w:pPr>
      <w:r w:rsidRPr="00A2665D">
        <w:t>-</w:t>
      </w:r>
      <w:r w:rsidR="00AD13FC" w:rsidRPr="00A2665D">
        <w:t xml:space="preserve"> </w:t>
      </w:r>
      <w:r w:rsidR="0019450F" w:rsidRPr="00A2665D">
        <w:rPr>
          <w:i/>
        </w:rPr>
        <w:t>B</w:t>
      </w:r>
      <w:r w:rsidR="00AD13FC" w:rsidRPr="00A2665D">
        <w:rPr>
          <w:i/>
        </w:rPr>
        <w:t>ố trí nguồn kinh phí lắp đặt cột phủ sóng mạng điện thoại, mạng Internet tại thôn Tân Quang, xã Đức Lạng, huyện Đức Thọ.</w:t>
      </w:r>
    </w:p>
    <w:p w:rsidR="00AD13FC" w:rsidRPr="00A2665D" w:rsidRDefault="00AD13FC" w:rsidP="00A2665D">
      <w:pPr>
        <w:spacing w:before="40"/>
        <w:ind w:firstLine="720"/>
        <w:jc w:val="both"/>
        <w:rPr>
          <w:lang w:val="nl-NL"/>
        </w:rPr>
      </w:pPr>
      <w:r w:rsidRPr="00A2665D">
        <w:rPr>
          <w:b/>
          <w:i/>
        </w:rPr>
        <w:t>Trả lời:</w:t>
      </w:r>
      <w:r w:rsidRPr="00A2665D">
        <w:rPr>
          <w:lang w:val="nl-NL"/>
        </w:rPr>
        <w:t xml:space="preserve">  </w:t>
      </w:r>
    </w:p>
    <w:p w:rsidR="00AD13FC" w:rsidRPr="00A2665D" w:rsidRDefault="0019450F" w:rsidP="00A2665D">
      <w:pPr>
        <w:spacing w:before="40"/>
        <w:ind w:firstLine="720"/>
        <w:jc w:val="both"/>
        <w:rPr>
          <w:lang w:val="pt-BR"/>
        </w:rPr>
      </w:pPr>
      <w:r w:rsidRPr="00A2665D">
        <w:rPr>
          <w:lang w:val="pt-BR"/>
        </w:rPr>
        <w:t xml:space="preserve">Theo báo cáo của Sở Thông tin và Truyền thông, trong tháng 5/2022 doanh nghiệp viễn thông (Viettel) đã hoàn thành việc xây dựng trạm thu phát sóng di động (BTS) trong khu vực dân cư tập trung thuộc thôn Tân Quang, xã Đức Lạng (với Cột dây Co cao 30m); trạm thu phát sóng đưa vào hoạt động với chất lượng mạng di động 2G và 4G; đảm bảo thông tin liên lạc, đảm bảo việc </w:t>
      </w:r>
      <w:r w:rsidRPr="00A2665D">
        <w:rPr>
          <w:lang w:val="pt-BR"/>
        </w:rPr>
        <w:lastRenderedPageBreak/>
        <w:t>học trực tuyến, ứng dụng khoa học công nghệ trong sản xuất</w:t>
      </w:r>
      <w:r w:rsidR="00E672A7" w:rsidRPr="00A2665D">
        <w:rPr>
          <w:lang w:val="pt-BR"/>
        </w:rPr>
        <w:t>,</w:t>
      </w:r>
      <w:r w:rsidRPr="00A2665D">
        <w:rPr>
          <w:lang w:val="pt-BR"/>
        </w:rPr>
        <w:t xml:space="preserve"> kinh doanh. Nguồn vốn xây dựng sử dụng nguồn vốn của doanh nghiệp.</w:t>
      </w:r>
    </w:p>
    <w:p w:rsidR="00EE0762" w:rsidRPr="00A2665D" w:rsidRDefault="00EE0762" w:rsidP="00A2665D">
      <w:pPr>
        <w:spacing w:before="40"/>
        <w:ind w:firstLine="720"/>
        <w:jc w:val="both"/>
        <w:rPr>
          <w:i/>
        </w:rPr>
      </w:pPr>
      <w:r w:rsidRPr="00A2665D">
        <w:rPr>
          <w:i/>
        </w:rPr>
        <w:t>- Đầu tư xây dựng các hồ điều hòa trên địa bàn thành phố Hà Tĩnh</w:t>
      </w:r>
    </w:p>
    <w:p w:rsidR="00AD13FC" w:rsidRPr="00A2665D" w:rsidRDefault="0019450F" w:rsidP="00A2665D">
      <w:pPr>
        <w:spacing w:before="40"/>
        <w:ind w:firstLine="720"/>
        <w:jc w:val="both"/>
      </w:pPr>
      <w:r w:rsidRPr="00A2665D">
        <w:t xml:space="preserve">Dự án “Hạ tầng ưu tiên và phát triển đô thị thích ứng với biến đổi khí hậu thành phố Hà Tĩnh” đang trong giai đoạn đề xuất chủ trương dự án. UBND tỉnh đang chỉ đạo các </w:t>
      </w:r>
      <w:r w:rsidR="00E672A7" w:rsidRPr="00A2665D">
        <w:t>sở</w:t>
      </w:r>
      <w:r w:rsidRPr="00A2665D">
        <w:t xml:space="preserve">, ngành, UBND thành phố Hà Tĩnh tích cực phối hợp, giải trình ý kiến của các </w:t>
      </w:r>
      <w:r w:rsidR="00E672A7" w:rsidRPr="00A2665D">
        <w:t>bộ</w:t>
      </w:r>
      <w:r w:rsidRPr="00A2665D">
        <w:t xml:space="preserve">, ngành </w:t>
      </w:r>
      <w:r w:rsidR="00E672A7" w:rsidRPr="00A2665D">
        <w:t>T</w:t>
      </w:r>
      <w:r w:rsidRPr="00A2665D">
        <w:t>rung ương để Bộ KH</w:t>
      </w:r>
      <w:r w:rsidR="00E672A7" w:rsidRPr="00A2665D">
        <w:t>&amp;</w:t>
      </w:r>
      <w:r w:rsidRPr="00A2665D">
        <w:t>ĐT trình Thủ tướng Chính phủ phê duyệt Đề xuất chủ trương Dự án</w:t>
      </w:r>
      <w:r w:rsidR="00AD13FC" w:rsidRPr="00A2665D">
        <w:t>.</w:t>
      </w:r>
    </w:p>
    <w:p w:rsidR="00EE0762" w:rsidRPr="00A2665D" w:rsidRDefault="00EE0762" w:rsidP="00A2665D">
      <w:pPr>
        <w:spacing w:before="40"/>
        <w:ind w:firstLine="720"/>
        <w:jc w:val="both"/>
        <w:rPr>
          <w:i/>
        </w:rPr>
      </w:pPr>
      <w:r w:rsidRPr="00A2665D">
        <w:rPr>
          <w:i/>
        </w:rPr>
        <w:t>- Quan tâm bố trì nguồn vốn đầu tư Dự án Quảng trường biển Cửa Sót, huyện Lộc Hà.</w:t>
      </w:r>
    </w:p>
    <w:p w:rsidR="00AD13FC" w:rsidRPr="00A2665D" w:rsidRDefault="0019450F" w:rsidP="00A2665D">
      <w:pPr>
        <w:spacing w:before="40"/>
        <w:ind w:firstLine="720"/>
        <w:jc w:val="both"/>
        <w:rPr>
          <w:b/>
        </w:rPr>
      </w:pPr>
      <w:r w:rsidRPr="00A2665D">
        <w:t>Dự án Quảng trường biển Cửa Sót, huyện Lộc Hà được phê duyệt chủ trương đầu tư tại Nghị quyết số 269/NQ-HĐND ngày 18/3/2021 của Hội đồng nhân dân tỉnh với tổng mức đầu tư 56 tỷ đồng; kế hoạch đầu tư công trung hạn vốn NSĐP giai đoạn 2021-2025 đã dự kiến bố trí cho dự án là 50,4 tỷ đồng (tại Nghị quyết số 28/NQ-HĐND ngày 06/11/2021 của HĐND tỉnh); dự án đã được dự kiến bố trí vốn khởi công mới trong năm 2022 với tổng số vốn là 15 tỷ đồng</w:t>
      </w:r>
      <w:r w:rsidR="00AD13FC" w:rsidRPr="00A2665D">
        <w:t>.</w:t>
      </w:r>
    </w:p>
    <w:p w:rsidR="00EE0762" w:rsidRPr="00A2665D" w:rsidRDefault="00AD13FC" w:rsidP="00A2665D">
      <w:pPr>
        <w:spacing w:before="40"/>
        <w:ind w:firstLine="720"/>
        <w:jc w:val="both"/>
      </w:pPr>
      <w:r w:rsidRPr="00A2665D">
        <w:rPr>
          <w:b/>
        </w:rPr>
        <w:t xml:space="preserve">Câu </w:t>
      </w:r>
      <w:r w:rsidR="00EE0762" w:rsidRPr="00A2665D">
        <w:rPr>
          <w:b/>
        </w:rPr>
        <w:t>2.</w:t>
      </w:r>
      <w:r w:rsidR="00EE0762" w:rsidRPr="00A2665D">
        <w:t xml:space="preserve"> Dự án Nhà máy nước huyện Hương Khê với quy mô cung cấp nước sạch cho thị trấn huyện và 08 xã (Phú Gia, Hương Bình, Hương Long, Gia Phố, Phú Phong, Hương Xuân, Hương Trà, Lộc Yên). Tuy </w:t>
      </w:r>
      <w:r w:rsidR="00A12486" w:rsidRPr="00A2665D">
        <w:t xml:space="preserve">vậy </w:t>
      </w:r>
      <w:r w:rsidR="00EE0762" w:rsidRPr="00A2665D">
        <w:t xml:space="preserve">xã Hương Vĩnh nằm ngay dưới chân công trình nhà máy nước nhưng không được hưởng lợi dự án. Đề nghị tỉnh chỉ đạo xem xét, giải quyết </w:t>
      </w:r>
      <w:r w:rsidR="00EE0762" w:rsidRPr="00A2665D">
        <w:rPr>
          <w:i/>
        </w:rPr>
        <w:t>(Cử tri huyện Hương Khê).</w:t>
      </w:r>
      <w:r w:rsidR="00EE0762" w:rsidRPr="00A2665D">
        <w:t xml:space="preserve"> </w:t>
      </w:r>
    </w:p>
    <w:p w:rsidR="00AD13FC" w:rsidRPr="00A2665D" w:rsidRDefault="00AD13FC" w:rsidP="00A2665D">
      <w:pPr>
        <w:spacing w:before="40"/>
        <w:ind w:firstLine="720"/>
        <w:jc w:val="both"/>
        <w:rPr>
          <w:b/>
          <w:i/>
          <w:lang w:val="nl-NL"/>
        </w:rPr>
      </w:pPr>
      <w:r w:rsidRPr="00A2665D">
        <w:rPr>
          <w:b/>
          <w:i/>
          <w:lang w:val="nl-NL"/>
        </w:rPr>
        <w:t>Trả lời:</w:t>
      </w:r>
    </w:p>
    <w:p w:rsidR="00A642CE" w:rsidRPr="00A2665D" w:rsidRDefault="00274BAD" w:rsidP="00A2665D">
      <w:pPr>
        <w:spacing w:before="40"/>
        <w:ind w:firstLine="720"/>
        <w:jc w:val="both"/>
        <w:rPr>
          <w:iCs/>
          <w:lang w:val="es-ES"/>
        </w:rPr>
      </w:pPr>
      <w:r w:rsidRPr="00A2665D">
        <w:rPr>
          <w:iCs/>
          <w:lang w:val="es-ES"/>
        </w:rPr>
        <w:t>UBND</w:t>
      </w:r>
      <w:r w:rsidR="00A642CE" w:rsidRPr="00A2665D">
        <w:rPr>
          <w:iCs/>
          <w:lang w:val="es-ES"/>
        </w:rPr>
        <w:t xml:space="preserve"> tỉnh đã có các Văn bản</w:t>
      </w:r>
      <w:r w:rsidR="00E672A7" w:rsidRPr="00A2665D">
        <w:rPr>
          <w:iCs/>
          <w:lang w:val="es-ES"/>
        </w:rPr>
        <w:t>:</w:t>
      </w:r>
      <w:r w:rsidR="00A642CE" w:rsidRPr="00A2665D">
        <w:rPr>
          <w:iCs/>
          <w:lang w:val="es-ES"/>
        </w:rPr>
        <w:t xml:space="preserve"> số 8569/UBND-NL</w:t>
      </w:r>
      <w:r w:rsidR="00A642CE" w:rsidRPr="00A2665D">
        <w:rPr>
          <w:iCs/>
          <w:vertAlign w:val="subscript"/>
          <w:lang w:val="es-ES"/>
        </w:rPr>
        <w:t>3</w:t>
      </w:r>
      <w:r w:rsidR="00A642CE" w:rsidRPr="00A2665D">
        <w:rPr>
          <w:iCs/>
          <w:lang w:val="es-ES"/>
        </w:rPr>
        <w:t xml:space="preserve"> ngày 21/12/2021, số 2124/UBND-NL</w:t>
      </w:r>
      <w:r w:rsidR="00A642CE" w:rsidRPr="00A2665D">
        <w:rPr>
          <w:iCs/>
          <w:vertAlign w:val="subscript"/>
          <w:lang w:val="es-ES"/>
        </w:rPr>
        <w:t>3</w:t>
      </w:r>
      <w:r w:rsidR="00A642CE" w:rsidRPr="00A2665D">
        <w:rPr>
          <w:iCs/>
          <w:lang w:val="es-ES"/>
        </w:rPr>
        <w:t xml:space="preserve"> ngày 29/4/2022 giao các sở, ngành tham m</w:t>
      </w:r>
      <w:r w:rsidR="00A642CE" w:rsidRPr="00A2665D">
        <w:rPr>
          <w:rFonts w:hint="eastAsia"/>
          <w:iCs/>
          <w:lang w:val="es-ES"/>
        </w:rPr>
        <w:t>ư</w:t>
      </w:r>
      <w:r w:rsidR="00A642CE" w:rsidRPr="00A2665D">
        <w:rPr>
          <w:iCs/>
          <w:lang w:val="es-ES"/>
        </w:rPr>
        <w:t xml:space="preserve">u bổ sung tuyến </w:t>
      </w:r>
      <w:r w:rsidR="00A642CE" w:rsidRPr="00A2665D">
        <w:rPr>
          <w:rFonts w:hint="eastAsia"/>
          <w:iCs/>
          <w:lang w:val="es-ES"/>
        </w:rPr>
        <w:t>đư</w:t>
      </w:r>
      <w:r w:rsidR="00A642CE" w:rsidRPr="00A2665D">
        <w:rPr>
          <w:iCs/>
          <w:lang w:val="es-ES"/>
        </w:rPr>
        <w:t>ờng ống n</w:t>
      </w:r>
      <w:r w:rsidR="00A642CE" w:rsidRPr="00A2665D">
        <w:rPr>
          <w:rFonts w:hint="eastAsia"/>
          <w:iCs/>
          <w:lang w:val="es-ES"/>
        </w:rPr>
        <w:t>ư</w:t>
      </w:r>
      <w:r w:rsidR="00A642CE" w:rsidRPr="00A2665D">
        <w:rPr>
          <w:iCs/>
          <w:lang w:val="es-ES"/>
        </w:rPr>
        <w:t>ớc sạch thuộc dự án Nhà máy n</w:t>
      </w:r>
      <w:r w:rsidR="00A642CE" w:rsidRPr="00A2665D">
        <w:rPr>
          <w:rFonts w:hint="eastAsia"/>
          <w:iCs/>
          <w:lang w:val="es-ES"/>
        </w:rPr>
        <w:t>ư</w:t>
      </w:r>
      <w:r w:rsidR="00A642CE" w:rsidRPr="00A2665D">
        <w:rPr>
          <w:iCs/>
          <w:lang w:val="es-ES"/>
        </w:rPr>
        <w:t>ớc và hệ thống cấp n</w:t>
      </w:r>
      <w:r w:rsidR="00A642CE" w:rsidRPr="00A2665D">
        <w:rPr>
          <w:rFonts w:hint="eastAsia"/>
          <w:iCs/>
          <w:lang w:val="es-ES"/>
        </w:rPr>
        <w:t>ư</w:t>
      </w:r>
      <w:r w:rsidR="00A642CE" w:rsidRPr="00A2665D">
        <w:rPr>
          <w:iCs/>
          <w:lang w:val="es-ES"/>
        </w:rPr>
        <w:t xml:space="preserve">ớc sạch cho </w:t>
      </w:r>
      <w:r w:rsidR="00E672A7" w:rsidRPr="00A2665D">
        <w:rPr>
          <w:iCs/>
          <w:lang w:val="es-ES"/>
        </w:rPr>
        <w:t>N</w:t>
      </w:r>
      <w:r w:rsidR="00A642CE" w:rsidRPr="00A2665D">
        <w:rPr>
          <w:iCs/>
          <w:lang w:val="es-ES"/>
        </w:rPr>
        <w:t xml:space="preserve">hân dân </w:t>
      </w:r>
      <w:r w:rsidR="00E672A7" w:rsidRPr="00A2665D">
        <w:rPr>
          <w:iCs/>
          <w:lang w:val="es-ES"/>
        </w:rPr>
        <w:t xml:space="preserve">thị </w:t>
      </w:r>
      <w:r w:rsidR="00A642CE" w:rsidRPr="00A2665D">
        <w:rPr>
          <w:iCs/>
          <w:lang w:val="es-ES"/>
        </w:rPr>
        <w:t xml:space="preserve">trấn và </w:t>
      </w:r>
      <w:r w:rsidR="00E672A7" w:rsidRPr="00A2665D">
        <w:rPr>
          <w:iCs/>
          <w:lang w:val="es-ES"/>
        </w:rPr>
        <w:t>0</w:t>
      </w:r>
      <w:r w:rsidR="00A642CE" w:rsidRPr="00A2665D">
        <w:rPr>
          <w:iCs/>
          <w:lang w:val="es-ES"/>
        </w:rPr>
        <w:t>8 xã vùng phụ cận thuộc huyện H</w:t>
      </w:r>
      <w:r w:rsidR="00A642CE" w:rsidRPr="00A2665D">
        <w:rPr>
          <w:rFonts w:hint="eastAsia"/>
          <w:iCs/>
          <w:lang w:val="es-ES"/>
        </w:rPr>
        <w:t>ươ</w:t>
      </w:r>
      <w:r w:rsidR="00A642CE" w:rsidRPr="00A2665D">
        <w:rPr>
          <w:iCs/>
          <w:lang w:val="es-ES"/>
        </w:rPr>
        <w:t>ng Khê.</w:t>
      </w:r>
    </w:p>
    <w:p w:rsidR="00A642CE" w:rsidRPr="00A2665D" w:rsidRDefault="00A642CE" w:rsidP="00A2665D">
      <w:pPr>
        <w:spacing w:before="40"/>
        <w:ind w:firstLine="720"/>
        <w:jc w:val="both"/>
        <w:rPr>
          <w:iCs/>
          <w:lang w:val="es-ES"/>
        </w:rPr>
      </w:pPr>
      <w:r w:rsidRPr="00A2665D">
        <w:rPr>
          <w:iCs/>
          <w:lang w:val="es-ES"/>
        </w:rPr>
        <w:t>- Kết quả thực hiện đến nay: UBND huyện H</w:t>
      </w:r>
      <w:r w:rsidRPr="00A2665D">
        <w:rPr>
          <w:rFonts w:hint="eastAsia"/>
          <w:iCs/>
          <w:lang w:val="es-ES"/>
        </w:rPr>
        <w:t>ươ</w:t>
      </w:r>
      <w:r w:rsidRPr="00A2665D">
        <w:rPr>
          <w:iCs/>
          <w:lang w:val="es-ES"/>
        </w:rPr>
        <w:t xml:space="preserve">ng Khê </w:t>
      </w:r>
      <w:r w:rsidRPr="00A2665D">
        <w:rPr>
          <w:rFonts w:hint="eastAsia"/>
          <w:iCs/>
          <w:lang w:val="es-ES"/>
        </w:rPr>
        <w:t>đã</w:t>
      </w:r>
      <w:r w:rsidRPr="00A2665D">
        <w:rPr>
          <w:iCs/>
          <w:lang w:val="es-ES"/>
        </w:rPr>
        <w:t xml:space="preserve"> lập hồ s</w:t>
      </w:r>
      <w:r w:rsidRPr="00A2665D">
        <w:rPr>
          <w:rFonts w:hint="eastAsia"/>
          <w:iCs/>
          <w:lang w:val="es-ES"/>
        </w:rPr>
        <w:t>ơ</w:t>
      </w:r>
      <w:r w:rsidRPr="00A2665D">
        <w:rPr>
          <w:iCs/>
          <w:lang w:val="es-ES"/>
        </w:rPr>
        <w:t xml:space="preserve"> </w:t>
      </w:r>
      <w:r w:rsidRPr="00A2665D">
        <w:rPr>
          <w:rFonts w:hint="eastAsia"/>
          <w:iCs/>
          <w:lang w:val="es-ES"/>
        </w:rPr>
        <w:t>đ</w:t>
      </w:r>
      <w:r w:rsidRPr="00A2665D">
        <w:rPr>
          <w:iCs/>
          <w:lang w:val="es-ES"/>
        </w:rPr>
        <w:t>ề xuất bổ sung 02 xã H</w:t>
      </w:r>
      <w:r w:rsidRPr="00A2665D">
        <w:rPr>
          <w:rFonts w:hint="eastAsia"/>
          <w:iCs/>
          <w:lang w:val="es-ES"/>
        </w:rPr>
        <w:t>ươ</w:t>
      </w:r>
      <w:r w:rsidRPr="00A2665D">
        <w:rPr>
          <w:iCs/>
          <w:lang w:val="es-ES"/>
        </w:rPr>
        <w:t>ng Vĩnh và H</w:t>
      </w:r>
      <w:r w:rsidRPr="00A2665D">
        <w:rPr>
          <w:rFonts w:hint="eastAsia"/>
          <w:iCs/>
          <w:lang w:val="es-ES"/>
        </w:rPr>
        <w:t>ươ</w:t>
      </w:r>
      <w:r w:rsidRPr="00A2665D">
        <w:rPr>
          <w:iCs/>
          <w:lang w:val="es-ES"/>
        </w:rPr>
        <w:t>ng Thủy vào Dự án nhà máy n</w:t>
      </w:r>
      <w:r w:rsidRPr="00A2665D">
        <w:rPr>
          <w:rFonts w:hint="eastAsia"/>
          <w:iCs/>
          <w:lang w:val="es-ES"/>
        </w:rPr>
        <w:t>ư</w:t>
      </w:r>
      <w:r w:rsidRPr="00A2665D">
        <w:rPr>
          <w:iCs/>
          <w:lang w:val="es-ES"/>
        </w:rPr>
        <w:t>ớc và hệ thống cấp n</w:t>
      </w:r>
      <w:r w:rsidRPr="00A2665D">
        <w:rPr>
          <w:rFonts w:hint="eastAsia"/>
          <w:iCs/>
          <w:lang w:val="es-ES"/>
        </w:rPr>
        <w:t>ư</w:t>
      </w:r>
      <w:r w:rsidRPr="00A2665D">
        <w:rPr>
          <w:iCs/>
          <w:lang w:val="es-ES"/>
        </w:rPr>
        <w:t>ớc sạch cho Nhân dân thị trấn H</w:t>
      </w:r>
      <w:r w:rsidRPr="00A2665D">
        <w:rPr>
          <w:rFonts w:hint="eastAsia"/>
          <w:iCs/>
          <w:lang w:val="es-ES"/>
        </w:rPr>
        <w:t>ươ</w:t>
      </w:r>
      <w:r w:rsidRPr="00A2665D">
        <w:rPr>
          <w:iCs/>
          <w:lang w:val="es-ES"/>
        </w:rPr>
        <w:t xml:space="preserve">ng Khê và </w:t>
      </w:r>
      <w:r w:rsidR="00E672A7" w:rsidRPr="00A2665D">
        <w:rPr>
          <w:iCs/>
          <w:lang w:val="es-ES"/>
        </w:rPr>
        <w:t>0</w:t>
      </w:r>
      <w:r w:rsidRPr="00A2665D">
        <w:rPr>
          <w:iCs/>
          <w:lang w:val="es-ES"/>
        </w:rPr>
        <w:t xml:space="preserve">8 xã vùng phụ cận; các Sở: Nông nghiệp và PTNT, Xây dựng Kế hoạch và Đầu tư đã thống nhất như đề xuất của UBND huyện Hương Khê; ngày 16/5/2022, Sở Kế hoạch và </w:t>
      </w:r>
      <w:r w:rsidRPr="00A2665D">
        <w:rPr>
          <w:rFonts w:hint="eastAsia"/>
          <w:iCs/>
          <w:lang w:val="es-ES"/>
        </w:rPr>
        <w:t>Đ</w:t>
      </w:r>
      <w:r w:rsidRPr="00A2665D">
        <w:rPr>
          <w:iCs/>
          <w:lang w:val="es-ES"/>
        </w:rPr>
        <w:t>ầu t</w:t>
      </w:r>
      <w:r w:rsidRPr="00A2665D">
        <w:rPr>
          <w:rFonts w:hint="eastAsia"/>
          <w:iCs/>
          <w:lang w:val="es-ES"/>
        </w:rPr>
        <w:t>ư</w:t>
      </w:r>
      <w:r w:rsidRPr="00A2665D">
        <w:rPr>
          <w:iCs/>
          <w:lang w:val="es-ES"/>
        </w:rPr>
        <w:t xml:space="preserve"> </w:t>
      </w:r>
      <w:r w:rsidRPr="00A2665D">
        <w:rPr>
          <w:rFonts w:hint="eastAsia"/>
          <w:iCs/>
          <w:lang w:val="es-ES"/>
        </w:rPr>
        <w:t>đã</w:t>
      </w:r>
      <w:r w:rsidRPr="00A2665D">
        <w:rPr>
          <w:iCs/>
          <w:lang w:val="es-ES"/>
        </w:rPr>
        <w:t xml:space="preserve"> có </w:t>
      </w:r>
      <w:r w:rsidR="00E672A7" w:rsidRPr="00A2665D">
        <w:rPr>
          <w:iCs/>
          <w:lang w:val="es-ES"/>
        </w:rPr>
        <w:t>V</w:t>
      </w:r>
      <w:r w:rsidRPr="00A2665D">
        <w:rPr>
          <w:rFonts w:hint="eastAsia"/>
          <w:iCs/>
          <w:lang w:val="es-ES"/>
        </w:rPr>
        <w:t>ă</w:t>
      </w:r>
      <w:r w:rsidRPr="00A2665D">
        <w:rPr>
          <w:iCs/>
          <w:lang w:val="es-ES"/>
        </w:rPr>
        <w:t>n bản số 1165/SKH</w:t>
      </w:r>
      <w:r w:rsidRPr="00A2665D">
        <w:rPr>
          <w:rFonts w:hint="eastAsia"/>
          <w:iCs/>
          <w:lang w:val="es-ES"/>
        </w:rPr>
        <w:t>Đ</w:t>
      </w:r>
      <w:r w:rsidRPr="00A2665D">
        <w:rPr>
          <w:iCs/>
          <w:lang w:val="es-ES"/>
        </w:rPr>
        <w:t>T-T</w:t>
      </w:r>
      <w:r w:rsidRPr="00A2665D">
        <w:rPr>
          <w:rFonts w:hint="eastAsia"/>
          <w:iCs/>
          <w:lang w:val="es-ES"/>
        </w:rPr>
        <w:t>Đ</w:t>
      </w:r>
      <w:r w:rsidRPr="00A2665D">
        <w:rPr>
          <w:iCs/>
          <w:lang w:val="es-ES"/>
        </w:rPr>
        <w:t>GS</w:t>
      </w:r>
      <w:r w:rsidRPr="00A2665D">
        <w:rPr>
          <w:rFonts w:hint="eastAsia"/>
          <w:iCs/>
          <w:lang w:val="es-ES"/>
        </w:rPr>
        <w:t>Đ</w:t>
      </w:r>
      <w:r w:rsidRPr="00A2665D">
        <w:rPr>
          <w:iCs/>
          <w:lang w:val="es-ES"/>
        </w:rPr>
        <w:t>T</w:t>
      </w:r>
      <w:r w:rsidRPr="00A2665D">
        <w:rPr>
          <w:iCs/>
          <w:vertAlign w:val="subscript"/>
          <w:lang w:val="es-ES"/>
        </w:rPr>
        <w:t>3</w:t>
      </w:r>
      <w:r w:rsidRPr="00A2665D">
        <w:rPr>
          <w:iCs/>
          <w:lang w:val="es-ES"/>
        </w:rPr>
        <w:t xml:space="preserve"> đề xuất bổ sung tuyến ống n</w:t>
      </w:r>
      <w:r w:rsidRPr="00A2665D">
        <w:rPr>
          <w:rFonts w:hint="eastAsia"/>
          <w:iCs/>
          <w:lang w:val="es-ES"/>
        </w:rPr>
        <w:t>ư</w:t>
      </w:r>
      <w:r w:rsidRPr="00A2665D">
        <w:rPr>
          <w:iCs/>
          <w:lang w:val="es-ES"/>
        </w:rPr>
        <w:t>ớc sạch thuộc dự án nhà máy n</w:t>
      </w:r>
      <w:r w:rsidRPr="00A2665D">
        <w:rPr>
          <w:rFonts w:hint="eastAsia"/>
          <w:iCs/>
          <w:lang w:val="es-ES"/>
        </w:rPr>
        <w:t>ư</w:t>
      </w:r>
      <w:r w:rsidRPr="00A2665D">
        <w:rPr>
          <w:iCs/>
          <w:lang w:val="es-ES"/>
        </w:rPr>
        <w:t>ớc và hệ thống cấp n</w:t>
      </w:r>
      <w:r w:rsidRPr="00A2665D">
        <w:rPr>
          <w:rFonts w:hint="eastAsia"/>
          <w:iCs/>
          <w:lang w:val="es-ES"/>
        </w:rPr>
        <w:t>ư</w:t>
      </w:r>
      <w:r w:rsidRPr="00A2665D">
        <w:rPr>
          <w:iCs/>
          <w:lang w:val="es-ES"/>
        </w:rPr>
        <w:t xml:space="preserve">ớc sạch cho </w:t>
      </w:r>
      <w:r w:rsidR="00E672A7" w:rsidRPr="00A2665D">
        <w:rPr>
          <w:iCs/>
          <w:lang w:val="es-ES"/>
        </w:rPr>
        <w:t>N</w:t>
      </w:r>
      <w:r w:rsidRPr="00A2665D">
        <w:rPr>
          <w:iCs/>
          <w:lang w:val="es-ES"/>
        </w:rPr>
        <w:t xml:space="preserve">hân dân </w:t>
      </w:r>
      <w:r w:rsidR="00E672A7" w:rsidRPr="00A2665D">
        <w:rPr>
          <w:iCs/>
          <w:lang w:val="es-ES"/>
        </w:rPr>
        <w:t xml:space="preserve">thị </w:t>
      </w:r>
      <w:r w:rsidRPr="00A2665D">
        <w:rPr>
          <w:iCs/>
          <w:lang w:val="es-ES"/>
        </w:rPr>
        <w:t>trấn H</w:t>
      </w:r>
      <w:r w:rsidRPr="00A2665D">
        <w:rPr>
          <w:rFonts w:hint="eastAsia"/>
          <w:iCs/>
          <w:lang w:val="es-ES"/>
        </w:rPr>
        <w:t>ươ</w:t>
      </w:r>
      <w:r w:rsidRPr="00A2665D">
        <w:rPr>
          <w:iCs/>
          <w:lang w:val="es-ES"/>
        </w:rPr>
        <w:t xml:space="preserve">ng Khê và </w:t>
      </w:r>
      <w:r w:rsidR="00E672A7" w:rsidRPr="00A2665D">
        <w:rPr>
          <w:iCs/>
          <w:lang w:val="es-ES"/>
        </w:rPr>
        <w:t>0</w:t>
      </w:r>
      <w:r w:rsidRPr="00A2665D">
        <w:rPr>
          <w:iCs/>
          <w:lang w:val="es-ES"/>
        </w:rPr>
        <w:t>8 xã vùng phụ cận.</w:t>
      </w:r>
    </w:p>
    <w:p w:rsidR="00A642CE" w:rsidRPr="00A2665D" w:rsidRDefault="00A642CE" w:rsidP="00A2665D">
      <w:pPr>
        <w:spacing w:before="40"/>
        <w:ind w:firstLine="720"/>
        <w:jc w:val="both"/>
        <w:rPr>
          <w:iCs/>
          <w:lang w:val="es-ES"/>
        </w:rPr>
      </w:pPr>
      <w:r w:rsidRPr="00A2665D">
        <w:rPr>
          <w:iCs/>
          <w:lang w:val="es-ES"/>
        </w:rPr>
        <w:t>- Giải pháp thời gian tới:</w:t>
      </w:r>
      <w:r w:rsidRPr="00A2665D">
        <w:rPr>
          <w:b/>
          <w:iCs/>
          <w:lang w:val="es-ES"/>
        </w:rPr>
        <w:t xml:space="preserve"> </w:t>
      </w:r>
      <w:r w:rsidR="00E672A7" w:rsidRPr="00A2665D">
        <w:rPr>
          <w:iCs/>
          <w:lang w:val="es-ES"/>
        </w:rPr>
        <w:t xml:space="preserve">để </w:t>
      </w:r>
      <w:r w:rsidRPr="00A2665D">
        <w:rPr>
          <w:iCs/>
          <w:lang w:val="es-ES"/>
        </w:rPr>
        <w:t>bổ sung 02 xã H</w:t>
      </w:r>
      <w:r w:rsidRPr="00A2665D">
        <w:rPr>
          <w:rFonts w:hint="eastAsia"/>
          <w:iCs/>
          <w:lang w:val="es-ES"/>
        </w:rPr>
        <w:t>ươ</w:t>
      </w:r>
      <w:r w:rsidRPr="00A2665D">
        <w:rPr>
          <w:iCs/>
          <w:lang w:val="es-ES"/>
        </w:rPr>
        <w:t>ng Vĩnh và H</w:t>
      </w:r>
      <w:r w:rsidRPr="00A2665D">
        <w:rPr>
          <w:rFonts w:hint="eastAsia"/>
          <w:iCs/>
          <w:lang w:val="es-ES"/>
        </w:rPr>
        <w:t>ươ</w:t>
      </w:r>
      <w:r w:rsidRPr="00A2665D">
        <w:rPr>
          <w:iCs/>
          <w:lang w:val="es-ES"/>
        </w:rPr>
        <w:t>ng Thủy vào Dự án nhà máy n</w:t>
      </w:r>
      <w:r w:rsidRPr="00A2665D">
        <w:rPr>
          <w:rFonts w:hint="eastAsia"/>
          <w:iCs/>
          <w:lang w:val="es-ES"/>
        </w:rPr>
        <w:t>ư</w:t>
      </w:r>
      <w:r w:rsidRPr="00A2665D">
        <w:rPr>
          <w:iCs/>
          <w:lang w:val="es-ES"/>
        </w:rPr>
        <w:t>ớc và hệ thống cấp n</w:t>
      </w:r>
      <w:r w:rsidRPr="00A2665D">
        <w:rPr>
          <w:rFonts w:hint="eastAsia"/>
          <w:iCs/>
          <w:lang w:val="es-ES"/>
        </w:rPr>
        <w:t>ư</w:t>
      </w:r>
      <w:r w:rsidRPr="00A2665D">
        <w:rPr>
          <w:iCs/>
          <w:lang w:val="es-ES"/>
        </w:rPr>
        <w:t>ớc sạch cho Nhân dân thị trấn H</w:t>
      </w:r>
      <w:r w:rsidRPr="00A2665D">
        <w:rPr>
          <w:rFonts w:hint="eastAsia"/>
          <w:iCs/>
          <w:lang w:val="es-ES"/>
        </w:rPr>
        <w:t>ươ</w:t>
      </w:r>
      <w:r w:rsidRPr="00A2665D">
        <w:rPr>
          <w:iCs/>
          <w:lang w:val="es-ES"/>
        </w:rPr>
        <w:t xml:space="preserve">ng Khê và </w:t>
      </w:r>
      <w:r w:rsidR="00E672A7" w:rsidRPr="00A2665D">
        <w:rPr>
          <w:iCs/>
          <w:lang w:val="es-ES"/>
        </w:rPr>
        <w:t>0</w:t>
      </w:r>
      <w:r w:rsidRPr="00A2665D">
        <w:rPr>
          <w:iCs/>
          <w:lang w:val="es-ES"/>
        </w:rPr>
        <w:t>8 xã vùng phụ cận; trên cơ sở đề xuất các sở, ngành</w:t>
      </w:r>
      <w:r w:rsidR="00E672A7" w:rsidRPr="00A2665D">
        <w:rPr>
          <w:iCs/>
          <w:lang w:val="es-ES"/>
        </w:rPr>
        <w:t>,</w:t>
      </w:r>
      <w:r w:rsidRPr="00A2665D">
        <w:rPr>
          <w:iCs/>
          <w:lang w:val="es-ES"/>
        </w:rPr>
        <w:t xml:space="preserve"> UBND tỉnh đang giao Sở Tài chính rà soát, cân </w:t>
      </w:r>
      <w:r w:rsidRPr="00A2665D">
        <w:rPr>
          <w:rFonts w:hint="eastAsia"/>
          <w:iCs/>
          <w:lang w:val="es-ES"/>
        </w:rPr>
        <w:t>đ</w:t>
      </w:r>
      <w:r w:rsidRPr="00A2665D">
        <w:rPr>
          <w:iCs/>
          <w:lang w:val="es-ES"/>
        </w:rPr>
        <w:t>ối nguồn vốn ngân sách tỉnh trong năm 2022 để tham mưu. Tr</w:t>
      </w:r>
      <w:r w:rsidRPr="00A2665D">
        <w:rPr>
          <w:rFonts w:hint="eastAsia"/>
          <w:iCs/>
          <w:lang w:val="es-ES"/>
        </w:rPr>
        <w:t>ư</w:t>
      </w:r>
      <w:r w:rsidRPr="00A2665D">
        <w:rPr>
          <w:iCs/>
          <w:lang w:val="es-ES"/>
        </w:rPr>
        <w:t xml:space="preserve">ờng hợp </w:t>
      </w:r>
      <w:r w:rsidRPr="00A2665D">
        <w:rPr>
          <w:rFonts w:hint="eastAsia"/>
          <w:iCs/>
          <w:lang w:val="es-ES"/>
        </w:rPr>
        <w:t>đ</w:t>
      </w:r>
      <w:r w:rsidRPr="00A2665D">
        <w:rPr>
          <w:iCs/>
          <w:lang w:val="es-ES"/>
        </w:rPr>
        <w:t>ảm bảo khả n</w:t>
      </w:r>
      <w:r w:rsidRPr="00A2665D">
        <w:rPr>
          <w:rFonts w:hint="eastAsia"/>
          <w:iCs/>
          <w:lang w:val="es-ES"/>
        </w:rPr>
        <w:t>ă</w:t>
      </w:r>
      <w:r w:rsidRPr="00A2665D">
        <w:rPr>
          <w:iCs/>
          <w:lang w:val="es-ES"/>
        </w:rPr>
        <w:t xml:space="preserve">ng cân </w:t>
      </w:r>
      <w:r w:rsidRPr="00A2665D">
        <w:rPr>
          <w:rFonts w:hint="eastAsia"/>
          <w:iCs/>
          <w:lang w:val="es-ES"/>
        </w:rPr>
        <w:t>đ</w:t>
      </w:r>
      <w:r w:rsidRPr="00A2665D">
        <w:rPr>
          <w:iCs/>
          <w:lang w:val="es-ES"/>
        </w:rPr>
        <w:t>ối, UBND tỉnh sẽ cho chủ tr</w:t>
      </w:r>
      <w:r w:rsidRPr="00A2665D">
        <w:rPr>
          <w:rFonts w:hint="eastAsia"/>
          <w:iCs/>
          <w:lang w:val="es-ES"/>
        </w:rPr>
        <w:t>ươ</w:t>
      </w:r>
      <w:r w:rsidRPr="00A2665D">
        <w:rPr>
          <w:iCs/>
          <w:lang w:val="es-ES"/>
        </w:rPr>
        <w:t xml:space="preserve">ng </w:t>
      </w:r>
      <w:r w:rsidRPr="00A2665D">
        <w:rPr>
          <w:rFonts w:hint="eastAsia"/>
          <w:iCs/>
          <w:lang w:val="es-ES"/>
        </w:rPr>
        <w:t>đ</w:t>
      </w:r>
      <w:r w:rsidRPr="00A2665D">
        <w:rPr>
          <w:iCs/>
          <w:lang w:val="es-ES"/>
        </w:rPr>
        <w:t>iều chỉnh bổ sung mạng l</w:t>
      </w:r>
      <w:r w:rsidRPr="00A2665D">
        <w:rPr>
          <w:rFonts w:hint="eastAsia"/>
          <w:iCs/>
          <w:lang w:val="es-ES"/>
        </w:rPr>
        <w:t>ư</w:t>
      </w:r>
      <w:r w:rsidRPr="00A2665D">
        <w:rPr>
          <w:iCs/>
          <w:lang w:val="es-ES"/>
        </w:rPr>
        <w:t>ới cấp n</w:t>
      </w:r>
      <w:r w:rsidRPr="00A2665D">
        <w:rPr>
          <w:rFonts w:hint="eastAsia"/>
          <w:iCs/>
          <w:lang w:val="es-ES"/>
        </w:rPr>
        <w:t>ư</w:t>
      </w:r>
      <w:r w:rsidRPr="00A2665D">
        <w:rPr>
          <w:iCs/>
          <w:lang w:val="es-ES"/>
        </w:rPr>
        <w:t>ớc cho 02 xã: H</w:t>
      </w:r>
      <w:r w:rsidRPr="00A2665D">
        <w:rPr>
          <w:rFonts w:hint="eastAsia"/>
          <w:iCs/>
          <w:lang w:val="es-ES"/>
        </w:rPr>
        <w:t>ươ</w:t>
      </w:r>
      <w:r w:rsidRPr="00A2665D">
        <w:rPr>
          <w:iCs/>
          <w:lang w:val="es-ES"/>
        </w:rPr>
        <w:t>ng Vĩnh, H</w:t>
      </w:r>
      <w:r w:rsidRPr="00A2665D">
        <w:rPr>
          <w:rFonts w:hint="eastAsia"/>
          <w:iCs/>
          <w:lang w:val="es-ES"/>
        </w:rPr>
        <w:t>ươ</w:t>
      </w:r>
      <w:r w:rsidRPr="00A2665D">
        <w:rPr>
          <w:iCs/>
          <w:lang w:val="es-ES"/>
        </w:rPr>
        <w:t>ng Thủy; (ii) Tr</w:t>
      </w:r>
      <w:r w:rsidRPr="00A2665D">
        <w:rPr>
          <w:rFonts w:hint="eastAsia"/>
          <w:iCs/>
          <w:lang w:val="es-ES"/>
        </w:rPr>
        <w:t>ư</w:t>
      </w:r>
      <w:r w:rsidRPr="00A2665D">
        <w:rPr>
          <w:iCs/>
          <w:lang w:val="es-ES"/>
        </w:rPr>
        <w:t xml:space="preserve">ờng hợp </w:t>
      </w:r>
      <w:r w:rsidR="00E672A7" w:rsidRPr="00A2665D">
        <w:rPr>
          <w:iCs/>
          <w:lang w:val="es-ES"/>
        </w:rPr>
        <w:t xml:space="preserve">chưa </w:t>
      </w:r>
      <w:r w:rsidRPr="00A2665D">
        <w:rPr>
          <w:rFonts w:hint="eastAsia"/>
          <w:iCs/>
          <w:lang w:val="es-ES"/>
        </w:rPr>
        <w:t>đ</w:t>
      </w:r>
      <w:r w:rsidRPr="00A2665D">
        <w:rPr>
          <w:iCs/>
          <w:lang w:val="es-ES"/>
        </w:rPr>
        <w:t>ảm bảo khả n</w:t>
      </w:r>
      <w:r w:rsidRPr="00A2665D">
        <w:rPr>
          <w:rFonts w:hint="eastAsia"/>
          <w:iCs/>
          <w:lang w:val="es-ES"/>
        </w:rPr>
        <w:t>ă</w:t>
      </w:r>
      <w:r w:rsidRPr="00A2665D">
        <w:rPr>
          <w:iCs/>
          <w:lang w:val="es-ES"/>
        </w:rPr>
        <w:t xml:space="preserve">ng cân </w:t>
      </w:r>
      <w:r w:rsidRPr="00A2665D">
        <w:rPr>
          <w:rFonts w:hint="eastAsia"/>
          <w:iCs/>
          <w:lang w:val="es-ES"/>
        </w:rPr>
        <w:t>đ</w:t>
      </w:r>
      <w:r w:rsidRPr="00A2665D">
        <w:rPr>
          <w:iCs/>
          <w:lang w:val="es-ES"/>
        </w:rPr>
        <w:t>ối nguồn vốn, ch</w:t>
      </w:r>
      <w:r w:rsidRPr="00A2665D">
        <w:rPr>
          <w:rFonts w:hint="eastAsia"/>
          <w:iCs/>
          <w:lang w:val="es-ES"/>
        </w:rPr>
        <w:t>ư</w:t>
      </w:r>
      <w:r w:rsidRPr="00A2665D">
        <w:rPr>
          <w:iCs/>
          <w:lang w:val="es-ES"/>
        </w:rPr>
        <w:t xml:space="preserve">a </w:t>
      </w:r>
      <w:r w:rsidRPr="00A2665D">
        <w:rPr>
          <w:rFonts w:hint="eastAsia"/>
          <w:iCs/>
          <w:lang w:val="es-ES"/>
        </w:rPr>
        <w:t>đ</w:t>
      </w:r>
      <w:r w:rsidRPr="00A2665D">
        <w:rPr>
          <w:iCs/>
          <w:lang w:val="es-ES"/>
        </w:rPr>
        <w:t>ầu t</w:t>
      </w:r>
      <w:r w:rsidRPr="00A2665D">
        <w:rPr>
          <w:rFonts w:hint="eastAsia"/>
          <w:iCs/>
          <w:lang w:val="es-ES"/>
        </w:rPr>
        <w:t>ư</w:t>
      </w:r>
      <w:r w:rsidRPr="00A2665D">
        <w:rPr>
          <w:iCs/>
          <w:lang w:val="es-ES"/>
        </w:rPr>
        <w:t xml:space="preserve"> bổ sung mạng l</w:t>
      </w:r>
      <w:r w:rsidRPr="00A2665D">
        <w:rPr>
          <w:rFonts w:hint="eastAsia"/>
          <w:iCs/>
          <w:lang w:val="es-ES"/>
        </w:rPr>
        <w:t>ư</w:t>
      </w:r>
      <w:r w:rsidRPr="00A2665D">
        <w:rPr>
          <w:iCs/>
          <w:lang w:val="es-ES"/>
        </w:rPr>
        <w:t>ới và giao UBND huyện H</w:t>
      </w:r>
      <w:r w:rsidRPr="00A2665D">
        <w:rPr>
          <w:rFonts w:hint="eastAsia"/>
          <w:iCs/>
          <w:lang w:val="es-ES"/>
        </w:rPr>
        <w:t>ươ</w:t>
      </w:r>
      <w:r w:rsidRPr="00A2665D">
        <w:rPr>
          <w:iCs/>
          <w:lang w:val="es-ES"/>
        </w:rPr>
        <w:t>ng Khê hoàn thiện hồ s</w:t>
      </w:r>
      <w:r w:rsidRPr="00A2665D">
        <w:rPr>
          <w:rFonts w:hint="eastAsia"/>
          <w:iCs/>
          <w:lang w:val="es-ES"/>
        </w:rPr>
        <w:t>ơ</w:t>
      </w:r>
      <w:r w:rsidRPr="00A2665D">
        <w:rPr>
          <w:iCs/>
          <w:lang w:val="es-ES"/>
        </w:rPr>
        <w:t xml:space="preserve"> </w:t>
      </w:r>
      <w:r w:rsidRPr="00A2665D">
        <w:rPr>
          <w:rFonts w:hint="eastAsia"/>
          <w:iCs/>
          <w:lang w:val="es-ES"/>
        </w:rPr>
        <w:t>đ</w:t>
      </w:r>
      <w:r w:rsidRPr="00A2665D">
        <w:rPr>
          <w:iCs/>
          <w:lang w:val="es-ES"/>
        </w:rPr>
        <w:t>iều chỉnh thiết kế bản vẽ thi công các hạng mục dự án theo h</w:t>
      </w:r>
      <w:r w:rsidRPr="00A2665D">
        <w:rPr>
          <w:rFonts w:hint="eastAsia"/>
          <w:iCs/>
          <w:lang w:val="es-ES"/>
        </w:rPr>
        <w:t>ư</w:t>
      </w:r>
      <w:r w:rsidRPr="00A2665D">
        <w:rPr>
          <w:iCs/>
          <w:lang w:val="es-ES"/>
        </w:rPr>
        <w:t xml:space="preserve">ớng thiết kế sẵn </w:t>
      </w:r>
      <w:r w:rsidRPr="00A2665D">
        <w:rPr>
          <w:iCs/>
          <w:lang w:val="es-ES"/>
        </w:rPr>
        <w:lastRenderedPageBreak/>
        <w:t xml:space="preserve">các </w:t>
      </w:r>
      <w:r w:rsidRPr="00A2665D">
        <w:rPr>
          <w:rFonts w:hint="eastAsia"/>
          <w:iCs/>
          <w:lang w:val="es-ES"/>
        </w:rPr>
        <w:t>đ</w:t>
      </w:r>
      <w:r w:rsidRPr="00A2665D">
        <w:rPr>
          <w:iCs/>
          <w:lang w:val="es-ES"/>
        </w:rPr>
        <w:t xml:space="preserve">iểm chờ </w:t>
      </w:r>
      <w:r w:rsidRPr="00A2665D">
        <w:rPr>
          <w:rFonts w:hint="eastAsia"/>
          <w:iCs/>
          <w:lang w:val="es-ES"/>
        </w:rPr>
        <w:t>đ</w:t>
      </w:r>
      <w:r w:rsidRPr="00A2665D">
        <w:rPr>
          <w:iCs/>
          <w:lang w:val="es-ES"/>
        </w:rPr>
        <w:t xml:space="preserve">ể </w:t>
      </w:r>
      <w:r w:rsidRPr="00A2665D">
        <w:rPr>
          <w:rFonts w:hint="eastAsia"/>
          <w:iCs/>
          <w:lang w:val="es-ES"/>
        </w:rPr>
        <w:t>đ</w:t>
      </w:r>
      <w:r w:rsidRPr="00A2665D">
        <w:rPr>
          <w:iCs/>
          <w:lang w:val="es-ES"/>
        </w:rPr>
        <w:t>ấu nối mở rộng mạng l</w:t>
      </w:r>
      <w:r w:rsidRPr="00A2665D">
        <w:rPr>
          <w:rFonts w:hint="eastAsia"/>
          <w:iCs/>
          <w:lang w:val="es-ES"/>
        </w:rPr>
        <w:t>ư</w:t>
      </w:r>
      <w:r w:rsidRPr="00A2665D">
        <w:rPr>
          <w:iCs/>
          <w:lang w:val="es-ES"/>
        </w:rPr>
        <w:t>ới cấp n</w:t>
      </w:r>
      <w:r w:rsidRPr="00A2665D">
        <w:rPr>
          <w:rFonts w:hint="eastAsia"/>
          <w:iCs/>
          <w:lang w:val="es-ES"/>
        </w:rPr>
        <w:t>ư</w:t>
      </w:r>
      <w:r w:rsidRPr="00A2665D">
        <w:rPr>
          <w:iCs/>
          <w:lang w:val="es-ES"/>
        </w:rPr>
        <w:t xml:space="preserve">ớc cho các xã nêu trên khi </w:t>
      </w:r>
      <w:r w:rsidRPr="00A2665D">
        <w:rPr>
          <w:rFonts w:hint="eastAsia"/>
          <w:iCs/>
          <w:lang w:val="es-ES"/>
        </w:rPr>
        <w:t>đ</w:t>
      </w:r>
      <w:r w:rsidRPr="00A2665D">
        <w:rPr>
          <w:iCs/>
          <w:lang w:val="es-ES"/>
        </w:rPr>
        <w:t xml:space="preserve">ủ </w:t>
      </w:r>
      <w:r w:rsidRPr="00A2665D">
        <w:rPr>
          <w:rFonts w:hint="eastAsia"/>
          <w:iCs/>
          <w:lang w:val="es-ES"/>
        </w:rPr>
        <w:t>đ</w:t>
      </w:r>
      <w:r w:rsidRPr="00A2665D">
        <w:rPr>
          <w:iCs/>
          <w:lang w:val="es-ES"/>
        </w:rPr>
        <w:t>iều kiện về nguồn vốn triển khai.</w:t>
      </w:r>
    </w:p>
    <w:p w:rsidR="00EE0762" w:rsidRPr="00A2665D" w:rsidRDefault="00AD13FC" w:rsidP="00A2665D">
      <w:pPr>
        <w:spacing w:before="40"/>
        <w:ind w:firstLine="720"/>
        <w:jc w:val="both"/>
      </w:pPr>
      <w:r w:rsidRPr="00A2665D">
        <w:rPr>
          <w:b/>
        </w:rPr>
        <w:t xml:space="preserve">Câu </w:t>
      </w:r>
      <w:r w:rsidR="00EE0762" w:rsidRPr="00A2665D">
        <w:rPr>
          <w:b/>
        </w:rPr>
        <w:t>3.</w:t>
      </w:r>
      <w:r w:rsidR="00EE0762" w:rsidRPr="00A2665D">
        <w:t xml:space="preserve"> Đề nghị tỉnh sớm công bố, cắm mốc quy hoạch Dự án khu đô thị Hàm </w:t>
      </w:r>
      <w:r w:rsidRPr="00A2665D">
        <w:t>Nghi và Dự án đường Hàm Nghi kéo</w:t>
      </w:r>
      <w:r w:rsidR="00EE0762" w:rsidRPr="00A2665D">
        <w:t xml:space="preserve"> dài </w:t>
      </w:r>
      <w:r w:rsidR="00EE0762" w:rsidRPr="00A2665D">
        <w:rPr>
          <w:i/>
        </w:rPr>
        <w:t>(cử tri huyện Thạch Hà).</w:t>
      </w:r>
    </w:p>
    <w:p w:rsidR="00F562A7" w:rsidRPr="00A2665D" w:rsidRDefault="00F562A7" w:rsidP="00A2665D">
      <w:pPr>
        <w:spacing w:before="40"/>
        <w:ind w:firstLine="720"/>
        <w:jc w:val="both"/>
        <w:rPr>
          <w:b/>
          <w:bCs/>
          <w:i/>
          <w:iCs/>
        </w:rPr>
      </w:pPr>
      <w:r w:rsidRPr="00A2665D">
        <w:rPr>
          <w:b/>
          <w:bCs/>
          <w:i/>
          <w:iCs/>
        </w:rPr>
        <w:t>Trả lời:</w:t>
      </w:r>
    </w:p>
    <w:p w:rsidR="00F562A7" w:rsidRPr="00A2665D" w:rsidRDefault="00F562A7" w:rsidP="00A2665D">
      <w:pPr>
        <w:spacing w:before="40"/>
        <w:ind w:firstLine="720"/>
        <w:jc w:val="both"/>
        <w:rPr>
          <w:bCs/>
          <w:i/>
          <w:iCs/>
        </w:rPr>
      </w:pPr>
      <w:r w:rsidRPr="00A2665D">
        <w:rPr>
          <w:i/>
        </w:rPr>
        <w:t xml:space="preserve">a. Về </w:t>
      </w:r>
      <w:r w:rsidRPr="00A2665D">
        <w:rPr>
          <w:bCs/>
          <w:i/>
          <w:iCs/>
        </w:rPr>
        <w:t xml:space="preserve">công bố, cắm mốc quy hoạch dự án Đường Hàm Nghi kéo dài </w:t>
      </w:r>
    </w:p>
    <w:p w:rsidR="00011FCE" w:rsidRPr="00A2665D" w:rsidRDefault="00F562A7" w:rsidP="00A2665D">
      <w:pPr>
        <w:spacing w:before="40"/>
        <w:ind w:firstLine="720"/>
        <w:jc w:val="both"/>
        <w:rPr>
          <w:b/>
        </w:rPr>
      </w:pPr>
      <w:r w:rsidRPr="00A2665D">
        <w:t>UBND tỉnh đã phê duyệt Đề cương nhiệm vụ, dự toán khảo sát địa hình, lập điều chỉnh quy hoạch phân khu xây dựng Khu đô thị Hàm Nghi kéo dài, tỷ lệ 1/2000 tại Quyết định số 295/QĐ-UBND ngày 20/01/2021.</w:t>
      </w:r>
      <w:r w:rsidR="00011FCE" w:rsidRPr="00A2665D">
        <w:rPr>
          <w:b/>
        </w:rPr>
        <w:t xml:space="preserve"> </w:t>
      </w:r>
    </w:p>
    <w:p w:rsidR="00F562A7" w:rsidRPr="00A2665D" w:rsidRDefault="00F562A7" w:rsidP="00A2665D">
      <w:pPr>
        <w:spacing w:before="40"/>
        <w:ind w:firstLine="720"/>
        <w:jc w:val="both"/>
        <w:rPr>
          <w:b/>
        </w:rPr>
      </w:pPr>
      <w:r w:rsidRPr="00A2665D">
        <w:t>Trung tâm Phát triển Quỹ đất và kỹ thuật Địa chính (</w:t>
      </w:r>
      <w:r w:rsidR="00E672A7" w:rsidRPr="00A2665D">
        <w:t xml:space="preserve">cơ </w:t>
      </w:r>
      <w:r w:rsidRPr="00A2665D">
        <w:t>quan được giao tổ chức lập quy hoạch) đã phối hợp với đơn vị tư vấn lập đồ án điều chỉnh quy hoạch phân khu xây dựng Khu đô thị Hàm Nghi kéo dài, tỷ lệ 1/2000; hiện nay đã tổ chức lấy ý kiến về quy hoạch tại xã Thạch Đài và đang hoàn thiện đồ án để tổ chức lấy ý kiến cộng đồng dân cư và các đơn vị liên quan để trình Sở Xây dựng thẩm định, UBND tỉnh phê duyệt.</w:t>
      </w:r>
    </w:p>
    <w:p w:rsidR="00F562A7" w:rsidRPr="00A2665D" w:rsidRDefault="00F562A7" w:rsidP="00A2665D">
      <w:pPr>
        <w:spacing w:before="40"/>
        <w:ind w:firstLine="720"/>
        <w:jc w:val="both"/>
      </w:pPr>
      <w:r w:rsidRPr="00A2665D">
        <w:t xml:space="preserve">Sau khi </w:t>
      </w:r>
      <w:r w:rsidR="00011FCE" w:rsidRPr="00A2665D">
        <w:t xml:space="preserve">phê duyệt </w:t>
      </w:r>
      <w:r w:rsidRPr="00A2665D">
        <w:t>đồ án điều chỉnh quy hoạch phân khu xây dựng Khu đô thị Hàm Nghi kéo dài, tỷ lệ 1/2000, UBND tỉnh</w:t>
      </w:r>
      <w:r w:rsidR="00011FCE" w:rsidRPr="00A2665D">
        <w:t xml:space="preserve"> giao Sở Xây dựng</w:t>
      </w:r>
      <w:r w:rsidRPr="00A2665D">
        <w:t xml:space="preserve"> chỉ đạo</w:t>
      </w:r>
      <w:r w:rsidR="00011FCE" w:rsidRPr="00A2665D">
        <w:t>, hướng dẫn</w:t>
      </w:r>
      <w:r w:rsidRPr="00A2665D">
        <w:t xml:space="preserve"> Trung tâm Phát triển Quỹ đất và kỹ thuật Địa chính phối hợp với địa phương và các đơn vị liên quan, tổ chức cắm mốc giới để quản lý thực hiện đồ án quy hoạch theo quy định.  </w:t>
      </w:r>
    </w:p>
    <w:p w:rsidR="00F562A7" w:rsidRPr="00A2665D" w:rsidRDefault="00F562A7" w:rsidP="00A2665D">
      <w:pPr>
        <w:spacing w:before="40"/>
        <w:ind w:firstLine="720"/>
        <w:jc w:val="both"/>
        <w:rPr>
          <w:i/>
        </w:rPr>
      </w:pPr>
      <w:r w:rsidRPr="00A2665D">
        <w:rPr>
          <w:i/>
        </w:rPr>
        <w:t xml:space="preserve">b. Về </w:t>
      </w:r>
      <w:r w:rsidRPr="00A2665D">
        <w:rPr>
          <w:bCs/>
          <w:i/>
          <w:iCs/>
        </w:rPr>
        <w:t xml:space="preserve">công bố, cắm mốc quy hoạch Dự án khu đô thị Hàm Nghi </w:t>
      </w:r>
    </w:p>
    <w:p w:rsidR="00F562A7" w:rsidRPr="00A2665D" w:rsidRDefault="006A16C1" w:rsidP="00A2665D">
      <w:pPr>
        <w:spacing w:before="40"/>
        <w:ind w:firstLine="720"/>
        <w:jc w:val="both"/>
      </w:pPr>
      <w:r w:rsidRPr="00A2665D">
        <w:t xml:space="preserve">UBND tỉnh đã phê duyệt </w:t>
      </w:r>
      <w:r w:rsidR="00F562A7" w:rsidRPr="00A2665D">
        <w:t>Đồ án quy hoạch Khu đô thị Hàm Nghi tại thành phố Hà Tĩnh và huyện Thạch Hà, tỷ lệ 1/500 tại Quyết định số 1909/QĐ-UBND ngày 21/6/2019. Sở Xây dựng đã bàn giao hồ sơ quy hoạch cho UBND thành phố Hà Tĩnh và UBND huyện Thạch Hà và chỉ đạo các địa phương triển khai công bố quy hoạch.</w:t>
      </w:r>
    </w:p>
    <w:p w:rsidR="00F562A7" w:rsidRPr="00A2665D" w:rsidRDefault="00F562A7" w:rsidP="00A2665D">
      <w:pPr>
        <w:spacing w:before="40"/>
        <w:ind w:firstLine="720"/>
        <w:jc w:val="both"/>
      </w:pPr>
      <w:r w:rsidRPr="00A2665D">
        <w:t xml:space="preserve">UBND tỉnh đã phê duyệt Nhiệm vụ dự toán kinh phí cắm mốc ranh giới quy hoạch chi tiết tại Quyết định số 3740/QĐ-UBND ngày 21/11/2019; </w:t>
      </w:r>
      <w:r w:rsidR="006A16C1" w:rsidRPr="00A2665D">
        <w:t>Trung tâm Phát triển quỹ đất</w:t>
      </w:r>
      <w:r w:rsidRPr="00A2665D">
        <w:t xml:space="preserve"> </w:t>
      </w:r>
      <w:r w:rsidR="00A12486" w:rsidRPr="00A2665D">
        <w:t xml:space="preserve">và </w:t>
      </w:r>
      <w:r w:rsidR="005E3A96" w:rsidRPr="00A2665D">
        <w:t>K</w:t>
      </w:r>
      <w:r w:rsidR="00A12486" w:rsidRPr="00A2665D">
        <w:t xml:space="preserve">ỹ thuật </w:t>
      </w:r>
      <w:r w:rsidR="005E3A96" w:rsidRPr="00A2665D">
        <w:t>đ</w:t>
      </w:r>
      <w:r w:rsidR="00A12486" w:rsidRPr="00A2665D">
        <w:t xml:space="preserve">ịa chính, </w:t>
      </w:r>
      <w:r w:rsidRPr="00A2665D">
        <w:t xml:space="preserve">Sở Tài nguyên và Môi trường đã triển khai cắm mốc giới quy hoạch theo quy định. </w:t>
      </w:r>
    </w:p>
    <w:p w:rsidR="00EE0762" w:rsidRPr="00A2665D" w:rsidRDefault="00F562A7" w:rsidP="00A2665D">
      <w:pPr>
        <w:spacing w:before="40"/>
        <w:ind w:firstLine="720"/>
        <w:jc w:val="both"/>
      </w:pPr>
      <w:r w:rsidRPr="00A2665D">
        <w:rPr>
          <w:b/>
        </w:rPr>
        <w:t xml:space="preserve">Câu </w:t>
      </w:r>
      <w:r w:rsidR="00EE0762" w:rsidRPr="00A2665D">
        <w:rPr>
          <w:b/>
        </w:rPr>
        <w:t>4.</w:t>
      </w:r>
      <w:r w:rsidR="00EE0762" w:rsidRPr="00A2665D">
        <w:t xml:space="preserve"> Một số vị trí đấu nối tại điểm giao giữa đường trục xã Kỳ Hoa với tuyến tránh Quốc lộ 1, giao giữa đường trục ngang đô thị trung tâm với đường trục xã Kỳ Hà, thị xã Kỳ Anh gây mất an toàn, xảy ra nhiều vụ tai nạn giao thông. Đề nghị tỉnh kiểm tra và có giải pháp khắc phục </w:t>
      </w:r>
      <w:r w:rsidR="00EE0762" w:rsidRPr="00A2665D">
        <w:rPr>
          <w:i/>
        </w:rPr>
        <w:t>(Cử tri thị xã Kỳ Anh).</w:t>
      </w:r>
    </w:p>
    <w:p w:rsidR="006A16C1" w:rsidRPr="00A2665D" w:rsidRDefault="00F562A7" w:rsidP="00A2665D">
      <w:pPr>
        <w:pStyle w:val="Default"/>
        <w:spacing w:before="40"/>
        <w:ind w:firstLine="720"/>
        <w:jc w:val="both"/>
        <w:rPr>
          <w:color w:val="auto"/>
          <w:sz w:val="28"/>
          <w:szCs w:val="28"/>
        </w:rPr>
      </w:pPr>
      <w:r w:rsidRPr="00A2665D">
        <w:rPr>
          <w:b/>
          <w:i/>
          <w:color w:val="auto"/>
          <w:sz w:val="28"/>
          <w:szCs w:val="28"/>
        </w:rPr>
        <w:t>Trả lời:</w:t>
      </w:r>
      <w:r w:rsidRPr="00A2665D">
        <w:rPr>
          <w:color w:val="auto"/>
          <w:sz w:val="28"/>
          <w:szCs w:val="28"/>
        </w:rPr>
        <w:t xml:space="preserve"> </w:t>
      </w:r>
    </w:p>
    <w:p w:rsidR="00F562A7" w:rsidRPr="00A2665D" w:rsidRDefault="006A16C1" w:rsidP="00A2665D">
      <w:pPr>
        <w:pStyle w:val="Default"/>
        <w:spacing w:before="40"/>
        <w:ind w:firstLine="720"/>
        <w:jc w:val="both"/>
        <w:rPr>
          <w:color w:val="auto"/>
          <w:sz w:val="28"/>
          <w:szCs w:val="28"/>
        </w:rPr>
      </w:pPr>
      <w:r w:rsidRPr="00A2665D">
        <w:rPr>
          <w:color w:val="auto"/>
          <w:sz w:val="28"/>
          <w:szCs w:val="28"/>
        </w:rPr>
        <w:t>-</w:t>
      </w:r>
      <w:r w:rsidR="00F562A7" w:rsidRPr="00A2665D">
        <w:rPr>
          <w:color w:val="auto"/>
          <w:sz w:val="28"/>
          <w:szCs w:val="28"/>
        </w:rPr>
        <w:t xml:space="preserve"> Vị trí nút giao giữa đường trục xã Kỳ Hoa với QL1 đoạn tránh thị xã Kỳ Anh:</w:t>
      </w:r>
      <w:r w:rsidRPr="00A2665D">
        <w:rPr>
          <w:color w:val="auto"/>
          <w:sz w:val="28"/>
          <w:szCs w:val="28"/>
        </w:rPr>
        <w:t xml:space="preserve"> </w:t>
      </w:r>
      <w:r w:rsidR="001F32A3" w:rsidRPr="00A2665D">
        <w:rPr>
          <w:color w:val="auto"/>
          <w:sz w:val="28"/>
          <w:szCs w:val="28"/>
        </w:rPr>
        <w:t xml:space="preserve">UBND thị xã Kỳ Anh, lực lượng Công an, UBND xã Kỳ Hoa đã tăng cường tuyên truyền </w:t>
      </w:r>
      <w:r w:rsidR="008216AA" w:rsidRPr="00A2665D">
        <w:rPr>
          <w:color w:val="auto"/>
          <w:sz w:val="28"/>
          <w:szCs w:val="28"/>
        </w:rPr>
        <w:t>người</w:t>
      </w:r>
      <w:r w:rsidR="001F32A3" w:rsidRPr="00A2665D">
        <w:rPr>
          <w:color w:val="auto"/>
          <w:sz w:val="28"/>
          <w:szCs w:val="28"/>
        </w:rPr>
        <w:t xml:space="preserve"> dân chấp hành pháp luật ATG</w:t>
      </w:r>
      <w:r w:rsidR="008216AA" w:rsidRPr="00A2665D">
        <w:rPr>
          <w:color w:val="auto"/>
          <w:sz w:val="28"/>
          <w:szCs w:val="28"/>
        </w:rPr>
        <w:t>T</w:t>
      </w:r>
      <w:r w:rsidR="001F32A3" w:rsidRPr="00A2665D">
        <w:rPr>
          <w:color w:val="auto"/>
          <w:sz w:val="28"/>
          <w:szCs w:val="28"/>
        </w:rPr>
        <w:t xml:space="preserve">, chú ý quan sát qua nút giao; phát quang cây cối tại nút giao. Cục </w:t>
      </w:r>
      <w:r w:rsidR="00AC1846" w:rsidRPr="00A2665D">
        <w:rPr>
          <w:color w:val="auto"/>
          <w:sz w:val="28"/>
          <w:szCs w:val="28"/>
        </w:rPr>
        <w:t>Q</w:t>
      </w:r>
      <w:r w:rsidR="001F32A3" w:rsidRPr="00A2665D">
        <w:rPr>
          <w:color w:val="auto"/>
          <w:sz w:val="28"/>
          <w:szCs w:val="28"/>
        </w:rPr>
        <w:t>uản lý đường bộ II đưa danh mục nút giao này vào theo dõi trong công tác quản lý, đảm bảo ATGT. Kết quả thời gian</w:t>
      </w:r>
      <w:r w:rsidR="00AC1846" w:rsidRPr="00A2665D">
        <w:rPr>
          <w:color w:val="auto"/>
          <w:sz w:val="28"/>
          <w:szCs w:val="28"/>
        </w:rPr>
        <w:t xml:space="preserve"> qua</w:t>
      </w:r>
      <w:r w:rsidR="001F32A3" w:rsidRPr="00A2665D">
        <w:rPr>
          <w:color w:val="auto"/>
          <w:sz w:val="28"/>
          <w:szCs w:val="28"/>
        </w:rPr>
        <w:t xml:space="preserve"> tại nút giao này không xẩy ra tai nạn giao thông.</w:t>
      </w:r>
    </w:p>
    <w:p w:rsidR="00F562A7" w:rsidRPr="00A2665D" w:rsidRDefault="006A16C1" w:rsidP="00A2665D">
      <w:pPr>
        <w:pStyle w:val="Default"/>
        <w:spacing w:before="40"/>
        <w:ind w:firstLine="720"/>
        <w:jc w:val="both"/>
        <w:rPr>
          <w:color w:val="auto"/>
          <w:sz w:val="28"/>
          <w:szCs w:val="28"/>
        </w:rPr>
      </w:pPr>
      <w:r w:rsidRPr="00A2665D">
        <w:rPr>
          <w:color w:val="auto"/>
          <w:sz w:val="28"/>
          <w:szCs w:val="28"/>
        </w:rPr>
        <w:t xml:space="preserve">- </w:t>
      </w:r>
      <w:r w:rsidR="00F562A7" w:rsidRPr="00A2665D">
        <w:rPr>
          <w:color w:val="auto"/>
          <w:sz w:val="28"/>
          <w:szCs w:val="28"/>
        </w:rPr>
        <w:t>Vị trí nút giao giữa đường trục ngang khu đô thị trung tâm (nay là Đường tỉnh ĐT.547) với đường trục xã Kỳ Hà:</w:t>
      </w:r>
    </w:p>
    <w:p w:rsidR="001F32A3" w:rsidRPr="00A2665D" w:rsidRDefault="001F32A3" w:rsidP="00A2665D">
      <w:pPr>
        <w:pStyle w:val="Default"/>
        <w:spacing w:before="40"/>
        <w:ind w:firstLine="720"/>
        <w:jc w:val="both"/>
        <w:rPr>
          <w:color w:val="auto"/>
          <w:sz w:val="28"/>
          <w:szCs w:val="28"/>
        </w:rPr>
      </w:pPr>
      <w:r w:rsidRPr="00A2665D">
        <w:rPr>
          <w:color w:val="auto"/>
          <w:sz w:val="28"/>
          <w:szCs w:val="28"/>
        </w:rPr>
        <w:lastRenderedPageBreak/>
        <w:t xml:space="preserve">Tại nút giao Km5+338,5  (tương ứng với lý trình Km110+825 ĐT.547) đã được Văn phòng Ban ATGT tỉnh lắp đặt hệ thống đèn tín hiệu cảnh báo nhấp nháy vàng, mở rộng đường nhánh tại nút giao, kéo dài vuốt nối giảm độ dốc dọc, bổ sung biển báo (biển báo trẻ em, biển báo giao nhau đường ưu tiên), lắp đặt gờ giảm tốc. Tại nút giao này từ 2018 đến nay không xẩy ra </w:t>
      </w:r>
      <w:r w:rsidR="00A41683" w:rsidRPr="00A2665D">
        <w:rPr>
          <w:color w:val="auto"/>
          <w:sz w:val="28"/>
          <w:szCs w:val="28"/>
        </w:rPr>
        <w:t>tai nạn giao thông</w:t>
      </w:r>
      <w:r w:rsidRPr="00A2665D">
        <w:rPr>
          <w:color w:val="auto"/>
          <w:sz w:val="28"/>
          <w:szCs w:val="28"/>
        </w:rPr>
        <w:t xml:space="preserve">. </w:t>
      </w:r>
    </w:p>
    <w:p w:rsidR="00F562A7" w:rsidRPr="00A2665D" w:rsidRDefault="001F32A3" w:rsidP="00A2665D">
      <w:pPr>
        <w:pStyle w:val="Default"/>
        <w:spacing w:before="40"/>
        <w:ind w:firstLine="720"/>
        <w:jc w:val="both"/>
        <w:rPr>
          <w:color w:val="auto"/>
          <w:sz w:val="28"/>
          <w:szCs w:val="28"/>
        </w:rPr>
      </w:pPr>
      <w:r w:rsidRPr="00A2665D">
        <w:rPr>
          <w:color w:val="auto"/>
          <w:sz w:val="28"/>
          <w:szCs w:val="28"/>
        </w:rPr>
        <w:t xml:space="preserve">Tại nút giao Km4+913 (tương ứng với Km111+250 đường tỉnh ĐT.547) Sở GTVT đã yêu cầu Ban QLDA ĐTXD khu vực KKT tỉnh khắc phục các giải pháp đảm bảo ATGT; qua kiểm tra tại nút giao đã bố trí đầy đủ biển báo trên đường nhánh và đường chính, nhánh phía Đông (trái tuyến ĐT.547) bố trí </w:t>
      </w:r>
      <w:r w:rsidR="00AC1846" w:rsidRPr="00A2665D">
        <w:rPr>
          <w:color w:val="auto"/>
          <w:sz w:val="28"/>
          <w:szCs w:val="28"/>
        </w:rPr>
        <w:t>0</w:t>
      </w:r>
      <w:r w:rsidRPr="00A2665D">
        <w:rPr>
          <w:color w:val="auto"/>
          <w:sz w:val="28"/>
          <w:szCs w:val="28"/>
        </w:rPr>
        <w:t xml:space="preserve">2 gồ giảm tốc, hiện nay còn lại 1 gồ, 1 gồ do </w:t>
      </w:r>
      <w:r w:rsidR="00AC1846" w:rsidRPr="00A2665D">
        <w:rPr>
          <w:color w:val="auto"/>
          <w:sz w:val="28"/>
          <w:szCs w:val="28"/>
        </w:rPr>
        <w:t>N</w:t>
      </w:r>
      <w:r w:rsidRPr="00A2665D">
        <w:rPr>
          <w:color w:val="auto"/>
          <w:sz w:val="28"/>
          <w:szCs w:val="28"/>
        </w:rPr>
        <w:t xml:space="preserve">hân dân tự phá dỡ; nhánh phía Tây (phải tuyến ĐT.547) bố trí 2 cụm sơn giảm tốc; qua theo dõi của UBND thị xã Kỳ Anh và các cơ quan có liên quan, tại nút giao trên thời gian qua không xẩy ra </w:t>
      </w:r>
      <w:r w:rsidR="00A41683" w:rsidRPr="00A2665D">
        <w:rPr>
          <w:color w:val="auto"/>
          <w:sz w:val="28"/>
          <w:szCs w:val="28"/>
        </w:rPr>
        <w:t>tai nạn giao thông</w:t>
      </w:r>
      <w:r w:rsidR="00F562A7" w:rsidRPr="00A2665D">
        <w:rPr>
          <w:color w:val="auto"/>
          <w:sz w:val="28"/>
          <w:szCs w:val="28"/>
        </w:rPr>
        <w:t xml:space="preserve">.   </w:t>
      </w:r>
    </w:p>
    <w:p w:rsidR="00EE0762" w:rsidRPr="00A2665D" w:rsidRDefault="00F562A7" w:rsidP="00A2665D">
      <w:pPr>
        <w:spacing w:before="40"/>
        <w:ind w:firstLine="720"/>
        <w:jc w:val="both"/>
        <w:rPr>
          <w:i/>
        </w:rPr>
      </w:pPr>
      <w:r w:rsidRPr="00A2665D">
        <w:rPr>
          <w:b/>
        </w:rPr>
        <w:t xml:space="preserve">Câu </w:t>
      </w:r>
      <w:r w:rsidR="00EE0762" w:rsidRPr="00A2665D">
        <w:rPr>
          <w:b/>
        </w:rPr>
        <w:t>5.</w:t>
      </w:r>
      <w:r w:rsidR="00EE0762" w:rsidRPr="00A2665D">
        <w:t xml:space="preserve"> Dự án đường ven biển Xuân Hội - Thạch Khê - Vũng Áng qua huyện Kỳ Anh có 02 điểm bị sạt lở, đất đá vùi lấp mặt đường, tiềm ẩn rủi ro khi mưa lớn; một số đoạn trên tuyến không làm rãnh thoát nước; đoạn đi qua thôn Nguyễn Huệ, xã Kỳ Xuân còn 300m chưa hoàn thành. Đề nghị tỉnh chỉ đạo xem xét, giải quyết </w:t>
      </w:r>
      <w:r w:rsidR="00EE0762" w:rsidRPr="00A2665D">
        <w:rPr>
          <w:i/>
        </w:rPr>
        <w:t>(Cử tri huyện Kỳ Anh).</w:t>
      </w:r>
    </w:p>
    <w:p w:rsidR="00EC3AF7" w:rsidRPr="00A2665D" w:rsidRDefault="00F562A7" w:rsidP="00A2665D">
      <w:pPr>
        <w:spacing w:before="40"/>
        <w:ind w:firstLine="720"/>
        <w:jc w:val="both"/>
      </w:pPr>
      <w:r w:rsidRPr="00A2665D">
        <w:rPr>
          <w:b/>
          <w:i/>
        </w:rPr>
        <w:t>Trả lời:</w:t>
      </w:r>
      <w:r w:rsidRPr="00A2665D">
        <w:t xml:space="preserve"> </w:t>
      </w:r>
    </w:p>
    <w:p w:rsidR="00F562A7" w:rsidRPr="00A2665D" w:rsidRDefault="0011161F" w:rsidP="00A2665D">
      <w:pPr>
        <w:spacing w:before="40"/>
        <w:ind w:firstLine="720"/>
        <w:jc w:val="both"/>
        <w:rPr>
          <w:i/>
        </w:rPr>
      </w:pPr>
      <w:r w:rsidRPr="00A2665D">
        <w:rPr>
          <w:i/>
        </w:rPr>
        <w:t>a)</w:t>
      </w:r>
      <w:r w:rsidR="00F562A7" w:rsidRPr="00A2665D">
        <w:rPr>
          <w:i/>
        </w:rPr>
        <w:t xml:space="preserve"> Về nội dung “Dự án đường ven biển Xuân Hội - Thạch Khê - Vũng Áng qua huyện Kỳ Anh có 02 điểm sạt lở, đất đá vùi lấp mặt đường, tiềm ẩn rủi ro khi mưa lớn”:</w:t>
      </w:r>
    </w:p>
    <w:p w:rsidR="001F32A3" w:rsidRPr="00A2665D" w:rsidRDefault="001F32A3" w:rsidP="00A2665D">
      <w:pPr>
        <w:spacing w:before="40"/>
        <w:ind w:firstLine="720"/>
        <w:jc w:val="both"/>
      </w:pPr>
      <w:r w:rsidRPr="00A2665D">
        <w:t xml:space="preserve">- Tại vị trí Km89+350 (thuộc xã Kỳ Xuân, huyện Kỳ Anh): lượng đất sạt lở không lớn, một ít đất thành bùn tràn qua tường chắn ra mặt đường. </w:t>
      </w:r>
      <w:r w:rsidRPr="00A2665D">
        <w:rPr>
          <w:i/>
        </w:rPr>
        <w:t>Đã xử lý</w:t>
      </w:r>
      <w:r w:rsidRPr="00A2665D">
        <w:t>.</w:t>
      </w:r>
    </w:p>
    <w:p w:rsidR="001F32A3" w:rsidRPr="00A2665D" w:rsidRDefault="001F32A3" w:rsidP="00A2665D">
      <w:pPr>
        <w:spacing w:before="40"/>
        <w:ind w:firstLine="720"/>
        <w:jc w:val="both"/>
      </w:pPr>
      <w:r w:rsidRPr="00A2665D">
        <w:t>- Tại vị trí Km80+00 (thuộc xã Cẩm Lĩnh, huyện Cẩm Xuyên): Sở GTVT đang xử lý khắc phục bước 2, trong đó xử lý sụt trượt và bổ sung hệ thống t</w:t>
      </w:r>
      <w:r w:rsidRPr="00A2665D">
        <w:rPr>
          <w:rFonts w:hint="eastAsia"/>
        </w:rPr>
        <w:t>ư</w:t>
      </w:r>
      <w:r w:rsidRPr="00A2665D">
        <w:t xml:space="preserve">ờng chắn chờ cho </w:t>
      </w:r>
      <w:r w:rsidRPr="00A2665D">
        <w:rPr>
          <w:rFonts w:hint="eastAsia"/>
        </w:rPr>
        <w:t>đ</w:t>
      </w:r>
      <w:r w:rsidRPr="00A2665D">
        <w:t xml:space="preserve">oạn tuyến Km79+950-Km80+100 (UBND tỉnh đã phê duyệt kế hoạch nhà thầu, Sở GTVT làm chủ đầu tư, đang trong quá trình lựa chọn nhà thầu), </w:t>
      </w:r>
      <w:r w:rsidRPr="00A2665D">
        <w:rPr>
          <w:i/>
        </w:rPr>
        <w:t>dự kiến hoàn thành tháng 9/2022</w:t>
      </w:r>
      <w:r w:rsidRPr="00A2665D">
        <w:t xml:space="preserve">. </w:t>
      </w:r>
    </w:p>
    <w:p w:rsidR="00F562A7" w:rsidRPr="00A2665D" w:rsidRDefault="0011161F" w:rsidP="00A2665D">
      <w:pPr>
        <w:spacing w:before="40"/>
        <w:ind w:firstLine="720"/>
        <w:jc w:val="both"/>
        <w:rPr>
          <w:i/>
        </w:rPr>
      </w:pPr>
      <w:r w:rsidRPr="00A2665D">
        <w:rPr>
          <w:i/>
        </w:rPr>
        <w:t xml:space="preserve">b) </w:t>
      </w:r>
      <w:r w:rsidR="00F562A7" w:rsidRPr="00A2665D">
        <w:rPr>
          <w:i/>
        </w:rPr>
        <w:t>Về nội dung “một số đoạn trên tuyến không làm rãnh thoát nước”:</w:t>
      </w:r>
    </w:p>
    <w:p w:rsidR="00F562A7" w:rsidRPr="00A2665D" w:rsidRDefault="001F32A3" w:rsidP="00A2665D">
      <w:pPr>
        <w:spacing w:before="40"/>
        <w:ind w:firstLine="720"/>
        <w:jc w:val="both"/>
      </w:pPr>
      <w:r w:rsidRPr="00A2665D">
        <w:t xml:space="preserve">Dự án nâng cấp tuyến </w:t>
      </w:r>
      <w:r w:rsidRPr="00A2665D">
        <w:rPr>
          <w:rFonts w:hint="eastAsia"/>
        </w:rPr>
        <w:t>đư</w:t>
      </w:r>
      <w:r w:rsidRPr="00A2665D">
        <w:t xml:space="preserve">ờng ven biển Xuân Hội - Thạch Khê - Vũng Áng </w:t>
      </w:r>
      <w:r w:rsidRPr="00A2665D">
        <w:rPr>
          <w:rFonts w:hint="eastAsia"/>
        </w:rPr>
        <w:t>đ</w:t>
      </w:r>
      <w:r w:rsidRPr="00A2665D">
        <w:t xml:space="preserve">oạn Kỳ Xuân - Kỳ Phú </w:t>
      </w:r>
      <w:r w:rsidRPr="00A2665D">
        <w:rPr>
          <w:rFonts w:hint="eastAsia"/>
        </w:rPr>
        <w:t>đ</w:t>
      </w:r>
      <w:r w:rsidRPr="00A2665D">
        <w:t>ã thi công c</w:t>
      </w:r>
      <w:r w:rsidRPr="00A2665D">
        <w:rPr>
          <w:rFonts w:hint="eastAsia"/>
        </w:rPr>
        <w:t>ơ</w:t>
      </w:r>
      <w:r w:rsidRPr="00A2665D">
        <w:t xml:space="preserve"> bản hoàn thành theo </w:t>
      </w:r>
      <w:r w:rsidRPr="00A2665D">
        <w:rPr>
          <w:rFonts w:hint="eastAsia"/>
        </w:rPr>
        <w:t>đ</w:t>
      </w:r>
      <w:r w:rsidRPr="00A2665D">
        <w:t>úng hồ s</w:t>
      </w:r>
      <w:r w:rsidRPr="00A2665D">
        <w:rPr>
          <w:rFonts w:hint="eastAsia"/>
        </w:rPr>
        <w:t>ơ</w:t>
      </w:r>
      <w:r w:rsidRPr="00A2665D">
        <w:t xml:space="preserve"> thiết kế, trong </w:t>
      </w:r>
      <w:r w:rsidRPr="00A2665D">
        <w:rPr>
          <w:rFonts w:hint="eastAsia"/>
        </w:rPr>
        <w:t>đ</w:t>
      </w:r>
      <w:r w:rsidRPr="00A2665D">
        <w:t xml:space="preserve">ó có </w:t>
      </w:r>
      <w:r w:rsidRPr="00A2665D">
        <w:rPr>
          <w:rFonts w:hint="eastAsia"/>
        </w:rPr>
        <w:t>đ</w:t>
      </w:r>
      <w:r w:rsidRPr="00A2665D">
        <w:t>ầu t</w:t>
      </w:r>
      <w:r w:rsidRPr="00A2665D">
        <w:rPr>
          <w:rFonts w:hint="eastAsia"/>
        </w:rPr>
        <w:t>ư</w:t>
      </w:r>
      <w:r w:rsidRPr="00A2665D">
        <w:t xml:space="preserve"> hoàn chỉnh hệ thống rãnh thoát n</w:t>
      </w:r>
      <w:r w:rsidRPr="00A2665D">
        <w:rPr>
          <w:rFonts w:hint="eastAsia"/>
        </w:rPr>
        <w:t>ư</w:t>
      </w:r>
      <w:r w:rsidRPr="00A2665D">
        <w:t xml:space="preserve">ớc qua khu vực có khu dân cư. Riêng đoạn qua thôn Nguyễn Huệ xã Kỳ Xuân khi thi công tuyến đường ven biển là chưa có dân cư ở; sau khi triển khai thi công đường thì các hộ dân mới san lấp mặt bằng để xây dựng nhà sinh sống dọc hai bên tuyến đường ven biển, dẫn đến thay </w:t>
      </w:r>
      <w:r w:rsidRPr="00A2665D">
        <w:rPr>
          <w:rFonts w:hint="eastAsia"/>
        </w:rPr>
        <w:t>đ</w:t>
      </w:r>
      <w:r w:rsidRPr="00A2665D">
        <w:t xml:space="preserve">ổi </w:t>
      </w:r>
      <w:r w:rsidRPr="00A2665D">
        <w:rPr>
          <w:rFonts w:hint="eastAsia"/>
        </w:rPr>
        <w:t>đ</w:t>
      </w:r>
      <w:r w:rsidRPr="00A2665D">
        <w:t>ịa hình, ng</w:t>
      </w:r>
      <w:r w:rsidRPr="00A2665D">
        <w:rPr>
          <w:rFonts w:hint="eastAsia"/>
        </w:rPr>
        <w:t>ă</w:t>
      </w:r>
      <w:r w:rsidRPr="00A2665D">
        <w:t>n cản dòng chảy nên không thể thoát n</w:t>
      </w:r>
      <w:r w:rsidRPr="00A2665D">
        <w:rPr>
          <w:rFonts w:hint="eastAsia"/>
        </w:rPr>
        <w:t>ư</w:t>
      </w:r>
      <w:r w:rsidRPr="00A2665D">
        <w:t>ớc dọc tuyến theo hồ s</w:t>
      </w:r>
      <w:r w:rsidRPr="00A2665D">
        <w:rPr>
          <w:rFonts w:hint="eastAsia"/>
        </w:rPr>
        <w:t>ơ</w:t>
      </w:r>
      <w:r w:rsidRPr="00A2665D">
        <w:t xml:space="preserve"> thiết kế. Để đáp ứng nhu cầu thoát nước dọc, phù hợp hiện trạng hai bên đoạn tuyến đường ven biển; chủ đầu tư (Ban Quản lý dự án </w:t>
      </w:r>
      <w:r w:rsidR="00AC1846" w:rsidRPr="00A2665D">
        <w:t xml:space="preserve">công trình giao thông </w:t>
      </w:r>
      <w:r w:rsidRPr="00A2665D">
        <w:t xml:space="preserve">tỉnh) đã chỉ đạo </w:t>
      </w:r>
      <w:r w:rsidRPr="00A2665D">
        <w:rPr>
          <w:rFonts w:hint="eastAsia"/>
        </w:rPr>
        <w:t>đơ</w:t>
      </w:r>
      <w:r w:rsidRPr="00A2665D">
        <w:t>n vị T</w:t>
      </w:r>
      <w:r w:rsidRPr="00A2665D">
        <w:rPr>
          <w:rFonts w:hint="eastAsia"/>
        </w:rPr>
        <w:t>ư</w:t>
      </w:r>
      <w:r w:rsidRPr="00A2665D">
        <w:t xml:space="preserve"> vấn thiết kế nghiên cứu, bổ sung rãnh dọc nhằm </w:t>
      </w:r>
      <w:r w:rsidRPr="00A2665D">
        <w:rPr>
          <w:rFonts w:hint="eastAsia"/>
        </w:rPr>
        <w:t>đ</w:t>
      </w:r>
      <w:r w:rsidRPr="00A2665D">
        <w:t>ảm bảo thoát n</w:t>
      </w:r>
      <w:r w:rsidRPr="00A2665D">
        <w:rPr>
          <w:rFonts w:hint="eastAsia"/>
        </w:rPr>
        <w:t>ư</w:t>
      </w:r>
      <w:r w:rsidRPr="00A2665D">
        <w:t xml:space="preserve">ớc. </w:t>
      </w:r>
      <w:r w:rsidRPr="00A2665D">
        <w:rPr>
          <w:i/>
        </w:rPr>
        <w:t>Đã hoàn thành tháng 01/2022</w:t>
      </w:r>
      <w:r w:rsidRPr="00A2665D">
        <w:t>.</w:t>
      </w:r>
      <w:r w:rsidR="00F562A7" w:rsidRPr="00A2665D">
        <w:t xml:space="preserve"> </w:t>
      </w:r>
    </w:p>
    <w:p w:rsidR="00F562A7" w:rsidRPr="00A2665D" w:rsidRDefault="0011161F" w:rsidP="00A2665D">
      <w:pPr>
        <w:spacing w:before="40"/>
        <w:ind w:firstLine="720"/>
        <w:jc w:val="both"/>
      </w:pPr>
      <w:r w:rsidRPr="00A2665D">
        <w:rPr>
          <w:i/>
        </w:rPr>
        <w:t xml:space="preserve">c) </w:t>
      </w:r>
      <w:r w:rsidR="00F562A7" w:rsidRPr="00A2665D">
        <w:rPr>
          <w:i/>
        </w:rPr>
        <w:t>Về nội dung “đoạn qua thôn Nguyễn Huệ, xã Kỳ Xuân còn 300m chưa hoàn thành”:</w:t>
      </w:r>
      <w:r w:rsidR="001F32A3" w:rsidRPr="00A2665D">
        <w:rPr>
          <w:i/>
        </w:rPr>
        <w:t xml:space="preserve"> </w:t>
      </w:r>
      <w:r w:rsidR="001F32A3" w:rsidRPr="00A2665D">
        <w:t>chủ đầu tư (Ban Quản lý dự án công trình giao thông tỉnh) đã chỉ đạo các nhà thầu thi công hoàn thành</w:t>
      </w:r>
      <w:r w:rsidR="00AC1846" w:rsidRPr="00A2665D">
        <w:t xml:space="preserve"> trong</w:t>
      </w:r>
      <w:r w:rsidR="001F32A3" w:rsidRPr="00A2665D">
        <w:t xml:space="preserve"> tháng 01/2022</w:t>
      </w:r>
      <w:r w:rsidR="00F562A7" w:rsidRPr="00A2665D">
        <w:t>.</w:t>
      </w:r>
    </w:p>
    <w:p w:rsidR="00EE0762" w:rsidRPr="00A2665D" w:rsidRDefault="00F562A7" w:rsidP="00A2665D">
      <w:pPr>
        <w:spacing w:before="40"/>
        <w:ind w:firstLine="720"/>
        <w:jc w:val="both"/>
        <w:rPr>
          <w:i/>
        </w:rPr>
      </w:pPr>
      <w:r w:rsidRPr="00A2665D">
        <w:rPr>
          <w:b/>
        </w:rPr>
        <w:lastRenderedPageBreak/>
        <w:t xml:space="preserve">Câu </w:t>
      </w:r>
      <w:r w:rsidR="00EE0762" w:rsidRPr="00A2665D">
        <w:rPr>
          <w:b/>
        </w:rPr>
        <w:t>6.</w:t>
      </w:r>
      <w:r w:rsidR="00EE0762" w:rsidRPr="00A2665D">
        <w:t xml:space="preserve"> Đề nghị tỉnh chỉ đạo đẩy nhanh tiến độ thẩm định, phê duyệt các bước thực hiện Dự án Sân golf quốc tế và Dự án Thương mại, nghỉ dưỡng quốc tế tại xã Thịnh Lộc, huyện Lộc Hà </w:t>
      </w:r>
      <w:r w:rsidR="00EE0762" w:rsidRPr="00A2665D">
        <w:rPr>
          <w:i/>
        </w:rPr>
        <w:t>(Cử tri huyện Lộc Hà).</w:t>
      </w:r>
    </w:p>
    <w:p w:rsidR="00234934" w:rsidRPr="00A2665D" w:rsidRDefault="00F562A7" w:rsidP="00A2665D">
      <w:pPr>
        <w:widowControl w:val="0"/>
        <w:spacing w:before="40"/>
        <w:ind w:firstLine="720"/>
        <w:jc w:val="both"/>
        <w:rPr>
          <w:i/>
        </w:rPr>
      </w:pPr>
      <w:r w:rsidRPr="00A2665D">
        <w:rPr>
          <w:b/>
          <w:i/>
        </w:rPr>
        <w:t>Trả lời:</w:t>
      </w:r>
      <w:r w:rsidRPr="00A2665D">
        <w:rPr>
          <w:i/>
        </w:rPr>
        <w:t xml:space="preserve"> </w:t>
      </w:r>
    </w:p>
    <w:p w:rsidR="00F562A7" w:rsidRPr="00A2665D" w:rsidRDefault="00F562A7" w:rsidP="00A2665D">
      <w:pPr>
        <w:widowControl w:val="0"/>
        <w:spacing w:before="40"/>
        <w:ind w:firstLine="720"/>
        <w:jc w:val="both"/>
      </w:pPr>
      <w:r w:rsidRPr="00A2665D">
        <w:t xml:space="preserve">Tổ hợp nghỉ dưỡng, sân gôn quốc tế Thịnh Lộc tại xã Thịnh Lộc, huyện Lộc Hà (trong đó bao gồm Dự án Thương mại, nghỉ dưỡng quốc tế tại xã Thịnh Lộc) đã được đưa vào Quy hoạch tỉnh kỳ 2021-2030. Hiện nay, đã có Nhà đầu tư quan tâm. </w:t>
      </w:r>
      <w:r w:rsidR="008D5A1A" w:rsidRPr="00A2665D">
        <w:t>Ngày 25/10/2021, UBND tỉnh đã ban hành</w:t>
      </w:r>
      <w:r w:rsidRPr="00A2665D">
        <w:t xml:space="preserve"> Quyết định số 3516/QĐ-UBND thành lập Tổ công tác hỗ trợ, giải quyết các hồ sơ, thủ tục đầu tư, đẩy nhanh tiến độ triển khai Dự án, gồm lãnh đạo các sở, ngành và chuyên viên có kinh nghiệm, năng lực đã và đang hỗ trợ Nhà đầu tư xử lý song song các hồ sơ, thủ tục đầu tư.</w:t>
      </w:r>
    </w:p>
    <w:p w:rsidR="00EE0762" w:rsidRPr="00A2665D" w:rsidRDefault="00F562A7" w:rsidP="00A2665D">
      <w:pPr>
        <w:spacing w:before="40"/>
        <w:ind w:firstLine="720"/>
        <w:jc w:val="both"/>
        <w:rPr>
          <w:i/>
        </w:rPr>
      </w:pPr>
      <w:r w:rsidRPr="00A2665D">
        <w:rPr>
          <w:b/>
        </w:rPr>
        <w:t xml:space="preserve">Câu </w:t>
      </w:r>
      <w:r w:rsidR="00EE0762" w:rsidRPr="00A2665D">
        <w:rPr>
          <w:b/>
        </w:rPr>
        <w:t>7.</w:t>
      </w:r>
      <w:r w:rsidR="00EE0762" w:rsidRPr="00A2665D">
        <w:t xml:space="preserve"> Đề nghị tỉnh quan tâm bố trí nguồn vốn triển khai Dự án Xây dựng Trung tâm cứu hộ, bảo tồn và phát triển sinh vật tại Vườn Quốc gia Vũ Quang và Dự án xây dựng Trạm bảo vệ rừng Vườn Quốc gia Vũ Quang </w:t>
      </w:r>
      <w:r w:rsidR="00EE0762" w:rsidRPr="00A2665D">
        <w:rPr>
          <w:i/>
        </w:rPr>
        <w:t>(Cử tri huyện Vũ Quang).</w:t>
      </w:r>
    </w:p>
    <w:p w:rsidR="00F562A7" w:rsidRPr="00A2665D" w:rsidRDefault="00F562A7" w:rsidP="00A2665D">
      <w:pPr>
        <w:widowControl w:val="0"/>
        <w:spacing w:before="40"/>
        <w:ind w:firstLine="720"/>
        <w:jc w:val="both"/>
        <w:rPr>
          <w:b/>
          <w:i/>
        </w:rPr>
      </w:pPr>
      <w:r w:rsidRPr="00A2665D">
        <w:rPr>
          <w:b/>
          <w:i/>
        </w:rPr>
        <w:t>Trả lời:</w:t>
      </w:r>
    </w:p>
    <w:p w:rsidR="00F562A7" w:rsidRPr="00A2665D" w:rsidRDefault="00F562A7" w:rsidP="00A2665D">
      <w:pPr>
        <w:widowControl w:val="0"/>
        <w:spacing w:before="40"/>
        <w:ind w:firstLine="720"/>
        <w:jc w:val="both"/>
      </w:pPr>
      <w:r w:rsidRPr="00A2665D">
        <w:t>- Dự án Xây dựng trung tâm cứu hộ, bảo tồn và phát triển sinh vật tại Vườn Quốc gia Vũ Quang đã được đưa vào danh mục dự án đầu tư công giai đoạn 2016-2020 tại các Nghị quyết: số 75/NQ-HĐND ngày 13/12/2017 và số 120/2018/NQ-HĐND ngày 13/12/2018 của HĐND tỉnh; theo đó, UBND tỉnh đã có Văn bản số 4139/UBND-NL</w:t>
      </w:r>
      <w:r w:rsidRPr="00A2665D">
        <w:rPr>
          <w:vertAlign w:val="subscript"/>
        </w:rPr>
        <w:t>3</w:t>
      </w:r>
      <w:r w:rsidRPr="00A2665D">
        <w:t xml:space="preserve"> ngày 26/6/2019 cho phép Vườn Quốc gia Vũ Quang làm chủ đầu tư lập Báo cáo kinh tế - kỹ thuật đầu tư Dự án. Tuy </w:t>
      </w:r>
      <w:r w:rsidR="00DC3380" w:rsidRPr="00A2665D">
        <w:t>vậy</w:t>
      </w:r>
      <w:r w:rsidRPr="00A2665D">
        <w:t>, việc giao Vườn Quốc gia Vũ Quang là đơn vị tổ chức lập Báo cáo đề xuất chủ trương đầu tư dự án hiện không còn phù hợp với quy định của Luật Đầu tư công năm 2019 (Khoản 1 Điều 27). Vì vậy, UBND tỉnh sẽ xem xét giao Sở Nông nghiệp và Phát triển nông thôn chủ trì tổ chức lập Báo cáo đề xuất chủ trương đầu tư theo quy định, đảm bảo đủ điều kiện bố trí vốn triển khai dự án.</w:t>
      </w:r>
    </w:p>
    <w:p w:rsidR="00F562A7" w:rsidRPr="00A2665D" w:rsidRDefault="00F562A7" w:rsidP="00A2665D">
      <w:pPr>
        <w:widowControl w:val="0"/>
        <w:spacing w:before="40"/>
        <w:ind w:firstLine="720"/>
        <w:jc w:val="both"/>
      </w:pPr>
      <w:r w:rsidRPr="00A2665D">
        <w:t>- Dự án xây dựng Trạm bảo vệ rừng Vườn quốc gia Vũ Quang: Năm 2020, Vườn Quốc gia Vũ Quang được ngân sách Trung ương hỗ trợ từ nguồn vốn PCCR (vốn dự phòng ngân sách Trung ương) đầu tư 02 Trạm bảo vệ rừng: Hoà Hải và Hương Minh. 02 Trạm nói trên đã hoàn thành, bàn giao đưa vào sử dụng. Thời gian tới, UBND tỉnh sẽ giao Sở Nông nghiệp và Phát triển nông thôn, phối hợp với Vườn Quốc gia Vũ Quang rà soát lại các Trạm bảo vệ rừng do Vườn quốc gia Vũ Quang quản lý, đề xuất phương án phù hợp.</w:t>
      </w:r>
    </w:p>
    <w:p w:rsidR="00EE0762" w:rsidRPr="00A2665D" w:rsidRDefault="00EE0762" w:rsidP="00A2665D">
      <w:pPr>
        <w:spacing w:before="40"/>
        <w:ind w:firstLine="720"/>
        <w:jc w:val="both"/>
        <w:rPr>
          <w:sz w:val="26"/>
        </w:rPr>
      </w:pPr>
      <w:r w:rsidRPr="00A2665D">
        <w:rPr>
          <w:b/>
          <w:sz w:val="26"/>
          <w:lang w:val="fi-FI"/>
        </w:rPr>
        <w:t>IV. LĨNH VỰC VĂN HÓA, XÃ HỘI</w:t>
      </w:r>
      <w:r w:rsidRPr="00A2665D">
        <w:rPr>
          <w:sz w:val="26"/>
        </w:rPr>
        <w:tab/>
      </w:r>
    </w:p>
    <w:p w:rsidR="00EE0762" w:rsidRPr="00A2665D" w:rsidRDefault="00622DB1" w:rsidP="00A2665D">
      <w:pPr>
        <w:spacing w:before="40"/>
        <w:ind w:firstLine="720"/>
        <w:jc w:val="both"/>
        <w:rPr>
          <w:i/>
        </w:rPr>
      </w:pPr>
      <w:r w:rsidRPr="00A2665D">
        <w:rPr>
          <w:b/>
        </w:rPr>
        <w:t xml:space="preserve">Câu </w:t>
      </w:r>
      <w:r w:rsidR="00EE0762" w:rsidRPr="00A2665D">
        <w:rPr>
          <w:b/>
        </w:rPr>
        <w:t>1.</w:t>
      </w:r>
      <w:r w:rsidR="00EE0762" w:rsidRPr="00A2665D">
        <w:t xml:space="preserve"> Đề nghị tỉnh quan tâm chính sách hỗ trợ xây dựng thiết chế văn hóa cơ sở, mức hỗ trợ như hiện nay còn thấp trong khi thủ tục hồ sơ khó khăn nên việc thụ hưởng chính sách còn hạn chế; xem xét tăng kinh phí hỗ trợ công tác trùng tu, tôn tạo các di tích văn hóa trên địa bàn; có chính sách hỗ trợ việc lập dự án đầu tư Làng văn hóa du lịch Trường Lưu tại xã Kim Song Trường, huyện Can Lộc </w:t>
      </w:r>
      <w:r w:rsidR="00EE0762" w:rsidRPr="00A2665D">
        <w:rPr>
          <w:i/>
        </w:rPr>
        <w:t>(Cử tri huyện Can Lộc).</w:t>
      </w:r>
    </w:p>
    <w:p w:rsidR="00622DB1" w:rsidRPr="00A2665D" w:rsidRDefault="00622DB1" w:rsidP="00A2665D">
      <w:pPr>
        <w:spacing w:before="40"/>
        <w:ind w:firstLine="720"/>
        <w:jc w:val="both"/>
        <w:rPr>
          <w:b/>
          <w:i/>
        </w:rPr>
      </w:pPr>
      <w:r w:rsidRPr="00A2665D">
        <w:rPr>
          <w:b/>
          <w:i/>
        </w:rPr>
        <w:t>Trả lời:</w:t>
      </w:r>
    </w:p>
    <w:p w:rsidR="00F562A7" w:rsidRPr="00A2665D" w:rsidRDefault="0011161F" w:rsidP="00A2665D">
      <w:pPr>
        <w:spacing w:before="40"/>
        <w:ind w:firstLine="720"/>
        <w:jc w:val="both"/>
        <w:rPr>
          <w:lang w:val="vi-VN"/>
        </w:rPr>
      </w:pPr>
      <w:r w:rsidRPr="00A2665D">
        <w:rPr>
          <w:i/>
        </w:rPr>
        <w:lastRenderedPageBreak/>
        <w:t>a)</w:t>
      </w:r>
      <w:r w:rsidR="00F562A7" w:rsidRPr="00A2665D">
        <w:rPr>
          <w:lang w:val="vi-VN"/>
        </w:rPr>
        <w:t xml:space="preserve"> </w:t>
      </w:r>
      <w:r w:rsidR="00F562A7" w:rsidRPr="00A2665D">
        <w:rPr>
          <w:i/>
          <w:lang w:val="vi-VN"/>
        </w:rPr>
        <w:t>Đề nghị tỉnh quan tâm chính sách hỗ trợ xây dựng thiết chế văn hóa cơ sở, mức hỗ trợ hiện nay còn thấp trong khi thủ tục hồ sơ còn khó khăn nên việc thụ hưởng chính sách còn hạn chế</w:t>
      </w:r>
      <w:r w:rsidR="00F562A7" w:rsidRPr="00A2665D">
        <w:rPr>
          <w:lang w:val="vi-VN"/>
        </w:rPr>
        <w:t>.</w:t>
      </w:r>
    </w:p>
    <w:p w:rsidR="00F562A7" w:rsidRPr="00A2665D" w:rsidRDefault="00F562A7" w:rsidP="00A2665D">
      <w:pPr>
        <w:spacing w:before="40"/>
        <w:ind w:firstLine="720"/>
        <w:jc w:val="both"/>
        <w:rPr>
          <w:lang w:val="vi-VN"/>
        </w:rPr>
      </w:pPr>
      <w:r w:rsidRPr="00A2665D">
        <w:rPr>
          <w:lang w:val="vi-VN"/>
        </w:rPr>
        <w:t>HĐND tỉnh đã ban hành Nghị q</w:t>
      </w:r>
      <w:r w:rsidR="00A75AF5" w:rsidRPr="00A2665D">
        <w:rPr>
          <w:lang w:val="vi-VN"/>
        </w:rPr>
        <w:t xml:space="preserve">uyết 265/2020/NQ-HĐND quy định </w:t>
      </w:r>
      <w:r w:rsidR="00A75AF5" w:rsidRPr="00A2665D">
        <w:t>m</w:t>
      </w:r>
      <w:r w:rsidRPr="00A2665D">
        <w:rPr>
          <w:lang w:val="vi-VN"/>
        </w:rPr>
        <w:t xml:space="preserve">ột số chính sách xây dựng và nâng cao hiệu quả hoạt động của hệ thống thiết chế văn hóa, thể thao cơ sở giai đoạn 2021-2025 và những năm tiếp theo. </w:t>
      </w:r>
    </w:p>
    <w:p w:rsidR="00F562A7" w:rsidRPr="00A2665D" w:rsidRDefault="0011161F" w:rsidP="00A2665D">
      <w:pPr>
        <w:spacing w:before="40"/>
        <w:ind w:firstLine="720"/>
        <w:jc w:val="both"/>
        <w:rPr>
          <w:lang w:val="vi-VN"/>
        </w:rPr>
      </w:pPr>
      <w:r w:rsidRPr="00A2665D">
        <w:t>-</w:t>
      </w:r>
      <w:r w:rsidR="00C97901" w:rsidRPr="00A2665D">
        <w:t xml:space="preserve"> Về mức hỗ trợ: </w:t>
      </w:r>
      <w:r w:rsidR="00AC1846" w:rsidRPr="00A2665D">
        <w:t>n</w:t>
      </w:r>
      <w:r w:rsidR="00AC1846" w:rsidRPr="00A2665D">
        <w:rPr>
          <w:lang w:val="vi-VN"/>
        </w:rPr>
        <w:t xml:space="preserve">guồn </w:t>
      </w:r>
      <w:r w:rsidR="00F562A7" w:rsidRPr="00A2665D">
        <w:rPr>
          <w:lang w:val="vi-VN"/>
        </w:rPr>
        <w:t xml:space="preserve">lực xây dựng hệ thống thiết chế văn hóa, thể thao cơ sở được huy động từ nhiều nguồn (ngân sách Trung ương, ngân sách tỉnh, huyện, xã và nguồn xã hội hóa), trong đó cơ bản là ngân sách xã và huy động nguồn xã hội hóa; ngân sách cấp tỉnh hỗ trợ, khuyến khích để huy động các nguồn lực khác. </w:t>
      </w:r>
      <w:r w:rsidR="0038607F" w:rsidRPr="00A2665D">
        <w:t>Do vậy, trong</w:t>
      </w:r>
      <w:r w:rsidR="00F562A7" w:rsidRPr="00A2665D">
        <w:rPr>
          <w:lang w:val="vi-VN"/>
        </w:rPr>
        <w:t xml:space="preserve"> điều kiện ngân sách tỉnh còn hạn hẹp và phải thực hiện nhiều </w:t>
      </w:r>
      <w:r w:rsidR="0038607F" w:rsidRPr="00A2665D">
        <w:t>nhiệm vụ</w:t>
      </w:r>
      <w:r w:rsidR="00F562A7" w:rsidRPr="00A2665D">
        <w:rPr>
          <w:lang w:val="vi-VN"/>
        </w:rPr>
        <w:t xml:space="preserve"> quan trọng khác, UBND tỉnh đã trình </w:t>
      </w:r>
      <w:r w:rsidR="0038607F" w:rsidRPr="00A2665D">
        <w:t xml:space="preserve">và HĐND tỉnh đã thông qua </w:t>
      </w:r>
      <w:r w:rsidR="00F562A7" w:rsidRPr="00A2665D">
        <w:rPr>
          <w:lang w:val="vi-VN"/>
        </w:rPr>
        <w:t>mức hỗ trợ quy định tại N</w:t>
      </w:r>
      <w:r w:rsidR="0038607F" w:rsidRPr="00A2665D">
        <w:rPr>
          <w:lang w:val="vi-VN"/>
        </w:rPr>
        <w:t xml:space="preserve">ghị quyết 265/2020/NQ-HĐND </w:t>
      </w:r>
      <w:r w:rsidR="0038607F" w:rsidRPr="00A2665D">
        <w:t>để đảm bảo</w:t>
      </w:r>
      <w:r w:rsidR="00F562A7" w:rsidRPr="00A2665D">
        <w:rPr>
          <w:lang w:val="vi-VN"/>
        </w:rPr>
        <w:t xml:space="preserve"> </w:t>
      </w:r>
      <w:r w:rsidR="0038607F" w:rsidRPr="00A2665D">
        <w:t>cân đối ngân sách</w:t>
      </w:r>
      <w:r w:rsidR="00F562A7" w:rsidRPr="00A2665D">
        <w:rPr>
          <w:lang w:val="vi-VN"/>
        </w:rPr>
        <w:t>.</w:t>
      </w:r>
    </w:p>
    <w:p w:rsidR="00F562A7" w:rsidRPr="00A2665D" w:rsidRDefault="00F562A7" w:rsidP="00A2665D">
      <w:pPr>
        <w:spacing w:before="40"/>
        <w:ind w:firstLine="720"/>
        <w:jc w:val="both"/>
        <w:rPr>
          <w:lang w:val="vi-VN"/>
        </w:rPr>
      </w:pPr>
      <w:r w:rsidRPr="00A2665D">
        <w:rPr>
          <w:lang w:val="vi-VN"/>
        </w:rPr>
        <w:t xml:space="preserve"> </w:t>
      </w:r>
      <w:r w:rsidR="0011161F" w:rsidRPr="00A2665D">
        <w:t>-</w:t>
      </w:r>
      <w:r w:rsidR="00C97901" w:rsidRPr="00A2665D">
        <w:t xml:space="preserve"> Về quy trình: </w:t>
      </w:r>
      <w:r w:rsidR="00AC1846" w:rsidRPr="00A2665D">
        <w:t>q</w:t>
      </w:r>
      <w:r w:rsidR="00AC1846" w:rsidRPr="00A2665D">
        <w:rPr>
          <w:lang w:val="vi-VN"/>
        </w:rPr>
        <w:t xml:space="preserve">uy </w:t>
      </w:r>
      <w:r w:rsidRPr="00A2665D">
        <w:rPr>
          <w:lang w:val="vi-VN"/>
        </w:rPr>
        <w:t xml:space="preserve">trình đầu tư xây dựng hệ thống thiết chế văn hóa, thể thao cơ sở đã được UBND tỉnh ban hành áp dụng cơ chế đặc thù tại Quyết định số </w:t>
      </w:r>
      <w:r w:rsidR="00070D0D" w:rsidRPr="00A2665D">
        <w:rPr>
          <w:lang w:val="vi-VN"/>
        </w:rPr>
        <w:t xml:space="preserve">32/2017/QĐ-UBND ngày 30/6/2017 </w:t>
      </w:r>
      <w:r w:rsidR="00070D0D" w:rsidRPr="00A2665D">
        <w:t>q</w:t>
      </w:r>
      <w:r w:rsidRPr="00A2665D">
        <w:rPr>
          <w:lang w:val="vi-VN"/>
        </w:rPr>
        <w:t>uy định một số nội dung đối với các dự án thuộc các Chương trình MTQG trên địa bàn tỉnh Hà Tĩnh được áp dụng cơ chế đặc thù trong quản lý đầu tư xây dựng theo Nghị định số 161/2016/NĐ-CP ngày 02/12/2016 của Chính phủ, theo đó nhà văn hóa thôn, bản; nhà sinh hoạt cộng đồng, khu thể thao xã, thôn, bản do UBND xã thẩm định hồ sơ xây dựng công trình, trường hợp UBND cấp xã không đủ năng lực thì mới gửi hồ sơ trình các phòng</w:t>
      </w:r>
      <w:r w:rsidR="00DC3380" w:rsidRPr="00A2665D">
        <w:t>,</w:t>
      </w:r>
      <w:r w:rsidRPr="00A2665D">
        <w:rPr>
          <w:lang w:val="vi-VN"/>
        </w:rPr>
        <w:t xml:space="preserve"> ban chuyên môn cấp huyện để tổ chức thẩm định.</w:t>
      </w:r>
    </w:p>
    <w:p w:rsidR="00F562A7" w:rsidRPr="00A2665D" w:rsidRDefault="0011161F" w:rsidP="00A2665D">
      <w:pPr>
        <w:spacing w:before="40"/>
        <w:ind w:firstLine="720"/>
        <w:jc w:val="both"/>
        <w:rPr>
          <w:lang w:val="vi-VN"/>
        </w:rPr>
      </w:pPr>
      <w:r w:rsidRPr="00A2665D">
        <w:t>-</w:t>
      </w:r>
      <w:r w:rsidR="00C97901" w:rsidRPr="00A2665D">
        <w:t xml:space="preserve"> </w:t>
      </w:r>
      <w:r w:rsidR="00F562A7" w:rsidRPr="00A2665D">
        <w:rPr>
          <w:lang w:val="vi-VN"/>
        </w:rPr>
        <w:t xml:space="preserve">Về việc thụ hưởng chính sách: </w:t>
      </w:r>
      <w:r w:rsidR="00AC1846" w:rsidRPr="00A2665D">
        <w:t>t</w:t>
      </w:r>
      <w:r w:rsidR="00AC1846" w:rsidRPr="00A2665D">
        <w:rPr>
          <w:lang w:val="vi-VN"/>
        </w:rPr>
        <w:t xml:space="preserve">ừ </w:t>
      </w:r>
      <w:r w:rsidR="00F562A7" w:rsidRPr="00A2665D">
        <w:rPr>
          <w:lang w:val="vi-VN"/>
        </w:rPr>
        <w:t>năm 2014 đến nay việc giải ngân nguồn ngân sách tỉnh hỗ trợ cho các địa phương đạt 100% kế hoạch.</w:t>
      </w:r>
    </w:p>
    <w:p w:rsidR="00F562A7" w:rsidRPr="00A2665D" w:rsidRDefault="0011161F" w:rsidP="00A2665D">
      <w:pPr>
        <w:spacing w:before="40"/>
        <w:ind w:firstLine="720"/>
        <w:jc w:val="both"/>
        <w:rPr>
          <w:i/>
          <w:lang w:val="vi-VN"/>
        </w:rPr>
      </w:pPr>
      <w:r w:rsidRPr="00A2665D">
        <w:rPr>
          <w:i/>
        </w:rPr>
        <w:t>b)</w:t>
      </w:r>
      <w:r w:rsidR="00F562A7" w:rsidRPr="00A2665D">
        <w:rPr>
          <w:i/>
          <w:lang w:val="vi-VN"/>
        </w:rPr>
        <w:t xml:space="preserve"> Về nội dung:</w:t>
      </w:r>
      <w:r w:rsidR="00F562A7" w:rsidRPr="00A2665D">
        <w:rPr>
          <w:lang w:val="vi-VN"/>
        </w:rPr>
        <w:t xml:space="preserve"> </w:t>
      </w:r>
      <w:r w:rsidR="00AC1846" w:rsidRPr="00A2665D">
        <w:rPr>
          <w:i/>
        </w:rPr>
        <w:t>x</w:t>
      </w:r>
      <w:r w:rsidR="00AC1846" w:rsidRPr="00A2665D">
        <w:rPr>
          <w:i/>
          <w:lang w:val="vi-VN"/>
        </w:rPr>
        <w:t xml:space="preserve">em </w:t>
      </w:r>
      <w:r w:rsidR="00F562A7" w:rsidRPr="00A2665D">
        <w:rPr>
          <w:i/>
          <w:lang w:val="vi-VN"/>
        </w:rPr>
        <w:t>xét tăng kinh phí hỗ trợ công tác trùng tu, tôn tạo các di tích văn hóa trên địa bàn:</w:t>
      </w:r>
    </w:p>
    <w:p w:rsidR="00F562A7" w:rsidRPr="00A2665D" w:rsidRDefault="00803DA1" w:rsidP="00A2665D">
      <w:pPr>
        <w:spacing w:before="40"/>
        <w:ind w:firstLine="720"/>
        <w:jc w:val="both"/>
        <w:rPr>
          <w:lang w:val="vi-VN"/>
        </w:rPr>
      </w:pPr>
      <w:r w:rsidRPr="00A2665D">
        <w:rPr>
          <w:bCs/>
          <w:lang w:val="vi-VN"/>
        </w:rPr>
        <w:t xml:space="preserve">Trong </w:t>
      </w:r>
      <w:r w:rsidR="00AC1846" w:rsidRPr="00A2665D">
        <w:rPr>
          <w:bCs/>
        </w:rPr>
        <w:t>0</w:t>
      </w:r>
      <w:r w:rsidRPr="00A2665D">
        <w:rPr>
          <w:bCs/>
          <w:lang w:val="vi-VN"/>
        </w:rPr>
        <w:t xml:space="preserve">4 năm (2018 </w:t>
      </w:r>
      <w:r w:rsidRPr="00A2665D">
        <w:rPr>
          <w:bCs/>
        </w:rPr>
        <w:t>-</w:t>
      </w:r>
      <w:r w:rsidR="00F562A7" w:rsidRPr="00A2665D">
        <w:rPr>
          <w:bCs/>
          <w:lang w:val="vi-VN"/>
        </w:rPr>
        <w:t xml:space="preserve"> 2021), ngân sách tỉnh </w:t>
      </w:r>
      <w:r w:rsidRPr="00A2665D">
        <w:rPr>
          <w:bCs/>
          <w:lang w:val="vi-VN"/>
        </w:rPr>
        <w:t xml:space="preserve">bố trí </w:t>
      </w:r>
      <w:r w:rsidR="00F562A7" w:rsidRPr="00A2665D">
        <w:rPr>
          <w:bCs/>
          <w:lang w:val="vi-VN"/>
        </w:rPr>
        <w:t>hơn 42 tỉ đồng từ nguồn chống kinh phí xuống cấp, cùng với sự đóng góp bằng ngày công và hàng chục tỷ đồng từ nguồn xã hội hóa, đã có 361 lượt di tích lịch sử - văn hóa của tỉnh được trùng tu, tôn tạo lại.</w:t>
      </w:r>
      <w:r w:rsidR="00F562A7" w:rsidRPr="00A2665D">
        <w:rPr>
          <w:lang w:val="vi-VN"/>
        </w:rPr>
        <w:t xml:space="preserve"> Tỷ lệ giải ngân </w:t>
      </w:r>
      <w:r w:rsidRPr="00A2665D">
        <w:t>đạt</w:t>
      </w:r>
      <w:r w:rsidR="00F562A7" w:rsidRPr="00A2665D">
        <w:rPr>
          <w:lang w:val="vi-VN"/>
        </w:rPr>
        <w:t xml:space="preserve"> 100%. </w:t>
      </w:r>
    </w:p>
    <w:p w:rsidR="00F562A7" w:rsidRPr="00A2665D" w:rsidRDefault="00F562A7" w:rsidP="00A2665D">
      <w:pPr>
        <w:spacing w:before="40"/>
        <w:ind w:firstLine="720"/>
        <w:jc w:val="both"/>
        <w:rPr>
          <w:lang w:val="vi-VN"/>
        </w:rPr>
      </w:pPr>
      <w:r w:rsidRPr="00A2665D">
        <w:rPr>
          <w:bCs/>
          <w:lang w:val="vi-VN"/>
        </w:rPr>
        <w:t>Việc trùng tu, tôn tạo di tích đã tuân thủ tốt các yêu cầu kỹ thuật về tu bổ di tích.</w:t>
      </w:r>
      <w:r w:rsidRPr="00A2665D">
        <w:rPr>
          <w:lang w:val="vi-VN"/>
        </w:rPr>
        <w:t xml:space="preserve"> Các</w:t>
      </w:r>
      <w:r w:rsidRPr="00A2665D">
        <w:rPr>
          <w:bCs/>
          <w:lang w:val="vi-VN"/>
        </w:rPr>
        <w:t xml:space="preserve"> di tích khi trùng tu đều được khảo sát, đánh giá hiện trạng, lập hồ sơ thiết kế, báo cáo kinh tế - kỹ thuật một cách nghiêm túc, bài bản trên cơ sở những kết quả nghiên cứu về di tích một cách thấu đáo, đồng thời được tổ chức thực hiện và giám sát cẩn trọng. Sau trùng tu, nhiều di tích từ chỗ xuống cấp trầm trọng thì nay đã được khôi phục, bảo tồn, lưu giữ bài bản</w:t>
      </w:r>
      <w:r w:rsidRPr="00A2665D">
        <w:rPr>
          <w:lang w:val="vi-VN"/>
        </w:rPr>
        <w:t>, bảo đảm độ bền vững lâu dài.</w:t>
      </w:r>
    </w:p>
    <w:p w:rsidR="00F562A7" w:rsidRPr="00A2665D" w:rsidRDefault="00F562A7" w:rsidP="00A2665D">
      <w:pPr>
        <w:spacing w:before="40"/>
        <w:ind w:firstLine="720"/>
        <w:jc w:val="both"/>
        <w:rPr>
          <w:lang w:val="vi-VN"/>
        </w:rPr>
      </w:pPr>
      <w:r w:rsidRPr="00A2665D">
        <w:rPr>
          <w:lang w:val="vi-VN"/>
        </w:rPr>
        <w:t xml:space="preserve">Trong điều kiện ngân sách </w:t>
      </w:r>
      <w:r w:rsidR="00803DA1" w:rsidRPr="00A2665D">
        <w:t>còn</w:t>
      </w:r>
      <w:r w:rsidRPr="00A2665D">
        <w:rPr>
          <w:lang w:val="vi-VN"/>
        </w:rPr>
        <w:t xml:space="preserve"> khó khăn, việc duy trì chính sách hỗ trợ chống xuống cấp của tỉnh </w:t>
      </w:r>
      <w:r w:rsidR="00123C54" w:rsidRPr="00A2665D">
        <w:t>như thời gian qua cơ bản</w:t>
      </w:r>
      <w:r w:rsidRPr="00A2665D">
        <w:rPr>
          <w:lang w:val="vi-VN"/>
        </w:rPr>
        <w:t xml:space="preserve"> phù hợp. </w:t>
      </w:r>
      <w:r w:rsidR="00803DA1" w:rsidRPr="00A2665D">
        <w:t>Thời</w:t>
      </w:r>
      <w:r w:rsidRPr="00A2665D">
        <w:rPr>
          <w:lang w:val="vi-VN"/>
        </w:rPr>
        <w:t xml:space="preserve"> gian tới, UBND tỉnh tiếp tục chỉ đạo Sở Văn hóa, Thể thao và Du lịch, các </w:t>
      </w:r>
      <w:r w:rsidR="00AC1846" w:rsidRPr="00A2665D">
        <w:t>s</w:t>
      </w:r>
      <w:r w:rsidR="00AC1846" w:rsidRPr="00A2665D">
        <w:rPr>
          <w:lang w:val="vi-VN"/>
        </w:rPr>
        <w:t>ở</w:t>
      </w:r>
      <w:r w:rsidR="00DC3380" w:rsidRPr="00A2665D">
        <w:t>,</w:t>
      </w:r>
      <w:r w:rsidRPr="00A2665D">
        <w:rPr>
          <w:lang w:val="vi-VN"/>
        </w:rPr>
        <w:t xml:space="preserve"> ngành liên quan tham mưu, duy trì sử dụng nguồn kinh phí đạt hiệu quả.</w:t>
      </w:r>
    </w:p>
    <w:p w:rsidR="00F562A7" w:rsidRPr="00A2665D" w:rsidRDefault="0011161F" w:rsidP="00A2665D">
      <w:pPr>
        <w:spacing w:before="40"/>
        <w:ind w:firstLine="720"/>
        <w:jc w:val="both"/>
      </w:pPr>
      <w:r w:rsidRPr="00A2665D">
        <w:rPr>
          <w:i/>
        </w:rPr>
        <w:t xml:space="preserve">c) </w:t>
      </w:r>
      <w:r w:rsidR="00F562A7" w:rsidRPr="00A2665D">
        <w:rPr>
          <w:i/>
          <w:lang w:val="vi-VN"/>
        </w:rPr>
        <w:t>Về nội dung:</w:t>
      </w:r>
      <w:r w:rsidR="00F562A7" w:rsidRPr="00A2665D">
        <w:rPr>
          <w:lang w:val="vi-VN"/>
        </w:rPr>
        <w:t xml:space="preserve"> </w:t>
      </w:r>
      <w:r w:rsidR="00AC1846" w:rsidRPr="00A2665D">
        <w:rPr>
          <w:i/>
        </w:rPr>
        <w:t>c</w:t>
      </w:r>
      <w:r w:rsidR="00AC1846" w:rsidRPr="00A2665D">
        <w:rPr>
          <w:i/>
          <w:lang w:val="vi-VN"/>
        </w:rPr>
        <w:t xml:space="preserve">ó </w:t>
      </w:r>
      <w:r w:rsidR="00F562A7" w:rsidRPr="00A2665D">
        <w:rPr>
          <w:i/>
          <w:lang w:val="vi-VN"/>
        </w:rPr>
        <w:t xml:space="preserve">chính sách hỗ trợ việc lập dự án đầu tư Làng văn hóa du lịch Trường Lưu tại xã </w:t>
      </w:r>
      <w:r w:rsidR="00123C54" w:rsidRPr="00A2665D">
        <w:rPr>
          <w:i/>
          <w:lang w:val="vi-VN"/>
        </w:rPr>
        <w:t>Kim Song Trường, huyện Can Lộc</w:t>
      </w:r>
    </w:p>
    <w:p w:rsidR="00DC3E71" w:rsidRPr="00A2665D" w:rsidRDefault="00CE7310" w:rsidP="00A2665D">
      <w:pPr>
        <w:spacing w:before="40"/>
        <w:ind w:firstLine="720"/>
        <w:jc w:val="both"/>
      </w:pPr>
      <w:r w:rsidRPr="00A2665D">
        <w:lastRenderedPageBreak/>
        <w:t xml:space="preserve">UBND huyện Can Lộc đã thành lập Trung tâm văn hóa Trường Lưu để bảo tồn, phát huy và khai thác các giá trị di sản văn hóa của dòng họ Nguyễn Huy và văn hóa làng Trường Lưu. Ngày 18/5/2022, UBND tỉnh đã </w:t>
      </w:r>
      <w:r w:rsidR="00DC3E71" w:rsidRPr="00A2665D">
        <w:t>có</w:t>
      </w:r>
      <w:r w:rsidRPr="00A2665D">
        <w:t xml:space="preserve"> Quyết định số 1026/QĐ-UBND phê duyệt Đề cương nhiệm vụ và dự toán khảo sát địa hình, lập Quy hoạch phân khu xây dựng Làng văn hóa du lịch Trường Lưu (tỉ lệ 1/2000) tại xã </w:t>
      </w:r>
      <w:r w:rsidR="00DC3E71" w:rsidRPr="00A2665D">
        <w:t xml:space="preserve">Kim Song Trường, huyện Can Lộc; </w:t>
      </w:r>
      <w:r w:rsidRPr="00A2665D">
        <w:t xml:space="preserve">là cơ sở để xây dựng các hạng mục công trình và tổ chức quản lý, khai thác và phát huy có hiệu quả các giá trị di sản văn hóa của làng Trường Lưu góp phần phát triển du lịch, kinh tế - xã hội của địa phương. </w:t>
      </w:r>
    </w:p>
    <w:p w:rsidR="00EE0762" w:rsidRPr="00A2665D" w:rsidRDefault="00F562A7" w:rsidP="00A2665D">
      <w:pPr>
        <w:spacing w:before="40"/>
        <w:ind w:firstLine="720"/>
        <w:jc w:val="both"/>
        <w:rPr>
          <w:i/>
        </w:rPr>
      </w:pPr>
      <w:r w:rsidRPr="00A2665D">
        <w:rPr>
          <w:b/>
        </w:rPr>
        <w:t xml:space="preserve">Câu </w:t>
      </w:r>
      <w:r w:rsidR="00EE0762" w:rsidRPr="00A2665D">
        <w:rPr>
          <w:b/>
        </w:rPr>
        <w:t>2.</w:t>
      </w:r>
      <w:r w:rsidR="00EE0762" w:rsidRPr="00A2665D">
        <w:t xml:space="preserve"> Đề nghị tỉnh quan tâm đầu tư mở rộng khu di tích lịch </w:t>
      </w:r>
      <w:r w:rsidR="005F7916" w:rsidRPr="00A2665D">
        <w:t xml:space="preserve">sử </w:t>
      </w:r>
      <w:r w:rsidR="00EE0762" w:rsidRPr="00A2665D">
        <w:t xml:space="preserve">- Văn hóa Nguyễn Công Trứ, huyện Nghi Xuân </w:t>
      </w:r>
      <w:r w:rsidR="00EE0762" w:rsidRPr="00A2665D">
        <w:rPr>
          <w:i/>
        </w:rPr>
        <w:t>(Cử tri huyện Nghi Xuân).</w:t>
      </w:r>
    </w:p>
    <w:p w:rsidR="00F562A7" w:rsidRPr="00A2665D" w:rsidRDefault="007F4FD4" w:rsidP="00A2665D">
      <w:pPr>
        <w:spacing w:before="40"/>
        <w:ind w:firstLine="720"/>
        <w:jc w:val="both"/>
        <w:rPr>
          <w:b/>
          <w:i/>
        </w:rPr>
      </w:pPr>
      <w:r w:rsidRPr="00A2665D">
        <w:rPr>
          <w:b/>
          <w:i/>
        </w:rPr>
        <w:t>Trả lời:</w:t>
      </w:r>
    </w:p>
    <w:p w:rsidR="00F562A7" w:rsidRPr="00A2665D" w:rsidRDefault="005F7916" w:rsidP="00A2665D">
      <w:pPr>
        <w:spacing w:before="40"/>
        <w:ind w:firstLine="720"/>
        <w:jc w:val="both"/>
        <w:rPr>
          <w:bCs/>
        </w:rPr>
      </w:pPr>
      <w:r w:rsidRPr="00A2665D">
        <w:t xml:space="preserve">Hiện tại kế hoạch đầu tư công trung hạn giai đoạn 2021-2025 đã được cấp có thẩm quyền thông qua; đối với việc đầu tư mở rộng khu di tích lịch sử - Văn hóa Nguyễn Công Trứ, huyện Nghi Xuân, UBND tỉnh sẽ tiếp tục chỉ đạo các </w:t>
      </w:r>
      <w:r w:rsidR="00AC1846" w:rsidRPr="00A2665D">
        <w:t>sở</w:t>
      </w:r>
      <w:r w:rsidRPr="00A2665D">
        <w:t>, ngành soát xét, nghiên cứu giải pháp thực hiện đầu tư phù hợp với nhu cầu và tình hình thực tế</w:t>
      </w:r>
      <w:r w:rsidR="00F562A7" w:rsidRPr="00A2665D">
        <w:rPr>
          <w:bCs/>
          <w:lang w:val="vi-VN"/>
        </w:rPr>
        <w:t>.</w:t>
      </w:r>
    </w:p>
    <w:p w:rsidR="00EE0762" w:rsidRPr="00A2665D" w:rsidRDefault="00F562A7" w:rsidP="00A2665D">
      <w:pPr>
        <w:spacing w:before="40"/>
        <w:ind w:firstLine="720"/>
        <w:jc w:val="both"/>
      </w:pPr>
      <w:r w:rsidRPr="00A2665D">
        <w:rPr>
          <w:b/>
        </w:rPr>
        <w:t xml:space="preserve">Câu </w:t>
      </w:r>
      <w:r w:rsidR="00EE0762" w:rsidRPr="00A2665D">
        <w:rPr>
          <w:b/>
        </w:rPr>
        <w:t>3.</w:t>
      </w:r>
      <w:r w:rsidR="00EE0762" w:rsidRPr="00A2665D">
        <w:t xml:space="preserve"> Đề nghị tỉnh xem xét hỗ trợ kinh phí xây dựng Ngôi nhà trí tuệ cho các xã, thị trấn để làm điểm mỗi đơn vị 01 mô hình Nhà văn hóa cộng đồng- Ngôi nhà trí tuệ trước khi nhân ra diện rộng ở những nơi đủ điều kiện </w:t>
      </w:r>
      <w:r w:rsidR="00EE0762" w:rsidRPr="00A2665D">
        <w:rPr>
          <w:i/>
        </w:rPr>
        <w:t>(Cử tri huyện Hương Sơn)</w:t>
      </w:r>
      <w:r w:rsidR="00EE0762" w:rsidRPr="00A2665D">
        <w:t>.</w:t>
      </w:r>
    </w:p>
    <w:p w:rsidR="00F24A1D" w:rsidRPr="00A2665D" w:rsidRDefault="00F24A1D" w:rsidP="00A2665D">
      <w:pPr>
        <w:spacing w:before="40"/>
        <w:ind w:firstLine="720"/>
        <w:jc w:val="both"/>
        <w:rPr>
          <w:b/>
          <w:i/>
        </w:rPr>
      </w:pPr>
      <w:r w:rsidRPr="00A2665D">
        <w:rPr>
          <w:b/>
          <w:i/>
        </w:rPr>
        <w:t>Trả lời:</w:t>
      </w:r>
    </w:p>
    <w:p w:rsidR="00F562A7" w:rsidRPr="00A2665D" w:rsidRDefault="00F562A7" w:rsidP="00A2665D">
      <w:pPr>
        <w:spacing w:before="40"/>
        <w:ind w:firstLine="720"/>
        <w:jc w:val="both"/>
      </w:pPr>
      <w:r w:rsidRPr="00A2665D">
        <w:t xml:space="preserve">Mô hình Nhà văn hóa cộng đồng - Ngôi nhà trí tuệ đến nay đã </w:t>
      </w:r>
      <w:r w:rsidR="00DC3E71" w:rsidRPr="00A2665D">
        <w:t>t</w:t>
      </w:r>
      <w:r w:rsidRPr="00A2665D">
        <w:t xml:space="preserve">riển khai tại </w:t>
      </w:r>
      <w:r w:rsidR="0023509C" w:rsidRPr="00A2665D">
        <w:t>43</w:t>
      </w:r>
      <w:r w:rsidRPr="00A2665D">
        <w:t xml:space="preserve"> Nhà văn hóa cộng đồng được xây dựng theo Chương trình Nhà văn hóa cộng đồng kết hợp phòng, tránh bão lũ theo Quyết định 22-QĐ/TU của Ban Thường vụ Tỉnh ủy. Mô hình Nhà văn hóa cộng đồng - Ngôi nhà trí tuệ ra đời đã phát huy tối đa công năng sử dụng của Nhà văn hóa cộng đồng kết hợp tránh trú bão lũ; đồng thời là nơi sinh hoạt của cộng đồng dân cư, chia sẻ kiến thức, kinh nghiệm trong cuộc sống, học tập, lao động và sản xuất, phát triển văn hóa đọc trong các tầng lớp Nhân dân; rèn luyện kỹ năng sống, hướng tới xây dựng và phát triển những cộng đồng học tập suốt đời. Hiện nay, Mô hình Nhà văn hóa cộng đồng - Ngôi nhà trí tuệ đang được Ủy ban MTTQ tỉnh chủ trì, phối hợp với Văn phòng điều phối NTM tỉnh tổ chức triển khai.</w:t>
      </w:r>
    </w:p>
    <w:p w:rsidR="00F562A7" w:rsidRPr="00A2665D" w:rsidRDefault="00F562A7" w:rsidP="00A2665D">
      <w:pPr>
        <w:spacing w:before="40"/>
        <w:ind w:firstLine="720"/>
        <w:jc w:val="both"/>
        <w:rPr>
          <w:i/>
        </w:rPr>
      </w:pPr>
      <w:r w:rsidRPr="00A2665D">
        <w:rPr>
          <w:b/>
        </w:rPr>
        <w:t xml:space="preserve">Câu </w:t>
      </w:r>
      <w:r w:rsidR="00EE0762" w:rsidRPr="00A2665D">
        <w:rPr>
          <w:b/>
        </w:rPr>
        <w:t>4.</w:t>
      </w:r>
      <w:r w:rsidR="00EE0762" w:rsidRPr="00A2665D">
        <w:t xml:space="preserve"> Đề nghị tỉnh có chủ trương cho huyện Hương Khê rà soát những trường trung học cơ sở liên xã hiện nay còn bất cập để sắp xếp lại theo hướng trường liên cấp trung </w:t>
      </w:r>
      <w:r w:rsidR="003220EC" w:rsidRPr="00A2665D">
        <w:t>học</w:t>
      </w:r>
      <w:r w:rsidR="00DC3380" w:rsidRPr="00A2665D">
        <w:t xml:space="preserve"> </w:t>
      </w:r>
      <w:r w:rsidR="00EE0762" w:rsidRPr="00A2665D">
        <w:t xml:space="preserve">cơ sở, tiểu học trên địa bàn của một xã </w:t>
      </w:r>
      <w:r w:rsidR="00EE0762" w:rsidRPr="00A2665D">
        <w:rPr>
          <w:i/>
        </w:rPr>
        <w:t xml:space="preserve">(Cử tri huyện Hương Khê).  </w:t>
      </w:r>
    </w:p>
    <w:p w:rsidR="00C10416" w:rsidRPr="00A2665D" w:rsidRDefault="00F562A7" w:rsidP="00A2665D">
      <w:pPr>
        <w:spacing w:before="40"/>
        <w:ind w:firstLine="720"/>
        <w:jc w:val="both"/>
      </w:pPr>
      <w:r w:rsidRPr="00A2665D">
        <w:rPr>
          <w:b/>
          <w:i/>
        </w:rPr>
        <w:t>Trả lời:</w:t>
      </w:r>
      <w:r w:rsidRPr="00A2665D">
        <w:t xml:space="preserve"> </w:t>
      </w:r>
    </w:p>
    <w:p w:rsidR="00F562A7" w:rsidRPr="00A2665D" w:rsidRDefault="00A75509" w:rsidP="00A2665D">
      <w:pPr>
        <w:spacing w:before="40"/>
        <w:ind w:firstLine="720"/>
        <w:jc w:val="both"/>
      </w:pPr>
      <w:r w:rsidRPr="00A2665D">
        <w:t>Việc rà soát, sắp xếp lại hệ thống trường học trên địa bàn huyện thuộc thẩm quyền của UBND huyện (quy định tại khoản 3 Điều 8 Nghị định số 127/2018/NĐ-CP ngày 21/9/2018 của Chính phủ quy định trách nhiệm quản lý nhà nước về giáo dục). Do đó, UBND huyện Hương Khê đã ban hành Đề án sắp xếp hệ thống trường mầm non, tiểu học, trung học cơ sở công lập trên địa bàn huyện đến năm 2025 và những năm tiếp theo; trong đó</w:t>
      </w:r>
      <w:r w:rsidR="00782522" w:rsidRPr="00A2665D">
        <w:t>,</w:t>
      </w:r>
      <w:r w:rsidRPr="00A2665D">
        <w:t xml:space="preserve"> xác định mục tiêu trong </w:t>
      </w:r>
      <w:r w:rsidRPr="00A2665D">
        <w:lastRenderedPageBreak/>
        <w:t>giai đoạn 2021</w:t>
      </w:r>
      <w:r w:rsidR="00782522" w:rsidRPr="00A2665D">
        <w:t xml:space="preserve"> </w:t>
      </w:r>
      <w:r w:rsidRPr="00A2665D">
        <w:t>-</w:t>
      </w:r>
      <w:r w:rsidR="00782522" w:rsidRPr="00A2665D">
        <w:t xml:space="preserve"> </w:t>
      </w:r>
      <w:r w:rsidRPr="00A2665D">
        <w:t>2025 sáp nhập 05 trường tiểu học và THCS thành các trường liên cấp trên địa bàn các xã: Hương Giang, Gia Phố, Hương Trà, Phúc Đồng, Điền Mỹ. Việc sáp nhập đảm bảo phù hợp với tình hình thực tế của địa phương, đúng quy trình, quy định và hiệu quả; các trường sau sáp nhập đảm bảo có quy mô hợp lý để nâng cao chất lượng giáo dục, thuận lợi trong bố trí, sử dụng đội ngũ, không để lãng phí cơ sở vật chất.</w:t>
      </w:r>
    </w:p>
    <w:p w:rsidR="00EE0762" w:rsidRPr="00A2665D" w:rsidRDefault="00F562A7" w:rsidP="00A2665D">
      <w:pPr>
        <w:spacing w:before="40"/>
        <w:ind w:firstLine="720"/>
        <w:jc w:val="both"/>
      </w:pPr>
      <w:r w:rsidRPr="00A2665D">
        <w:rPr>
          <w:b/>
        </w:rPr>
        <w:t xml:space="preserve">Câu </w:t>
      </w:r>
      <w:r w:rsidR="00EE0762" w:rsidRPr="00A2665D">
        <w:rPr>
          <w:b/>
        </w:rPr>
        <w:t>5.</w:t>
      </w:r>
      <w:r w:rsidR="00EE0762" w:rsidRPr="00A2665D">
        <w:t xml:space="preserve"> Các trường học thuộc huyện Vũ Quang đều có quy mô nhỏ, trường mầm non và tiểu học không đảm bảo số người làm việc theo quy định, đề nghị tỉnh có cơ chế đặc thù trong việc thực hiện tổ chức lại đơn vị sự nghiệp công lập ở huyện Vũ Quang; có chủ trương, phương án để bố trí đủ tỷ lệ định mức giáo viên mầm non theo quy định </w:t>
      </w:r>
      <w:r w:rsidR="00EE0762" w:rsidRPr="00A2665D">
        <w:rPr>
          <w:i/>
        </w:rPr>
        <w:t>(Cử tri huyện Vũ Quang).</w:t>
      </w:r>
      <w:r w:rsidR="00EE0762" w:rsidRPr="00A2665D">
        <w:t xml:space="preserve"> </w:t>
      </w:r>
    </w:p>
    <w:p w:rsidR="00C10416" w:rsidRPr="00A2665D" w:rsidRDefault="00C10416" w:rsidP="00A2665D">
      <w:pPr>
        <w:spacing w:before="40"/>
        <w:ind w:firstLine="720"/>
        <w:jc w:val="both"/>
        <w:rPr>
          <w:b/>
          <w:i/>
        </w:rPr>
      </w:pPr>
      <w:r w:rsidRPr="00A2665D">
        <w:rPr>
          <w:b/>
          <w:i/>
        </w:rPr>
        <w:t>Trả lời:</w:t>
      </w:r>
    </w:p>
    <w:p w:rsidR="00F562A7" w:rsidRPr="00A2665D" w:rsidRDefault="00851F82" w:rsidP="00A2665D">
      <w:pPr>
        <w:spacing w:before="40"/>
        <w:ind w:firstLine="720"/>
        <w:jc w:val="both"/>
      </w:pPr>
      <w:r w:rsidRPr="00A2665D">
        <w:t xml:space="preserve">- </w:t>
      </w:r>
      <w:r w:rsidR="00F562A7" w:rsidRPr="00A2665D">
        <w:t>Quy định về quy mô trường, lớp học thuộc thẩm qu</w:t>
      </w:r>
      <w:r w:rsidRPr="00A2665D">
        <w:t>yền của Bộ Giáo dục và Đào tạo; t</w:t>
      </w:r>
      <w:r w:rsidR="00F562A7" w:rsidRPr="00A2665D">
        <w:t xml:space="preserve">ại các quy định của Bộ Giáo dục và Đào tạo đã có quy định theo vùng miền. </w:t>
      </w:r>
      <w:r w:rsidRPr="00A2665D">
        <w:t>V</w:t>
      </w:r>
      <w:r w:rsidR="00F562A7" w:rsidRPr="00A2665D">
        <w:t xml:space="preserve">iệc rà soát, sắp xếp lại hệ thống trường mầm non, tiểu học, trung học cơ sở thuộc thẩm quyền của UBND cấp huyện. </w:t>
      </w:r>
      <w:r w:rsidRPr="00A2665D">
        <w:t xml:space="preserve">Do vậy, yêu cầu </w:t>
      </w:r>
      <w:r w:rsidR="00F562A7" w:rsidRPr="00A2665D">
        <w:t>UBND huyện Vũ Quang căn cứ quy định của Bộ Giáo dục và Đào tạo, tình hình thực tế trên địa bàn để rà soát, sắp xếp lại hệ thống trường học phù hợp.</w:t>
      </w:r>
    </w:p>
    <w:p w:rsidR="007F1425" w:rsidRPr="00A2665D" w:rsidRDefault="007F1425" w:rsidP="00A2665D">
      <w:pPr>
        <w:spacing w:before="40"/>
        <w:ind w:firstLine="720"/>
        <w:jc w:val="both"/>
      </w:pPr>
      <w:r w:rsidRPr="00A2665D">
        <w:t>- Về chủ trương, phương án để bố trí đủ tỷ lệ định mức giáo viên mầm non theo quy định:</w:t>
      </w:r>
    </w:p>
    <w:p w:rsidR="007F1425" w:rsidRPr="00A2665D" w:rsidRDefault="007F1425" w:rsidP="00A2665D">
      <w:pPr>
        <w:spacing w:before="40"/>
        <w:ind w:firstLine="720"/>
        <w:jc w:val="both"/>
        <w:rPr>
          <w:lang w:val="de-DE"/>
        </w:rPr>
      </w:pPr>
      <w:r w:rsidRPr="00A2665D">
        <w:rPr>
          <w:lang w:val="de-DE"/>
        </w:rPr>
        <w:t xml:space="preserve">Thực hiện Nghị quyết số 19-NQ/TW ngày 25/10/2017 của Hội nghị lần thứ 6 Ban Chấp hành Trung ương khóa XII về tiếp tục đổi mới hệ thống tổ chức và quản lý, nâng cao chất lượng và hiệu quả hoạt động của các đơn vị sự nghiệp công lập; Thông báo số 938-TB/TU ngày 19/8/2019 của Ban Thường vụ Tỉnh ủy </w:t>
      </w:r>
      <w:r w:rsidRPr="00A2665D">
        <w:t>về việc rà soát tổng thể tình hình, kết quả thực hiện các chủ trương, chính sách về lĩnh vực giáo dục, y tế; đối với bậc học mầm non thực hiện theo thứ</w:t>
      </w:r>
      <w:r w:rsidRPr="00A2665D">
        <w:rPr>
          <w:lang w:val="de-DE"/>
        </w:rPr>
        <w:t xml:space="preserve"> tự ưu tiên phổ cập trẻ 5 tuổi, 4 tuổi, 3 tuổi theo quy định </w:t>
      </w:r>
      <w:r w:rsidRPr="00A2665D">
        <w:rPr>
          <w:lang w:val="fr-FR"/>
        </w:rPr>
        <w:t>của Chính phủ và Bộ Giáo dục và Đào tạo</w:t>
      </w:r>
      <w:r w:rsidR="00851F82" w:rsidRPr="00A2665D">
        <w:rPr>
          <w:rStyle w:val="FootnoteReference"/>
          <w:lang w:val="fr-FR"/>
        </w:rPr>
        <w:footnoteReference w:id="5"/>
      </w:r>
      <w:r w:rsidRPr="00A2665D">
        <w:rPr>
          <w:lang w:val="de-DE"/>
        </w:rPr>
        <w:t>.</w:t>
      </w:r>
    </w:p>
    <w:p w:rsidR="007F1425" w:rsidRPr="00A2665D" w:rsidRDefault="007F1425" w:rsidP="00A2665D">
      <w:pPr>
        <w:spacing w:before="40"/>
        <w:ind w:firstLine="720"/>
        <w:jc w:val="both"/>
      </w:pPr>
      <w:r w:rsidRPr="00A2665D">
        <w:rPr>
          <w:lang w:val="de-DE"/>
        </w:rPr>
        <w:t xml:space="preserve">Kế hoạch giao biên chế giáo viên bố trí định mức 2 giáo viên/lớp đảm bảo quy định </w:t>
      </w:r>
      <w:r w:rsidRPr="00A2665D">
        <w:t>tại Thông tư liên tịch số 06/2015/TTLT-BGDĐTBNV của Bộ Giáo dục và Đào tạo, Bộ Nội vụ quy định về danh mục khung vị trí việc làm và định mức số lượng người làm việc trong các cơ sở giáo dục mầm non công lập.</w:t>
      </w:r>
    </w:p>
    <w:p w:rsidR="00EE0762" w:rsidRPr="00A2665D" w:rsidRDefault="00F562A7" w:rsidP="00A2665D">
      <w:pPr>
        <w:spacing w:before="40"/>
        <w:ind w:firstLine="720"/>
        <w:jc w:val="both"/>
        <w:rPr>
          <w:i/>
        </w:rPr>
      </w:pPr>
      <w:r w:rsidRPr="00A2665D">
        <w:rPr>
          <w:b/>
        </w:rPr>
        <w:t xml:space="preserve">Câu </w:t>
      </w:r>
      <w:r w:rsidR="00EE0762" w:rsidRPr="00A2665D">
        <w:rPr>
          <w:b/>
        </w:rPr>
        <w:t>6.</w:t>
      </w:r>
      <w:r w:rsidR="00EE0762" w:rsidRPr="00A2665D">
        <w:t xml:space="preserve"> Hiện nay, do ảnh hưởng của đại dịch Covid-19 nên số lượng người dân Hà Tĩnh ở các địa phương khác về địa bàn đông, cuộc sống gặp nhiều khó khăn do không có việc làm. Đề nghị tỉnh quan tâm có giải pháp hỗ trợ, tạo việc làm cho người lao động </w:t>
      </w:r>
      <w:r w:rsidR="00EE0762" w:rsidRPr="00A2665D">
        <w:rPr>
          <w:i/>
        </w:rPr>
        <w:t>(Cử tri toàn tỉnh).</w:t>
      </w:r>
    </w:p>
    <w:p w:rsidR="00ED70A3" w:rsidRPr="00A2665D" w:rsidRDefault="00ED70A3" w:rsidP="00A2665D">
      <w:pPr>
        <w:spacing w:before="40"/>
        <w:ind w:firstLine="720"/>
        <w:jc w:val="both"/>
        <w:rPr>
          <w:b/>
          <w:i/>
        </w:rPr>
      </w:pPr>
      <w:r w:rsidRPr="00A2665D">
        <w:rPr>
          <w:b/>
          <w:i/>
        </w:rPr>
        <w:t>Trả lời:</w:t>
      </w:r>
    </w:p>
    <w:p w:rsidR="003F5C6B" w:rsidRPr="00A2665D" w:rsidRDefault="003F5C6B" w:rsidP="00A2665D">
      <w:pPr>
        <w:spacing w:before="40"/>
        <w:ind w:firstLine="720"/>
        <w:jc w:val="both"/>
      </w:pPr>
      <w:r w:rsidRPr="00A2665D">
        <w:t xml:space="preserve">Để giải quyết các vấn đề về an sinh xã hội, việc làm, ổn định đời sống cho người dân trở về địa phương, UBND tỉnh đã </w:t>
      </w:r>
      <w:r w:rsidR="0023509C" w:rsidRPr="00A2665D">
        <w:t>trình</w:t>
      </w:r>
      <w:r w:rsidRPr="00A2665D">
        <w:t xml:space="preserve"> Ban Thường vụ Tỉnh ủy ban hành Chỉ thị số 10-CT/TU ngày 15/6/2021 về tăng cường lãnh đạo, chỉ đạo công </w:t>
      </w:r>
      <w:r w:rsidRPr="00A2665D">
        <w:lastRenderedPageBreak/>
        <w:t xml:space="preserve">tác đào tạo nghề, giải quyết việc làm cho người lao động trên địa bàn tỉnh Hà Tĩnh, trọng tâm là thực hiện nhiệm vụ đào tạo nghề, giải quyết việc làm cho người lao động hồi hương. UBND tỉnh đã </w:t>
      </w:r>
      <w:r w:rsidRPr="00A2665D">
        <w:rPr>
          <w:iCs/>
        </w:rPr>
        <w:t xml:space="preserve">ban hành </w:t>
      </w:r>
      <w:r w:rsidRPr="00A2665D">
        <w:t xml:space="preserve">Kế hoạch số 403/KH-UBND ngày 17/9/2021 và các </w:t>
      </w:r>
      <w:r w:rsidR="0023509C" w:rsidRPr="00A2665D">
        <w:t xml:space="preserve">văn bản </w:t>
      </w:r>
      <w:r w:rsidRPr="00A2665D">
        <w:t>cụ thể hóa các nhiệm vụ của cấp ủy, chính quyền, các ngành, đoàn thể trong thực hiện Chỉ thị số 10-CT/TU. Các sở, ngành, địa phương đã ban hành kế hoạch triển khai thực hiện, UBND các huyện, thành phố, thị xã đã khảo sát, lập danh sách và lên phương án đào tạo, chuyển đổi nghề cho 2.915 công dân hồi hương. Tuy nhiên, do chưa bố trí được kinh phí để tổ chức đào tạo nghề theo nguyện vọng của người dân.</w:t>
      </w:r>
    </w:p>
    <w:p w:rsidR="003F5C6B" w:rsidRPr="00A2665D" w:rsidRDefault="003F5C6B" w:rsidP="00A2665D">
      <w:pPr>
        <w:spacing w:before="40"/>
        <w:ind w:firstLine="720"/>
        <w:jc w:val="both"/>
        <w:rPr>
          <w:bCs/>
        </w:rPr>
      </w:pPr>
      <w:r w:rsidRPr="00A2665D">
        <w:rPr>
          <w:bCs/>
        </w:rPr>
        <w:t>Sau khi dịch bệnh C</w:t>
      </w:r>
      <w:r w:rsidR="0023509C" w:rsidRPr="00A2665D">
        <w:rPr>
          <w:bCs/>
        </w:rPr>
        <w:t>OVID</w:t>
      </w:r>
      <w:r w:rsidRPr="00A2665D">
        <w:rPr>
          <w:bCs/>
        </w:rPr>
        <w:t xml:space="preserve">-19 được kiểm soát trên toàn quốc, Trung tâm </w:t>
      </w:r>
      <w:r w:rsidR="00AC1846" w:rsidRPr="00A2665D">
        <w:rPr>
          <w:bCs/>
        </w:rPr>
        <w:t>D</w:t>
      </w:r>
      <w:r w:rsidRPr="00A2665D">
        <w:rPr>
          <w:bCs/>
        </w:rPr>
        <w:t xml:space="preserve">ịch vụ việc làm tỉnh đã tổ chức 31 Hội nghị tư vấn việc làm, học nghề tại xã, phường, thị trấn, </w:t>
      </w:r>
      <w:r w:rsidR="00AC1846" w:rsidRPr="00A2665D">
        <w:rPr>
          <w:bCs/>
        </w:rPr>
        <w:t xml:space="preserve">trường </w:t>
      </w:r>
      <w:r w:rsidRPr="00A2665D">
        <w:rPr>
          <w:bCs/>
        </w:rPr>
        <w:t xml:space="preserve">học, hơn 250 điểm thôn, xóm trên địa bàn toàn tỉnh thu hút hàng nghìn lượt người tham gia; chỉ đạo UBND các huyện, thành phố, thị xã lồng ghép các chương trình phát triển kinh tế xã hội; chương trình xây dựng nông thôn mới gắn với giải quyết việc làm; Ngân hàng </w:t>
      </w:r>
      <w:r w:rsidR="0023509C" w:rsidRPr="00A2665D">
        <w:rPr>
          <w:bCs/>
        </w:rPr>
        <w:t>C</w:t>
      </w:r>
      <w:r w:rsidRPr="00A2665D">
        <w:rPr>
          <w:bCs/>
        </w:rPr>
        <w:t xml:space="preserve">hính sách xã hội thực hiện việc tiếp nhận, thẩm định, giải ngân, thu hồi, xử lý nguồn vốn Quỹ quốc gia về việc làm và vốn cho vay đối với người lao động đi làm việc ở nước ngoài theo hợp đồng (kể cả nguồn vốn </w:t>
      </w:r>
      <w:r w:rsidR="00AC1846" w:rsidRPr="00A2665D">
        <w:rPr>
          <w:bCs/>
        </w:rPr>
        <w:t>T</w:t>
      </w:r>
      <w:r w:rsidRPr="00A2665D">
        <w:rPr>
          <w:bCs/>
        </w:rPr>
        <w:t>rung ương và của tỉnh) theo đúng quy định, ưu tiên hỗ trợ giải quyết cho vay đối với doanh nghiệp nhỏ và vừa, hợp tác xã, tổ hợp tác, hộ kinh doanh và người lao động để tạo việc làm, duy trì và mở rộng việc làm; phối hợp với Cục Quản lý lao động ngoài nước, Trung tâm Lao động ngoài nước thông tin đầy đủ, kịp thời các Chương trình miễn phí đưa lao động đi thực tập kỹ thật tại Nhật Bản, Chương trình tuyển chọn ứng viên sang học tập và làm việc trong ngành điều dưỡng đa khoa tại CHLB Đức…</w:t>
      </w:r>
      <w:r w:rsidR="00AC1846" w:rsidRPr="00A2665D">
        <w:rPr>
          <w:bCs/>
        </w:rPr>
        <w:t xml:space="preserve"> </w:t>
      </w:r>
      <w:r w:rsidRPr="00A2665D">
        <w:rPr>
          <w:bCs/>
        </w:rPr>
        <w:t>đến tận thôn, xóm, khối phố và người lao động. Trong tổng số 23.623 người lao động trở về địa phương do ảnh hưởng của dịch bệnh, đã có 19.446</w:t>
      </w:r>
      <w:r w:rsidRPr="00A2665D">
        <w:rPr>
          <w:bCs/>
          <w:vertAlign w:val="superscript"/>
        </w:rPr>
        <w:footnoteReference w:id="6"/>
      </w:r>
      <w:r w:rsidRPr="00A2665D">
        <w:rPr>
          <w:bCs/>
        </w:rPr>
        <w:t xml:space="preserve"> lao động đã quay trở lại nơi làm việc cũ, 3.956 lao động tìm kiếm được việc làm trên địa bàn tỉnh, 221 lao động đã đăng ký đi làm việc ở nước ngoài.  </w:t>
      </w:r>
    </w:p>
    <w:p w:rsidR="003F5C6B" w:rsidRPr="00A2665D" w:rsidRDefault="003F5C6B" w:rsidP="00A2665D">
      <w:pPr>
        <w:spacing w:before="40"/>
        <w:ind w:firstLine="720"/>
        <w:jc w:val="both"/>
        <w:rPr>
          <w:bCs/>
        </w:rPr>
      </w:pPr>
      <w:r w:rsidRPr="00A2665D">
        <w:rPr>
          <w:bCs/>
        </w:rPr>
        <w:t xml:space="preserve">Thực hiện Quyết định số 08/2022/QĐ-TTg ngày 28/3/2022 của Thủ tướng Chính phủ, UBND tỉnh </w:t>
      </w:r>
      <w:r w:rsidR="00B84035" w:rsidRPr="00A2665D">
        <w:rPr>
          <w:bCs/>
        </w:rPr>
        <w:t xml:space="preserve">đã </w:t>
      </w:r>
      <w:r w:rsidRPr="00A2665D">
        <w:rPr>
          <w:bCs/>
        </w:rPr>
        <w:t>ban hành Kế hoạch số 168/KH-UBND ngày 11/5/2022 về việc thực hiện chính sách hỗ trợ tiền thuê nhà cho người lao động trên địa bàn tỉnh Hà Tĩnh; chỉ đạo Sở Lao động - Thương binh và Xã hội tổ chức rà soát, đánh giá việc thực hiện các nhóm chính sách, xây dựng Nghị quyết quy định chính sách hỗ trợ đào tạo nghề, giải quyết việc làm đến năm 2025.</w:t>
      </w:r>
    </w:p>
    <w:p w:rsidR="00F562A7" w:rsidRPr="00A2665D" w:rsidRDefault="00F562A7" w:rsidP="00A2665D">
      <w:pPr>
        <w:spacing w:before="40"/>
        <w:ind w:firstLine="720"/>
        <w:jc w:val="both"/>
        <w:rPr>
          <w:i/>
        </w:rPr>
      </w:pPr>
      <w:r w:rsidRPr="00A2665D">
        <w:rPr>
          <w:b/>
        </w:rPr>
        <w:t xml:space="preserve">Câu </w:t>
      </w:r>
      <w:r w:rsidR="00EE0762" w:rsidRPr="00A2665D">
        <w:rPr>
          <w:b/>
        </w:rPr>
        <w:t>7.</w:t>
      </w:r>
      <w:r w:rsidR="00EE0762" w:rsidRPr="00A2665D">
        <w:t xml:space="preserve"> Đề nghị tỉnh ban hành văn bản hướng dẫn việc thực hiện chính sách hỗ trợ người lao động và người sử dụng lao động gặp khó khăn do đại dịch</w:t>
      </w:r>
      <w:r w:rsidR="003220EC" w:rsidRPr="00A2665D">
        <w:t xml:space="preserve"> Covid-19 theo Quyết định số 2</w:t>
      </w:r>
      <w:r w:rsidR="00EE0762" w:rsidRPr="00A2665D">
        <w:t xml:space="preserve">3/2021/QĐ-TTg của Thủ tướng Chính phủ đối với các hộ kinh doanh không có hợp đồng lao động, lao động không có giao kết hợp đồng lao động và một số đối tượng đặc thù khác </w:t>
      </w:r>
      <w:r w:rsidR="00EE0762" w:rsidRPr="00A2665D">
        <w:rPr>
          <w:i/>
        </w:rPr>
        <w:t xml:space="preserve">(Cử tri huyện Hương Sơn). </w:t>
      </w:r>
    </w:p>
    <w:p w:rsidR="005735B6" w:rsidRPr="00A2665D" w:rsidRDefault="005735B6" w:rsidP="00A2665D">
      <w:pPr>
        <w:spacing w:before="40"/>
        <w:ind w:right="-28" w:firstLine="720"/>
        <w:jc w:val="both"/>
        <w:rPr>
          <w:b/>
          <w:i/>
          <w:shd w:val="clear" w:color="auto" w:fill="FFFFFF"/>
        </w:rPr>
      </w:pPr>
      <w:r w:rsidRPr="00A2665D">
        <w:rPr>
          <w:b/>
          <w:i/>
          <w:shd w:val="clear" w:color="auto" w:fill="FFFFFF"/>
        </w:rPr>
        <w:t>Trả lời:</w:t>
      </w:r>
    </w:p>
    <w:p w:rsidR="005735B6" w:rsidRPr="00A2665D" w:rsidRDefault="00F562A7" w:rsidP="00A2665D">
      <w:pPr>
        <w:spacing w:before="40"/>
        <w:ind w:right="-28" w:firstLine="720"/>
        <w:jc w:val="both"/>
        <w:rPr>
          <w:shd w:val="clear" w:color="auto" w:fill="FFFFFF"/>
        </w:rPr>
      </w:pPr>
      <w:r w:rsidRPr="00A2665D">
        <w:rPr>
          <w:shd w:val="clear" w:color="auto" w:fill="FFFFFF"/>
        </w:rPr>
        <w:lastRenderedPageBreak/>
        <w:t xml:space="preserve">Việc thực hiện các chính sách hỗ trợ người dân gặp khó khăn do đại dịch Covid-19 </w:t>
      </w:r>
      <w:r w:rsidR="005735B6" w:rsidRPr="00A2665D">
        <w:rPr>
          <w:shd w:val="clear" w:color="auto" w:fill="FFFFFF"/>
        </w:rPr>
        <w:t>trên địa bàn tỉnh</w:t>
      </w:r>
      <w:r w:rsidRPr="00A2665D">
        <w:rPr>
          <w:shd w:val="clear" w:color="auto" w:fill="FFFFFF"/>
        </w:rPr>
        <w:t xml:space="preserve"> đã cơ bản hoàn thành theo đúng tiến độ, kế hoạch đề ra. Cụ thể: </w:t>
      </w:r>
    </w:p>
    <w:p w:rsidR="00F562A7" w:rsidRPr="00A2665D" w:rsidRDefault="005735B6" w:rsidP="00A2665D">
      <w:pPr>
        <w:spacing w:before="40"/>
        <w:ind w:right="-28" w:firstLine="720"/>
        <w:jc w:val="both"/>
      </w:pPr>
      <w:r w:rsidRPr="00A2665D">
        <w:rPr>
          <w:shd w:val="clear" w:color="auto" w:fill="FFFFFF"/>
        </w:rPr>
        <w:t xml:space="preserve">- </w:t>
      </w:r>
      <w:r w:rsidR="00F562A7" w:rsidRPr="00A2665D">
        <w:rPr>
          <w:shd w:val="clear" w:color="auto" w:fill="FFFFFF"/>
        </w:rPr>
        <w:t xml:space="preserve">Đối với chính sách </w:t>
      </w:r>
      <w:r w:rsidR="00F562A7" w:rsidRPr="00A2665D">
        <w:rPr>
          <w:lang w:val="nl-NL"/>
        </w:rPr>
        <w:t xml:space="preserve">hỗ trợ người lao động và người sử dụng lao động gặp khó khăn do đại dịch Covid-19 theo Nghị quyết số 68/NQ-CP của Chính phủ và Quyết định 23/2021/QĐ-TTg của Thủ tướng Chính phủ </w:t>
      </w:r>
      <w:r w:rsidRPr="00A2665D">
        <w:rPr>
          <w:lang w:val="nl-NL"/>
        </w:rPr>
        <w:t xml:space="preserve">đến nay </w:t>
      </w:r>
      <w:r w:rsidR="00F562A7" w:rsidRPr="00A2665D">
        <w:rPr>
          <w:lang w:val="nl-NL"/>
        </w:rPr>
        <w:t xml:space="preserve">đã có 53.814 lượt </w:t>
      </w:r>
      <w:r w:rsidR="00F562A7" w:rsidRPr="00A2665D">
        <w:t xml:space="preserve">đối tượng được hưởng thụ chính sách với tổng kinh phí thực hiện 28,078 tỷ đồng. Đối với chính sách hỗ trợ </w:t>
      </w:r>
      <w:r w:rsidR="00F562A7" w:rsidRPr="00A2665D">
        <w:rPr>
          <w:lang w:val="pt-PT"/>
        </w:rPr>
        <w:t xml:space="preserve">theo Nghị quyết số 116/NQ-CP của Chính phủ và Quyết định </w:t>
      </w:r>
      <w:r w:rsidRPr="00A2665D">
        <w:rPr>
          <w:lang w:val="pt-PT"/>
        </w:rPr>
        <w:t xml:space="preserve">số </w:t>
      </w:r>
      <w:r w:rsidR="00F562A7" w:rsidRPr="00A2665D">
        <w:rPr>
          <w:lang w:val="pt-PT"/>
        </w:rPr>
        <w:t>28/2021/QĐ-TTg của Thủ tướng Chính phủ đến nay</w:t>
      </w:r>
      <w:r w:rsidR="00F562A7" w:rsidRPr="00A2665D">
        <w:rPr>
          <w:i/>
          <w:lang w:val="pt-PT"/>
        </w:rPr>
        <w:t xml:space="preserve"> </w:t>
      </w:r>
      <w:r w:rsidR="00F562A7" w:rsidRPr="00A2665D">
        <w:t>đã có 95.702</w:t>
      </w:r>
      <w:r w:rsidR="00C028B6" w:rsidRPr="00A2665D">
        <w:t xml:space="preserve"> </w:t>
      </w:r>
      <w:r w:rsidR="00F562A7" w:rsidRPr="00A2665D">
        <w:t xml:space="preserve">lượt đối tượng được hưởng thụ chính sách, với kinh phí thực hiện 154,558 tỷ đồng, trong đó: </w:t>
      </w:r>
      <w:r w:rsidR="00B84035" w:rsidRPr="00A2665D">
        <w:t xml:space="preserve">giảm </w:t>
      </w:r>
      <w:r w:rsidR="00F562A7" w:rsidRPr="00A2665D">
        <w:t xml:space="preserve">mức đóng bảo hiểm thất nghiệp </w:t>
      </w:r>
      <w:r w:rsidR="00F562A7" w:rsidRPr="00A2665D">
        <w:rPr>
          <w:lang w:val="vi-VN"/>
        </w:rPr>
        <w:t>t</w:t>
      </w:r>
      <w:r w:rsidR="00F562A7" w:rsidRPr="00A2665D">
        <w:rPr>
          <w:lang w:val="pt-PT"/>
        </w:rPr>
        <w:t xml:space="preserve">ừ 1% xuống bằng 0% quỹ tiền lương tháng </w:t>
      </w:r>
      <w:r w:rsidR="00F562A7" w:rsidRPr="00A2665D">
        <w:t>đối với 4.028 đơn vị, doanh nghiệp (47.851 lao động), số tiền 27,627 tỷ đồng; hỗ trợ trực tiếp cho người</w:t>
      </w:r>
      <w:r w:rsidR="00F562A7" w:rsidRPr="00A2665D">
        <w:rPr>
          <w:shd w:val="clear" w:color="auto" w:fill="FFFFFF"/>
        </w:rPr>
        <w:t xml:space="preserve"> tham gia BHTN là </w:t>
      </w:r>
      <w:r w:rsidR="00F562A7" w:rsidRPr="00A2665D">
        <w:t xml:space="preserve">47.851 </w:t>
      </w:r>
      <w:r w:rsidR="00F562A7" w:rsidRPr="00A2665D">
        <w:rPr>
          <w:shd w:val="clear" w:color="auto" w:fill="FFFFFF"/>
        </w:rPr>
        <w:t xml:space="preserve">người với số tiền </w:t>
      </w:r>
      <w:r w:rsidR="00F562A7" w:rsidRPr="00A2665D">
        <w:t>126,931 tỷ đồng</w:t>
      </w:r>
      <w:r w:rsidR="00F562A7" w:rsidRPr="00A2665D">
        <w:rPr>
          <w:shd w:val="clear" w:color="auto" w:fill="FFFFFF"/>
        </w:rPr>
        <w:t>.</w:t>
      </w:r>
    </w:p>
    <w:p w:rsidR="00F562A7" w:rsidRPr="00A2665D" w:rsidRDefault="005735B6" w:rsidP="00A2665D">
      <w:pPr>
        <w:pBdr>
          <w:top w:val="dotted" w:sz="4" w:space="0" w:color="FFFFFF"/>
          <w:left w:val="dotted" w:sz="4" w:space="0" w:color="FFFFFF"/>
          <w:bottom w:val="dotted" w:sz="4" w:space="0" w:color="FFFFFF"/>
          <w:right w:val="dotted" w:sz="4" w:space="29" w:color="FFFFFF"/>
        </w:pBdr>
        <w:shd w:val="clear" w:color="auto" w:fill="FFFFFF"/>
        <w:tabs>
          <w:tab w:val="left" w:pos="720"/>
        </w:tabs>
        <w:spacing w:before="40"/>
        <w:ind w:firstLine="720"/>
        <w:jc w:val="both"/>
      </w:pPr>
      <w:r w:rsidRPr="00A2665D">
        <w:t xml:space="preserve">- </w:t>
      </w:r>
      <w:r w:rsidR="00F562A7" w:rsidRPr="00A2665D">
        <w:t>Đối với chính sách hỗ trợ người lao động không có giao kết hợp đồng lao động gặp khó khăn do đại dịch Covid-19 trên địa bàn tỉnh, UBND tỉnh</w:t>
      </w:r>
      <w:r w:rsidRPr="00A2665D">
        <w:t xml:space="preserve"> đã </w:t>
      </w:r>
      <w:r w:rsidR="00F562A7" w:rsidRPr="00A2665D">
        <w:t xml:space="preserve">ban hành Quyết định số 51/2021/QĐ-UBND ngày 24/11/2021 </w:t>
      </w:r>
      <w:r w:rsidRPr="00A2665D">
        <w:t xml:space="preserve">quy định cụ thể phạm vi, đối tượng, nguyên tắc, điều kiện, mức hỗ trợ, thời hạn tiếp nhận hồ sơ </w:t>
      </w:r>
      <w:r w:rsidR="00F562A7" w:rsidRPr="00A2665D">
        <w:t>và</w:t>
      </w:r>
      <w:r w:rsidRPr="00A2665D">
        <w:t xml:space="preserve"> Sở Lao động Thương binh và Xã hội đã</w:t>
      </w:r>
      <w:r w:rsidR="00F562A7" w:rsidRPr="00A2665D">
        <w:t xml:space="preserve"> ban hành Hướng dẫn số 512/HD-SLĐTBXH ngày 07/12/2021 hướng dẫn các huyện, thành phố, thị xã triển khai Quyết định số 51/2021/QĐ-UBND. </w:t>
      </w:r>
    </w:p>
    <w:p w:rsidR="00F562A7" w:rsidRPr="00A2665D" w:rsidRDefault="00F562A7" w:rsidP="00A2665D">
      <w:pPr>
        <w:pBdr>
          <w:top w:val="dotted" w:sz="4" w:space="0" w:color="FFFFFF"/>
          <w:left w:val="dotted" w:sz="4" w:space="0" w:color="FFFFFF"/>
          <w:bottom w:val="dotted" w:sz="4" w:space="0" w:color="FFFFFF"/>
          <w:right w:val="dotted" w:sz="4" w:space="29" w:color="FFFFFF"/>
        </w:pBdr>
        <w:shd w:val="clear" w:color="auto" w:fill="FFFFFF"/>
        <w:tabs>
          <w:tab w:val="left" w:pos="720"/>
        </w:tabs>
        <w:spacing w:before="40"/>
        <w:ind w:firstLine="720"/>
        <w:jc w:val="both"/>
        <w:rPr>
          <w:lang w:val="nl-NL"/>
        </w:rPr>
      </w:pPr>
      <w:r w:rsidRPr="00A2665D">
        <w:t xml:space="preserve">Như vậy, trong số 14 nhóm chính sách được ban hành theo các Nghị quyết số 68/NQ-CP; Nghị quyết số 116/NQ-CP; Nghị quyết số 126/NQ-CP của Chính phủ đến nay chỉ còn 02 chính sách chưa phát sinh hồ sơ đề xuất thực hiện chính sách đó là: </w:t>
      </w:r>
      <w:r w:rsidRPr="00A2665D">
        <w:rPr>
          <w:lang w:val="nl-NL"/>
        </w:rPr>
        <w:t>Nhóm 6: Người lao động chấm dứt hợp đồng lao động nhưng không đủ điều kiện hưởng bảo hiểm</w:t>
      </w:r>
      <w:r w:rsidR="005735B6" w:rsidRPr="00A2665D">
        <w:rPr>
          <w:lang w:val="nl-NL"/>
        </w:rPr>
        <w:t xml:space="preserve"> thất nghiệp và</w:t>
      </w:r>
      <w:r w:rsidRPr="00A2665D">
        <w:rPr>
          <w:lang w:val="nl-NL"/>
        </w:rPr>
        <w:t xml:space="preserve"> Nhóm 3: Đào tạo, chuyển đổi nghề. Lý do: </w:t>
      </w:r>
      <w:r w:rsidR="00B84035" w:rsidRPr="00A2665D">
        <w:rPr>
          <w:lang w:val="nl-NL"/>
        </w:rPr>
        <w:t xml:space="preserve">không </w:t>
      </w:r>
      <w:r w:rsidRPr="00A2665D">
        <w:rPr>
          <w:lang w:val="nl-NL"/>
        </w:rPr>
        <w:t>có đối tượng để triển khai.</w:t>
      </w:r>
    </w:p>
    <w:p w:rsidR="00EE0762" w:rsidRPr="00A2665D" w:rsidRDefault="00EE0762" w:rsidP="00A2665D">
      <w:pPr>
        <w:spacing w:before="40"/>
        <w:ind w:firstLine="720"/>
        <w:jc w:val="both"/>
        <w:rPr>
          <w:sz w:val="26"/>
        </w:rPr>
      </w:pPr>
      <w:r w:rsidRPr="00A2665D">
        <w:rPr>
          <w:b/>
          <w:sz w:val="26"/>
        </w:rPr>
        <w:t>V. LĨNH VỰC KHÁC</w:t>
      </w:r>
    </w:p>
    <w:p w:rsidR="00EE0762" w:rsidRPr="00A2665D" w:rsidRDefault="005735B6" w:rsidP="00A2665D">
      <w:pPr>
        <w:spacing w:before="40"/>
        <w:ind w:firstLine="720"/>
        <w:jc w:val="both"/>
        <w:rPr>
          <w:i/>
        </w:rPr>
      </w:pPr>
      <w:r w:rsidRPr="00A2665D">
        <w:rPr>
          <w:b/>
        </w:rPr>
        <w:t xml:space="preserve">Câu </w:t>
      </w:r>
      <w:r w:rsidR="00EE0762" w:rsidRPr="00A2665D">
        <w:rPr>
          <w:b/>
        </w:rPr>
        <w:t>1.</w:t>
      </w:r>
      <w:r w:rsidR="00EE0762" w:rsidRPr="00A2665D">
        <w:t xml:space="preserve"> Đề nghị tỉnh chỉ đạo việc hướng dẫn, giải quyết các nội dung tồn đọng, vướng mắc về đất đai và tài chính tại xã Thạch Bằng theo Thông báo kết luận số 78-TB/UBKTTU ngày 27/11/2019 của Ủy ban Kiểm tra Tỉnh ủy </w:t>
      </w:r>
      <w:r w:rsidR="00EE0762" w:rsidRPr="00A2665D">
        <w:rPr>
          <w:i/>
        </w:rPr>
        <w:t>(Cử tri huyện Lộc Hà).</w:t>
      </w:r>
    </w:p>
    <w:p w:rsidR="005735B6" w:rsidRPr="00A2665D" w:rsidRDefault="005735B6" w:rsidP="00A2665D">
      <w:pPr>
        <w:spacing w:before="40"/>
        <w:ind w:firstLine="720"/>
        <w:jc w:val="both"/>
        <w:rPr>
          <w:b/>
          <w:i/>
        </w:rPr>
      </w:pPr>
      <w:r w:rsidRPr="00A2665D">
        <w:rPr>
          <w:b/>
          <w:i/>
        </w:rPr>
        <w:t>Trả lời:</w:t>
      </w:r>
    </w:p>
    <w:p w:rsidR="008D2BD7" w:rsidRPr="00A2665D" w:rsidRDefault="00F562A7" w:rsidP="00A2665D">
      <w:pPr>
        <w:spacing w:before="40"/>
        <w:ind w:firstLine="720"/>
        <w:jc w:val="both"/>
      </w:pPr>
      <w:r w:rsidRPr="00A2665D">
        <w:t xml:space="preserve">Để giải quyết một số vướng mắc, tồn tại liên quan đến đất đai và tài chính tại xã Thạch Bằng, huyện Lộc Hà theo Thông báo kết luận số 78-TB/UBKTTU ngày 27/11/2019 của Ủy ban Kiểm tra Tỉnh ủy; </w:t>
      </w:r>
      <w:r w:rsidR="008D2BD7" w:rsidRPr="00A2665D">
        <w:rPr>
          <w:lang w:val="vi-VN"/>
        </w:rPr>
        <w:t xml:space="preserve">UBND tỉnh đã </w:t>
      </w:r>
      <w:r w:rsidR="008D2BD7" w:rsidRPr="00A2665D">
        <w:t xml:space="preserve">thành lập Tổ công tác xử lý vi phạm theo kết luận của Ủy ban </w:t>
      </w:r>
      <w:r w:rsidR="00C028B6" w:rsidRPr="00A2665D">
        <w:t>K</w:t>
      </w:r>
      <w:r w:rsidR="008D2BD7" w:rsidRPr="00A2665D">
        <w:t>iểm tra Tỉnh ủy tại huyện Lộc Hà</w:t>
      </w:r>
      <w:r w:rsidR="008D2BD7" w:rsidRPr="00A2665D">
        <w:rPr>
          <w:rStyle w:val="FootnoteReference"/>
        </w:rPr>
        <w:footnoteReference w:id="7"/>
      </w:r>
      <w:r w:rsidR="008D2BD7" w:rsidRPr="00A2665D">
        <w:t>.</w:t>
      </w:r>
    </w:p>
    <w:p w:rsidR="008D2BD7" w:rsidRPr="00A2665D" w:rsidRDefault="00073DD7" w:rsidP="00A2665D">
      <w:pPr>
        <w:spacing w:before="40"/>
        <w:ind w:firstLine="720"/>
        <w:jc w:val="both"/>
        <w:rPr>
          <w:lang w:val="vi-VN"/>
        </w:rPr>
      </w:pPr>
      <w:r w:rsidRPr="00A2665D">
        <w:t>Tổ công tác theo Quyết định số 4463/QĐ-UBND đã báo cáo UBND tỉnh tại Văn bản số 25/BC-TCT ngày 13/7/2021 và Sở Tài nguyên và Môi trường đã báo cáo UBND tỉnh tại Văn bản số 08/STNMT-ĐĐ1(m) ngày 10/02/2022.</w:t>
      </w:r>
      <w:r w:rsidR="00B35A7E" w:rsidRPr="00A2665D">
        <w:t xml:space="preserve"> </w:t>
      </w:r>
      <w:r w:rsidR="00B35A7E" w:rsidRPr="00A2665D">
        <w:lastRenderedPageBreak/>
        <w:t>UBND tỉnh đã báo cáo Ban cán sự đảng thống nhất trình xin ý kiến Thường trực Tỉnh ủy để tổ chức thực hiện.</w:t>
      </w:r>
    </w:p>
    <w:p w:rsidR="00EE0762" w:rsidRPr="00A2665D" w:rsidRDefault="008D2BD7" w:rsidP="00A2665D">
      <w:pPr>
        <w:spacing w:before="40"/>
        <w:ind w:firstLine="720"/>
        <w:jc w:val="both"/>
        <w:rPr>
          <w:i/>
        </w:rPr>
      </w:pPr>
      <w:r w:rsidRPr="00A2665D">
        <w:rPr>
          <w:b/>
        </w:rPr>
        <w:t xml:space="preserve">Câu </w:t>
      </w:r>
      <w:r w:rsidR="00EE0762" w:rsidRPr="00A2665D">
        <w:rPr>
          <w:b/>
        </w:rPr>
        <w:t>2.</w:t>
      </w:r>
      <w:r w:rsidR="00EE0762" w:rsidRPr="00A2665D">
        <w:t xml:space="preserve"> Trên địa bàn thôn 5, xã Hương Đô, huyện Hương Khê có 13 hộ dân chưa được cấp giấy chứng nhận quyền sử dụng đất vườn do vướng mắc về địa giới hành chính. Đề nghị tỉnh sớm thực hiện việc điều chỉnh địa giới hành chính để đảm bảo quyền lợi cho người dân </w:t>
      </w:r>
      <w:r w:rsidR="00EE0762" w:rsidRPr="00A2665D">
        <w:rPr>
          <w:i/>
        </w:rPr>
        <w:t>(Cử tri huyện Hương Khê).</w:t>
      </w:r>
    </w:p>
    <w:p w:rsidR="007F1425" w:rsidRPr="00A2665D" w:rsidRDefault="007F1425" w:rsidP="00A2665D">
      <w:pPr>
        <w:spacing w:before="40"/>
        <w:ind w:firstLine="720"/>
        <w:jc w:val="both"/>
        <w:rPr>
          <w:b/>
          <w:i/>
        </w:rPr>
      </w:pPr>
      <w:r w:rsidRPr="00A2665D">
        <w:rPr>
          <w:b/>
          <w:i/>
        </w:rPr>
        <w:t>Trả lời:</w:t>
      </w:r>
    </w:p>
    <w:p w:rsidR="001F32A3" w:rsidRPr="00A2665D" w:rsidRDefault="001F32A3" w:rsidP="00A2665D">
      <w:pPr>
        <w:spacing w:before="40"/>
        <w:ind w:firstLine="720"/>
        <w:jc w:val="both"/>
      </w:pPr>
      <w:r w:rsidRPr="00A2665D">
        <w:t xml:space="preserve">Sở Nội vụ </w:t>
      </w:r>
      <w:r w:rsidR="00B84035" w:rsidRPr="00A2665D">
        <w:t xml:space="preserve">đã </w:t>
      </w:r>
      <w:r w:rsidRPr="00A2665D">
        <w:t>chủ trì, phối hợp với chính quyền địa phương và đơn vị tư vấn thực hiện Dự án 513 kiểm tra, xác minh làm rõ, theo đó 13 hộ dân tại thôn 5, xã Hương Đô, huyện Hương Khê hiện xâm cư, xâm canh sang địa giới hành chính thuộc xã Hương Trà, huyện Hương Khê (theo hồ sơ 364). Thực hiện Dự án “Hoàn thiện, hiện đại hóa hồ sơ, bản đồ địa giới hành chính và xây dựng cơ sở dữ liệu về địa giới hành chính các cấp tỉnh Hà Tĩnh” - Dự án 513</w:t>
      </w:r>
      <w:r w:rsidR="00B84035" w:rsidRPr="00A2665D">
        <w:t>,</w:t>
      </w:r>
      <w:r w:rsidRPr="00A2665D">
        <w:t xml:space="preserve"> hai xã Hương Đô và Hương Trà thống nhất điều chỉnh đường địa giới hành chính, chuyển diện tích của 13 hộ trên về địa giới hành chính của xã Hương Đô nhằm phù hợp với thực tế sử dụng đất, nguyện vọng chính đáng của </w:t>
      </w:r>
      <w:r w:rsidR="00B84035" w:rsidRPr="00A2665D">
        <w:t>N</w:t>
      </w:r>
      <w:r w:rsidRPr="00A2665D">
        <w:t>hân dân và thuận lợi cho các cấp chính quyền trong công tác quản lý nhà nước.</w:t>
      </w:r>
    </w:p>
    <w:p w:rsidR="007F1425" w:rsidRPr="00A2665D" w:rsidRDefault="001F32A3" w:rsidP="00A2665D">
      <w:pPr>
        <w:spacing w:before="40"/>
        <w:ind w:firstLine="720"/>
        <w:jc w:val="both"/>
      </w:pPr>
      <w:r w:rsidRPr="00A2665D">
        <w:t xml:space="preserve"> Hiện nay, hồ sơ, bản đồ địa giới hành chính Dự án 513 đang trình Bộ Tài nguyên và Môi trường thẩm định kỹ thuật. Sau khi Bộ Tài nguyên và Môi trường có ý kiến thẩm định, UBND tỉnh sẽ chỉ đạo Sở Nội vụ và các đơn vị, địa phương liên quan khẩn trương hoàn thiện sản phẩm, trình Hội đồng nghiệm thu cấp nhà nước nghiệm thu để đưa vào sử dụng</w:t>
      </w:r>
      <w:r w:rsidR="007F1425" w:rsidRPr="00A2665D">
        <w:t>.</w:t>
      </w:r>
    </w:p>
    <w:p w:rsidR="00EE0762" w:rsidRPr="00A2665D" w:rsidRDefault="00B64921" w:rsidP="00A2665D">
      <w:pPr>
        <w:spacing w:before="40"/>
        <w:ind w:firstLine="720"/>
        <w:jc w:val="both"/>
        <w:rPr>
          <w:b/>
        </w:rPr>
      </w:pPr>
      <w:r w:rsidRPr="00A2665D">
        <w:rPr>
          <w:b/>
        </w:rPr>
        <w:t xml:space="preserve">Câu </w:t>
      </w:r>
      <w:r w:rsidR="00EE0762" w:rsidRPr="00A2665D">
        <w:rPr>
          <w:b/>
        </w:rPr>
        <w:t>3.</w:t>
      </w:r>
      <w:r w:rsidR="00EE0762" w:rsidRPr="00A2665D">
        <w:t xml:space="preserve"> Cử tri huyện Thạch Hà đề nghị tỉnh:</w:t>
      </w:r>
    </w:p>
    <w:p w:rsidR="00EE0762" w:rsidRPr="00A2665D" w:rsidRDefault="00EE0762" w:rsidP="00A2665D">
      <w:pPr>
        <w:spacing w:before="40"/>
        <w:ind w:firstLine="720"/>
        <w:jc w:val="both"/>
        <w:rPr>
          <w:i/>
        </w:rPr>
      </w:pPr>
      <w:r w:rsidRPr="00A2665D">
        <w:rPr>
          <w:i/>
        </w:rPr>
        <w:t>- Xem xét việc tiếp tục có chính sách hỗ trợ cán bộ, công chức nghỉ việc do dôi dư sau sắp xếp đơn vị hành chính đến năm 2025 tạo điều kiện cho cấp huyện, cấp xã thực hiện tinh giản biên chế.</w:t>
      </w:r>
      <w:r w:rsidRPr="00A2665D">
        <w:rPr>
          <w:i/>
        </w:rPr>
        <w:tab/>
      </w:r>
    </w:p>
    <w:p w:rsidR="007F1425" w:rsidRPr="00A2665D" w:rsidRDefault="007F1425" w:rsidP="00A2665D">
      <w:pPr>
        <w:spacing w:before="40"/>
        <w:ind w:firstLine="720"/>
        <w:jc w:val="both"/>
        <w:rPr>
          <w:b/>
          <w:bCs/>
          <w:i/>
        </w:rPr>
      </w:pPr>
      <w:r w:rsidRPr="00A2665D">
        <w:rPr>
          <w:b/>
          <w:bCs/>
          <w:i/>
        </w:rPr>
        <w:t>Trả lời:</w:t>
      </w:r>
    </w:p>
    <w:p w:rsidR="007F1425" w:rsidRPr="00A2665D" w:rsidRDefault="007F1425" w:rsidP="00A2665D">
      <w:pPr>
        <w:spacing w:before="40"/>
        <w:ind w:firstLine="720"/>
        <w:jc w:val="both"/>
      </w:pPr>
      <w:r w:rsidRPr="00A2665D">
        <w:t xml:space="preserve">Ngày 20/8/2019, </w:t>
      </w:r>
      <w:r w:rsidR="00B64921" w:rsidRPr="00A2665D">
        <w:t>HĐND</w:t>
      </w:r>
      <w:r w:rsidRPr="00A2665D">
        <w:t xml:space="preserve"> tỉnh đã ban hành Nghị quyết số 164/2019/NQ-HĐND về một số chính sách hỗ trợ cán bộ, công chức, viên chức, người lao động, người hoạt động không chuyên trách cấp xã trong quá trình sắp xếp tổ chức bộ máy, tinh giản biên chế tỉnh Hà Tĩnh giai đoạn 2019-2021 </w:t>
      </w:r>
      <w:r w:rsidR="00B84035" w:rsidRPr="00A2665D">
        <w:t>(</w:t>
      </w:r>
      <w:r w:rsidRPr="00A2665D">
        <w:t>có hiệu lực thực hiện từ ngày 01/01/2019 đến ngày 31/12/2021</w:t>
      </w:r>
      <w:r w:rsidR="00B84035" w:rsidRPr="00A2665D">
        <w:t>)</w:t>
      </w:r>
      <w:r w:rsidRPr="00A2665D">
        <w:t xml:space="preserve">. Lý do: </w:t>
      </w:r>
      <w:r w:rsidR="00B84035" w:rsidRPr="00A2665D">
        <w:t xml:space="preserve">đây </w:t>
      </w:r>
      <w:r w:rsidRPr="00A2665D">
        <w:t>là chính sách nhằm phục vụ quá trình sắp xếp tổ chức, bộ máy, tinh giản biên chế giai đoạn 2019-2021. Việc kết thúc chính sách theo hiệu lực tại Nghị quyết nhằm đẩy nhanh việc tinh giản biên chế, sớm ổn định tổ chức, bộ máy biên chế tại các đơn vị, đặc biệt là đối với các xã, phường, thị trấn đã thực hiện sắp xếp đơn vị hành chính cấp xã.</w:t>
      </w:r>
    </w:p>
    <w:p w:rsidR="007F1425" w:rsidRPr="00A2665D" w:rsidRDefault="007F1425" w:rsidP="00A2665D">
      <w:pPr>
        <w:spacing w:before="40"/>
        <w:ind w:firstLine="720"/>
        <w:jc w:val="both"/>
      </w:pPr>
      <w:r w:rsidRPr="00A2665D">
        <w:t xml:space="preserve">Trong thời gian tới, </w:t>
      </w:r>
      <w:r w:rsidR="001F32A3" w:rsidRPr="00A2665D">
        <w:t>sau khi Chính phủ tổ chức</w:t>
      </w:r>
      <w:r w:rsidRPr="00A2665D">
        <w:t xml:space="preserve"> tổng kết việ</w:t>
      </w:r>
      <w:r w:rsidR="001F32A3" w:rsidRPr="00A2665D">
        <w:t>c thực hiện giai đoạn 2019-2021 và triển khai</w:t>
      </w:r>
      <w:r w:rsidRPr="00A2665D">
        <w:t xml:space="preserve"> thực hiện các văn bản chỉ đạo của Trung ương về sắp xếp giai đoạn tiếp theo,</w:t>
      </w:r>
      <w:r w:rsidR="00B64921" w:rsidRPr="00A2665D">
        <w:t xml:space="preserve"> UBND tỉnh giao</w:t>
      </w:r>
      <w:r w:rsidRPr="00A2665D">
        <w:t xml:space="preserve"> Sở Nội vụ </w:t>
      </w:r>
      <w:r w:rsidR="00B64921" w:rsidRPr="00A2665D">
        <w:t>chủ trì tham mưu</w:t>
      </w:r>
      <w:r w:rsidRPr="00A2665D">
        <w:t xml:space="preserve"> trình HĐND tỉnh ban hành các chính sách phù hợp </w:t>
      </w:r>
      <w:r w:rsidR="00B64921" w:rsidRPr="00A2665D">
        <w:t>cho</w:t>
      </w:r>
      <w:r w:rsidRPr="00A2665D">
        <w:t xml:space="preserve"> giai đoạn mới.</w:t>
      </w:r>
    </w:p>
    <w:p w:rsidR="00EE0762" w:rsidRPr="00A2665D" w:rsidRDefault="00EE0762" w:rsidP="00A2665D">
      <w:pPr>
        <w:spacing w:before="40"/>
        <w:ind w:firstLine="720"/>
        <w:jc w:val="both"/>
        <w:rPr>
          <w:i/>
        </w:rPr>
      </w:pPr>
      <w:r w:rsidRPr="00A2665D">
        <w:rPr>
          <w:i/>
        </w:rPr>
        <w:t xml:space="preserve">- Xem xét giải quyết việc Chủ tịch HĐND cấp xã do Bí thư Đảng ủy hoặc Phó Bí thư Đảng ủy kiêm nhiệm nhưng chưa được hưởng phụ cấp kiêm nhiệm </w:t>
      </w:r>
      <w:r w:rsidRPr="00A2665D">
        <w:rPr>
          <w:i/>
        </w:rPr>
        <w:lastRenderedPageBreak/>
        <w:t xml:space="preserve">theo quy định tại Mục 3 Điều 2 Nghị định số 34/2019/NĐ-CP ngày 24/4/2019 của Chính phủ. </w:t>
      </w:r>
    </w:p>
    <w:p w:rsidR="007F1425" w:rsidRPr="00A2665D" w:rsidRDefault="007F1425" w:rsidP="00A2665D">
      <w:pPr>
        <w:spacing w:before="40"/>
        <w:ind w:firstLine="720"/>
        <w:jc w:val="both"/>
        <w:rPr>
          <w:b/>
          <w:bCs/>
          <w:i/>
        </w:rPr>
      </w:pPr>
      <w:r w:rsidRPr="00A2665D">
        <w:rPr>
          <w:b/>
          <w:bCs/>
          <w:i/>
        </w:rPr>
        <w:t>Trả lời:</w:t>
      </w:r>
    </w:p>
    <w:p w:rsidR="001F32A3" w:rsidRPr="00A2665D" w:rsidRDefault="001F32A3" w:rsidP="00A2665D">
      <w:pPr>
        <w:spacing w:before="40"/>
        <w:ind w:firstLine="720"/>
        <w:jc w:val="both"/>
        <w:rPr>
          <w:iCs/>
        </w:rPr>
      </w:pPr>
      <w:r w:rsidRPr="00A2665D">
        <w:rPr>
          <w:iCs/>
        </w:rPr>
        <w:t xml:space="preserve">Liên quan đến nội dung này, ngày 30/12/2021, Sở Nội vụ đã </w:t>
      </w:r>
      <w:r w:rsidR="00B84035" w:rsidRPr="00A2665D">
        <w:rPr>
          <w:iCs/>
        </w:rPr>
        <w:t>có</w:t>
      </w:r>
      <w:r w:rsidRPr="00A2665D">
        <w:rPr>
          <w:iCs/>
        </w:rPr>
        <w:t xml:space="preserve"> Văn bản số 2601/SNV-CCVC gửi Bộ Nội vụ đề nghị hướng dẫn về chế độ kiêm nhiệm đối với cán bộ, công chức cấp xã. Ngày 21/01/2022, Bộ Nội vụ có Văn bản số 282/BNV-CQĐP về chế độ kiêm nhiệm đối với cán bộ, công chức cấp xã, cụ thể đối với chức danh Chủ tịch HĐND cấp xã như sau:</w:t>
      </w:r>
    </w:p>
    <w:p w:rsidR="001F32A3" w:rsidRPr="00A2665D" w:rsidRDefault="001F32A3" w:rsidP="00A2665D">
      <w:pPr>
        <w:spacing w:before="40"/>
        <w:ind w:firstLine="720"/>
        <w:jc w:val="both"/>
        <w:rPr>
          <w:iCs/>
        </w:rPr>
      </w:pPr>
      <w:r w:rsidRPr="00A2665D">
        <w:rPr>
          <w:iCs/>
        </w:rPr>
        <w:t>Theo quy định tại các Điều 32, 60 và 67 Luật Tổ chức chính quyền địa phương năm 2015 (sửa đổi, bổ sung năm 2019), Thường trực Hội đồng nhân dân cấp xã gồm Chủ tịch Hội đồng nhân dân cấp xã; Phó Chủ tịch Hội đồng nhân dân cấp xã và các Ủy viên là Trưởng ban của Hội đồng nhân dân cấp xã; Phó Chủ tịch Hội đồng nhân dân cấp xã là đại biểu Hội đồng nhân dân chuyên trách. Đồng thời, tại khoản 2 Điều 1 Nghị quyết số 1187/NQ-UBTVQH14 ngày 11/01/2021 của Ủy ban Thường vụ Quốc hội về hướng dẫn việc xác định dự kiến cơ cấu, thành phần và phân bổ số lượng người được giới thiệu ứng cử đại biểu HĐND các cấp nhiệm kỳ 2021-2026 quy định đối với cấp xã, số lượng đại biểu Hội đồng nhân dân hoạt động chuyên trách giữ chức vụ Phó Chủ tịch Hội đồng nhân dân là 01 người. Như vậy, chức danh Chủ tịch Hội đồng nhân dân cấp xã là chức danh hoạt động kiêm nhiệm, không bố trí biên chế chuyên trách.</w:t>
      </w:r>
    </w:p>
    <w:p w:rsidR="001F32A3" w:rsidRPr="00A2665D" w:rsidRDefault="001F32A3" w:rsidP="00A2665D">
      <w:pPr>
        <w:spacing w:before="40"/>
        <w:ind w:firstLine="720"/>
        <w:jc w:val="both"/>
      </w:pPr>
      <w:r w:rsidRPr="00A2665D">
        <w:rPr>
          <w:iCs/>
        </w:rPr>
        <w:t>Điểm c khoản 1 Điều 3 Nghị định số 204/2004/NĐ-CP ngày 14/12/2004 của Chính phủ về chế độ tiền lương đối với cán bộ, công chức, viên chức và lực lượng vũ trang quy định nguyên tắc: “</w:t>
      </w:r>
      <w:r w:rsidRPr="00A2665D">
        <w:rPr>
          <w:i/>
        </w:rPr>
        <w:t xml:space="preserve">Cán bộ, công chức, viên chức giữ chức danh lãnh đạo (bầu cử, bổ nhiệm) nào thì xếp lương chức vụ hoặc hưởng phụ cấp chức vụ theo chức danh lãnh đạo đó. Nếu một người giữ nhiều chức danh lãnh đạo khác nhau thì xếp lương chức vụ hoặc hưởng phụ cấp chức vụ của chức danh lãnh đạo cao nhất. </w:t>
      </w:r>
      <w:r w:rsidRPr="00A2665D">
        <w:rPr>
          <w:b/>
          <w:i/>
        </w:rPr>
        <w:t>Nếu kiêm nhiệm chức danh lãnh đạo đứng đầu cơ quan, đơn vị khác mà cơ quan, đơn vị này được bố trí biên chế chuyên trách người đứng đầu thì được hưởng thêm phụ cấp kiêm nhiệm”</w:t>
      </w:r>
      <w:r w:rsidRPr="00A2665D">
        <w:rPr>
          <w:i/>
        </w:rPr>
        <w:t xml:space="preserve">. </w:t>
      </w:r>
      <w:r w:rsidRPr="00A2665D">
        <w:t>Theo đó, phụ cấp kiêm nhiệm chức danh chỉ áp dụng đối với trường hợp chức danh kiêm nhiệm được bố trí biên chế chuyên trách theo quy định.</w:t>
      </w:r>
    </w:p>
    <w:p w:rsidR="001F32A3" w:rsidRPr="00A2665D" w:rsidRDefault="001F32A3" w:rsidP="00A2665D">
      <w:pPr>
        <w:spacing w:before="40"/>
        <w:ind w:firstLine="720"/>
        <w:jc w:val="both"/>
      </w:pPr>
      <w:r w:rsidRPr="00A2665D">
        <w:t xml:space="preserve">Khoản 3 Điều 2 Nghị định số 34/2019/NĐ-CP ngày 24/4/2019 của Chính phủ về sửa đổi, bổ sung một số quy định về cán bộ, công chức cấp xã và người hoạt động không chuyên trách cấp xã, ở thôn, tổ dân phố: </w:t>
      </w:r>
      <w:r w:rsidRPr="00A2665D">
        <w:rPr>
          <w:i/>
        </w:rPr>
        <w:t xml:space="preserve">“Cán bộ, công chức cấp xã kiêm nhiệm chức danh mà </w:t>
      </w:r>
      <w:r w:rsidRPr="00A2665D">
        <w:rPr>
          <w:b/>
          <w:i/>
        </w:rPr>
        <w:t>giảm được 01 người trong số lượng quy định tối đa tại khoản 1 Điều 4 Nghị định này</w:t>
      </w:r>
      <w:r w:rsidRPr="00A2665D">
        <w:rPr>
          <w:i/>
        </w:rPr>
        <w:t xml:space="preserve">, kể từ ngày được cấp có thẩm quyền quyết định việc kiêm nhiệm thì được hưởng phụ cấp kiêm nhiệm…”. </w:t>
      </w:r>
      <w:r w:rsidRPr="00A2665D">
        <w:t>Theo đó, số lượng người giảm theo quy định tại Điều này là số lượng biên chế, không phải là số lượng chức danh.</w:t>
      </w:r>
    </w:p>
    <w:p w:rsidR="001F32A3" w:rsidRPr="00A2665D" w:rsidRDefault="001F32A3" w:rsidP="00A2665D">
      <w:pPr>
        <w:spacing w:before="40"/>
        <w:ind w:firstLine="720"/>
        <w:jc w:val="both"/>
        <w:rPr>
          <w:iCs/>
        </w:rPr>
      </w:pPr>
      <w:r w:rsidRPr="00A2665D">
        <w:rPr>
          <w:iCs/>
        </w:rPr>
        <w:t xml:space="preserve">Từ những quy định nêu trên, trường hợp kiêm nhiệm chức danh Chủ tịch Hội đồng nhân dân cấp xã là chức danh không được bố trí biên chế chuyên trách và không làm giảm số lượng biên chế được giao nên </w:t>
      </w:r>
      <w:r w:rsidRPr="00A2665D">
        <w:rPr>
          <w:b/>
          <w:iCs/>
        </w:rPr>
        <w:t xml:space="preserve">không thuộc đối tượng hưởng phụ cấp kiêm nhiệm </w:t>
      </w:r>
      <w:r w:rsidRPr="00A2665D">
        <w:rPr>
          <w:iCs/>
        </w:rPr>
        <w:t>theo quy định tại Nghị định số 204/2004/NĐ-CP và Nghị định số 34/2019/NĐ-CP.</w:t>
      </w:r>
    </w:p>
    <w:p w:rsidR="00EE0762" w:rsidRPr="00A2665D" w:rsidRDefault="007F1425" w:rsidP="00A2665D">
      <w:pPr>
        <w:spacing w:before="40"/>
        <w:ind w:firstLine="720"/>
        <w:jc w:val="both"/>
        <w:rPr>
          <w:i/>
        </w:rPr>
      </w:pPr>
      <w:r w:rsidRPr="00A2665D">
        <w:rPr>
          <w:b/>
        </w:rPr>
        <w:lastRenderedPageBreak/>
        <w:t xml:space="preserve">Câu </w:t>
      </w:r>
      <w:r w:rsidR="00EE0762" w:rsidRPr="00A2665D">
        <w:rPr>
          <w:b/>
        </w:rPr>
        <w:t>4.</w:t>
      </w:r>
      <w:r w:rsidR="00EE0762" w:rsidRPr="00A2665D">
        <w:t xml:space="preserve"> Đề nghị tỉnh có quy định thống nhất chung về kiện toàn Tổ Covid-19 cộng đồng hợp nhất với Tổ liên gia để tăng trách nhiệm và tăng phụ cấp hoạt động và giảm được các chi phí khác </w:t>
      </w:r>
      <w:r w:rsidR="00EE0762" w:rsidRPr="00A2665D">
        <w:rPr>
          <w:i/>
        </w:rPr>
        <w:t>(Cử tri huyện Cẩm Xuyên).</w:t>
      </w:r>
    </w:p>
    <w:p w:rsidR="007F1425" w:rsidRPr="00A2665D" w:rsidRDefault="007F1425" w:rsidP="00A2665D">
      <w:pPr>
        <w:spacing w:before="40"/>
        <w:ind w:firstLine="720"/>
        <w:jc w:val="both"/>
        <w:rPr>
          <w:b/>
          <w:bCs/>
          <w:i/>
        </w:rPr>
      </w:pPr>
      <w:r w:rsidRPr="00A2665D">
        <w:rPr>
          <w:b/>
          <w:bCs/>
          <w:i/>
        </w:rPr>
        <w:t>Trả lời:</w:t>
      </w:r>
    </w:p>
    <w:p w:rsidR="00BC7D3A" w:rsidRPr="00A2665D" w:rsidRDefault="007F1425" w:rsidP="00A2665D">
      <w:pPr>
        <w:spacing w:before="40"/>
        <w:ind w:firstLine="720"/>
        <w:jc w:val="both"/>
      </w:pPr>
      <w:r w:rsidRPr="00A2665D">
        <w:t>Ngày 13/6/2021</w:t>
      </w:r>
      <w:r w:rsidR="00BC7D3A" w:rsidRPr="00A2665D">
        <w:t>,</w:t>
      </w:r>
      <w:r w:rsidRPr="00A2665D">
        <w:t xml:space="preserve"> UBND tỉnh </w:t>
      </w:r>
      <w:r w:rsidR="00BC7D3A" w:rsidRPr="00A2665D">
        <w:t xml:space="preserve">đã </w:t>
      </w:r>
      <w:r w:rsidRPr="00A2665D">
        <w:t>có Văn bản số 3689/UBND-VX</w:t>
      </w:r>
      <w:r w:rsidRPr="00A2665D">
        <w:rPr>
          <w:vertAlign w:val="subscript"/>
        </w:rPr>
        <w:t xml:space="preserve">1 </w:t>
      </w:r>
      <w:r w:rsidRPr="00A2665D">
        <w:t xml:space="preserve">về tăng cường hoạt động của Tổ Giám sát và tuyên truyền phòng chống Covid-19 tại cộng đồng. Theo đó, mục đích của Tổ là giám sát và tuyên truyền phòng, chống COVID-19 chủ động tại từng hộ gia đình; Tổ COVID cộng đồng là cầu nối chủ động về công tác phòng, chống dịch của chính quyền và ngành y tế đến với Nhân dân, giúp người dân yên tâm, tin tưởng và thực hiện tốt các biện pháp phòng chống dịch. Mỗi Tổ COVID cộng đồng gồm 2 - 3 người, thành phần là cán bộ tổ, thôn, khu phố, các tổ chức chính trị - xã hội, đoàn thể, tình nguyện viên tại khu dân cư (cộng tác viên Dân số - Y tế, Hội Cựu chiến binh, Hội Phụ nữ, Mặt trận, Chi ủy, cán bộ tổ dân phố, các đoàn thể xã hội, tình nguyện viên tại khu dân cư...). Tùy theo điều kiện thực tế, mỗi Tổ phụ trách từ 30-40 hộ gia đình hoặc theo đơn vị tổ liên gia/tổ dân phố và có phân công danh sách hộ gia đình cụ thể cho từng tổ. </w:t>
      </w:r>
    </w:p>
    <w:p w:rsidR="00EE0762" w:rsidRPr="00A2665D" w:rsidRDefault="007F1425" w:rsidP="00A2665D">
      <w:pPr>
        <w:spacing w:before="40"/>
        <w:ind w:firstLine="720"/>
        <w:jc w:val="both"/>
        <w:rPr>
          <w:b/>
          <w:i/>
        </w:rPr>
      </w:pPr>
      <w:r w:rsidRPr="00A2665D">
        <w:rPr>
          <w:b/>
        </w:rPr>
        <w:t xml:space="preserve">Câu </w:t>
      </w:r>
      <w:r w:rsidR="00EE0762" w:rsidRPr="00A2665D">
        <w:rPr>
          <w:b/>
        </w:rPr>
        <w:t>5.</w:t>
      </w:r>
      <w:r w:rsidR="00EE0762" w:rsidRPr="00A2665D">
        <w:t xml:space="preserve"> Hiện nay nhu cầu tiêu thụ điện lớn, đề nghị tỉnh cần quan tâm chỉ đạo việc điều chỉnh, bổ sung các trạm biến áp, hệ thống dây điện đảm bảo mỹ quan đô thị, đảm bảo an toàn phòng</w:t>
      </w:r>
      <w:r w:rsidR="00C028B6" w:rsidRPr="00A2665D">
        <w:t>,</w:t>
      </w:r>
      <w:r w:rsidR="00EE0762" w:rsidRPr="00A2665D">
        <w:t xml:space="preserve"> chống cháy nổ </w:t>
      </w:r>
      <w:r w:rsidR="00EE0762" w:rsidRPr="00A2665D">
        <w:rPr>
          <w:i/>
        </w:rPr>
        <w:t>(Cử tri thành phố Hà Tĩnh).</w:t>
      </w:r>
    </w:p>
    <w:p w:rsidR="003405F7" w:rsidRPr="00A2665D" w:rsidRDefault="003405F7" w:rsidP="00A2665D">
      <w:pPr>
        <w:spacing w:before="40"/>
        <w:ind w:firstLine="720"/>
        <w:jc w:val="both"/>
        <w:rPr>
          <w:b/>
          <w:i/>
        </w:rPr>
      </w:pPr>
      <w:r w:rsidRPr="00A2665D">
        <w:rPr>
          <w:b/>
          <w:i/>
        </w:rPr>
        <w:t>Trả lời:</w:t>
      </w:r>
    </w:p>
    <w:p w:rsidR="00346CB2" w:rsidRPr="00A2665D" w:rsidRDefault="00346CB2" w:rsidP="00A2665D">
      <w:pPr>
        <w:spacing w:before="40"/>
        <w:ind w:firstLine="720"/>
        <w:jc w:val="both"/>
        <w:rPr>
          <w:i/>
        </w:rPr>
      </w:pPr>
      <w:r w:rsidRPr="00A2665D">
        <w:rPr>
          <w:i/>
        </w:rPr>
        <w:t>* Về tình hình đầu tư hệ thống điện trên địa bàn thành phố Hà Tĩnh:</w:t>
      </w:r>
    </w:p>
    <w:p w:rsidR="00346CB2" w:rsidRPr="00A2665D" w:rsidRDefault="00346CB2" w:rsidP="00A2665D">
      <w:pPr>
        <w:spacing w:before="40"/>
        <w:ind w:firstLine="720"/>
        <w:jc w:val="both"/>
      </w:pPr>
      <w:r w:rsidRPr="00A2665D">
        <w:t>- Từ đầu năm đến nay, Công ty Điện lực Hà Tĩnh đã xây dựng mới, cải tạo, nâng cấp hệ thống điện trên địa bàn thành phố, gồm:</w:t>
      </w:r>
    </w:p>
    <w:p w:rsidR="00346CB2" w:rsidRPr="00A2665D" w:rsidRDefault="00346CB2" w:rsidP="00A2665D">
      <w:pPr>
        <w:spacing w:before="40"/>
        <w:ind w:firstLine="720"/>
        <w:jc w:val="both"/>
      </w:pPr>
      <w:r w:rsidRPr="00A2665D">
        <w:t xml:space="preserve">+ Thực hiện 02 dự án cấp điện với quy mô: </w:t>
      </w:r>
      <w:r w:rsidR="00B84035" w:rsidRPr="00A2665D">
        <w:t xml:space="preserve">xây </w:t>
      </w:r>
      <w:r w:rsidRPr="00A2665D">
        <w:t>dựng 5,5km đường dây trung thế, xây dựng và cải tạo 15km đường dây hạ thế, xây dựng mới 16 trạm biến áp với tổng công suất 5.120kVA. Tổng mức đầu tư khoảng 26,45 tỷ đồng.</w:t>
      </w:r>
    </w:p>
    <w:p w:rsidR="00346CB2" w:rsidRPr="00A2665D" w:rsidRDefault="00346CB2" w:rsidP="00A2665D">
      <w:pPr>
        <w:spacing w:before="40"/>
        <w:ind w:firstLine="720"/>
        <w:jc w:val="both"/>
      </w:pPr>
      <w:r w:rsidRPr="00A2665D">
        <w:t xml:space="preserve">+ Đầu tư xây dựng 04 danh mục (gồm: xây dựng mới, cải tạo 10,86km đường dây trung áp, 15km đường dây hạ áp và xây dựng mới 16 trạm biến áp phân phối), với tổng mức đầu tư khoảng 41,25 tỷ đồng. </w:t>
      </w:r>
    </w:p>
    <w:p w:rsidR="00346CB2" w:rsidRPr="00A2665D" w:rsidRDefault="00346CB2" w:rsidP="00A2665D">
      <w:pPr>
        <w:spacing w:before="40"/>
        <w:ind w:firstLine="720"/>
        <w:jc w:val="both"/>
      </w:pPr>
      <w:r w:rsidRPr="00A2665D">
        <w:t>+ Sửa chữa lớn 01 danh mục (thay thế 16 cột bê tông ly tâm kém chất lượng, thay 7.650m dây dẫn các loại kém chất lượng, thay thế hệ thống xà kém chất lượng…), với tổng mức đầu tư khoảng 2 tỷ đồng.</w:t>
      </w:r>
    </w:p>
    <w:p w:rsidR="00346CB2" w:rsidRPr="00A2665D" w:rsidRDefault="00346CB2" w:rsidP="00A2665D">
      <w:pPr>
        <w:spacing w:before="40"/>
        <w:ind w:firstLine="720"/>
        <w:jc w:val="both"/>
      </w:pPr>
      <w:r w:rsidRPr="00A2665D">
        <w:t>- Hiện nay Tổng Côn</w:t>
      </w:r>
      <w:r w:rsidR="0023509C" w:rsidRPr="00A2665D">
        <w:t>g</w:t>
      </w:r>
      <w:r w:rsidRPr="00A2665D">
        <w:t xml:space="preserve"> ty điện lực miền Bắc đã hoàn thành các thủ tục đầu tư xây dựng trạm biến áp 110kV Hà Tĩnh, công suất 2x40MVA và đường dây 110kV đấu nối, với tổng mức đầu tư khoảng 72,5 tỷ đồng, dự án được khởi công ngày 17/3/2022 và dự kiến hoàn thành, đóng điện ngày 30/10/2022. Dự án hoàn thành tạo tiền đề cho việc cung cấp điện đảm bảo chất lượng, tạo độ tin cậy trong việc cấp điện cho các </w:t>
      </w:r>
      <w:r w:rsidR="0023509C" w:rsidRPr="00A2665D">
        <w:t xml:space="preserve">Khu, cụm </w:t>
      </w:r>
      <w:r w:rsidRPr="00A2665D">
        <w:t>công nghiệp và các phụ tải lớn tại khu vực huyện Thạch Hà và thành phố Hà Tĩnh; đáp ứng nhu cầu tăng trưởng phụ tải và cải thiện chất lượng điện năng cho khu vực thành phố Hà Tĩnh.</w:t>
      </w:r>
    </w:p>
    <w:p w:rsidR="00346CB2" w:rsidRPr="00A2665D" w:rsidRDefault="00346CB2" w:rsidP="00A2665D">
      <w:pPr>
        <w:spacing w:before="40"/>
        <w:ind w:firstLine="720"/>
        <w:jc w:val="both"/>
        <w:rPr>
          <w:i/>
        </w:rPr>
      </w:pPr>
      <w:r w:rsidRPr="00A2665D">
        <w:rPr>
          <w:i/>
        </w:rPr>
        <w:t>* Giải pháp thời gian tới:</w:t>
      </w:r>
    </w:p>
    <w:p w:rsidR="00346CB2" w:rsidRPr="00A2665D" w:rsidRDefault="00346CB2" w:rsidP="00A2665D">
      <w:pPr>
        <w:spacing w:before="40"/>
        <w:ind w:firstLine="720"/>
        <w:jc w:val="both"/>
      </w:pPr>
      <w:r w:rsidRPr="00A2665D">
        <w:lastRenderedPageBreak/>
        <w:t>- Chỉ đạo đẩy nhanh tiến độ thực hiện dự án xây mới TBA 110kV Hà Tĩnh có công suất đặt 2x40MVA, đáp ứng tiến độ/kế hoạch đề ra.</w:t>
      </w:r>
    </w:p>
    <w:p w:rsidR="00346CB2" w:rsidRPr="00A2665D" w:rsidRDefault="00346CB2" w:rsidP="00A2665D">
      <w:pPr>
        <w:spacing w:before="40"/>
        <w:ind w:firstLine="720"/>
        <w:jc w:val="both"/>
      </w:pPr>
      <w:r w:rsidRPr="00A2665D">
        <w:t>- Tăng cường công tác tuyên truyền để nhân dân sử dụng điện tiết kiệm theo Chỉ thị số 20/CT-TTg ngày 07/5/2020 của Thủ tướng Chính phủ về tăng cường tiết kiệm điện giai đoạn 2020-2025.</w:t>
      </w:r>
    </w:p>
    <w:p w:rsidR="00346CB2" w:rsidRPr="00A2665D" w:rsidRDefault="00346CB2" w:rsidP="00A2665D">
      <w:pPr>
        <w:spacing w:before="40"/>
        <w:ind w:firstLine="720"/>
        <w:jc w:val="both"/>
      </w:pPr>
      <w:r w:rsidRPr="00A2665D">
        <w:t>- Tiếp tục chỉ đạo Công ty Điện lực Hà Tĩnh tập trung cao, tranh thủ các nguồn vốn từ Tổng Công ty điện lực miền Bắc để cải tạo, nâng cấp, hoàn thiện lưới điện trên địa bàn toàn tỉnh trong đó chú trọng đến lưới điện khu vực thành phố Hà Tĩnh.</w:t>
      </w:r>
    </w:p>
    <w:p w:rsidR="00346CB2" w:rsidRPr="00A2665D" w:rsidRDefault="00346CB2" w:rsidP="00A2665D">
      <w:pPr>
        <w:spacing w:before="40"/>
        <w:ind w:firstLine="720"/>
        <w:jc w:val="both"/>
      </w:pPr>
      <w:r w:rsidRPr="00A2665D">
        <w:t>- Đẩy nhanh tiến độ đầu tư xây dựng dự án Tháo dỡ, xây mới đường dây 110kV và 220kV đi chung phục vụ giải phóng, phát triển quỹ đất phía tây Thành phố Hà Tĩnh để giải phóng quỹ đất đồng thời phát huy hiệu quả của Dự án nêu trên.</w:t>
      </w:r>
    </w:p>
    <w:p w:rsidR="00EE0762" w:rsidRPr="00A2665D" w:rsidRDefault="007F1425" w:rsidP="00A2665D">
      <w:pPr>
        <w:spacing w:before="40"/>
        <w:ind w:firstLine="720"/>
        <w:jc w:val="both"/>
        <w:rPr>
          <w:i/>
        </w:rPr>
      </w:pPr>
      <w:r w:rsidRPr="00A2665D">
        <w:rPr>
          <w:b/>
        </w:rPr>
        <w:t xml:space="preserve">Câu </w:t>
      </w:r>
      <w:r w:rsidR="00EE0762" w:rsidRPr="00A2665D">
        <w:rPr>
          <w:b/>
        </w:rPr>
        <w:t>6.</w:t>
      </w:r>
      <w:r w:rsidR="00EE0762" w:rsidRPr="00A2665D">
        <w:t xml:space="preserve"> Đề nghị tỉnh quan tâm bổ sung kinh phí cho các địa phương để hỗ trợ cho các hoạt động của các Ban giám sát đầu tư của cộng đồng, triển khai các cuộc vận động “ Toàn dân đoàn kết xây dựng nông thôn mới, đô thị văn minh”, “ Người Việt </w:t>
      </w:r>
      <w:r w:rsidR="00B84035" w:rsidRPr="00A2665D">
        <w:t>N</w:t>
      </w:r>
      <w:r w:rsidR="00EE0762" w:rsidRPr="00A2665D">
        <w:t xml:space="preserve">am ưu tiên dùng hàng Việt nam” </w:t>
      </w:r>
      <w:r w:rsidR="00EE0762" w:rsidRPr="00A2665D">
        <w:rPr>
          <w:i/>
        </w:rPr>
        <w:t>(Cử tri thị xã Hồng Lĩnh).</w:t>
      </w:r>
    </w:p>
    <w:p w:rsidR="007F1425" w:rsidRPr="00A2665D" w:rsidRDefault="007F1425" w:rsidP="00A2665D">
      <w:pPr>
        <w:spacing w:before="40"/>
        <w:ind w:firstLine="720"/>
        <w:jc w:val="both"/>
        <w:rPr>
          <w:b/>
          <w:i/>
        </w:rPr>
      </w:pPr>
      <w:r w:rsidRPr="00A2665D">
        <w:rPr>
          <w:b/>
          <w:i/>
        </w:rPr>
        <w:t>Trả lời:</w:t>
      </w:r>
    </w:p>
    <w:p w:rsidR="00FE1419" w:rsidRPr="00A2665D" w:rsidRDefault="00FE1419" w:rsidP="00A2665D">
      <w:pPr>
        <w:spacing w:before="40"/>
        <w:ind w:right="6" w:firstLine="720"/>
        <w:jc w:val="both"/>
      </w:pPr>
      <w:r w:rsidRPr="00A2665D">
        <w:t xml:space="preserve">- </w:t>
      </w:r>
      <w:r w:rsidRPr="00A2665D">
        <w:rPr>
          <w:rFonts w:hint="eastAsia"/>
        </w:rPr>
        <w:t>Đ</w:t>
      </w:r>
      <w:r w:rsidRPr="00A2665D">
        <w:t xml:space="preserve">ối với nội dung hỗ trợ cho hoạt của Ban giám sát </w:t>
      </w:r>
      <w:r w:rsidRPr="00A2665D">
        <w:rPr>
          <w:rFonts w:hint="eastAsia"/>
        </w:rPr>
        <w:t>đ</w:t>
      </w:r>
      <w:r w:rsidRPr="00A2665D">
        <w:t>ầu t</w:t>
      </w:r>
      <w:r w:rsidRPr="00A2665D">
        <w:rPr>
          <w:rFonts w:hint="eastAsia"/>
        </w:rPr>
        <w:t>ư</w:t>
      </w:r>
      <w:r w:rsidRPr="00A2665D">
        <w:t xml:space="preserve"> của cộng </w:t>
      </w:r>
      <w:r w:rsidRPr="00A2665D">
        <w:rPr>
          <w:rFonts w:hint="eastAsia"/>
        </w:rPr>
        <w:t>đ</w:t>
      </w:r>
      <w:r w:rsidRPr="00A2665D">
        <w:t xml:space="preserve">ồng: </w:t>
      </w:r>
    </w:p>
    <w:p w:rsidR="00FE1419" w:rsidRPr="00A2665D" w:rsidRDefault="00FE1419" w:rsidP="00A2665D">
      <w:pPr>
        <w:spacing w:before="40"/>
        <w:ind w:right="6" w:firstLine="720"/>
        <w:jc w:val="both"/>
      </w:pPr>
      <w:r w:rsidRPr="00A2665D">
        <w:t xml:space="preserve">Theo quy </w:t>
      </w:r>
      <w:r w:rsidRPr="00A2665D">
        <w:rPr>
          <w:rFonts w:hint="eastAsia"/>
        </w:rPr>
        <w:t>đ</w:t>
      </w:r>
      <w:r w:rsidRPr="00A2665D">
        <w:t xml:space="preserve">ịnh tại </w:t>
      </w:r>
      <w:r w:rsidRPr="00A2665D">
        <w:rPr>
          <w:rFonts w:hint="eastAsia"/>
        </w:rPr>
        <w:t>Đ</w:t>
      </w:r>
      <w:r w:rsidRPr="00A2665D">
        <w:t xml:space="preserve">iểm a Khoản 5 </w:t>
      </w:r>
      <w:r w:rsidRPr="00A2665D">
        <w:rPr>
          <w:rFonts w:hint="eastAsia"/>
        </w:rPr>
        <w:t>Đ</w:t>
      </w:r>
      <w:r w:rsidRPr="00A2665D">
        <w:t xml:space="preserve">iều 54 Nghị </w:t>
      </w:r>
      <w:r w:rsidRPr="00A2665D">
        <w:rPr>
          <w:rFonts w:hint="eastAsia"/>
        </w:rPr>
        <w:t>đ</w:t>
      </w:r>
      <w:r w:rsidRPr="00A2665D">
        <w:t>ịnh số 84/2015/N</w:t>
      </w:r>
      <w:r w:rsidRPr="00A2665D">
        <w:rPr>
          <w:rFonts w:hint="eastAsia"/>
        </w:rPr>
        <w:t>Đ</w:t>
      </w:r>
      <w:r w:rsidRPr="00A2665D">
        <w:t xml:space="preserve">-CP ngày 30/9/2015 của Chính phủ: </w:t>
      </w:r>
      <w:r w:rsidRPr="00A2665D">
        <w:rPr>
          <w:i/>
        </w:rPr>
        <w:t xml:space="preserve">“Chi phí hỗ trợ giám sát </w:t>
      </w:r>
      <w:r w:rsidRPr="00A2665D">
        <w:rPr>
          <w:rFonts w:hint="eastAsia"/>
          <w:i/>
        </w:rPr>
        <w:t>đ</w:t>
      </w:r>
      <w:r w:rsidRPr="00A2665D">
        <w:rPr>
          <w:i/>
        </w:rPr>
        <w:t>ầu t</w:t>
      </w:r>
      <w:r w:rsidRPr="00A2665D">
        <w:rPr>
          <w:rFonts w:hint="eastAsia"/>
          <w:i/>
        </w:rPr>
        <w:t>ư</w:t>
      </w:r>
      <w:r w:rsidRPr="00A2665D">
        <w:rPr>
          <w:i/>
        </w:rPr>
        <w:t xml:space="preserve"> của cộng </w:t>
      </w:r>
      <w:r w:rsidRPr="00A2665D">
        <w:rPr>
          <w:rFonts w:hint="eastAsia"/>
          <w:i/>
        </w:rPr>
        <w:t>đ</w:t>
      </w:r>
      <w:r w:rsidRPr="00A2665D">
        <w:rPr>
          <w:i/>
        </w:rPr>
        <w:t xml:space="preserve">ồng trên </w:t>
      </w:r>
      <w:r w:rsidRPr="00A2665D">
        <w:rPr>
          <w:rFonts w:hint="eastAsia"/>
          <w:i/>
        </w:rPr>
        <w:t>đ</w:t>
      </w:r>
      <w:r w:rsidRPr="00A2665D">
        <w:rPr>
          <w:i/>
        </w:rPr>
        <w:t xml:space="preserve">ịa bàn cấp xã </w:t>
      </w:r>
      <w:r w:rsidRPr="00A2665D">
        <w:rPr>
          <w:rFonts w:hint="eastAsia"/>
          <w:i/>
        </w:rPr>
        <w:t>đư</w:t>
      </w:r>
      <w:r w:rsidRPr="00A2665D">
        <w:rPr>
          <w:i/>
        </w:rPr>
        <w:t xml:space="preserve">ợc cân </w:t>
      </w:r>
      <w:r w:rsidRPr="00A2665D">
        <w:rPr>
          <w:rFonts w:hint="eastAsia"/>
          <w:i/>
        </w:rPr>
        <w:t>đ</w:t>
      </w:r>
      <w:r w:rsidRPr="00A2665D">
        <w:rPr>
          <w:i/>
        </w:rPr>
        <w:t xml:space="preserve">ối trong dự toán chi của Ủy ban Mặt trận Tổ quốc Việt Nam cấp xã và do ngân sách cấp xã </w:t>
      </w:r>
      <w:r w:rsidRPr="00A2665D">
        <w:rPr>
          <w:rFonts w:hint="eastAsia"/>
          <w:i/>
        </w:rPr>
        <w:t>đ</w:t>
      </w:r>
      <w:r w:rsidRPr="00A2665D">
        <w:rPr>
          <w:i/>
        </w:rPr>
        <w:t xml:space="preserve">ảm bảo. Mức kinh phí hỗ trợ giám sát </w:t>
      </w:r>
      <w:r w:rsidRPr="00A2665D">
        <w:rPr>
          <w:rFonts w:hint="eastAsia"/>
          <w:i/>
        </w:rPr>
        <w:t>đ</w:t>
      </w:r>
      <w:r w:rsidRPr="00A2665D">
        <w:rPr>
          <w:i/>
        </w:rPr>
        <w:t>ầu t</w:t>
      </w:r>
      <w:r w:rsidRPr="00A2665D">
        <w:rPr>
          <w:rFonts w:hint="eastAsia"/>
          <w:i/>
        </w:rPr>
        <w:t>ư</w:t>
      </w:r>
      <w:r w:rsidRPr="00A2665D">
        <w:rPr>
          <w:i/>
        </w:rPr>
        <w:t xml:space="preserve"> của cộng </w:t>
      </w:r>
      <w:r w:rsidRPr="00A2665D">
        <w:rPr>
          <w:rFonts w:hint="eastAsia"/>
          <w:i/>
        </w:rPr>
        <w:t>đ</w:t>
      </w:r>
      <w:r w:rsidRPr="00A2665D">
        <w:rPr>
          <w:i/>
        </w:rPr>
        <w:t xml:space="preserve">ồng trên </w:t>
      </w:r>
      <w:r w:rsidRPr="00A2665D">
        <w:rPr>
          <w:rFonts w:hint="eastAsia"/>
          <w:i/>
        </w:rPr>
        <w:t>đ</w:t>
      </w:r>
      <w:r w:rsidRPr="00A2665D">
        <w:rPr>
          <w:i/>
        </w:rPr>
        <w:t xml:space="preserve">ịa bàn xã bố trí phù hợp với kế hoạch hoạt </w:t>
      </w:r>
      <w:r w:rsidRPr="00A2665D">
        <w:rPr>
          <w:rFonts w:hint="eastAsia"/>
          <w:i/>
        </w:rPr>
        <w:t>đ</w:t>
      </w:r>
      <w:r w:rsidRPr="00A2665D">
        <w:rPr>
          <w:i/>
        </w:rPr>
        <w:t xml:space="preserve">ộng giám sát </w:t>
      </w:r>
      <w:r w:rsidRPr="00A2665D">
        <w:rPr>
          <w:rFonts w:hint="eastAsia"/>
          <w:i/>
        </w:rPr>
        <w:t>đ</w:t>
      </w:r>
      <w:r w:rsidRPr="00A2665D">
        <w:rPr>
          <w:i/>
        </w:rPr>
        <w:t>ầu t</w:t>
      </w:r>
      <w:r w:rsidRPr="00A2665D">
        <w:rPr>
          <w:rFonts w:hint="eastAsia"/>
          <w:i/>
        </w:rPr>
        <w:t>ư</w:t>
      </w:r>
      <w:r w:rsidRPr="00A2665D">
        <w:rPr>
          <w:i/>
        </w:rPr>
        <w:t xml:space="preserve"> của cộng </w:t>
      </w:r>
      <w:r w:rsidRPr="00A2665D">
        <w:rPr>
          <w:rFonts w:hint="eastAsia"/>
          <w:i/>
        </w:rPr>
        <w:t>đ</w:t>
      </w:r>
      <w:r w:rsidRPr="00A2665D">
        <w:rPr>
          <w:i/>
        </w:rPr>
        <w:t xml:space="preserve">ồng do Hội </w:t>
      </w:r>
      <w:r w:rsidRPr="00A2665D">
        <w:rPr>
          <w:rFonts w:hint="eastAsia"/>
          <w:i/>
        </w:rPr>
        <w:t>đ</w:t>
      </w:r>
      <w:r w:rsidRPr="00A2665D">
        <w:rPr>
          <w:i/>
        </w:rPr>
        <w:t xml:space="preserve">ồng nhân dân xã quyết </w:t>
      </w:r>
      <w:r w:rsidRPr="00A2665D">
        <w:rPr>
          <w:rFonts w:hint="eastAsia"/>
          <w:i/>
        </w:rPr>
        <w:t>đ</w:t>
      </w:r>
      <w:r w:rsidRPr="00A2665D">
        <w:rPr>
          <w:i/>
        </w:rPr>
        <w:t xml:space="preserve">ịnh và </w:t>
      </w:r>
      <w:r w:rsidRPr="00A2665D">
        <w:rPr>
          <w:rFonts w:hint="eastAsia"/>
          <w:i/>
        </w:rPr>
        <w:t>đ</w:t>
      </w:r>
      <w:r w:rsidRPr="00A2665D">
        <w:rPr>
          <w:i/>
        </w:rPr>
        <w:t xml:space="preserve">ảm bảo mức kinh phí tối thiểu 05 triệu </w:t>
      </w:r>
      <w:r w:rsidRPr="00A2665D">
        <w:rPr>
          <w:rFonts w:hint="eastAsia"/>
          <w:i/>
        </w:rPr>
        <w:t>đ</w:t>
      </w:r>
      <w:r w:rsidRPr="00A2665D">
        <w:rPr>
          <w:i/>
        </w:rPr>
        <w:t>ồng/n</w:t>
      </w:r>
      <w:r w:rsidRPr="00A2665D">
        <w:rPr>
          <w:rFonts w:hint="eastAsia"/>
          <w:i/>
        </w:rPr>
        <w:t>ă</w:t>
      </w:r>
      <w:r w:rsidRPr="00A2665D">
        <w:rPr>
          <w:i/>
        </w:rPr>
        <w:t>m”;</w:t>
      </w:r>
      <w:r w:rsidRPr="00A2665D">
        <w:t xml:space="preserve"> </w:t>
      </w:r>
      <w:r w:rsidRPr="00A2665D">
        <w:rPr>
          <w:rFonts w:hint="eastAsia"/>
        </w:rPr>
        <w:t>đã</w:t>
      </w:r>
      <w:r w:rsidRPr="00A2665D">
        <w:t xml:space="preserve"> </w:t>
      </w:r>
      <w:r w:rsidRPr="00A2665D">
        <w:rPr>
          <w:rFonts w:hint="eastAsia"/>
        </w:rPr>
        <w:t>đư</w:t>
      </w:r>
      <w:r w:rsidRPr="00A2665D">
        <w:t xml:space="preserve">ợc tính toán trong </w:t>
      </w:r>
      <w:r w:rsidRPr="00A2665D">
        <w:rPr>
          <w:rFonts w:hint="eastAsia"/>
        </w:rPr>
        <w:t>đ</w:t>
      </w:r>
      <w:r w:rsidRPr="00A2665D">
        <w:t>ịnh mức chi th</w:t>
      </w:r>
      <w:r w:rsidRPr="00A2665D">
        <w:rPr>
          <w:rFonts w:hint="eastAsia"/>
        </w:rPr>
        <w:t>ư</w:t>
      </w:r>
      <w:r w:rsidRPr="00A2665D">
        <w:t>ờng xuyên ngân sách cấp xã n</w:t>
      </w:r>
      <w:r w:rsidRPr="00A2665D">
        <w:rPr>
          <w:rFonts w:hint="eastAsia"/>
        </w:rPr>
        <w:t>ă</w:t>
      </w:r>
      <w:r w:rsidRPr="00A2665D">
        <w:t xml:space="preserve">m 2022. Ngoài ra, UBND cấp huyện, cấp xã chủ </w:t>
      </w:r>
      <w:r w:rsidRPr="00A2665D">
        <w:rPr>
          <w:rFonts w:hint="eastAsia"/>
        </w:rPr>
        <w:t>đ</w:t>
      </w:r>
      <w:r w:rsidRPr="00A2665D">
        <w:t xml:space="preserve">ộng bố trí thêm từ ngân sách cấp mình </w:t>
      </w:r>
      <w:r w:rsidRPr="00A2665D">
        <w:rPr>
          <w:rFonts w:hint="eastAsia"/>
        </w:rPr>
        <w:t>đ</w:t>
      </w:r>
      <w:r w:rsidRPr="00A2665D">
        <w:t xml:space="preserve">ể hỗ trợ thêm cho Ban giám sát </w:t>
      </w:r>
      <w:r w:rsidRPr="00A2665D">
        <w:rPr>
          <w:rFonts w:hint="eastAsia"/>
        </w:rPr>
        <w:t>đ</w:t>
      </w:r>
      <w:r w:rsidRPr="00A2665D">
        <w:t>ầu t</w:t>
      </w:r>
      <w:r w:rsidRPr="00A2665D">
        <w:rPr>
          <w:rFonts w:hint="eastAsia"/>
        </w:rPr>
        <w:t>ư</w:t>
      </w:r>
      <w:r w:rsidRPr="00A2665D">
        <w:t xml:space="preserve"> cộng </w:t>
      </w:r>
      <w:r w:rsidRPr="00A2665D">
        <w:rPr>
          <w:rFonts w:hint="eastAsia"/>
        </w:rPr>
        <w:t>đ</w:t>
      </w:r>
      <w:r w:rsidRPr="00A2665D">
        <w:t>ồng theo khả n</w:t>
      </w:r>
      <w:r w:rsidRPr="00A2665D">
        <w:rPr>
          <w:rFonts w:hint="eastAsia"/>
        </w:rPr>
        <w:t>ă</w:t>
      </w:r>
      <w:r w:rsidRPr="00A2665D">
        <w:t xml:space="preserve">ng cân </w:t>
      </w:r>
      <w:r w:rsidRPr="00A2665D">
        <w:rPr>
          <w:rFonts w:hint="eastAsia"/>
        </w:rPr>
        <w:t>đ</w:t>
      </w:r>
      <w:r w:rsidRPr="00A2665D">
        <w:t>ối ngân sách.</w:t>
      </w:r>
    </w:p>
    <w:p w:rsidR="00FE1419" w:rsidRPr="00A2665D" w:rsidRDefault="00FE1419" w:rsidP="00A2665D">
      <w:pPr>
        <w:spacing w:before="40"/>
        <w:ind w:right="6" w:firstLine="720"/>
        <w:jc w:val="both"/>
      </w:pPr>
      <w:r w:rsidRPr="00A2665D">
        <w:t xml:space="preserve">- </w:t>
      </w:r>
      <w:r w:rsidRPr="00A2665D">
        <w:rPr>
          <w:rFonts w:hint="eastAsia"/>
        </w:rPr>
        <w:t>Đ</w:t>
      </w:r>
      <w:r w:rsidRPr="00A2665D">
        <w:t xml:space="preserve">ối với hỗ trợ kinh phí thực hiện cuộc vận </w:t>
      </w:r>
      <w:r w:rsidRPr="00A2665D">
        <w:rPr>
          <w:rFonts w:hint="eastAsia"/>
          <w:i/>
        </w:rPr>
        <w:t>đ</w:t>
      </w:r>
      <w:r w:rsidRPr="00A2665D">
        <w:rPr>
          <w:i/>
        </w:rPr>
        <w:t xml:space="preserve">ộng “Toàn dân </w:t>
      </w:r>
      <w:r w:rsidRPr="00A2665D">
        <w:rPr>
          <w:rFonts w:hint="eastAsia"/>
          <w:i/>
        </w:rPr>
        <w:t>đ</w:t>
      </w:r>
      <w:r w:rsidRPr="00A2665D">
        <w:rPr>
          <w:i/>
        </w:rPr>
        <w:t xml:space="preserve">oàn kết xây dựng nông thôn mới, </w:t>
      </w:r>
      <w:r w:rsidRPr="00A2665D">
        <w:rPr>
          <w:rFonts w:hint="eastAsia"/>
          <w:i/>
        </w:rPr>
        <w:t>đô</w:t>
      </w:r>
      <w:r w:rsidRPr="00A2665D">
        <w:rPr>
          <w:i/>
        </w:rPr>
        <w:t xml:space="preserve"> thị v</w:t>
      </w:r>
      <w:r w:rsidRPr="00A2665D">
        <w:rPr>
          <w:rFonts w:hint="eastAsia"/>
          <w:i/>
        </w:rPr>
        <w:t>ă</w:t>
      </w:r>
      <w:r w:rsidRPr="00A2665D">
        <w:rPr>
          <w:i/>
        </w:rPr>
        <w:t>n minh”</w:t>
      </w:r>
      <w:r w:rsidRPr="00A2665D">
        <w:t xml:space="preserve">: </w:t>
      </w:r>
      <w:r w:rsidR="00B84035" w:rsidRPr="00A2665D">
        <w:t xml:space="preserve">kinh </w:t>
      </w:r>
      <w:r w:rsidRPr="00A2665D">
        <w:t>phí thực hiện đã được tính toán trong định mức chi ngân sách cấp xã năm 2022 theo Thông t</w:t>
      </w:r>
      <w:r w:rsidRPr="00A2665D">
        <w:rPr>
          <w:rFonts w:hint="eastAsia"/>
        </w:rPr>
        <w:t>ư</w:t>
      </w:r>
      <w:r w:rsidRPr="00A2665D">
        <w:t xml:space="preserve"> 121/2017/TT-BTC ngày 15/11/2017 của </w:t>
      </w:r>
      <w:r w:rsidR="00B84035" w:rsidRPr="00A2665D">
        <w:t xml:space="preserve">Bộ trưởng </w:t>
      </w:r>
      <w:r w:rsidRPr="00A2665D">
        <w:t xml:space="preserve">Bộ Tài chính, cụ thể: 25 triệu </w:t>
      </w:r>
      <w:r w:rsidRPr="00A2665D">
        <w:rPr>
          <w:rFonts w:hint="eastAsia"/>
        </w:rPr>
        <w:t>đ</w:t>
      </w:r>
      <w:r w:rsidRPr="00A2665D">
        <w:t>ồng/n</w:t>
      </w:r>
      <w:r w:rsidRPr="00A2665D">
        <w:rPr>
          <w:rFonts w:hint="eastAsia"/>
        </w:rPr>
        <w:t>ă</w:t>
      </w:r>
      <w:r w:rsidRPr="00A2665D">
        <w:t>m (</w:t>
      </w:r>
      <w:r w:rsidRPr="00A2665D">
        <w:rPr>
          <w:rFonts w:hint="eastAsia"/>
        </w:rPr>
        <w:t>đ</w:t>
      </w:r>
      <w:r w:rsidRPr="00A2665D">
        <w:t>ối với xã thuộc vùng khó kh</w:t>
      </w:r>
      <w:r w:rsidRPr="00A2665D">
        <w:rPr>
          <w:rFonts w:hint="eastAsia"/>
        </w:rPr>
        <w:t>ă</w:t>
      </w:r>
      <w:r w:rsidRPr="00A2665D">
        <w:t>n theo Q</w:t>
      </w:r>
      <w:r w:rsidRPr="00A2665D">
        <w:rPr>
          <w:rFonts w:hint="eastAsia"/>
        </w:rPr>
        <w:t>Đ</w:t>
      </w:r>
      <w:r w:rsidRPr="00A2665D">
        <w:t xml:space="preserve"> 1010/Q</w:t>
      </w:r>
      <w:r w:rsidRPr="00A2665D">
        <w:rPr>
          <w:rFonts w:hint="eastAsia"/>
        </w:rPr>
        <w:t>Đ</w:t>
      </w:r>
      <w:r w:rsidRPr="00A2665D">
        <w:t xml:space="preserve">-TTCP) và 20 triệu </w:t>
      </w:r>
      <w:r w:rsidRPr="00A2665D">
        <w:rPr>
          <w:rFonts w:hint="eastAsia"/>
        </w:rPr>
        <w:t>đ</w:t>
      </w:r>
      <w:r w:rsidRPr="00A2665D">
        <w:t>ồng/n</w:t>
      </w:r>
      <w:r w:rsidRPr="00A2665D">
        <w:rPr>
          <w:rFonts w:hint="eastAsia"/>
        </w:rPr>
        <w:t>ă</w:t>
      </w:r>
      <w:r w:rsidRPr="00A2665D">
        <w:t>m (</w:t>
      </w:r>
      <w:r w:rsidRPr="00A2665D">
        <w:rPr>
          <w:rFonts w:hint="eastAsia"/>
        </w:rPr>
        <w:t>đ</w:t>
      </w:r>
      <w:r w:rsidRPr="00A2665D">
        <w:t xml:space="preserve">ối với các xã còn lại); ngoài ra, hỗ trợ ban công tác mặt trận số tiền 6 triệu </w:t>
      </w:r>
      <w:r w:rsidRPr="00A2665D">
        <w:rPr>
          <w:rFonts w:hint="eastAsia"/>
        </w:rPr>
        <w:t>đ</w:t>
      </w:r>
      <w:r w:rsidRPr="00A2665D">
        <w:t>ồng/n</w:t>
      </w:r>
      <w:r w:rsidRPr="00A2665D">
        <w:rPr>
          <w:rFonts w:hint="eastAsia"/>
        </w:rPr>
        <w:t>ă</w:t>
      </w:r>
      <w:r w:rsidRPr="00A2665D">
        <w:t>m (</w:t>
      </w:r>
      <w:r w:rsidRPr="00A2665D">
        <w:rPr>
          <w:rFonts w:hint="eastAsia"/>
        </w:rPr>
        <w:t>đ</w:t>
      </w:r>
      <w:r w:rsidRPr="00A2665D">
        <w:t>ối với xã thuộc vùng khó kh</w:t>
      </w:r>
      <w:r w:rsidRPr="00A2665D">
        <w:rPr>
          <w:rFonts w:hint="eastAsia"/>
        </w:rPr>
        <w:t>ă</w:t>
      </w:r>
      <w:r w:rsidRPr="00A2665D">
        <w:t>n theo Q</w:t>
      </w:r>
      <w:r w:rsidRPr="00A2665D">
        <w:rPr>
          <w:rFonts w:hint="eastAsia"/>
        </w:rPr>
        <w:t>Đ</w:t>
      </w:r>
      <w:r w:rsidRPr="00A2665D">
        <w:t xml:space="preserve"> 1010/Q</w:t>
      </w:r>
      <w:r w:rsidRPr="00A2665D">
        <w:rPr>
          <w:rFonts w:hint="eastAsia"/>
        </w:rPr>
        <w:t>Đ</w:t>
      </w:r>
      <w:r w:rsidRPr="00A2665D">
        <w:t xml:space="preserve">-TTCP) và 5 triệu </w:t>
      </w:r>
      <w:r w:rsidRPr="00A2665D">
        <w:rPr>
          <w:rFonts w:hint="eastAsia"/>
        </w:rPr>
        <w:t>đ</w:t>
      </w:r>
      <w:r w:rsidRPr="00A2665D">
        <w:t>ồng/n</w:t>
      </w:r>
      <w:r w:rsidRPr="00A2665D">
        <w:rPr>
          <w:rFonts w:hint="eastAsia"/>
        </w:rPr>
        <w:t>ă</w:t>
      </w:r>
      <w:r w:rsidRPr="00A2665D">
        <w:t>m (</w:t>
      </w:r>
      <w:r w:rsidRPr="00A2665D">
        <w:rPr>
          <w:rFonts w:hint="eastAsia"/>
        </w:rPr>
        <w:t>đ</w:t>
      </w:r>
      <w:r w:rsidRPr="00A2665D">
        <w:t>ối với các xã còn lại). Đề nghị các địa phương căn cứ kinh phí được bố trí để triển khai thực hiện.</w:t>
      </w:r>
    </w:p>
    <w:p w:rsidR="00FE1419" w:rsidRPr="00A2665D" w:rsidRDefault="00FE1419" w:rsidP="00A2665D">
      <w:pPr>
        <w:spacing w:before="40"/>
        <w:ind w:right="6" w:firstLine="720"/>
        <w:jc w:val="both"/>
      </w:pPr>
      <w:r w:rsidRPr="00A2665D">
        <w:t xml:space="preserve">- </w:t>
      </w:r>
      <w:r w:rsidRPr="00A2665D">
        <w:rPr>
          <w:rFonts w:hint="eastAsia"/>
        </w:rPr>
        <w:t>Đ</w:t>
      </w:r>
      <w:r w:rsidRPr="00A2665D">
        <w:t xml:space="preserve">ối với hỗ trợ kinh phí thực hiện cuộc vận </w:t>
      </w:r>
      <w:r w:rsidRPr="00A2665D">
        <w:rPr>
          <w:rFonts w:hint="eastAsia"/>
        </w:rPr>
        <w:t>đ</w:t>
      </w:r>
      <w:r w:rsidRPr="00A2665D">
        <w:t xml:space="preserve">ộng </w:t>
      </w:r>
      <w:r w:rsidRPr="00A2665D">
        <w:rPr>
          <w:i/>
        </w:rPr>
        <w:t>“Ng</w:t>
      </w:r>
      <w:r w:rsidRPr="00A2665D">
        <w:rPr>
          <w:rFonts w:hint="eastAsia"/>
          <w:i/>
        </w:rPr>
        <w:t>ư</w:t>
      </w:r>
      <w:r w:rsidRPr="00A2665D">
        <w:rPr>
          <w:i/>
        </w:rPr>
        <w:t xml:space="preserve">ời Việt Nam </w:t>
      </w:r>
      <w:r w:rsidRPr="00A2665D">
        <w:rPr>
          <w:rFonts w:hint="eastAsia"/>
          <w:i/>
        </w:rPr>
        <w:t>ư</w:t>
      </w:r>
      <w:r w:rsidRPr="00A2665D">
        <w:rPr>
          <w:i/>
        </w:rPr>
        <w:t>u tiên dùng hàng Việt Nam”</w:t>
      </w:r>
      <w:r w:rsidRPr="00A2665D">
        <w:t xml:space="preserve">: </w:t>
      </w:r>
      <w:r w:rsidR="00B84035" w:rsidRPr="00A2665D">
        <w:t xml:space="preserve">hàng </w:t>
      </w:r>
      <w:r w:rsidRPr="00A2665D">
        <w:t xml:space="preserve">năm tỉnh đã ban hành các kế hoạch, chương trình triển khai thực hiện; ưu tiên bố trí kinh phí (bình quân 200 triệu đồng/năm) cho các hoạt động tuyên truyền, hỗ trợ sản xuất, quảng bá, tiêu thụ, tổ chức các chuyến hàng việt về nông thôn, hoàn thiện các cơ sở hạ tầng thương mại, cửa </w:t>
      </w:r>
      <w:r w:rsidRPr="00A2665D">
        <w:lastRenderedPageBreak/>
        <w:t>hàng giới thiệu và bán sản phẩm trong nước, trong tỉnh. Ngoài ra, tỉnh đã ban hành các chính sách hỗ trợ sản xuất, tiêu thụ hàng trong nước, trong tỉnh như chính sách khuyến công, chính sách xúc tiến thương mại, chính sách khoa học, chính sách nông nghiệp và xây dựng nông thôn mới .v.v… Đối với kinh phí tổ chức thực hiện tại các đơn vị, địa phương, các địa phương, đơn vị chủ động sử dụng nguồn ngân sách cấp mình để triển khai thực hiện.</w:t>
      </w:r>
    </w:p>
    <w:p w:rsidR="00EE0762" w:rsidRPr="00A2665D" w:rsidRDefault="007F1425" w:rsidP="00A2665D">
      <w:pPr>
        <w:spacing w:before="40"/>
        <w:ind w:firstLine="720"/>
        <w:jc w:val="both"/>
        <w:rPr>
          <w:i/>
        </w:rPr>
      </w:pPr>
      <w:r w:rsidRPr="00A2665D">
        <w:rPr>
          <w:b/>
        </w:rPr>
        <w:t xml:space="preserve">Câu </w:t>
      </w:r>
      <w:r w:rsidR="00EE0762" w:rsidRPr="00A2665D">
        <w:rPr>
          <w:b/>
        </w:rPr>
        <w:t>7.</w:t>
      </w:r>
      <w:r w:rsidR="00EE0762" w:rsidRPr="00A2665D">
        <w:t xml:space="preserve"> Đề nghị tỉnh sớm xây dựng kế hoạch, lộ trình sáp nhập đơn vị hành chính cấp xã để các địa phương quy hoạch phù hợp, mang tính chiến lược lâu dài và xây dựng định hướng phát triển bền vững </w:t>
      </w:r>
      <w:r w:rsidR="00EE0762" w:rsidRPr="00A2665D">
        <w:rPr>
          <w:i/>
        </w:rPr>
        <w:t>(Cử tri huyện Cẩm Xuyên).</w:t>
      </w:r>
    </w:p>
    <w:p w:rsidR="007F1425" w:rsidRPr="00A2665D" w:rsidRDefault="007F1425" w:rsidP="00A2665D">
      <w:pPr>
        <w:spacing w:before="40"/>
        <w:ind w:firstLine="720"/>
        <w:jc w:val="both"/>
        <w:rPr>
          <w:b/>
          <w:i/>
        </w:rPr>
      </w:pPr>
      <w:r w:rsidRPr="00A2665D">
        <w:rPr>
          <w:b/>
          <w:i/>
        </w:rPr>
        <w:t>Trả lời:</w:t>
      </w:r>
    </w:p>
    <w:p w:rsidR="007C4A18" w:rsidRPr="00A2665D" w:rsidRDefault="007F1425" w:rsidP="00A2665D">
      <w:pPr>
        <w:spacing w:before="40"/>
        <w:ind w:firstLine="720"/>
        <w:jc w:val="both"/>
      </w:pPr>
      <w:r w:rsidRPr="00A2665D">
        <w:t xml:space="preserve">Hiện nay, Trung ương chưa tổng kết việc thực hiện Nghị quyết số 653/2019/UBTVQH14 ngày 12/3/2019 của Ủy ban Thường vụ Quốc hội về việc sắp xếp các đơn vị hành chính cấp huyện, cấp xã trong giai đoạn 2019-2021. </w:t>
      </w:r>
    </w:p>
    <w:p w:rsidR="007F1425" w:rsidRPr="00A2665D" w:rsidRDefault="007C4A18" w:rsidP="00A2665D">
      <w:pPr>
        <w:spacing w:before="40"/>
        <w:ind w:firstLine="720"/>
        <w:jc w:val="both"/>
      </w:pPr>
      <w:r w:rsidRPr="00A2665D">
        <w:t xml:space="preserve">UBND tỉnh sẽ chỉ đạo </w:t>
      </w:r>
      <w:r w:rsidR="001F32A3" w:rsidRPr="00A2665D">
        <w:t xml:space="preserve">các sở, ngành và địa phương liên quan </w:t>
      </w:r>
      <w:r w:rsidRPr="00A2665D">
        <w:t>xây dựng</w:t>
      </w:r>
      <w:r w:rsidR="007F1425" w:rsidRPr="00A2665D">
        <w:t xml:space="preserve"> kế hoạch, lộ trình sắp xếp, sáp nhập các đơn vị hành chính ngay sau khi Trung ương tổng kết, đánh giá kết quả thực hiện giai đoạn 2019-2021 và có chủ trương, định hướng cụ thể.</w:t>
      </w:r>
    </w:p>
    <w:p w:rsidR="00EE0762" w:rsidRPr="00A2665D" w:rsidRDefault="007F1425" w:rsidP="00A2665D">
      <w:pPr>
        <w:spacing w:before="40"/>
        <w:ind w:firstLine="720"/>
        <w:jc w:val="both"/>
      </w:pPr>
      <w:r w:rsidRPr="00A2665D">
        <w:rPr>
          <w:b/>
        </w:rPr>
        <w:t xml:space="preserve">Câu </w:t>
      </w:r>
      <w:r w:rsidR="00EE0762" w:rsidRPr="00A2665D">
        <w:rPr>
          <w:b/>
        </w:rPr>
        <w:t>8.</w:t>
      </w:r>
      <w:r w:rsidR="00EE0762" w:rsidRPr="00A2665D">
        <w:t xml:space="preserve"> Đề nghị tỉnh chỉ đạo việc giải quyết các khó khăn, vướng mắc trong việc thực hiện thanh lý tài sản trụ sở, trạm, trường học các xã, thị trấn sau sáp nhập theo Nghị định số 67/2021/NĐ-CP của Chính </w:t>
      </w:r>
      <w:r w:rsidR="009A307D" w:rsidRPr="00A2665D">
        <w:t xml:space="preserve">phủ </w:t>
      </w:r>
      <w:r w:rsidR="00EE0762" w:rsidRPr="00A2665D">
        <w:rPr>
          <w:i/>
        </w:rPr>
        <w:t>(Cử tri huyện Đức Thọ).</w:t>
      </w:r>
    </w:p>
    <w:p w:rsidR="007F1425" w:rsidRPr="00A2665D" w:rsidRDefault="007F1425" w:rsidP="00A2665D">
      <w:pPr>
        <w:widowControl w:val="0"/>
        <w:spacing w:before="40"/>
        <w:ind w:firstLine="720"/>
        <w:jc w:val="both"/>
        <w:rPr>
          <w:b/>
          <w:i/>
        </w:rPr>
      </w:pPr>
      <w:r w:rsidRPr="00A2665D">
        <w:rPr>
          <w:b/>
          <w:i/>
        </w:rPr>
        <w:t>Trả lời:</w:t>
      </w:r>
    </w:p>
    <w:p w:rsidR="00636EEA" w:rsidRPr="00A2665D" w:rsidRDefault="00636EEA" w:rsidP="00A2665D">
      <w:pPr>
        <w:spacing w:before="40"/>
        <w:ind w:right="6" w:firstLine="720"/>
        <w:jc w:val="both"/>
      </w:pPr>
      <w:r w:rsidRPr="00A2665D">
        <w:t>Để việc điều chỉnh, cập nhật phương án sắp xếp lại, xử lý nhà, đất phù hợp với quy định tại Nghị định số 67/2021/NĐ-CP ngày 15/7/2021 của Chính phủ, Sở Tài chính đã ban hành Văn bản số 1266/STC-GCS ngày 13/4/2022 về việc hướng dẫn một số nội dung thực hiện xếp lại, xử lý nhà, đất thuộc sở hữu nhà nước trên địa bàn tỉnh Hà Tĩnh (</w:t>
      </w:r>
      <w:r w:rsidR="00CB5C54" w:rsidRPr="00A2665D">
        <w:t xml:space="preserve">dự </w:t>
      </w:r>
      <w:r w:rsidRPr="00A2665D">
        <w:t>kiến hoàn thành trình UBND tỉnh phê duyệt phương án trong tháng 7/2022).</w:t>
      </w:r>
    </w:p>
    <w:p w:rsidR="0079394B" w:rsidRPr="00A2665D" w:rsidRDefault="007C4A18" w:rsidP="00A2665D">
      <w:pPr>
        <w:widowControl w:val="0"/>
        <w:spacing w:before="40"/>
        <w:ind w:firstLine="720"/>
        <w:jc w:val="both"/>
        <w:rPr>
          <w:lang w:val="nl-NL"/>
        </w:rPr>
      </w:pPr>
      <w:r w:rsidRPr="00A2665D">
        <w:rPr>
          <w:lang w:val="nl-NL"/>
        </w:rPr>
        <w:t xml:space="preserve">Trên đây là báo cáo </w:t>
      </w:r>
      <w:r w:rsidR="00636EEA" w:rsidRPr="00A2665D">
        <w:rPr>
          <w:lang w:val="nl-NL"/>
        </w:rPr>
        <w:t xml:space="preserve">cập nhật </w:t>
      </w:r>
      <w:r w:rsidRPr="00A2665D">
        <w:rPr>
          <w:lang w:val="nl-NL"/>
        </w:rPr>
        <w:t xml:space="preserve">kết quả giải quyết các ý kiến, kiến nghị của cử tri gửi tới Kỳ họp thứ 4 HĐND tỉnh khóa XVIII, </w:t>
      </w:r>
      <w:r w:rsidR="0079394B" w:rsidRPr="00A2665D">
        <w:rPr>
          <w:lang w:val="nl-NL"/>
        </w:rPr>
        <w:t>UBND tỉnh báo cáo HĐND tỉnh, Thường trực HĐND tỉnh và các đại biểu HĐND tỉnh./.</w:t>
      </w:r>
    </w:p>
    <w:p w:rsidR="008B3263" w:rsidRPr="00A2665D" w:rsidRDefault="008B3263" w:rsidP="008B3263">
      <w:pPr>
        <w:widowControl w:val="0"/>
        <w:spacing w:before="40"/>
        <w:ind w:firstLine="720"/>
        <w:jc w:val="both"/>
        <w:rPr>
          <w:sz w:val="34"/>
          <w:lang w:val="nl-NL"/>
        </w:rPr>
      </w:pPr>
    </w:p>
    <w:tbl>
      <w:tblPr>
        <w:tblW w:w="9468" w:type="dxa"/>
        <w:tblInd w:w="-79" w:type="dxa"/>
        <w:tblLayout w:type="fixed"/>
        <w:tblLook w:val="0000" w:firstRow="0" w:lastRow="0" w:firstColumn="0" w:lastColumn="0" w:noHBand="0" w:noVBand="0"/>
      </w:tblPr>
      <w:tblGrid>
        <w:gridCol w:w="4723"/>
        <w:gridCol w:w="4745"/>
      </w:tblGrid>
      <w:tr w:rsidR="0091081D" w:rsidRPr="00F95B5A" w:rsidTr="00D934E8">
        <w:trPr>
          <w:trHeight w:val="840"/>
        </w:trPr>
        <w:tc>
          <w:tcPr>
            <w:tcW w:w="4723" w:type="dxa"/>
          </w:tcPr>
          <w:p w:rsidR="0091081D" w:rsidRPr="00A2665D" w:rsidRDefault="0091081D" w:rsidP="00D934E8">
            <w:pPr>
              <w:rPr>
                <w:rFonts w:eastAsia="MS Mincho"/>
                <w:b/>
                <w:i/>
                <w:color w:val="000000"/>
                <w:sz w:val="24"/>
                <w:szCs w:val="24"/>
                <w:lang w:val="nl-NL" w:eastAsia="ja-JP"/>
              </w:rPr>
            </w:pPr>
            <w:r w:rsidRPr="00A2665D">
              <w:rPr>
                <w:rFonts w:eastAsia="MS Mincho"/>
                <w:b/>
                <w:i/>
                <w:color w:val="000000"/>
                <w:sz w:val="24"/>
                <w:szCs w:val="24"/>
                <w:lang w:val="nl-NL" w:eastAsia="ja-JP"/>
              </w:rPr>
              <w:t>Nơi nhận:</w:t>
            </w:r>
          </w:p>
          <w:p w:rsidR="0091081D" w:rsidRPr="00A2665D" w:rsidRDefault="0091081D" w:rsidP="00D934E8">
            <w:pPr>
              <w:rPr>
                <w:rFonts w:eastAsia="MS Mincho"/>
                <w:color w:val="000000"/>
                <w:sz w:val="22"/>
                <w:szCs w:val="22"/>
                <w:lang w:val="nl-NL" w:eastAsia="ja-JP"/>
              </w:rPr>
            </w:pPr>
            <w:r w:rsidRPr="00A2665D">
              <w:rPr>
                <w:rFonts w:eastAsia="MS Mincho"/>
                <w:color w:val="000000"/>
                <w:sz w:val="22"/>
                <w:szCs w:val="22"/>
                <w:lang w:val="nl-NL" w:eastAsia="ja-JP"/>
              </w:rPr>
              <w:t>- TT: Tỉnh ủy, HĐND tỉnh;</w:t>
            </w:r>
          </w:p>
          <w:p w:rsidR="0091081D" w:rsidRPr="00A2665D" w:rsidRDefault="0091081D" w:rsidP="00D934E8">
            <w:pPr>
              <w:rPr>
                <w:rFonts w:eastAsia="MS Mincho"/>
                <w:color w:val="000000"/>
                <w:sz w:val="22"/>
                <w:szCs w:val="22"/>
                <w:lang w:val="nl-NL" w:eastAsia="ja-JP"/>
              </w:rPr>
            </w:pPr>
            <w:r w:rsidRPr="00A2665D">
              <w:rPr>
                <w:rFonts w:eastAsia="MS Mincho"/>
                <w:color w:val="000000"/>
                <w:sz w:val="22"/>
                <w:szCs w:val="22"/>
                <w:lang w:val="nl-NL" w:eastAsia="ja-JP"/>
              </w:rPr>
              <w:t>- Chủ tịch, các PCT UBND tỉnh;</w:t>
            </w:r>
          </w:p>
          <w:p w:rsidR="0091081D" w:rsidRPr="00A2665D" w:rsidRDefault="0091081D" w:rsidP="00D934E8">
            <w:pPr>
              <w:rPr>
                <w:rFonts w:eastAsia="MS Mincho"/>
                <w:color w:val="000000"/>
                <w:sz w:val="22"/>
                <w:szCs w:val="22"/>
                <w:lang w:val="nl-NL" w:eastAsia="ja-JP"/>
              </w:rPr>
            </w:pPr>
            <w:r w:rsidRPr="00A2665D">
              <w:rPr>
                <w:rFonts w:eastAsia="MS Mincho"/>
                <w:color w:val="000000"/>
                <w:sz w:val="22"/>
                <w:szCs w:val="22"/>
                <w:lang w:val="nl-NL" w:eastAsia="ja-JP"/>
              </w:rPr>
              <w:t>- Đại biểu HĐND tỉnh;</w:t>
            </w:r>
          </w:p>
          <w:p w:rsidR="0091081D" w:rsidRPr="00A2665D" w:rsidRDefault="0091081D" w:rsidP="00D934E8">
            <w:pPr>
              <w:rPr>
                <w:rFonts w:eastAsia="MS Mincho"/>
                <w:color w:val="000000"/>
                <w:sz w:val="22"/>
                <w:szCs w:val="22"/>
                <w:lang w:val="nl-NL" w:eastAsia="ja-JP"/>
              </w:rPr>
            </w:pPr>
            <w:r w:rsidRPr="00A2665D">
              <w:rPr>
                <w:rFonts w:eastAsia="MS Mincho"/>
                <w:color w:val="000000"/>
                <w:sz w:val="22"/>
                <w:szCs w:val="22"/>
                <w:lang w:val="nl-NL" w:eastAsia="ja-JP"/>
              </w:rPr>
              <w:t xml:space="preserve">- VP Đoàn ĐBQH </w:t>
            </w:r>
            <w:r w:rsidR="00CB5C54" w:rsidRPr="00A2665D">
              <w:rPr>
                <w:rFonts w:eastAsia="MS Mincho"/>
                <w:color w:val="000000"/>
                <w:sz w:val="22"/>
                <w:szCs w:val="22"/>
                <w:lang w:val="nl-NL" w:eastAsia="ja-JP"/>
              </w:rPr>
              <w:t xml:space="preserve">và </w:t>
            </w:r>
            <w:r w:rsidRPr="00A2665D">
              <w:rPr>
                <w:rFonts w:eastAsia="MS Mincho"/>
                <w:color w:val="000000"/>
                <w:sz w:val="22"/>
                <w:szCs w:val="22"/>
                <w:lang w:val="nl-NL" w:eastAsia="ja-JP"/>
              </w:rPr>
              <w:t>HĐND tỉnh;</w:t>
            </w:r>
          </w:p>
          <w:p w:rsidR="0091081D" w:rsidRPr="00A2665D" w:rsidRDefault="0091081D" w:rsidP="00D934E8">
            <w:pPr>
              <w:rPr>
                <w:rFonts w:eastAsia="MS Mincho"/>
                <w:color w:val="000000"/>
                <w:sz w:val="22"/>
                <w:szCs w:val="22"/>
                <w:lang w:val="nl-NL" w:eastAsia="ja-JP"/>
              </w:rPr>
            </w:pPr>
            <w:r w:rsidRPr="00A2665D">
              <w:rPr>
                <w:rFonts w:eastAsia="MS Mincho"/>
                <w:color w:val="000000"/>
                <w:sz w:val="22"/>
                <w:szCs w:val="22"/>
                <w:lang w:val="nl-NL" w:eastAsia="ja-JP"/>
              </w:rPr>
              <w:t>- Lưu: VT, TH</w:t>
            </w:r>
            <w:r w:rsidR="008B3263" w:rsidRPr="00A2665D">
              <w:rPr>
                <w:rFonts w:eastAsia="MS Mincho"/>
                <w:color w:val="000000"/>
                <w:sz w:val="22"/>
                <w:szCs w:val="22"/>
                <w:vertAlign w:val="subscript"/>
                <w:lang w:val="nl-NL" w:eastAsia="ja-JP"/>
              </w:rPr>
              <w:t>3</w:t>
            </w:r>
            <w:r w:rsidRPr="00A2665D">
              <w:rPr>
                <w:rFonts w:eastAsia="MS Mincho"/>
                <w:color w:val="000000"/>
                <w:sz w:val="22"/>
                <w:szCs w:val="22"/>
                <w:lang w:val="nl-NL" w:eastAsia="ja-JP"/>
              </w:rPr>
              <w:t>.</w:t>
            </w:r>
          </w:p>
          <w:p w:rsidR="0091081D" w:rsidRPr="00A2665D" w:rsidRDefault="0091081D" w:rsidP="00D934E8">
            <w:pPr>
              <w:rPr>
                <w:rFonts w:eastAsia="MS Mincho"/>
                <w:color w:val="000000"/>
                <w:lang w:val="nl-NL" w:eastAsia="ja-JP"/>
              </w:rPr>
            </w:pPr>
          </w:p>
        </w:tc>
        <w:tc>
          <w:tcPr>
            <w:tcW w:w="4745" w:type="dxa"/>
          </w:tcPr>
          <w:p w:rsidR="0091081D" w:rsidRPr="00F95B5A" w:rsidRDefault="0091081D" w:rsidP="00D934E8">
            <w:pPr>
              <w:rPr>
                <w:rFonts w:eastAsia="MS Mincho"/>
                <w:b/>
                <w:color w:val="000000"/>
                <w:lang w:val="nl-NL" w:eastAsia="ja-JP"/>
              </w:rPr>
            </w:pPr>
            <w:r w:rsidRPr="00A2665D">
              <w:rPr>
                <w:rFonts w:eastAsia="MS Mincho"/>
                <w:b/>
                <w:color w:val="000000"/>
                <w:lang w:val="nl-NL" w:eastAsia="ja-JP"/>
              </w:rPr>
              <w:t xml:space="preserve">             </w:t>
            </w:r>
            <w:r w:rsidRPr="00A2665D">
              <w:rPr>
                <w:rFonts w:eastAsia="MS Mincho"/>
                <w:b/>
                <w:color w:val="000000"/>
                <w:sz w:val="26"/>
                <w:lang w:val="nl-NL" w:eastAsia="ja-JP"/>
              </w:rPr>
              <w:t>ỦY BAN NHÂN DÂN TỈNH</w:t>
            </w:r>
          </w:p>
        </w:tc>
      </w:tr>
    </w:tbl>
    <w:p w:rsidR="0091081D" w:rsidRPr="003812C1" w:rsidRDefault="0091081D" w:rsidP="0055404E">
      <w:pPr>
        <w:widowControl w:val="0"/>
        <w:spacing w:before="60"/>
        <w:ind w:firstLine="720"/>
        <w:jc w:val="both"/>
        <w:rPr>
          <w:lang w:val="nl-NL"/>
        </w:rPr>
      </w:pPr>
    </w:p>
    <w:p w:rsidR="0055404E" w:rsidRPr="003812C1" w:rsidRDefault="0055404E" w:rsidP="00841400">
      <w:pPr>
        <w:widowControl w:val="0"/>
        <w:spacing w:before="40"/>
        <w:ind w:firstLine="720"/>
        <w:jc w:val="both"/>
        <w:rPr>
          <w:sz w:val="18"/>
          <w:lang w:val="nl-NL"/>
        </w:rPr>
      </w:pPr>
    </w:p>
    <w:sectPr w:rsidR="0055404E" w:rsidRPr="003812C1" w:rsidSect="00D14C3C">
      <w:headerReference w:type="default" r:id="rId9"/>
      <w:pgSz w:w="11907" w:h="16840" w:code="9"/>
      <w:pgMar w:top="1134" w:right="1134" w:bottom="1134" w:left="1701" w:header="461" w:footer="4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B67" w:rsidRDefault="002A3B67" w:rsidP="00C64A89">
      <w:r>
        <w:separator/>
      </w:r>
    </w:p>
  </w:endnote>
  <w:endnote w:type="continuationSeparator" w:id="0">
    <w:p w:rsidR="002A3B67" w:rsidRDefault="002A3B67" w:rsidP="00C6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B67" w:rsidRDefault="002A3B67" w:rsidP="00C64A89">
      <w:r>
        <w:separator/>
      </w:r>
    </w:p>
  </w:footnote>
  <w:footnote w:type="continuationSeparator" w:id="0">
    <w:p w:rsidR="002A3B67" w:rsidRDefault="002A3B67" w:rsidP="00C64A89">
      <w:r>
        <w:continuationSeparator/>
      </w:r>
    </w:p>
  </w:footnote>
  <w:footnote w:id="1">
    <w:p w:rsidR="00D934E8" w:rsidRPr="00530571" w:rsidRDefault="00D934E8" w:rsidP="00530571">
      <w:pPr>
        <w:pStyle w:val="FootnoteText"/>
        <w:jc w:val="both"/>
        <w:rPr>
          <w:rFonts w:ascii="Times New Roman" w:hAnsi="Times New Roman"/>
        </w:rPr>
      </w:pPr>
      <w:r w:rsidRPr="00530571">
        <w:rPr>
          <w:rStyle w:val="FootnoteReference"/>
          <w:rFonts w:ascii="Times New Roman" w:hAnsi="Times New Roman"/>
        </w:rPr>
        <w:footnoteRef/>
      </w:r>
      <w:r w:rsidRPr="00530571">
        <w:rPr>
          <w:rFonts w:ascii="Times New Roman" w:hAnsi="Times New Roman"/>
        </w:rPr>
        <w:t xml:space="preserve"> Bao gồm: Cảng cá Cửa Sót (Thạch Kim), huyện Lộc Hà; Cảng cá Xuân Hội, huyện Nghi Xuân; Khu neo đậu tránh trú bão cho tàu cá Cửa Sót, huyện Lộc Hà; Khu neo đậu tránh trú bão cho tàu cá Cửa Nhượng, huyện Cẩm Xuyên, Khu neo đậu tránh trú bão cho tàu cá Cửa Hội – Xuân Phổ, huyện Nghi Xuân; Khu neo đậu tránh trú bão cho tàu cá Cửa Khẩu, TX Kỳ Anh</w:t>
      </w:r>
    </w:p>
  </w:footnote>
  <w:footnote w:id="2">
    <w:p w:rsidR="00D934E8" w:rsidRPr="00530571" w:rsidRDefault="00D934E8">
      <w:pPr>
        <w:pStyle w:val="FootnoteText"/>
        <w:rPr>
          <w:rFonts w:ascii="Times New Roman" w:hAnsi="Times New Roman"/>
        </w:rPr>
      </w:pPr>
      <w:r w:rsidRPr="00530571">
        <w:rPr>
          <w:rStyle w:val="FootnoteReference"/>
          <w:rFonts w:ascii="Times New Roman" w:hAnsi="Times New Roman"/>
        </w:rPr>
        <w:footnoteRef/>
      </w:r>
      <w:r w:rsidRPr="00530571">
        <w:rPr>
          <w:rFonts w:ascii="Times New Roman" w:hAnsi="Times New Roman"/>
        </w:rPr>
        <w:t xml:space="preserve"> </w:t>
      </w:r>
      <w:r>
        <w:rPr>
          <w:rFonts w:ascii="Times New Roman" w:hAnsi="Times New Roman"/>
        </w:rPr>
        <w:t>T</w:t>
      </w:r>
      <w:r w:rsidRPr="00530571">
        <w:rPr>
          <w:rFonts w:ascii="Times New Roman" w:hAnsi="Times New Roman"/>
        </w:rPr>
        <w:t>rừ Cảng cá Bạch Long Vĩ, Cảng cá Cồn Cỏ và Cảng cá Trường Sa là 03 cảng cá đặc thù trực thuộc UBND huyện đảo</w:t>
      </w:r>
    </w:p>
  </w:footnote>
  <w:footnote w:id="3">
    <w:p w:rsidR="00D934E8" w:rsidRPr="00DA27E6" w:rsidRDefault="00D934E8" w:rsidP="00595E15">
      <w:pPr>
        <w:pStyle w:val="FootnoteText"/>
        <w:rPr>
          <w:rFonts w:ascii="Times New Roman" w:hAnsi="Times New Roman"/>
        </w:rPr>
      </w:pPr>
      <w:r w:rsidRPr="00DA27E6">
        <w:rPr>
          <w:rStyle w:val="FootnoteReference"/>
          <w:rFonts w:ascii="Times New Roman" w:hAnsi="Times New Roman"/>
        </w:rPr>
        <w:footnoteRef/>
      </w:r>
      <w:r w:rsidRPr="00DA27E6">
        <w:rPr>
          <w:rFonts w:ascii="Times New Roman" w:hAnsi="Times New Roman"/>
        </w:rPr>
        <w:t xml:space="preserve"> tại Khoản 2 Điều 2 của Nghị quyết</w:t>
      </w:r>
    </w:p>
  </w:footnote>
  <w:footnote w:id="4">
    <w:p w:rsidR="00D934E8" w:rsidRPr="005C4F6C" w:rsidRDefault="00D934E8">
      <w:pPr>
        <w:pStyle w:val="FootnoteText"/>
        <w:rPr>
          <w:rFonts w:ascii="Times New Roman" w:hAnsi="Times New Roman"/>
        </w:rPr>
      </w:pPr>
      <w:r w:rsidRPr="005C4F6C">
        <w:rPr>
          <w:rFonts w:ascii="Times New Roman" w:hAnsi="Times New Roman"/>
        </w:rPr>
        <w:footnoteRef/>
      </w:r>
      <w:r w:rsidRPr="005C4F6C">
        <w:rPr>
          <w:rFonts w:ascii="Times New Roman" w:hAnsi="Times New Roman"/>
        </w:rPr>
        <w:t xml:space="preserve"> Văn bản số 7495/UBND-NL</w:t>
      </w:r>
      <w:r w:rsidRPr="005C4F6C">
        <w:rPr>
          <w:rFonts w:ascii="Times New Roman" w:hAnsi="Times New Roman"/>
          <w:vertAlign w:val="subscript"/>
        </w:rPr>
        <w:t>2</w:t>
      </w:r>
      <w:r w:rsidRPr="005C4F6C">
        <w:rPr>
          <w:rFonts w:ascii="Times New Roman" w:hAnsi="Times New Roman"/>
        </w:rPr>
        <w:t xml:space="preserve">  ngày 27/11/2017; Văn bản số 7363/UBND-KT</w:t>
      </w:r>
      <w:r w:rsidRPr="00D05DE9">
        <w:rPr>
          <w:rFonts w:ascii="Times New Roman" w:hAnsi="Times New Roman"/>
          <w:vertAlign w:val="subscript"/>
        </w:rPr>
        <w:t>1</w:t>
      </w:r>
      <w:r>
        <w:rPr>
          <w:rFonts w:ascii="Times New Roman" w:hAnsi="Times New Roman"/>
        </w:rPr>
        <w:t xml:space="preserve"> ngày 23/11/2018…,</w:t>
      </w:r>
      <w:r w:rsidRPr="005C4F6C">
        <w:rPr>
          <w:rFonts w:ascii="Times New Roman" w:hAnsi="Times New Roman"/>
        </w:rPr>
        <w:t xml:space="preserve"> đặc biệt là Văn bản số 6750/UBND-KT</w:t>
      </w:r>
      <w:r w:rsidRPr="005C4F6C">
        <w:rPr>
          <w:rFonts w:ascii="Times New Roman" w:hAnsi="Times New Roman"/>
          <w:vertAlign w:val="subscript"/>
        </w:rPr>
        <w:t>1</w:t>
      </w:r>
      <w:r w:rsidRPr="005C4F6C">
        <w:rPr>
          <w:rFonts w:ascii="Times New Roman" w:hAnsi="Times New Roman"/>
        </w:rPr>
        <w:t xml:space="preserve"> ngày 12/10/2021</w:t>
      </w:r>
    </w:p>
  </w:footnote>
  <w:footnote w:id="5">
    <w:p w:rsidR="00D934E8" w:rsidRDefault="00D934E8" w:rsidP="00ED70A3">
      <w:pPr>
        <w:pStyle w:val="FootnoteText"/>
        <w:jc w:val="both"/>
      </w:pPr>
      <w:r w:rsidRPr="00851F82">
        <w:rPr>
          <w:rStyle w:val="FootnoteReference"/>
          <w:rFonts w:ascii="Times New Roman" w:hAnsi="Times New Roman"/>
        </w:rPr>
        <w:footnoteRef/>
      </w:r>
      <w:r w:rsidRPr="00851F82">
        <w:rPr>
          <w:rFonts w:ascii="Times New Roman" w:hAnsi="Times New Roman"/>
        </w:rPr>
        <w:t xml:space="preserve"> Quyết định số 1677/QĐ-TTg ngày 03/12/2018 của Thủ tướng Chính phủ phê duyệt Đề án phát triển giáo dục mầm non giai đoạn 2018-2025; </w:t>
      </w:r>
      <w:r w:rsidRPr="00851F82">
        <w:rPr>
          <w:rFonts w:ascii="Times New Roman" w:hAnsi="Times New Roman"/>
          <w:lang w:val="fr-FR"/>
        </w:rPr>
        <w:t xml:space="preserve">Thông tư số </w:t>
      </w:r>
      <w:hyperlink r:id="rId1" w:tgtFrame="_blank" w:tooltip="Thông tư 32/2010/TT-BGDĐT" w:history="1">
        <w:r w:rsidRPr="00851F82">
          <w:rPr>
            <w:rFonts w:ascii="Times New Roman" w:hAnsi="Times New Roman"/>
          </w:rPr>
          <w:t>32/2010/TT-BGDĐT</w:t>
        </w:r>
      </w:hyperlink>
      <w:r w:rsidRPr="00851F82">
        <w:rPr>
          <w:rFonts w:ascii="Times New Roman" w:hAnsi="Times New Roman"/>
        </w:rPr>
        <w:t> n</w:t>
      </w:r>
      <w:r w:rsidRPr="00851F82">
        <w:rPr>
          <w:rFonts w:ascii="Times New Roman" w:hAnsi="Times New Roman"/>
          <w:lang w:val="fr-FR"/>
        </w:rPr>
        <w:t>gày 02/12</w:t>
      </w:r>
      <w:r w:rsidRPr="00851F82">
        <w:rPr>
          <w:rFonts w:ascii="Times New Roman" w:hAnsi="Times New Roman"/>
        </w:rPr>
        <w:t>/2010 và Thông tư số 36/2013/TT-BGDĐT ngày 06/11/2013 của Bộ trưởng Bộ Giáo dục và Đào tạo sửa đổi, bổ sung một số điều của quy định điều kiện, tiêu chuẩn, quy trình công nhận phổ cập giáo dục mầm non cho trẻ năm tuổi</w:t>
      </w:r>
    </w:p>
  </w:footnote>
  <w:footnote w:id="6">
    <w:p w:rsidR="00D934E8" w:rsidRDefault="00D934E8" w:rsidP="003F5C6B">
      <w:pPr>
        <w:pStyle w:val="FootnoteText"/>
      </w:pPr>
      <w:r>
        <w:rPr>
          <w:rStyle w:val="FootnoteReference"/>
        </w:rPr>
        <w:footnoteRef/>
      </w:r>
      <w:r>
        <w:t xml:space="preserve"> Tính đến thời điểm 31/3/2022.</w:t>
      </w:r>
    </w:p>
  </w:footnote>
  <w:footnote w:id="7">
    <w:p w:rsidR="00D934E8" w:rsidRPr="00B64921" w:rsidRDefault="00D934E8" w:rsidP="008D2BD7">
      <w:pPr>
        <w:pStyle w:val="FootnoteText"/>
        <w:rPr>
          <w:rFonts w:ascii="Times New Roman" w:hAnsi="Times New Roman"/>
          <w:lang w:val="vi-VN"/>
        </w:rPr>
      </w:pPr>
      <w:r w:rsidRPr="00B64921">
        <w:rPr>
          <w:rStyle w:val="FootnoteReference"/>
          <w:rFonts w:ascii="Times New Roman" w:hAnsi="Times New Roman"/>
        </w:rPr>
        <w:footnoteRef/>
      </w:r>
      <w:r w:rsidRPr="00B64921">
        <w:rPr>
          <w:rFonts w:ascii="Times New Roman" w:hAnsi="Times New Roman"/>
        </w:rPr>
        <w:t xml:space="preserve"> tại Quyết định số 4463/QĐ- UBND ngày 28/12/2020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78131"/>
      <w:docPartObj>
        <w:docPartGallery w:val="Page Numbers (Top of Page)"/>
        <w:docPartUnique/>
      </w:docPartObj>
    </w:sdtPr>
    <w:sdtEndPr>
      <w:rPr>
        <w:noProof/>
        <w:sz w:val="24"/>
        <w:szCs w:val="24"/>
      </w:rPr>
    </w:sdtEndPr>
    <w:sdtContent>
      <w:p w:rsidR="00D934E8" w:rsidRPr="00D14C3C" w:rsidRDefault="00D934E8">
        <w:pPr>
          <w:pStyle w:val="Header"/>
          <w:jc w:val="center"/>
          <w:rPr>
            <w:sz w:val="24"/>
            <w:szCs w:val="24"/>
          </w:rPr>
        </w:pPr>
        <w:r w:rsidRPr="00D14C3C">
          <w:rPr>
            <w:sz w:val="24"/>
            <w:szCs w:val="24"/>
          </w:rPr>
          <w:fldChar w:fldCharType="begin"/>
        </w:r>
        <w:r w:rsidRPr="00D14C3C">
          <w:rPr>
            <w:sz w:val="24"/>
            <w:szCs w:val="24"/>
          </w:rPr>
          <w:instrText xml:space="preserve"> PAGE   \* MERGEFORMAT </w:instrText>
        </w:r>
        <w:r w:rsidRPr="00D14C3C">
          <w:rPr>
            <w:sz w:val="24"/>
            <w:szCs w:val="24"/>
          </w:rPr>
          <w:fldChar w:fldCharType="separate"/>
        </w:r>
        <w:r w:rsidR="00626719">
          <w:rPr>
            <w:noProof/>
            <w:sz w:val="24"/>
            <w:szCs w:val="24"/>
          </w:rPr>
          <w:t>2</w:t>
        </w:r>
        <w:r w:rsidRPr="00D14C3C">
          <w:rPr>
            <w:noProof/>
            <w:sz w:val="24"/>
            <w:szCs w:val="24"/>
          </w:rPr>
          <w:fldChar w:fldCharType="end"/>
        </w:r>
      </w:p>
    </w:sdtContent>
  </w:sdt>
  <w:p w:rsidR="00D934E8" w:rsidRDefault="00D934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36110"/>
    <w:multiLevelType w:val="hybridMultilevel"/>
    <w:tmpl w:val="B9080930"/>
    <w:lvl w:ilvl="0" w:tplc="ABC8C0D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252"/>
    <w:rsid w:val="000047E2"/>
    <w:rsid w:val="00006786"/>
    <w:rsid w:val="00011FCE"/>
    <w:rsid w:val="0003360E"/>
    <w:rsid w:val="00061112"/>
    <w:rsid w:val="00070747"/>
    <w:rsid w:val="00070D0D"/>
    <w:rsid w:val="00073DD7"/>
    <w:rsid w:val="00085B0E"/>
    <w:rsid w:val="00090C45"/>
    <w:rsid w:val="000B0C25"/>
    <w:rsid w:val="000C155E"/>
    <w:rsid w:val="000C51B3"/>
    <w:rsid w:val="000E0FAD"/>
    <w:rsid w:val="000E2888"/>
    <w:rsid w:val="000E4768"/>
    <w:rsid w:val="0011161F"/>
    <w:rsid w:val="00112D50"/>
    <w:rsid w:val="00123C54"/>
    <w:rsid w:val="00131283"/>
    <w:rsid w:val="00142690"/>
    <w:rsid w:val="00166303"/>
    <w:rsid w:val="00172B08"/>
    <w:rsid w:val="00175080"/>
    <w:rsid w:val="00175627"/>
    <w:rsid w:val="00186D31"/>
    <w:rsid w:val="00187EC8"/>
    <w:rsid w:val="0019450F"/>
    <w:rsid w:val="001A2ECA"/>
    <w:rsid w:val="001B0343"/>
    <w:rsid w:val="001C532F"/>
    <w:rsid w:val="001D096E"/>
    <w:rsid w:val="001F32A3"/>
    <w:rsid w:val="001F6304"/>
    <w:rsid w:val="0020084C"/>
    <w:rsid w:val="00205916"/>
    <w:rsid w:val="00234934"/>
    <w:rsid w:val="0023509C"/>
    <w:rsid w:val="002415CF"/>
    <w:rsid w:val="00242C80"/>
    <w:rsid w:val="00243A3B"/>
    <w:rsid w:val="002552D5"/>
    <w:rsid w:val="00257442"/>
    <w:rsid w:val="0026684E"/>
    <w:rsid w:val="00273502"/>
    <w:rsid w:val="00274BAD"/>
    <w:rsid w:val="002826AB"/>
    <w:rsid w:val="00287D5E"/>
    <w:rsid w:val="002949FB"/>
    <w:rsid w:val="0029621A"/>
    <w:rsid w:val="002A3B67"/>
    <w:rsid w:val="002C1234"/>
    <w:rsid w:val="002E4008"/>
    <w:rsid w:val="002E4C2F"/>
    <w:rsid w:val="002F4252"/>
    <w:rsid w:val="00315A2D"/>
    <w:rsid w:val="0031612E"/>
    <w:rsid w:val="003220EC"/>
    <w:rsid w:val="003279E7"/>
    <w:rsid w:val="00330449"/>
    <w:rsid w:val="003405F7"/>
    <w:rsid w:val="00346CB2"/>
    <w:rsid w:val="00360860"/>
    <w:rsid w:val="003631AD"/>
    <w:rsid w:val="003760A4"/>
    <w:rsid w:val="0038026B"/>
    <w:rsid w:val="00380E07"/>
    <w:rsid w:val="003812C1"/>
    <w:rsid w:val="0038607F"/>
    <w:rsid w:val="00392DB2"/>
    <w:rsid w:val="003A3ABD"/>
    <w:rsid w:val="003C4F03"/>
    <w:rsid w:val="003D19B2"/>
    <w:rsid w:val="003D2EAA"/>
    <w:rsid w:val="003E01D0"/>
    <w:rsid w:val="003E037F"/>
    <w:rsid w:val="003F5C6B"/>
    <w:rsid w:val="00403E95"/>
    <w:rsid w:val="0046126A"/>
    <w:rsid w:val="00461755"/>
    <w:rsid w:val="00465DAE"/>
    <w:rsid w:val="0046709F"/>
    <w:rsid w:val="004702A9"/>
    <w:rsid w:val="004743B2"/>
    <w:rsid w:val="004775C5"/>
    <w:rsid w:val="004B477A"/>
    <w:rsid w:val="004C414B"/>
    <w:rsid w:val="004C48B0"/>
    <w:rsid w:val="004E643E"/>
    <w:rsid w:val="004E7B1C"/>
    <w:rsid w:val="005023E4"/>
    <w:rsid w:val="00530571"/>
    <w:rsid w:val="005359BE"/>
    <w:rsid w:val="00536040"/>
    <w:rsid w:val="0055249A"/>
    <w:rsid w:val="0055404E"/>
    <w:rsid w:val="0056793A"/>
    <w:rsid w:val="005735B6"/>
    <w:rsid w:val="00595E15"/>
    <w:rsid w:val="005A0936"/>
    <w:rsid w:val="005C4DB5"/>
    <w:rsid w:val="005C4F6C"/>
    <w:rsid w:val="005D352E"/>
    <w:rsid w:val="005E3A96"/>
    <w:rsid w:val="005F33F3"/>
    <w:rsid w:val="005F7916"/>
    <w:rsid w:val="005F7B0B"/>
    <w:rsid w:val="006001E0"/>
    <w:rsid w:val="00603858"/>
    <w:rsid w:val="00622DB1"/>
    <w:rsid w:val="00623978"/>
    <w:rsid w:val="00626719"/>
    <w:rsid w:val="00636EEA"/>
    <w:rsid w:val="00666ED8"/>
    <w:rsid w:val="00681BD9"/>
    <w:rsid w:val="006A16C1"/>
    <w:rsid w:val="006A4F71"/>
    <w:rsid w:val="006A59C6"/>
    <w:rsid w:val="006B23C4"/>
    <w:rsid w:val="006B5762"/>
    <w:rsid w:val="006C76FC"/>
    <w:rsid w:val="006E0716"/>
    <w:rsid w:val="006E4101"/>
    <w:rsid w:val="006F01FD"/>
    <w:rsid w:val="00700AE1"/>
    <w:rsid w:val="0070207B"/>
    <w:rsid w:val="00761C05"/>
    <w:rsid w:val="00763E87"/>
    <w:rsid w:val="00774FCE"/>
    <w:rsid w:val="00782522"/>
    <w:rsid w:val="0079394B"/>
    <w:rsid w:val="007A5BEF"/>
    <w:rsid w:val="007A66B2"/>
    <w:rsid w:val="007B1342"/>
    <w:rsid w:val="007C0DC7"/>
    <w:rsid w:val="007C307C"/>
    <w:rsid w:val="007C31D7"/>
    <w:rsid w:val="007C4A18"/>
    <w:rsid w:val="007D7CBB"/>
    <w:rsid w:val="007E3D0E"/>
    <w:rsid w:val="007F1425"/>
    <w:rsid w:val="007F32AA"/>
    <w:rsid w:val="007F4FD4"/>
    <w:rsid w:val="007F7936"/>
    <w:rsid w:val="007F7AA6"/>
    <w:rsid w:val="00800B49"/>
    <w:rsid w:val="00803DA1"/>
    <w:rsid w:val="008216AA"/>
    <w:rsid w:val="00826148"/>
    <w:rsid w:val="00830CC4"/>
    <w:rsid w:val="00840427"/>
    <w:rsid w:val="00841400"/>
    <w:rsid w:val="00851F82"/>
    <w:rsid w:val="0086537B"/>
    <w:rsid w:val="00892C52"/>
    <w:rsid w:val="00893739"/>
    <w:rsid w:val="008A619B"/>
    <w:rsid w:val="008B3263"/>
    <w:rsid w:val="008B674A"/>
    <w:rsid w:val="008C2266"/>
    <w:rsid w:val="008C6EEA"/>
    <w:rsid w:val="008D2BD7"/>
    <w:rsid w:val="008D5A1A"/>
    <w:rsid w:val="008D65EF"/>
    <w:rsid w:val="008E1C11"/>
    <w:rsid w:val="008F112E"/>
    <w:rsid w:val="00901627"/>
    <w:rsid w:val="0091081D"/>
    <w:rsid w:val="00923C74"/>
    <w:rsid w:val="00934B9F"/>
    <w:rsid w:val="009366FB"/>
    <w:rsid w:val="009435FF"/>
    <w:rsid w:val="00944A5F"/>
    <w:rsid w:val="009645A3"/>
    <w:rsid w:val="00971E62"/>
    <w:rsid w:val="00982311"/>
    <w:rsid w:val="00983A4F"/>
    <w:rsid w:val="009A1471"/>
    <w:rsid w:val="009A307D"/>
    <w:rsid w:val="009A6DF6"/>
    <w:rsid w:val="009B208E"/>
    <w:rsid w:val="009D0DE9"/>
    <w:rsid w:val="009F2DA4"/>
    <w:rsid w:val="009F5FBD"/>
    <w:rsid w:val="009F66DC"/>
    <w:rsid w:val="00A03900"/>
    <w:rsid w:val="00A12486"/>
    <w:rsid w:val="00A2564A"/>
    <w:rsid w:val="00A259AA"/>
    <w:rsid w:val="00A2665D"/>
    <w:rsid w:val="00A313C3"/>
    <w:rsid w:val="00A31C95"/>
    <w:rsid w:val="00A41683"/>
    <w:rsid w:val="00A43A41"/>
    <w:rsid w:val="00A50021"/>
    <w:rsid w:val="00A51F65"/>
    <w:rsid w:val="00A642CE"/>
    <w:rsid w:val="00A75509"/>
    <w:rsid w:val="00A75AF5"/>
    <w:rsid w:val="00A76562"/>
    <w:rsid w:val="00A76949"/>
    <w:rsid w:val="00A94C14"/>
    <w:rsid w:val="00AA0FED"/>
    <w:rsid w:val="00AA2777"/>
    <w:rsid w:val="00AA36D8"/>
    <w:rsid w:val="00AB0499"/>
    <w:rsid w:val="00AB1DA8"/>
    <w:rsid w:val="00AC035B"/>
    <w:rsid w:val="00AC0AFA"/>
    <w:rsid w:val="00AC1846"/>
    <w:rsid w:val="00AC5580"/>
    <w:rsid w:val="00AD13FC"/>
    <w:rsid w:val="00AD4D1F"/>
    <w:rsid w:val="00AD707A"/>
    <w:rsid w:val="00AE25A2"/>
    <w:rsid w:val="00B04E6C"/>
    <w:rsid w:val="00B35A7E"/>
    <w:rsid w:val="00B43D05"/>
    <w:rsid w:val="00B45DEC"/>
    <w:rsid w:val="00B56ACD"/>
    <w:rsid w:val="00B61180"/>
    <w:rsid w:val="00B63F74"/>
    <w:rsid w:val="00B64921"/>
    <w:rsid w:val="00B70ECB"/>
    <w:rsid w:val="00B74ACB"/>
    <w:rsid w:val="00B767E8"/>
    <w:rsid w:val="00B8242F"/>
    <w:rsid w:val="00B84035"/>
    <w:rsid w:val="00B86731"/>
    <w:rsid w:val="00BA4819"/>
    <w:rsid w:val="00BB2FBC"/>
    <w:rsid w:val="00BC236D"/>
    <w:rsid w:val="00BC7D3A"/>
    <w:rsid w:val="00BE0AD1"/>
    <w:rsid w:val="00BF25EC"/>
    <w:rsid w:val="00C028B6"/>
    <w:rsid w:val="00C03EE9"/>
    <w:rsid w:val="00C10069"/>
    <w:rsid w:val="00C10416"/>
    <w:rsid w:val="00C20725"/>
    <w:rsid w:val="00C24756"/>
    <w:rsid w:val="00C34288"/>
    <w:rsid w:val="00C45A2E"/>
    <w:rsid w:val="00C53FA3"/>
    <w:rsid w:val="00C561CB"/>
    <w:rsid w:val="00C62D44"/>
    <w:rsid w:val="00C64A89"/>
    <w:rsid w:val="00C76648"/>
    <w:rsid w:val="00C772D2"/>
    <w:rsid w:val="00C83587"/>
    <w:rsid w:val="00C937BA"/>
    <w:rsid w:val="00C97901"/>
    <w:rsid w:val="00CA64B6"/>
    <w:rsid w:val="00CA75DF"/>
    <w:rsid w:val="00CB5C54"/>
    <w:rsid w:val="00CB7E46"/>
    <w:rsid w:val="00CD1F20"/>
    <w:rsid w:val="00CE01C3"/>
    <w:rsid w:val="00CE0629"/>
    <w:rsid w:val="00CE1810"/>
    <w:rsid w:val="00CE229B"/>
    <w:rsid w:val="00CE7310"/>
    <w:rsid w:val="00CF1B9F"/>
    <w:rsid w:val="00CF2F34"/>
    <w:rsid w:val="00CF6AB4"/>
    <w:rsid w:val="00D05DE9"/>
    <w:rsid w:val="00D104C3"/>
    <w:rsid w:val="00D13354"/>
    <w:rsid w:val="00D14C3C"/>
    <w:rsid w:val="00D27006"/>
    <w:rsid w:val="00D30A25"/>
    <w:rsid w:val="00D3104F"/>
    <w:rsid w:val="00D51CE3"/>
    <w:rsid w:val="00D53387"/>
    <w:rsid w:val="00D55EDF"/>
    <w:rsid w:val="00D665B0"/>
    <w:rsid w:val="00D67E47"/>
    <w:rsid w:val="00D80E4B"/>
    <w:rsid w:val="00D86749"/>
    <w:rsid w:val="00D87534"/>
    <w:rsid w:val="00D934E8"/>
    <w:rsid w:val="00DA0C53"/>
    <w:rsid w:val="00DA27E6"/>
    <w:rsid w:val="00DA40B8"/>
    <w:rsid w:val="00DB342A"/>
    <w:rsid w:val="00DC3380"/>
    <w:rsid w:val="00DC3E71"/>
    <w:rsid w:val="00E04AFE"/>
    <w:rsid w:val="00E11754"/>
    <w:rsid w:val="00E34E7D"/>
    <w:rsid w:val="00E672A7"/>
    <w:rsid w:val="00E71BD2"/>
    <w:rsid w:val="00E74D27"/>
    <w:rsid w:val="00E85B97"/>
    <w:rsid w:val="00E92FF7"/>
    <w:rsid w:val="00EB66D6"/>
    <w:rsid w:val="00EC3AF7"/>
    <w:rsid w:val="00ED68E3"/>
    <w:rsid w:val="00ED70A3"/>
    <w:rsid w:val="00EE0762"/>
    <w:rsid w:val="00EF48C6"/>
    <w:rsid w:val="00F02117"/>
    <w:rsid w:val="00F24A1D"/>
    <w:rsid w:val="00F379D1"/>
    <w:rsid w:val="00F42D4F"/>
    <w:rsid w:val="00F5570C"/>
    <w:rsid w:val="00F562A7"/>
    <w:rsid w:val="00F566F8"/>
    <w:rsid w:val="00F826F0"/>
    <w:rsid w:val="00F82FC6"/>
    <w:rsid w:val="00FA117B"/>
    <w:rsid w:val="00FA496F"/>
    <w:rsid w:val="00FA6D72"/>
    <w:rsid w:val="00FB726C"/>
    <w:rsid w:val="00FD5E36"/>
    <w:rsid w:val="00FE1419"/>
    <w:rsid w:val="00FE4BE8"/>
    <w:rsid w:val="00FF2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252"/>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FOOTNOTES"/>
    <w:basedOn w:val="Normal"/>
    <w:link w:val="FootnoteTextChar"/>
    <w:uiPriority w:val="99"/>
    <w:qFormat/>
    <w:rsid w:val="00AD13FC"/>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AD13FC"/>
    <w:rPr>
      <w:rFonts w:ascii=".VnTime" w:eastAsia="Times New Roman" w:hAnsi=".VnTime"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link w:val="CarattereCarattereCharCharCharCharCharCharZchn"/>
    <w:uiPriority w:val="99"/>
    <w:qFormat/>
    <w:rsid w:val="00AD13FC"/>
    <w:rPr>
      <w:vertAlign w:val="superscript"/>
    </w:rPr>
  </w:style>
  <w:style w:type="paragraph" w:customStyle="1" w:styleId="Default">
    <w:name w:val="Default"/>
    <w:rsid w:val="00F562A7"/>
    <w:pPr>
      <w:autoSpaceDE w:val="0"/>
      <w:autoSpaceDN w:val="0"/>
      <w:adjustRightInd w:val="0"/>
      <w:spacing w:after="0" w:line="240" w:lineRule="auto"/>
    </w:pPr>
    <w:rPr>
      <w:rFonts w:eastAsia="Times New Roman" w:cs="Times New Roman"/>
      <w:color w:val="000000"/>
      <w:sz w:val="24"/>
      <w:szCs w:val="24"/>
    </w:rPr>
  </w:style>
  <w:style w:type="character" w:styleId="Hyperlink">
    <w:name w:val="Hyperlink"/>
    <w:basedOn w:val="DefaultParagraphFont"/>
    <w:uiPriority w:val="99"/>
    <w:unhideWhenUsed/>
    <w:rsid w:val="007F1425"/>
    <w:rPr>
      <w:color w:val="0000FF" w:themeColor="hyperlink"/>
      <w:u w:val="singl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8D2BD7"/>
    <w:pPr>
      <w:spacing w:after="160" w:line="240" w:lineRule="exact"/>
    </w:pPr>
    <w:rPr>
      <w:rFonts w:eastAsiaTheme="minorHAnsi" w:cstheme="minorBidi"/>
      <w:szCs w:val="22"/>
      <w:vertAlign w:val="superscript"/>
    </w:rPr>
  </w:style>
  <w:style w:type="paragraph" w:styleId="Header">
    <w:name w:val="header"/>
    <w:basedOn w:val="Normal"/>
    <w:link w:val="HeaderChar"/>
    <w:uiPriority w:val="99"/>
    <w:unhideWhenUsed/>
    <w:rsid w:val="00D14C3C"/>
    <w:pPr>
      <w:tabs>
        <w:tab w:val="center" w:pos="4680"/>
        <w:tab w:val="right" w:pos="9360"/>
      </w:tabs>
    </w:pPr>
  </w:style>
  <w:style w:type="character" w:customStyle="1" w:styleId="HeaderChar">
    <w:name w:val="Header Char"/>
    <w:basedOn w:val="DefaultParagraphFont"/>
    <w:link w:val="Header"/>
    <w:uiPriority w:val="99"/>
    <w:rsid w:val="00D14C3C"/>
    <w:rPr>
      <w:rFonts w:eastAsia="Times New Roman" w:cs="Times New Roman"/>
      <w:szCs w:val="28"/>
    </w:rPr>
  </w:style>
  <w:style w:type="paragraph" w:styleId="Footer">
    <w:name w:val="footer"/>
    <w:basedOn w:val="Normal"/>
    <w:link w:val="FooterChar"/>
    <w:uiPriority w:val="99"/>
    <w:unhideWhenUsed/>
    <w:rsid w:val="00D14C3C"/>
    <w:pPr>
      <w:tabs>
        <w:tab w:val="center" w:pos="4680"/>
        <w:tab w:val="right" w:pos="9360"/>
      </w:tabs>
    </w:pPr>
  </w:style>
  <w:style w:type="character" w:customStyle="1" w:styleId="FooterChar">
    <w:name w:val="Footer Char"/>
    <w:basedOn w:val="DefaultParagraphFont"/>
    <w:link w:val="Footer"/>
    <w:uiPriority w:val="99"/>
    <w:rsid w:val="00D14C3C"/>
    <w:rPr>
      <w:rFonts w:eastAsia="Times New Roman" w:cs="Times New Roman"/>
      <w:szCs w:val="28"/>
    </w:rPr>
  </w:style>
  <w:style w:type="paragraph" w:styleId="BalloonText">
    <w:name w:val="Balloon Text"/>
    <w:basedOn w:val="Normal"/>
    <w:link w:val="BalloonTextChar"/>
    <w:uiPriority w:val="99"/>
    <w:semiHidden/>
    <w:unhideWhenUsed/>
    <w:rsid w:val="00D05DE9"/>
    <w:rPr>
      <w:rFonts w:ascii="Tahoma" w:hAnsi="Tahoma" w:cs="Tahoma"/>
      <w:sz w:val="16"/>
      <w:szCs w:val="16"/>
    </w:rPr>
  </w:style>
  <w:style w:type="character" w:customStyle="1" w:styleId="BalloonTextChar">
    <w:name w:val="Balloon Text Char"/>
    <w:basedOn w:val="DefaultParagraphFont"/>
    <w:link w:val="BalloonText"/>
    <w:uiPriority w:val="99"/>
    <w:semiHidden/>
    <w:rsid w:val="00D05DE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252"/>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FOOTNOTES"/>
    <w:basedOn w:val="Normal"/>
    <w:link w:val="FootnoteTextChar"/>
    <w:uiPriority w:val="99"/>
    <w:qFormat/>
    <w:rsid w:val="00AD13FC"/>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AD13FC"/>
    <w:rPr>
      <w:rFonts w:ascii=".VnTime" w:eastAsia="Times New Roman" w:hAnsi=".VnTime"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link w:val="CarattereCarattereCharCharCharCharCharCharZchn"/>
    <w:uiPriority w:val="99"/>
    <w:qFormat/>
    <w:rsid w:val="00AD13FC"/>
    <w:rPr>
      <w:vertAlign w:val="superscript"/>
    </w:rPr>
  </w:style>
  <w:style w:type="paragraph" w:customStyle="1" w:styleId="Default">
    <w:name w:val="Default"/>
    <w:rsid w:val="00F562A7"/>
    <w:pPr>
      <w:autoSpaceDE w:val="0"/>
      <w:autoSpaceDN w:val="0"/>
      <w:adjustRightInd w:val="0"/>
      <w:spacing w:after="0" w:line="240" w:lineRule="auto"/>
    </w:pPr>
    <w:rPr>
      <w:rFonts w:eastAsia="Times New Roman" w:cs="Times New Roman"/>
      <w:color w:val="000000"/>
      <w:sz w:val="24"/>
      <w:szCs w:val="24"/>
    </w:rPr>
  </w:style>
  <w:style w:type="character" w:styleId="Hyperlink">
    <w:name w:val="Hyperlink"/>
    <w:basedOn w:val="DefaultParagraphFont"/>
    <w:uiPriority w:val="99"/>
    <w:unhideWhenUsed/>
    <w:rsid w:val="007F1425"/>
    <w:rPr>
      <w:color w:val="0000FF" w:themeColor="hyperlink"/>
      <w:u w:val="singl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8D2BD7"/>
    <w:pPr>
      <w:spacing w:after="160" w:line="240" w:lineRule="exact"/>
    </w:pPr>
    <w:rPr>
      <w:rFonts w:eastAsiaTheme="minorHAnsi" w:cstheme="minorBidi"/>
      <w:szCs w:val="22"/>
      <w:vertAlign w:val="superscript"/>
    </w:rPr>
  </w:style>
  <w:style w:type="paragraph" w:styleId="Header">
    <w:name w:val="header"/>
    <w:basedOn w:val="Normal"/>
    <w:link w:val="HeaderChar"/>
    <w:uiPriority w:val="99"/>
    <w:unhideWhenUsed/>
    <w:rsid w:val="00D14C3C"/>
    <w:pPr>
      <w:tabs>
        <w:tab w:val="center" w:pos="4680"/>
        <w:tab w:val="right" w:pos="9360"/>
      </w:tabs>
    </w:pPr>
  </w:style>
  <w:style w:type="character" w:customStyle="1" w:styleId="HeaderChar">
    <w:name w:val="Header Char"/>
    <w:basedOn w:val="DefaultParagraphFont"/>
    <w:link w:val="Header"/>
    <w:uiPriority w:val="99"/>
    <w:rsid w:val="00D14C3C"/>
    <w:rPr>
      <w:rFonts w:eastAsia="Times New Roman" w:cs="Times New Roman"/>
      <w:szCs w:val="28"/>
    </w:rPr>
  </w:style>
  <w:style w:type="paragraph" w:styleId="Footer">
    <w:name w:val="footer"/>
    <w:basedOn w:val="Normal"/>
    <w:link w:val="FooterChar"/>
    <w:uiPriority w:val="99"/>
    <w:unhideWhenUsed/>
    <w:rsid w:val="00D14C3C"/>
    <w:pPr>
      <w:tabs>
        <w:tab w:val="center" w:pos="4680"/>
        <w:tab w:val="right" w:pos="9360"/>
      </w:tabs>
    </w:pPr>
  </w:style>
  <w:style w:type="character" w:customStyle="1" w:styleId="FooterChar">
    <w:name w:val="Footer Char"/>
    <w:basedOn w:val="DefaultParagraphFont"/>
    <w:link w:val="Footer"/>
    <w:uiPriority w:val="99"/>
    <w:rsid w:val="00D14C3C"/>
    <w:rPr>
      <w:rFonts w:eastAsia="Times New Roman" w:cs="Times New Roman"/>
      <w:szCs w:val="28"/>
    </w:rPr>
  </w:style>
  <w:style w:type="paragraph" w:styleId="BalloonText">
    <w:name w:val="Balloon Text"/>
    <w:basedOn w:val="Normal"/>
    <w:link w:val="BalloonTextChar"/>
    <w:uiPriority w:val="99"/>
    <w:semiHidden/>
    <w:unhideWhenUsed/>
    <w:rsid w:val="00D05DE9"/>
    <w:rPr>
      <w:rFonts w:ascii="Tahoma" w:hAnsi="Tahoma" w:cs="Tahoma"/>
      <w:sz w:val="16"/>
      <w:szCs w:val="16"/>
    </w:rPr>
  </w:style>
  <w:style w:type="character" w:customStyle="1" w:styleId="BalloonTextChar">
    <w:name w:val="Balloon Text Char"/>
    <w:basedOn w:val="DefaultParagraphFont"/>
    <w:link w:val="BalloonText"/>
    <w:uiPriority w:val="99"/>
    <w:semiHidden/>
    <w:rsid w:val="00D05DE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25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giao-duc/thong-tu-32-2010-tt-bgddt-dieu-kien-tieu-chuan-quy-trinh-cong-nhan-11520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B11B8-CAE6-4C39-BE98-C7506389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15984</Words>
  <Characters>91110</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Phòng Tổng hợp - UBND tỉnh Hà Tĩnh</vt:lpstr>
    </vt:vector>
  </TitlesOfParts>
  <Company/>
  <LinksUpToDate>false</LinksUpToDate>
  <CharactersWithSpaces>106881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UBND tỉnh Hà Tĩnh</dc:title>
  <dc:creator>Admin</dc:creator>
  <cp:lastModifiedBy>Tra Giang</cp:lastModifiedBy>
  <cp:revision>3</cp:revision>
  <cp:lastPrinted>2022-06-17T01:05:00Z</cp:lastPrinted>
  <dcterms:created xsi:type="dcterms:W3CDTF">2022-06-17T08:38:00Z</dcterms:created>
  <dcterms:modified xsi:type="dcterms:W3CDTF">2022-06-17T09:02:00Z</dcterms:modified>
</cp:coreProperties>
</file>