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75332C" w:rsidRPr="0075332C" w14:paraId="4C03B6AC" w14:textId="77777777" w:rsidTr="000917DD">
        <w:trPr>
          <w:trHeight w:val="1244"/>
        </w:trPr>
        <w:tc>
          <w:tcPr>
            <w:tcW w:w="1761" w:type="pct"/>
          </w:tcPr>
          <w:p w14:paraId="26E88DC9" w14:textId="77777777" w:rsidR="006E7FA3" w:rsidRPr="000917DD" w:rsidRDefault="006E7FA3" w:rsidP="00BC5B73">
            <w:pPr>
              <w:jc w:val="center"/>
              <w:rPr>
                <w:b/>
                <w:sz w:val="26"/>
                <w:szCs w:val="26"/>
              </w:rPr>
            </w:pPr>
            <w:r w:rsidRPr="000917DD">
              <w:rPr>
                <w:b/>
                <w:sz w:val="26"/>
                <w:szCs w:val="26"/>
              </w:rPr>
              <w:t>HỘI ĐỒNG NHÂN DÂN</w:t>
            </w:r>
          </w:p>
          <w:p w14:paraId="42941323" w14:textId="77777777" w:rsidR="006E7FA3" w:rsidRPr="000917DD" w:rsidRDefault="006E7FA3" w:rsidP="00BC5B73">
            <w:pPr>
              <w:jc w:val="center"/>
              <w:rPr>
                <w:b/>
                <w:sz w:val="26"/>
                <w:szCs w:val="26"/>
              </w:rPr>
            </w:pPr>
            <w:r w:rsidRPr="000917DD">
              <w:rPr>
                <w:b/>
                <w:sz w:val="26"/>
                <w:szCs w:val="26"/>
              </w:rPr>
              <w:t>TỈNH HÀ TĨNH</w:t>
            </w:r>
          </w:p>
          <w:p w14:paraId="45AF0B9E" w14:textId="423AF50A" w:rsidR="006E7FA3" w:rsidRPr="000917DD" w:rsidRDefault="00A078A2" w:rsidP="00BC5B73">
            <w:pPr>
              <w:jc w:val="center"/>
              <w:rPr>
                <w:sz w:val="26"/>
                <w:szCs w:val="26"/>
              </w:rPr>
            </w:pPr>
            <w:r w:rsidRPr="000917DD">
              <w:rPr>
                <w:b/>
                <w:noProof/>
                <w:sz w:val="26"/>
                <w:szCs w:val="26"/>
              </w:rPr>
              <mc:AlternateContent>
                <mc:Choice Requires="wps">
                  <w:drawing>
                    <wp:anchor distT="0" distB="0" distL="114300" distR="114300" simplePos="0" relativeHeight="251660288" behindDoc="0" locked="0" layoutInCell="1" allowOverlap="1" wp14:anchorId="40DED24A" wp14:editId="3A3E349D">
                      <wp:simplePos x="0" y="0"/>
                      <wp:positionH relativeFrom="column">
                        <wp:posOffset>501015</wp:posOffset>
                      </wp:positionH>
                      <wp:positionV relativeFrom="paragraph">
                        <wp:posOffset>52705</wp:posOffset>
                      </wp:positionV>
                      <wp:extent cx="9239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321A48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4.15pt" to="112.2pt,4.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J0bGgIAADUEAAAOAAAAZHJzL2Uyb0RvYy54bWysU02P2yAQvVfqf0DcE9uJs02sOKvKTnrZ diNl+wMIYBsVAwISJ6r63zuQD+1uL1VVH/AMMzzezDyWj6deoiO3TmhV4mycYsQV1UyotsTfXzaj OUbOE8WI1IqX+Mwdflx9/LAcTMEnutOScYsARLliMCXuvDdFkjja8Z64sTZcQbDRticeXNsmzJIB 0HuZTNL0IRm0ZcZqyp2D3foSxKuI3zSc+uemcdwjWWLg5uNq47oPa7JakqK1xHSCXmmQf2DRE6Hg 0jtUTTxBByv+gOoFtdrpxo+p7hPdNILyWANUk6Xvqtl1xPBYCzTHmXub3P+Dpd+OW4sEK/EUI0V6 GNHOWyLazqNKKwUN1BZNQ58G4wpIr9TWhkrpSe3Mk6Y/HFK66ohqeeT7cjYAkoUTyZsjwXEGbtsP XzWDHHLwOjbt1Ng+QEI70CnO5nyfDT95RGFzMZkuJjOM6C2UkOJ2zljnv3Ddo2CUWAoVukYKcnxy PvAgxS0lbCu9EVLGyUuFBsCeAXKIOC0FC8Ho2HZfSYuOJGgnfrGod2lWHxSLYB0nbH21PRHyYsPl UgU8qAToXK2LOH4u0sV6vp7no3zysB7laV2PPm+qfPSwyT7N6mldVXX2K1DL8qITjHEV2N2EmuV/ J4Trk7lI7C7VexuSt+ixX0D29o+k4yjD9C462Gt23trbiEGbMfn6joL4X/tgv37tq98AAAD//wMA UEsDBBQABgAIAAAAIQBspgea2gAAAAYBAAAPAAAAZHJzL2Rvd25yZXYueG1sTI7BTsMwEETvSPyD tUhcKuqQVhBCNhUCcuPSAuK6jZckIl6nsdsGvh7DBY6jGb15xWqyvTrw6DsnCJfzBBRL7UwnDcLL c3WRgfKBxFDvhBE+2cOqPD0pKDfuKGs+bEKjIkR8TghtCEOuta9btuTnbmCJ3bsbLYUYx0abkY4R bnudJsmVttRJfGhp4PuW64/N3iL46pV31desniVvi8Zxunt4eiTE87Pp7hZU4Cn8jeFHP6pDGZ22 bi/Gqx7hOruJS4RsASrWabpcgtr+Zl0W+r9++Q0AAP//AwBQSwECLQAUAAYACAAAACEAtoM4kv4A AADhAQAAEwAAAAAAAAAAAAAAAAAAAAAAW0NvbnRlbnRfVHlwZXNdLnhtbFBLAQItABQABgAIAAAA IQA4/SH/1gAAAJQBAAALAAAAAAAAAAAAAAAAAC8BAABfcmVscy8ucmVsc1BLAQItABQABgAIAAAA IQC+yJ0bGgIAADUEAAAOAAAAAAAAAAAAAAAAAC4CAABkcnMvZTJvRG9jLnhtbFBLAQItABQABgAI AAAAIQBspgea2gAAAAYBAAAPAAAAAAAAAAAAAAAAAHQEAABkcnMvZG93bnJldi54bWxQSwUGAAAA AAQABADzAAAAewUAAAAA "/>
                  </w:pict>
                </mc:Fallback>
              </mc:AlternateContent>
            </w:r>
          </w:p>
          <w:p w14:paraId="0A21A1C4" w14:textId="6F029147" w:rsidR="00C7641A" w:rsidRPr="0075332C" w:rsidRDefault="006E7FA3" w:rsidP="0013796D">
            <w:pPr>
              <w:jc w:val="center"/>
              <w:rPr>
                <w:b/>
                <w:lang w:val="vi-VN"/>
              </w:rPr>
            </w:pPr>
            <w:r w:rsidRPr="000917DD">
              <w:rPr>
                <w:sz w:val="26"/>
                <w:szCs w:val="26"/>
              </w:rPr>
              <w:t>Số:</w:t>
            </w:r>
            <w:r w:rsidR="0013796D">
              <w:rPr>
                <w:sz w:val="26"/>
                <w:szCs w:val="26"/>
              </w:rPr>
              <w:t xml:space="preserve"> 256</w:t>
            </w:r>
            <w:r w:rsidRPr="000917DD">
              <w:rPr>
                <w:sz w:val="26"/>
                <w:szCs w:val="26"/>
              </w:rPr>
              <w:t>/BC-HĐND</w:t>
            </w:r>
          </w:p>
        </w:tc>
        <w:tc>
          <w:tcPr>
            <w:tcW w:w="3239" w:type="pct"/>
          </w:tcPr>
          <w:p w14:paraId="47479A05" w14:textId="7308E550" w:rsidR="006E7FA3" w:rsidRPr="000917DD" w:rsidRDefault="006E7FA3" w:rsidP="00BC5B73">
            <w:pPr>
              <w:jc w:val="center"/>
              <w:rPr>
                <w:b/>
                <w:sz w:val="26"/>
                <w:szCs w:val="26"/>
                <w:lang w:val="vi-VN"/>
              </w:rPr>
            </w:pPr>
            <w:r w:rsidRPr="000917DD">
              <w:rPr>
                <w:b/>
                <w:sz w:val="26"/>
                <w:szCs w:val="26"/>
                <w:lang w:val="vi-VN"/>
              </w:rPr>
              <w:t>CỘNG H</w:t>
            </w:r>
            <w:r w:rsidR="005F7334">
              <w:rPr>
                <w:b/>
                <w:sz w:val="26"/>
                <w:szCs w:val="26"/>
              </w:rPr>
              <w:t>ÒA</w:t>
            </w:r>
            <w:r w:rsidRPr="000917DD">
              <w:rPr>
                <w:b/>
                <w:sz w:val="26"/>
                <w:szCs w:val="26"/>
                <w:lang w:val="vi-VN"/>
              </w:rPr>
              <w:t xml:space="preserve"> XÃ HỘI CHỦ NGHĨA VIỆT NAM</w:t>
            </w:r>
          </w:p>
          <w:p w14:paraId="20EC860A" w14:textId="77777777" w:rsidR="006E7FA3" w:rsidRPr="000917DD" w:rsidRDefault="006E7FA3" w:rsidP="00BC5B73">
            <w:pPr>
              <w:jc w:val="center"/>
              <w:rPr>
                <w:b/>
                <w:sz w:val="26"/>
                <w:szCs w:val="26"/>
              </w:rPr>
            </w:pPr>
            <w:r w:rsidRPr="000917DD">
              <w:rPr>
                <w:b/>
                <w:sz w:val="26"/>
                <w:szCs w:val="26"/>
              </w:rPr>
              <w:t>Độc lập - Tự do - Hạnh phúc</w:t>
            </w:r>
          </w:p>
          <w:p w14:paraId="2CDEE767" w14:textId="77B0DF54" w:rsidR="006E7FA3" w:rsidRPr="000917DD" w:rsidRDefault="00A078A2" w:rsidP="00BC5B73">
            <w:pPr>
              <w:tabs>
                <w:tab w:val="left" w:pos="1620"/>
              </w:tabs>
              <w:jc w:val="center"/>
              <w:rPr>
                <w:sz w:val="26"/>
                <w:szCs w:val="26"/>
              </w:rPr>
            </w:pPr>
            <w:r w:rsidRPr="000917DD">
              <w:rPr>
                <w:b/>
                <w:noProof/>
                <w:sz w:val="26"/>
                <w:szCs w:val="26"/>
              </w:rPr>
              <mc:AlternateContent>
                <mc:Choice Requires="wps">
                  <w:drawing>
                    <wp:anchor distT="0" distB="0" distL="114300" distR="114300" simplePos="0" relativeHeight="251659264" behindDoc="0" locked="0" layoutInCell="1" allowOverlap="1" wp14:anchorId="1B7DDF27" wp14:editId="429258E9">
                      <wp:simplePos x="0" y="0"/>
                      <wp:positionH relativeFrom="column">
                        <wp:posOffset>909955</wp:posOffset>
                      </wp:positionH>
                      <wp:positionV relativeFrom="paragraph">
                        <wp:posOffset>52705</wp:posOffset>
                      </wp:positionV>
                      <wp:extent cx="18383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4CE890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4.15pt" to="216.4pt,4.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8inP0GwIAADYEAAAOAAAAZHJzL2Uyb0RvYy54bWysU9uO2yAQfa/Uf0C8J74k2SZWnFVlJ33Z diNl+wEEsI2KGQQkTlT13wvkot3tS1XVD3iGGQ5nZg7Lx1Mv0ZEbK0CVOBunGHFFgQnVlvj7y2Y0 x8g6ohiRoHiJz9zix9XHD8tBFzyHDiTjBnkQZYtBl7hzThdJYmnHe2LHoLnywQZMT5x3TZswQwaP 3sskT9OHZADDtAHKrfW79SWIVxG/aTh1z01juUOyxJ6bi6uJ6z6syWpJitYQ3Ql6pUH+gUVPhPKX 3qFq4gg6GPEHVC+oAQuNG1PoE2gaQXmswVeTpe+q2XVE81iLb47V9zbZ/wdLvx23BglW4hwjRXo/ op0zRLSdQxUo5RsIBuWhT4O2hU+v1NaESulJ7fQT0B8WKag6oloe+b6ctQfJwonkzZHgWO1v2w9f gfkccnAQm3ZqTB8gfTvQKc7mfJ8NPzlE/WY2n8wn+QwjeoslpLgd1Ma6Lxx6FIwSS6FC20hBjk/W BSKkuKWEbQUbIWUcvVRoKPFi5pFDxIIULASjY9p9JQ06kiCe+MWq3qUZOCgWwTpO2PpqOyLkxfaX SxXwfCmeztW6qOPnIl2s5+v5dDTNH9ajaVrXo8+bajp62GSfZvWkrqo6+xWoZdOiE4xxFdjdlJpN /04J1zdz0dhdq/c2JG/RY7882ds/ko6zDOO7CGEP7Lw1txl7ccbk60MK6n/te/v1c1/9BgAA//8D AFBLAwQUAAYACAAAACEA67wxLNsAAAAHAQAADwAAAGRycy9kb3ducmV2LnhtbEyPwU7DMBBE70j8 g7VIXKrWIalQlcapEJAbF1oQ1228JBHxOo3dNvD1LFzgtBrNaPZNsZlcr040hs6zgZtFAoq49rbj xsDLrpqvQIWIbLH3TAY+KcCmvLwoMLf+zM902sZGSQmHHA20MQ651qFuyWFY+IFYvHc/Oowix0bb Ec9S7nqdJsmtdtixfGhxoPuW6o/t0RkI1Ssdqq9ZPUvessZTenh4ekRjrq+muzWoSFP8C8MPvqBD KUx7f2QbVC96mWUSNbCSI/4yS2XK/lfrstD/+ctvAAAA//8DAFBLAQItABQABgAIAAAAIQC2gziS /gAAAOEBAAATAAAAAAAAAAAAAAAAAAAAAABbQ29udGVudF9UeXBlc10ueG1sUEsBAi0AFAAGAAgA AAAhADj9If/WAAAAlAEAAAsAAAAAAAAAAAAAAAAALwEAAF9yZWxzLy5yZWxzUEsBAi0AFAAGAAgA AAAhADyKc/QbAgAANgQAAA4AAAAAAAAAAAAAAAAALgIAAGRycy9lMm9Eb2MueG1sUEsBAi0AFAAG AAgAAAAhAOu8MSzbAAAABwEAAA8AAAAAAAAAAAAAAAAAdQQAAGRycy9kb3ducmV2LnhtbFBLBQYA AAAABAAEAPMAAAB9BQAAAAA= "/>
                  </w:pict>
                </mc:Fallback>
              </mc:AlternateContent>
            </w:r>
          </w:p>
          <w:p w14:paraId="7E6035FA" w14:textId="2DA82AE0" w:rsidR="006E7FA3" w:rsidRPr="0075332C" w:rsidRDefault="006E7FA3" w:rsidP="0013796D">
            <w:pPr>
              <w:jc w:val="center"/>
            </w:pPr>
            <w:r w:rsidRPr="000917DD">
              <w:rPr>
                <w:i/>
                <w:sz w:val="26"/>
                <w:szCs w:val="26"/>
              </w:rPr>
              <w:t>Hà Tĩnh, ngày</w:t>
            </w:r>
            <w:r w:rsidR="0013796D">
              <w:rPr>
                <w:i/>
                <w:sz w:val="26"/>
                <w:szCs w:val="26"/>
              </w:rPr>
              <w:t xml:space="preserve"> 16 </w:t>
            </w:r>
            <w:r w:rsidRPr="000917DD">
              <w:rPr>
                <w:i/>
                <w:sz w:val="26"/>
                <w:szCs w:val="26"/>
              </w:rPr>
              <w:t>tháng</w:t>
            </w:r>
            <w:r w:rsidR="00D361BB" w:rsidRPr="000917DD">
              <w:rPr>
                <w:i/>
                <w:sz w:val="26"/>
                <w:szCs w:val="26"/>
              </w:rPr>
              <w:t xml:space="preserve"> </w:t>
            </w:r>
            <w:r w:rsidR="00293D0F">
              <w:rPr>
                <w:i/>
                <w:sz w:val="26"/>
                <w:szCs w:val="26"/>
              </w:rPr>
              <w:t>7</w:t>
            </w:r>
            <w:r w:rsidRPr="000917DD">
              <w:rPr>
                <w:i/>
                <w:sz w:val="26"/>
                <w:szCs w:val="26"/>
              </w:rPr>
              <w:t xml:space="preserve"> năm 20</w:t>
            </w:r>
            <w:r w:rsidR="000917DD">
              <w:rPr>
                <w:i/>
                <w:sz w:val="26"/>
                <w:szCs w:val="26"/>
              </w:rPr>
              <w:t>2</w:t>
            </w:r>
            <w:r w:rsidR="003161AE">
              <w:rPr>
                <w:i/>
                <w:sz w:val="26"/>
                <w:szCs w:val="26"/>
              </w:rPr>
              <w:t>1</w:t>
            </w:r>
          </w:p>
        </w:tc>
      </w:tr>
    </w:tbl>
    <w:p w14:paraId="32E1E2E1" w14:textId="1AC138ED" w:rsidR="002D4C37" w:rsidRPr="00AA6CF4" w:rsidRDefault="002D4C37" w:rsidP="00BC5B73">
      <w:pPr>
        <w:jc w:val="center"/>
        <w:outlineLvl w:val="0"/>
        <w:rPr>
          <w:b/>
          <w:sz w:val="32"/>
          <w:lang w:val="vi-VN"/>
        </w:rPr>
      </w:pPr>
    </w:p>
    <w:p w14:paraId="15F09B4A" w14:textId="16B94147" w:rsidR="00BD3ABF" w:rsidRPr="0075332C" w:rsidRDefault="00BD3ABF" w:rsidP="00BC5B73">
      <w:pPr>
        <w:jc w:val="center"/>
        <w:outlineLvl w:val="0"/>
        <w:rPr>
          <w:b/>
          <w:lang w:val="vi-VN"/>
        </w:rPr>
      </w:pPr>
      <w:r w:rsidRPr="0075332C">
        <w:rPr>
          <w:b/>
          <w:lang w:val="vi-VN"/>
        </w:rPr>
        <w:t>BÁO CÁO</w:t>
      </w:r>
    </w:p>
    <w:p w14:paraId="0A116D2F" w14:textId="78A6CEFC" w:rsidR="00C00307" w:rsidRPr="00E00BB2" w:rsidRDefault="00BD3ABF" w:rsidP="00E27C36">
      <w:pPr>
        <w:jc w:val="center"/>
        <w:rPr>
          <w:b/>
          <w:lang w:val="vi-VN"/>
        </w:rPr>
      </w:pPr>
      <w:r w:rsidRPr="00E00BB2">
        <w:rPr>
          <w:b/>
          <w:lang w:val="vi-VN"/>
        </w:rPr>
        <w:t xml:space="preserve">Thẩm tra </w:t>
      </w:r>
      <w:r w:rsidR="00DA2E23" w:rsidRPr="00E00BB2">
        <w:rPr>
          <w:b/>
          <w:iCs/>
          <w:lang w:val="vi-VN"/>
        </w:rPr>
        <w:t>Tờ trình và Dự thảo Nghị quyế</w:t>
      </w:r>
      <w:r w:rsidR="00C00307" w:rsidRPr="00E00BB2">
        <w:rPr>
          <w:b/>
          <w:iCs/>
          <w:lang w:val="vi-VN"/>
        </w:rPr>
        <w:t>t</w:t>
      </w:r>
      <w:r w:rsidR="00A0642B" w:rsidRPr="00E00BB2">
        <w:rPr>
          <w:b/>
          <w:iCs/>
        </w:rPr>
        <w:t xml:space="preserve"> </w:t>
      </w:r>
      <w:r w:rsidR="00FF7FD1">
        <w:rPr>
          <w:b/>
          <w:iCs/>
        </w:rPr>
        <w:t>quyết định</w:t>
      </w:r>
      <w:r w:rsidR="00EA7598">
        <w:rPr>
          <w:b/>
          <w:iCs/>
        </w:rPr>
        <w:t xml:space="preserve"> chủ trương đầu tư và điều chỉnh</w:t>
      </w:r>
      <w:r w:rsidR="00FF7FD1">
        <w:rPr>
          <w:b/>
          <w:iCs/>
        </w:rPr>
        <w:t xml:space="preserve"> </w:t>
      </w:r>
      <w:r w:rsidR="007715E6" w:rsidRPr="00E00BB2">
        <w:rPr>
          <w:b/>
          <w:lang w:val="vi-VN"/>
        </w:rPr>
        <w:t>chủ trương đầu tư một số dự án đầu tư công trên địa bàn tỉnh</w:t>
      </w:r>
    </w:p>
    <w:p w14:paraId="4E25213B" w14:textId="59965AC5" w:rsidR="006E7FA3" w:rsidRPr="00AA6CF4" w:rsidRDefault="006E7FA3" w:rsidP="00BC5B73">
      <w:pPr>
        <w:jc w:val="center"/>
        <w:rPr>
          <w:iCs/>
          <w:sz w:val="40"/>
          <w:lang w:val="vi-VN"/>
        </w:rPr>
      </w:pPr>
      <w:r w:rsidRPr="00AA6CF4">
        <w:rPr>
          <w:bCs/>
          <w:noProof/>
          <w:sz w:val="40"/>
        </w:rPr>
        <mc:AlternateContent>
          <mc:Choice Requires="wps">
            <w:drawing>
              <wp:anchor distT="0" distB="0" distL="114300" distR="114300" simplePos="0" relativeHeight="251661312" behindDoc="0" locked="0" layoutInCell="1" allowOverlap="1" wp14:anchorId="6D5FF4EC" wp14:editId="447BAAD5">
                <wp:simplePos x="0" y="0"/>
                <wp:positionH relativeFrom="column">
                  <wp:posOffset>1959162</wp:posOffset>
                </wp:positionH>
                <wp:positionV relativeFrom="paragraph">
                  <wp:posOffset>39370</wp:posOffset>
                </wp:positionV>
                <wp:extent cx="1863090" cy="0"/>
                <wp:effectExtent l="0" t="0" r="1651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08950A3"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5pt,3.1pt" to="300.95pt,3.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2qzz/HQIAADYEAAAOAAAAZHJzL2Uyb0RvYy54bWysU8uu2jAU3FfqP1jeQxJuoBARrqoEurlt kbj9AGM7iVXHtmxDQFX/vcfm0dJuqqosjB/Hkzkz4+XzqZfoyK0TWpU4G6cYcUU1E6ot8ZfXzWiO kfNEMSK14iU+c4efV2/fLAdT8InutGTcIgBRrhhMiTvvTZEkjna8J26sDVdw2GjbEw9L2ybMkgHQ e5lM0nSWDNoyYzXlzsFufTnEq4jfNJz6z03juEeyxMDNx9HGcR/GZLUkRWuJ6QS90iD/wKInQsFH 71A18QQdrPgDqhfUaqcbP6a6T3TTCMpjD9BNlv7Wza4jhsdeQBxn7jK5/wdLPx23FgkG3mGkSA8W 7bwlou08qrRSIKC2KAs6DcYVUF6prQ2d0pPamRdNvzqkdNUR1fLI9/VsACTeSB6uhIUz8LX98FEz qCEHr6Nop8b2ARLkQKfozfnuDT95RGEzm8+e0gVYSG9nCSluF411/gPXPQqTEkuhgmykIMcX54E6 lN5KwrbSGyFltF4qNJR4MZ1M4wWnpWDhMJQ52+4radGRhPDEX9ABwB7KrD4oFsE6Ttj6OvdEyMsc 6qUKeNAK0LnOLun4tkgX6/l6no/yyWw9ytO6Hr3fVPlotsneTeunuqrq7HugluVFJxjjKrC7JTXL /y4J1zdzydg9q3cZkkf02CKQvf1H0tHLYN8lCHvNzlsb1Ai2Qjhj8fUhhfT/uo5VP5/76gcAAAD/ /wMAUEsDBBQABgAIAAAAIQBUHz/c2wAAAAcBAAAPAAAAZHJzL2Rvd25yZXYueG1sTI7BTsMwEETv SPyDtUi9VNRuKqIS4lSINjcuFBDXbbwkEfE6jd025esxvcBxNKM3L1+NthNHGnzrWMN8pkAQV860 XGt4ey1vlyB8QDbYOSYNZ/KwKq6vcsyMO/ELHbehFhHCPkMNTQh9JqWvGrLoZ64njt2nGyyGGIda mgFPEW47mSiVSostx4cGe3pqqPraHqwGX77TvvyeVlP1sagdJfv18wa1ntyMjw8gAo3hbwy/+lEd iui0cwc2XnQaFmp5F6ca0gRE7FM1vwexu2RZ5PK/f/EDAAD//wMAUEsBAi0AFAAGAAgAAAAhALaD OJL+AAAA4QEAABMAAAAAAAAAAAAAAAAAAAAAAFtDb250ZW50X1R5cGVzXS54bWxQSwECLQAUAAYA CAAAACEAOP0h/9YAAACUAQAACwAAAAAAAAAAAAAAAAAvAQAAX3JlbHMvLnJlbHNQSwECLQAUAAYA CAAAACEAtqs8/x0CAAA2BAAADgAAAAAAAAAAAAAAAAAuAgAAZHJzL2Uyb0RvYy54bWxQSwECLQAU AAYACAAAACEAVB8/3NsAAAAHAQAADwAAAAAAAAAAAAAAAAB3BAAAZHJzL2Rvd25yZXYueG1sUEsF BgAAAAAEAAQA8wAAAH8FAAAAAA== "/>
            </w:pict>
          </mc:Fallback>
        </mc:AlternateContent>
      </w:r>
    </w:p>
    <w:p w14:paraId="0178BD7D" w14:textId="218CCA12" w:rsidR="00C619CD" w:rsidRPr="00365A3A" w:rsidRDefault="00C619CD" w:rsidP="00365A3A">
      <w:pPr>
        <w:spacing w:before="40" w:after="60" w:line="340" w:lineRule="exact"/>
        <w:ind w:firstLine="720"/>
        <w:jc w:val="both"/>
        <w:rPr>
          <w:lang w:val="vi-VN"/>
        </w:rPr>
      </w:pPr>
      <w:r w:rsidRPr="00365A3A">
        <w:rPr>
          <w:lang w:val="vi-VN"/>
        </w:rPr>
        <w:t xml:space="preserve">Thực hiện chức năng, nhiệm vụ theo quy định và phân công của Thường trực Hội đồng nhân dân tỉnh, </w:t>
      </w:r>
      <w:r w:rsidR="003D640A" w:rsidRPr="00365A3A">
        <w:rPr>
          <w:lang w:val="vi-VN"/>
        </w:rPr>
        <w:t xml:space="preserve">Ban Kinh tế </w:t>
      </w:r>
      <w:r w:rsidR="007A792E">
        <w:t>- N</w:t>
      </w:r>
      <w:r w:rsidR="003D640A" w:rsidRPr="00365A3A">
        <w:rPr>
          <w:lang w:val="vi-VN"/>
        </w:rPr>
        <w:t>gân sách</w:t>
      </w:r>
      <w:r w:rsidRPr="00365A3A">
        <w:rPr>
          <w:lang w:val="vi-VN"/>
        </w:rPr>
        <w:t xml:space="preserve"> đã thẩm tra Tờ trình số</w:t>
      </w:r>
      <w:r w:rsidR="009620DD" w:rsidRPr="00365A3A">
        <w:t xml:space="preserve"> </w:t>
      </w:r>
      <w:r w:rsidR="007A792E">
        <w:t>232</w:t>
      </w:r>
      <w:r w:rsidR="007715E6" w:rsidRPr="00365A3A">
        <w:rPr>
          <w:lang w:val="vi-VN"/>
        </w:rPr>
        <w:t>/TTr-UBND ngày</w:t>
      </w:r>
      <w:r w:rsidR="009620DD" w:rsidRPr="00365A3A">
        <w:t xml:space="preserve"> </w:t>
      </w:r>
      <w:r w:rsidR="007A792E">
        <w:t>09</w:t>
      </w:r>
      <w:r w:rsidR="00737295" w:rsidRPr="00365A3A">
        <w:rPr>
          <w:lang w:val="vi-VN"/>
        </w:rPr>
        <w:t>/</w:t>
      </w:r>
      <w:r w:rsidR="00EA7598">
        <w:t>7</w:t>
      </w:r>
      <w:r w:rsidR="00737295" w:rsidRPr="00365A3A">
        <w:rPr>
          <w:lang w:val="vi-VN"/>
        </w:rPr>
        <w:t>/20</w:t>
      </w:r>
      <w:r w:rsidR="000053C2" w:rsidRPr="00365A3A">
        <w:t>2</w:t>
      </w:r>
      <w:r w:rsidR="003161AE" w:rsidRPr="00365A3A">
        <w:t>1</w:t>
      </w:r>
      <w:r w:rsidR="00737295" w:rsidRPr="00365A3A">
        <w:rPr>
          <w:lang w:val="vi-VN"/>
        </w:rPr>
        <w:t xml:space="preserve"> </w:t>
      </w:r>
      <w:r w:rsidRPr="00365A3A">
        <w:rPr>
          <w:lang w:val="vi-VN"/>
        </w:rPr>
        <w:t xml:space="preserve">của Ủy ban nhân dân tỉnh và Dự thảo Nghị quyết </w:t>
      </w:r>
      <w:r w:rsidR="00FF7FD1" w:rsidRPr="00365A3A">
        <w:rPr>
          <w:iCs/>
        </w:rPr>
        <w:t xml:space="preserve">quyết định </w:t>
      </w:r>
      <w:r w:rsidR="00FF7FD1" w:rsidRPr="00365A3A">
        <w:rPr>
          <w:lang w:val="vi-VN"/>
        </w:rPr>
        <w:t xml:space="preserve">chủ trương đầu tư </w:t>
      </w:r>
      <w:r w:rsidR="00EA7598">
        <w:t xml:space="preserve">và điều chỉnh </w:t>
      </w:r>
      <w:r w:rsidR="00EA7598" w:rsidRPr="00365A3A">
        <w:rPr>
          <w:lang w:val="vi-VN"/>
        </w:rPr>
        <w:t xml:space="preserve">chủ trương đầu tư </w:t>
      </w:r>
      <w:r w:rsidR="00FF7FD1" w:rsidRPr="00365A3A">
        <w:rPr>
          <w:lang w:val="vi-VN"/>
        </w:rPr>
        <w:t>một số dự án đầu tư công trên địa bàn tỉnh</w:t>
      </w:r>
      <w:r w:rsidR="000D6F25" w:rsidRPr="00365A3A">
        <w:rPr>
          <w:lang w:val="vi-VN"/>
        </w:rPr>
        <w:t xml:space="preserve"> </w:t>
      </w:r>
      <w:r w:rsidRPr="00365A3A">
        <w:rPr>
          <w:lang w:val="vi-VN"/>
        </w:rPr>
        <w:t>như sau:</w:t>
      </w:r>
    </w:p>
    <w:p w14:paraId="75DAB8C7" w14:textId="5FF66D3B" w:rsidR="004B2FC6" w:rsidRPr="00365A3A" w:rsidRDefault="004B2FC6" w:rsidP="00365A3A">
      <w:pPr>
        <w:spacing w:before="40" w:after="60" w:line="340" w:lineRule="exact"/>
        <w:ind w:firstLine="720"/>
        <w:jc w:val="both"/>
        <w:rPr>
          <w:b/>
          <w:lang w:val="sq-AL"/>
        </w:rPr>
      </w:pPr>
      <w:bookmarkStart w:id="0" w:name="dieu_58"/>
      <w:r w:rsidRPr="00365A3A">
        <w:rPr>
          <w:b/>
          <w:lang w:val="pt-BR"/>
        </w:rPr>
        <w:t>1.</w:t>
      </w:r>
      <w:r w:rsidRPr="00365A3A">
        <w:rPr>
          <w:lang w:val="pt-BR"/>
        </w:rPr>
        <w:t xml:space="preserve"> </w:t>
      </w:r>
      <w:r w:rsidRPr="00365A3A">
        <w:rPr>
          <w:b/>
          <w:lang w:val="pt-BR"/>
        </w:rPr>
        <w:t>C</w:t>
      </w:r>
      <w:r w:rsidRPr="00365A3A">
        <w:rPr>
          <w:b/>
        </w:rPr>
        <w:t>ăn cứ pháp lý và thẩm quyền</w:t>
      </w:r>
    </w:p>
    <w:p w14:paraId="1F2D5EBB" w14:textId="334C231B" w:rsidR="004B2FC6" w:rsidRPr="00365A3A" w:rsidRDefault="00FF7FD1" w:rsidP="00365A3A">
      <w:pPr>
        <w:spacing w:before="40" w:after="60" w:line="340" w:lineRule="exact"/>
        <w:ind w:firstLine="720"/>
        <w:jc w:val="both"/>
      </w:pPr>
      <w:r w:rsidRPr="00365A3A">
        <w:rPr>
          <w:bCs/>
          <w:color w:val="000000"/>
          <w:shd w:val="clear" w:color="auto" w:fill="FFFFFF"/>
          <w:lang w:val="vi-VN"/>
        </w:rPr>
        <w:t xml:space="preserve">Trình tự, thủ tục </w:t>
      </w:r>
      <w:r w:rsidR="00EA7598" w:rsidRPr="00365A3A">
        <w:rPr>
          <w:iCs/>
        </w:rPr>
        <w:t xml:space="preserve">quyết định </w:t>
      </w:r>
      <w:r w:rsidR="00EA7598" w:rsidRPr="00365A3A">
        <w:rPr>
          <w:lang w:val="vi-VN"/>
        </w:rPr>
        <w:t xml:space="preserve">chủ trương đầu tư </w:t>
      </w:r>
      <w:r w:rsidR="00EA7598">
        <w:t xml:space="preserve">và điều chỉnh </w:t>
      </w:r>
      <w:r w:rsidR="00EA7598" w:rsidRPr="00365A3A">
        <w:rPr>
          <w:lang w:val="vi-VN"/>
        </w:rPr>
        <w:t xml:space="preserve">chủ trương đầu tư </w:t>
      </w:r>
      <w:r w:rsidRPr="00365A3A">
        <w:rPr>
          <w:bCs/>
          <w:color w:val="000000"/>
          <w:shd w:val="clear" w:color="auto" w:fill="FFFFFF"/>
        </w:rPr>
        <w:t>một số dự án đầu tư công trên địa bàn tỉnh</w:t>
      </w:r>
      <w:r w:rsidR="004B2FC6" w:rsidRPr="00365A3A">
        <w:t xml:space="preserve"> </w:t>
      </w:r>
      <w:r w:rsidR="004B2FC6" w:rsidRPr="00365A3A">
        <w:rPr>
          <w:lang w:val="vi-VN"/>
        </w:rPr>
        <w:t xml:space="preserve">đã đảm bảo quy định </w:t>
      </w:r>
      <w:r w:rsidR="00831B1D" w:rsidRPr="00365A3A">
        <w:t>của</w:t>
      </w:r>
      <w:r w:rsidR="004B2FC6" w:rsidRPr="00365A3A">
        <w:rPr>
          <w:lang w:val="vi-VN"/>
        </w:rPr>
        <w:t xml:space="preserve"> Luật Đầu tư công</w:t>
      </w:r>
      <w:r w:rsidR="00704EE8" w:rsidRPr="00365A3A">
        <w:t xml:space="preserve"> năm 201</w:t>
      </w:r>
      <w:r w:rsidR="00B522B1" w:rsidRPr="00365A3A">
        <w:t>9</w:t>
      </w:r>
      <w:r w:rsidR="004B2FC6" w:rsidRPr="00365A3A">
        <w:rPr>
          <w:lang w:val="vi-VN"/>
        </w:rPr>
        <w:t>. Theo đó, Chủ đầu tư các dự án đã lập Báo cáo đề xuất chủ trương đầ</w:t>
      </w:r>
      <w:r w:rsidR="00B522B1" w:rsidRPr="00365A3A">
        <w:rPr>
          <w:lang w:val="vi-VN"/>
        </w:rPr>
        <w:t>u tư</w:t>
      </w:r>
      <w:r w:rsidR="00D62DB8">
        <w:t xml:space="preserve">, trình điều chỉnh </w:t>
      </w:r>
      <w:r w:rsidR="00D62DB8" w:rsidRPr="00365A3A">
        <w:rPr>
          <w:lang w:val="vi-VN"/>
        </w:rPr>
        <w:t>chủ trương đầu tư</w:t>
      </w:r>
      <w:r w:rsidR="004B2FC6" w:rsidRPr="00365A3A">
        <w:rPr>
          <w:lang w:val="vi-VN"/>
        </w:rPr>
        <w:t xml:space="preserve">; Sở Kế hoạch và Đầu tư chủ trì, phối hợp với Sở Tài chính và các cơ quan có liên quan thẩm định chủ trương đầu tư, nguồn vốn và khả năng cân đối vốn; trên cơ sở đó UBND tỉnh trình HĐND tỉnh </w:t>
      </w:r>
      <w:r w:rsidR="00D20F92" w:rsidRPr="00365A3A">
        <w:t>q</w:t>
      </w:r>
      <w:r w:rsidR="003161AE" w:rsidRPr="00365A3A">
        <w:t>uyết định</w:t>
      </w:r>
      <w:r w:rsidR="00831B1D" w:rsidRPr="00365A3A">
        <w:rPr>
          <w:lang w:val="vi-VN"/>
        </w:rPr>
        <w:t xml:space="preserve"> chủ trương đầu tư</w:t>
      </w:r>
      <w:r w:rsidR="00D62DB8">
        <w:t xml:space="preserve">, điều chỉnh </w:t>
      </w:r>
      <w:r w:rsidR="00D62DB8" w:rsidRPr="00365A3A">
        <w:rPr>
          <w:lang w:val="vi-VN"/>
        </w:rPr>
        <w:t>chủ trương đầu tư</w:t>
      </w:r>
      <w:r w:rsidR="00831B1D" w:rsidRPr="00365A3A">
        <w:rPr>
          <w:lang w:val="vi-VN"/>
        </w:rPr>
        <w:t xml:space="preserve"> một số dự án đầu tư công trên địa bàn tỉnh</w:t>
      </w:r>
      <w:r w:rsidR="004B2FC6" w:rsidRPr="00365A3A">
        <w:rPr>
          <w:lang w:val="vi-VN"/>
        </w:rPr>
        <w:t>.</w:t>
      </w:r>
    </w:p>
    <w:p w14:paraId="0AD4DF10" w14:textId="75C55A36" w:rsidR="00595EDA" w:rsidRPr="00365A3A" w:rsidRDefault="00831B1D" w:rsidP="00365A3A">
      <w:pPr>
        <w:spacing w:before="40" w:after="60" w:line="340" w:lineRule="exact"/>
        <w:ind w:firstLine="720"/>
        <w:jc w:val="both"/>
      </w:pPr>
      <w:r w:rsidRPr="00365A3A">
        <w:rPr>
          <w:lang w:val="vi-VN"/>
        </w:rPr>
        <w:t>Đây là các dự án nhóm B</w:t>
      </w:r>
      <w:r w:rsidR="00FF7FD1" w:rsidRPr="00365A3A">
        <w:t>, C</w:t>
      </w:r>
      <w:r w:rsidRPr="00365A3A">
        <w:rPr>
          <w:lang w:val="vi-VN"/>
        </w:rPr>
        <w:t xml:space="preserve"> sử dụng </w:t>
      </w:r>
      <w:bookmarkStart w:id="1" w:name="dieu_27"/>
      <w:r w:rsidR="00FF7FD1" w:rsidRPr="00365A3A">
        <w:rPr>
          <w:bCs/>
          <w:color w:val="000000"/>
          <w:shd w:val="clear" w:color="auto" w:fill="FFFFFF"/>
          <w:lang w:val="vi-VN"/>
        </w:rPr>
        <w:t xml:space="preserve">vốn đầu tư công do </w:t>
      </w:r>
      <w:r w:rsidR="00FF7FD1" w:rsidRPr="00365A3A">
        <w:rPr>
          <w:bCs/>
          <w:color w:val="000000"/>
          <w:shd w:val="clear" w:color="auto" w:fill="FFFFFF"/>
        </w:rPr>
        <w:t>tỉnh</w:t>
      </w:r>
      <w:r w:rsidR="00FF7FD1" w:rsidRPr="00365A3A">
        <w:rPr>
          <w:bCs/>
          <w:color w:val="000000"/>
          <w:shd w:val="clear" w:color="auto" w:fill="FFFFFF"/>
          <w:lang w:val="vi-VN"/>
        </w:rPr>
        <w:t xml:space="preserve"> quản lý</w:t>
      </w:r>
      <w:bookmarkEnd w:id="1"/>
      <w:r w:rsidRPr="00365A3A">
        <w:rPr>
          <w:lang w:val="vi-VN"/>
        </w:rPr>
        <w:t xml:space="preserve">, theo quy định tại </w:t>
      </w:r>
      <w:r w:rsidR="00FF7FD1" w:rsidRPr="00365A3A">
        <w:t xml:space="preserve">Khoản 2 </w:t>
      </w:r>
      <w:r w:rsidRPr="00365A3A">
        <w:rPr>
          <w:lang w:val="vi-VN"/>
        </w:rPr>
        <w:t>Điều 27 Luật Đầu tư công</w:t>
      </w:r>
      <w:r w:rsidR="00704EE8" w:rsidRPr="00365A3A">
        <w:t xml:space="preserve"> năm 201</w:t>
      </w:r>
      <w:r w:rsidR="00FF7FD1" w:rsidRPr="00365A3A">
        <w:t>9</w:t>
      </w:r>
      <w:r w:rsidR="00FF7FD1" w:rsidRPr="00365A3A">
        <w:rPr>
          <w:rStyle w:val="FootnoteReference"/>
        </w:rPr>
        <w:footnoteReference w:id="1"/>
      </w:r>
      <w:r w:rsidR="008E0092">
        <w:t xml:space="preserve"> </w:t>
      </w:r>
      <w:r w:rsidR="00FF7FD1" w:rsidRPr="00365A3A">
        <w:t>thuộc</w:t>
      </w:r>
      <w:r w:rsidRPr="00365A3A">
        <w:rPr>
          <w:lang w:val="vi-VN"/>
        </w:rPr>
        <w:t xml:space="preserve"> thẩm quyền</w:t>
      </w:r>
      <w:r w:rsidR="00FF7FD1" w:rsidRPr="00365A3A">
        <w:t xml:space="preserve"> quyết định của Hội đồng nhân dân tỉnh</w:t>
      </w:r>
      <w:r w:rsidR="004B2FC6" w:rsidRPr="00365A3A">
        <w:rPr>
          <w:lang w:val="vi-VN"/>
        </w:rPr>
        <w:t>.</w:t>
      </w:r>
      <w:r w:rsidR="00595EDA" w:rsidRPr="00365A3A">
        <w:t xml:space="preserve"> </w:t>
      </w:r>
      <w:r w:rsidR="008E0092">
        <w:t>Các</w:t>
      </w:r>
      <w:r w:rsidR="00992DFD" w:rsidRPr="00365A3A">
        <w:t xml:space="preserve"> dự</w:t>
      </w:r>
      <w:r w:rsidR="008E0092">
        <w:t xml:space="preserve"> án sử dụng ngân sách Trung ương </w:t>
      </w:r>
      <w:r w:rsidR="00992DFD" w:rsidRPr="00365A3A">
        <w:t xml:space="preserve">đã được </w:t>
      </w:r>
      <w:r w:rsidR="00D20F92" w:rsidRPr="00365A3A">
        <w:t>Ban Thường vụ</w:t>
      </w:r>
      <w:r w:rsidR="00F342DA">
        <w:t xml:space="preserve"> Tỉnh ủy</w:t>
      </w:r>
      <w:r w:rsidR="008E0092">
        <w:t xml:space="preserve">, Ban </w:t>
      </w:r>
      <w:r w:rsidR="00F342DA">
        <w:t>C</w:t>
      </w:r>
      <w:r w:rsidR="008E0092">
        <w:t>hấp hành</w:t>
      </w:r>
      <w:r w:rsidR="00D20F92" w:rsidRPr="00365A3A">
        <w:t xml:space="preserve"> </w:t>
      </w:r>
      <w:r w:rsidR="00F342DA">
        <w:t>Đảng bộ tỉnh</w:t>
      </w:r>
      <w:r w:rsidR="00992DFD" w:rsidRPr="00365A3A">
        <w:t xml:space="preserve"> cho ý kiến</w:t>
      </w:r>
      <w:r w:rsidR="008E0092">
        <w:t>,</w:t>
      </w:r>
      <w:r w:rsidR="00992DFD" w:rsidRPr="00365A3A">
        <w:t xml:space="preserve"> </w:t>
      </w:r>
      <w:r w:rsidR="006432C7" w:rsidRPr="00365A3A">
        <w:t xml:space="preserve">Hội đồng nhân dân tỉnh </w:t>
      </w:r>
      <w:r w:rsidR="008E0092">
        <w:t xml:space="preserve">thống nhất đưa vào </w:t>
      </w:r>
      <w:r w:rsidR="00F342DA">
        <w:t>K</w:t>
      </w:r>
      <w:r w:rsidR="008E0092">
        <w:t xml:space="preserve">ế hoạch </w:t>
      </w:r>
      <w:r w:rsidR="00F342DA">
        <w:t>đ</w:t>
      </w:r>
      <w:r w:rsidR="008E0092">
        <w:t>ầu tư công trung hạn giai đoạn 2021-2025.</w:t>
      </w:r>
    </w:p>
    <w:p w14:paraId="5F452132" w14:textId="1778055F" w:rsidR="001F5231" w:rsidRDefault="00831B1D" w:rsidP="00365A3A">
      <w:pPr>
        <w:spacing w:before="40" w:after="60" w:line="340" w:lineRule="exact"/>
        <w:ind w:firstLine="720"/>
        <w:jc w:val="both"/>
        <w:rPr>
          <w:b/>
          <w:iCs/>
        </w:rPr>
      </w:pPr>
      <w:r w:rsidRPr="00365A3A">
        <w:rPr>
          <w:b/>
          <w:iCs/>
        </w:rPr>
        <w:t>2</w:t>
      </w:r>
      <w:r w:rsidR="001F5231" w:rsidRPr="00365A3A">
        <w:rPr>
          <w:b/>
          <w:iCs/>
        </w:rPr>
        <w:t xml:space="preserve">. Về </w:t>
      </w:r>
      <w:r w:rsidR="008E0092">
        <w:rPr>
          <w:b/>
          <w:iCs/>
        </w:rPr>
        <w:t>sự cần thiết đầu tư</w:t>
      </w:r>
      <w:r w:rsidR="009A1A47">
        <w:rPr>
          <w:b/>
          <w:iCs/>
        </w:rPr>
        <w:t>, sự phù hợp quy hoạch, kế hoạch</w:t>
      </w:r>
    </w:p>
    <w:p w14:paraId="21364426" w14:textId="04A9AF00" w:rsidR="0057354F" w:rsidRPr="00365A3A" w:rsidRDefault="009A1A47" w:rsidP="009A1A47">
      <w:pPr>
        <w:spacing w:before="40" w:after="60" w:line="340" w:lineRule="exact"/>
        <w:ind w:firstLine="720"/>
        <w:jc w:val="both"/>
        <w:rPr>
          <w:lang w:val="nl-NL"/>
        </w:rPr>
      </w:pPr>
      <w:r w:rsidRPr="009A1A47">
        <w:rPr>
          <w:iCs/>
        </w:rPr>
        <w:t>C</w:t>
      </w:r>
      <w:r w:rsidR="008E0092" w:rsidRPr="009A1A47">
        <w:rPr>
          <w:iCs/>
        </w:rPr>
        <w:t xml:space="preserve">ác dự án </w:t>
      </w:r>
      <w:r w:rsidRPr="009A1A47">
        <w:rPr>
          <w:iCs/>
        </w:rPr>
        <w:t>trình lần này có tính cần thiết nhằm</w:t>
      </w:r>
      <w:r>
        <w:rPr>
          <w:b/>
          <w:iCs/>
        </w:rPr>
        <w:t xml:space="preserve"> </w:t>
      </w:r>
      <w:r w:rsidRPr="00E43B6A">
        <w:rPr>
          <w:lang w:val="nl-NL"/>
        </w:rPr>
        <w:t>tập trung xây dựng hạ tầng đồng bộ</w:t>
      </w:r>
      <w:r>
        <w:rPr>
          <w:lang w:val="nl-NL"/>
        </w:rPr>
        <w:t xml:space="preserve"> </w:t>
      </w:r>
      <w:r w:rsidR="00F342DA">
        <w:rPr>
          <w:lang w:val="nl-NL"/>
        </w:rPr>
        <w:t>để</w:t>
      </w:r>
      <w:r>
        <w:rPr>
          <w:lang w:val="nl-NL"/>
        </w:rPr>
        <w:t xml:space="preserve"> </w:t>
      </w:r>
      <w:r w:rsidRPr="00365A3A">
        <w:rPr>
          <w:lang w:val="nl-NL"/>
        </w:rPr>
        <w:t>khai thác tiềm năng</w:t>
      </w:r>
      <w:r>
        <w:rPr>
          <w:lang w:val="nl-NL"/>
        </w:rPr>
        <w:t xml:space="preserve"> lợi thế của từng địa phương nơi có dự</w:t>
      </w:r>
      <w:r w:rsidR="00F342DA">
        <w:rPr>
          <w:lang w:val="nl-NL"/>
        </w:rPr>
        <w:t xml:space="preserve"> án</w:t>
      </w:r>
      <w:r>
        <w:rPr>
          <w:lang w:val="nl-NL"/>
        </w:rPr>
        <w:t xml:space="preserve">. Đây là một trong </w:t>
      </w:r>
      <w:r w:rsidR="00F342DA">
        <w:rPr>
          <w:lang w:val="nl-NL"/>
        </w:rPr>
        <w:t xml:space="preserve">nhóm các </w:t>
      </w:r>
      <w:r>
        <w:rPr>
          <w:lang w:val="nl-NL"/>
        </w:rPr>
        <w:t xml:space="preserve">dự án </w:t>
      </w:r>
      <w:r w:rsidR="00F342DA">
        <w:rPr>
          <w:lang w:val="nl-NL"/>
        </w:rPr>
        <w:t>cụ thể hóa</w:t>
      </w:r>
      <w:r w:rsidRPr="009A1A47">
        <w:rPr>
          <w:lang w:val="nl-NL"/>
        </w:rPr>
        <w:t xml:space="preserve"> quan điểm, mục tiêu, khâu đột phá và nhiệm vụ, giải pháp phát triển kinh tế - xã hội 5 năm đã được thông qua tại Đại hội Đảng bộ tỉnh lần thứ XIX</w:t>
      </w:r>
      <w:r>
        <w:rPr>
          <w:lang w:val="nl-NL"/>
        </w:rPr>
        <w:t>.</w:t>
      </w:r>
    </w:p>
    <w:p w14:paraId="28D45239" w14:textId="5F44A7DD" w:rsidR="00EA7598" w:rsidRDefault="00391698" w:rsidP="00365A3A">
      <w:pPr>
        <w:spacing w:before="40" w:after="60" w:line="340" w:lineRule="exact"/>
        <w:ind w:firstLine="720"/>
        <w:jc w:val="both"/>
        <w:rPr>
          <w:color w:val="000000"/>
          <w:shd w:val="clear" w:color="auto" w:fill="FFFFFF"/>
        </w:rPr>
      </w:pPr>
      <w:r w:rsidRPr="00365A3A">
        <w:rPr>
          <w:lang w:val="es-ES"/>
        </w:rPr>
        <w:t xml:space="preserve">Các </w:t>
      </w:r>
      <w:r w:rsidRPr="00365A3A">
        <w:t xml:space="preserve">công trình, dự án phù hợp với </w:t>
      </w:r>
      <w:r w:rsidRPr="00365A3A">
        <w:rPr>
          <w:color w:val="000000"/>
          <w:shd w:val="clear" w:color="auto" w:fill="FFFFFF"/>
        </w:rPr>
        <w:t>mục tiêu chiến lược, kế hoạch phát triển kinh tế - xã hội; đã được các cơ quan chuyên môn của Ủy ban nhân dân tỉnh kiểm tra, thẩm định cho ý kiến và chủ đầu tư tiếp thu hoàn thiện</w:t>
      </w:r>
      <w:r w:rsidR="00D07183" w:rsidRPr="00365A3A">
        <w:rPr>
          <w:color w:val="000000"/>
          <w:shd w:val="clear" w:color="auto" w:fill="FFFFFF"/>
        </w:rPr>
        <w:t>.</w:t>
      </w:r>
      <w:r w:rsidR="00AD34CB" w:rsidRPr="00365A3A">
        <w:rPr>
          <w:color w:val="000000"/>
          <w:shd w:val="clear" w:color="auto" w:fill="FFFFFF"/>
        </w:rPr>
        <w:t xml:space="preserve"> </w:t>
      </w:r>
    </w:p>
    <w:p w14:paraId="7EAD25D0" w14:textId="5816135A" w:rsidR="00D07183" w:rsidRPr="004B193C" w:rsidRDefault="004B193C" w:rsidP="00365A3A">
      <w:pPr>
        <w:spacing w:before="40" w:after="60" w:line="340" w:lineRule="exact"/>
        <w:ind w:firstLine="720"/>
        <w:jc w:val="both"/>
        <w:outlineLvl w:val="0"/>
        <w:rPr>
          <w:b/>
          <w:color w:val="000000"/>
          <w:shd w:val="clear" w:color="auto" w:fill="FFFFFF"/>
        </w:rPr>
      </w:pPr>
      <w:bookmarkStart w:id="2" w:name="dieu_22"/>
      <w:r w:rsidRPr="004B193C">
        <w:rPr>
          <w:b/>
          <w:lang w:val="pt-BR"/>
        </w:rPr>
        <w:lastRenderedPageBreak/>
        <w:t>3.</w:t>
      </w:r>
      <w:r w:rsidR="005E147B" w:rsidRPr="004B193C">
        <w:rPr>
          <w:b/>
          <w:lang w:val="pt-BR"/>
        </w:rPr>
        <w:t xml:space="preserve"> </w:t>
      </w:r>
      <w:r w:rsidR="00992DFD" w:rsidRPr="004B193C">
        <w:rPr>
          <w:b/>
          <w:lang w:val="pt-BR"/>
        </w:rPr>
        <w:t>V</w:t>
      </w:r>
      <w:r w:rsidR="005E147B" w:rsidRPr="004B193C">
        <w:rPr>
          <w:b/>
          <w:lang w:val="pt-BR"/>
        </w:rPr>
        <w:t xml:space="preserve">ề </w:t>
      </w:r>
      <w:r w:rsidR="005E147B" w:rsidRPr="004B193C">
        <w:rPr>
          <w:b/>
          <w:color w:val="000000"/>
          <w:shd w:val="clear" w:color="auto" w:fill="FFFFFF"/>
        </w:rPr>
        <w:t>mục tiêu, phạm vi, quy mô</w:t>
      </w:r>
      <w:r w:rsidR="00FA5A23" w:rsidRPr="004B193C">
        <w:rPr>
          <w:b/>
          <w:color w:val="000000"/>
          <w:shd w:val="clear" w:color="auto" w:fill="FFFFFF"/>
        </w:rPr>
        <w:t xml:space="preserve">, dự kiến tổng mức vốn và cơ cấu nguồn, tiến độ và các nội dung của báo cáo đề xuất chủ trương đầu tư </w:t>
      </w:r>
      <w:r w:rsidR="00BB13F7" w:rsidRPr="004B193C">
        <w:rPr>
          <w:b/>
          <w:color w:val="000000"/>
          <w:shd w:val="clear" w:color="auto" w:fill="FFFFFF"/>
        </w:rPr>
        <w:t xml:space="preserve">các </w:t>
      </w:r>
      <w:r w:rsidR="00FA5A23" w:rsidRPr="004B193C">
        <w:rPr>
          <w:b/>
          <w:color w:val="000000"/>
          <w:shd w:val="clear" w:color="auto" w:fill="FFFFFF"/>
        </w:rPr>
        <w:t>dự án</w:t>
      </w:r>
      <w:r w:rsidR="00D07183" w:rsidRPr="004B193C">
        <w:rPr>
          <w:b/>
          <w:color w:val="000000"/>
          <w:shd w:val="clear" w:color="auto" w:fill="FFFFFF"/>
        </w:rPr>
        <w:t>:</w:t>
      </w:r>
    </w:p>
    <w:p w14:paraId="12FCAF6A" w14:textId="6355EBC4" w:rsidR="00992DFD" w:rsidRDefault="00992DFD" w:rsidP="00365A3A">
      <w:pPr>
        <w:spacing w:before="40" w:after="60" w:line="340" w:lineRule="exact"/>
        <w:ind w:firstLine="720"/>
        <w:jc w:val="both"/>
        <w:outlineLvl w:val="0"/>
        <w:rPr>
          <w:color w:val="000000"/>
          <w:shd w:val="clear" w:color="auto" w:fill="FFFFFF"/>
        </w:rPr>
      </w:pPr>
      <w:r w:rsidRPr="00365A3A">
        <w:rPr>
          <w:color w:val="000000"/>
          <w:shd w:val="clear" w:color="auto" w:fill="FFFFFF"/>
        </w:rPr>
        <w:t xml:space="preserve">Ban Kinh tế </w:t>
      </w:r>
      <w:r w:rsidR="00205190">
        <w:rPr>
          <w:color w:val="000000"/>
          <w:shd w:val="clear" w:color="auto" w:fill="FFFFFF"/>
        </w:rPr>
        <w:t>- N</w:t>
      </w:r>
      <w:r w:rsidRPr="00365A3A">
        <w:rPr>
          <w:color w:val="000000"/>
          <w:shd w:val="clear" w:color="auto" w:fill="FFFFFF"/>
        </w:rPr>
        <w:t xml:space="preserve">gân sách thống nhất với </w:t>
      </w:r>
      <w:r w:rsidR="00D20F92" w:rsidRPr="00365A3A">
        <w:rPr>
          <w:color w:val="000000"/>
          <w:shd w:val="clear" w:color="auto" w:fill="FFFFFF"/>
        </w:rPr>
        <w:t xml:space="preserve">ý kiến </w:t>
      </w:r>
      <w:r w:rsidRPr="00365A3A">
        <w:rPr>
          <w:color w:val="000000"/>
          <w:shd w:val="clear" w:color="auto" w:fill="FFFFFF"/>
        </w:rPr>
        <w:t>thẩm định báo cáo đề xuất chủ trương đầu tư</w:t>
      </w:r>
      <w:r w:rsidR="009F3610">
        <w:rPr>
          <w:color w:val="000000"/>
          <w:shd w:val="clear" w:color="auto" w:fill="FFFFFF"/>
        </w:rPr>
        <w:t>, điều chỉnh chủ trương đầu tư các</w:t>
      </w:r>
      <w:r w:rsidRPr="00365A3A">
        <w:rPr>
          <w:color w:val="000000"/>
          <w:shd w:val="clear" w:color="auto" w:fill="FFFFFF"/>
        </w:rPr>
        <w:t xml:space="preserve"> dự án của cơ quan chuyên môn. </w:t>
      </w:r>
      <w:r w:rsidR="009F3610">
        <w:rPr>
          <w:color w:val="000000"/>
          <w:shd w:val="clear" w:color="auto" w:fill="FFFFFF"/>
        </w:rPr>
        <w:t>Đề nghị Ủy ban nhân dân tỉnh chỉ đạo cơ quan chuyên môn tiếp thu</w:t>
      </w:r>
      <w:r w:rsidR="00F342DA">
        <w:rPr>
          <w:color w:val="000000"/>
          <w:shd w:val="clear" w:color="auto" w:fill="FFFFFF"/>
        </w:rPr>
        <w:t>,</w:t>
      </w:r>
      <w:r w:rsidR="009F3610">
        <w:rPr>
          <w:color w:val="000000"/>
          <w:shd w:val="clear" w:color="auto" w:fill="FFFFFF"/>
        </w:rPr>
        <w:t xml:space="preserve"> hoàn thiệ</w:t>
      </w:r>
      <w:r w:rsidR="00F342DA">
        <w:rPr>
          <w:color w:val="000000"/>
          <w:shd w:val="clear" w:color="auto" w:fill="FFFFFF"/>
        </w:rPr>
        <w:t xml:space="preserve">n </w:t>
      </w:r>
      <w:r w:rsidR="009F3610">
        <w:rPr>
          <w:color w:val="000000"/>
          <w:shd w:val="clear" w:color="auto" w:fill="FFFFFF"/>
        </w:rPr>
        <w:t xml:space="preserve">trong quá trình quyết định đầu tư. </w:t>
      </w:r>
      <w:r w:rsidR="001531B6">
        <w:rPr>
          <w:color w:val="000000"/>
          <w:shd w:val="clear" w:color="auto" w:fill="FFFFFF"/>
        </w:rPr>
        <w:t>Ngoài ra,</w:t>
      </w:r>
      <w:r w:rsidR="009F3610">
        <w:rPr>
          <w:color w:val="000000"/>
          <w:shd w:val="clear" w:color="auto" w:fill="FFFFFF"/>
        </w:rPr>
        <w:t xml:space="preserve"> Ban Kinh tế - Ngân sách đề nghị </w:t>
      </w:r>
      <w:r w:rsidRPr="00365A3A">
        <w:rPr>
          <w:color w:val="000000"/>
          <w:shd w:val="clear" w:color="auto" w:fill="FFFFFF"/>
        </w:rPr>
        <w:t>quan tâm một số nội dung sau:</w:t>
      </w:r>
    </w:p>
    <w:p w14:paraId="75088AC5" w14:textId="77777777" w:rsidR="0013796D" w:rsidRPr="000C224B" w:rsidRDefault="009F3610" w:rsidP="0013796D">
      <w:pPr>
        <w:spacing w:before="40" w:after="60" w:line="340" w:lineRule="exact"/>
        <w:ind w:firstLine="720"/>
        <w:jc w:val="both"/>
        <w:outlineLvl w:val="0"/>
        <w:rPr>
          <w:shd w:val="clear" w:color="auto" w:fill="FFFFFF"/>
        </w:rPr>
      </w:pPr>
      <w:r>
        <w:rPr>
          <w:color w:val="000000"/>
          <w:shd w:val="clear" w:color="auto" w:fill="FFFFFF"/>
        </w:rPr>
        <w:t xml:space="preserve">(1). </w:t>
      </w:r>
      <w:r w:rsidR="0013796D" w:rsidRPr="00FD5335">
        <w:rPr>
          <w:color w:val="000000"/>
          <w:shd w:val="clear" w:color="auto" w:fill="FFFFFF"/>
        </w:rPr>
        <w:t>Đối với nguồn vốn: Hầu hết các dự án mới chỉ làm rõ được nguồn của Trung ương trong tổng nguồn vốn đầu tư; vì vậy, khi xây dựng kế hoạch đầu tư công giai đoạn 2021-2025 nguồn ngân sách địa phương</w:t>
      </w:r>
      <w:r w:rsidR="0013796D">
        <w:rPr>
          <w:color w:val="000000"/>
          <w:shd w:val="clear" w:color="auto" w:fill="FFFFFF"/>
        </w:rPr>
        <w:t xml:space="preserve">, </w:t>
      </w:r>
      <w:r w:rsidR="0013796D" w:rsidRPr="000C224B">
        <w:rPr>
          <w:shd w:val="clear" w:color="auto" w:fill="FFFFFF"/>
        </w:rPr>
        <w:t xml:space="preserve">trên cơ sở các nguyên tắc, tiêu chí, định mức theo Nghị quyết </w:t>
      </w:r>
      <w:r w:rsidR="0013796D">
        <w:rPr>
          <w:shd w:val="clear" w:color="auto" w:fill="FFFFFF"/>
        </w:rPr>
        <w:t xml:space="preserve">số </w:t>
      </w:r>
      <w:r w:rsidR="0013796D" w:rsidRPr="000C224B">
        <w:rPr>
          <w:shd w:val="clear" w:color="auto" w:fill="FFFFFF"/>
        </w:rPr>
        <w:t>245/2020 của HĐND tỉnh để cân đối, bố tr</w:t>
      </w:r>
      <w:r w:rsidR="0013796D">
        <w:rPr>
          <w:shd w:val="clear" w:color="auto" w:fill="FFFFFF"/>
        </w:rPr>
        <w:t xml:space="preserve">í đủ vốn </w:t>
      </w:r>
      <w:r w:rsidR="0013796D" w:rsidRPr="000C224B">
        <w:rPr>
          <w:shd w:val="clear" w:color="auto" w:fill="FFFFFF"/>
        </w:rPr>
        <w:t xml:space="preserve">thực hiện các dự án này. </w:t>
      </w:r>
    </w:p>
    <w:p w14:paraId="0F93DAC0" w14:textId="7AF80B88" w:rsidR="008621B6" w:rsidRPr="00C124FC" w:rsidRDefault="00C124FC" w:rsidP="00C124FC">
      <w:pPr>
        <w:spacing w:before="40" w:after="60" w:line="340" w:lineRule="exact"/>
        <w:ind w:firstLine="720"/>
        <w:jc w:val="both"/>
        <w:outlineLvl w:val="0"/>
        <w:rPr>
          <w:lang w:val="nl-NL"/>
        </w:rPr>
      </w:pPr>
      <w:r w:rsidRPr="00365A3A">
        <w:t xml:space="preserve">Bên cạnh đó, </w:t>
      </w:r>
      <w:r w:rsidRPr="00365A3A">
        <w:rPr>
          <w:lang w:val="nl-NL"/>
        </w:rPr>
        <w:t>trong quá trình triển khai dự án, chủ đầu tư cần chủ động tranh thủ, huy động các nguồn vốn hợp pháp khác (nếu có và đảm bảo tiêu chí) để bố trí cho dự án đảm bảo việc triển khai theo đúng kế hoạch; căn cứ nguồn vốn được bố trí, lựa chọn phương án triển khai phù hợp, không để xảy ra nợ xây dựng cơ bản.</w:t>
      </w:r>
    </w:p>
    <w:p w14:paraId="25502A32" w14:textId="18F4BA37" w:rsidR="008621B6" w:rsidRPr="008621B6" w:rsidRDefault="00992DFD" w:rsidP="00365A3A">
      <w:pPr>
        <w:spacing w:before="40" w:after="60" w:line="340" w:lineRule="exact"/>
        <w:ind w:firstLine="720"/>
        <w:jc w:val="both"/>
        <w:outlineLvl w:val="0"/>
        <w:rPr>
          <w:bCs/>
        </w:rPr>
      </w:pPr>
      <w:r w:rsidRPr="008621B6">
        <w:rPr>
          <w:bCs/>
        </w:rPr>
        <w:t>(</w:t>
      </w:r>
      <w:r w:rsidR="008621B6" w:rsidRPr="008621B6">
        <w:rPr>
          <w:bCs/>
        </w:rPr>
        <w:t>2</w:t>
      </w:r>
      <w:r w:rsidRPr="008621B6">
        <w:rPr>
          <w:bCs/>
        </w:rPr>
        <w:t>).</w:t>
      </w:r>
      <w:r w:rsidR="008621B6" w:rsidRPr="008621B6">
        <w:rPr>
          <w:bCs/>
        </w:rPr>
        <w:t xml:space="preserve"> Đối với các dự án cụ thể:</w:t>
      </w:r>
    </w:p>
    <w:p w14:paraId="213A4792" w14:textId="1C422B49" w:rsidR="00992DFD" w:rsidRPr="00365A3A" w:rsidRDefault="00992DFD" w:rsidP="00365A3A">
      <w:pPr>
        <w:spacing w:before="40" w:after="60" w:line="340" w:lineRule="exact"/>
        <w:ind w:firstLine="720"/>
        <w:jc w:val="both"/>
        <w:outlineLvl w:val="0"/>
        <w:rPr>
          <w:bCs/>
          <w:i/>
        </w:rPr>
      </w:pPr>
      <w:r w:rsidRPr="00365A3A">
        <w:rPr>
          <w:bCs/>
          <w:i/>
        </w:rPr>
        <w:t xml:space="preserve"> </w:t>
      </w:r>
      <w:r w:rsidR="008621B6">
        <w:rPr>
          <w:bCs/>
          <w:i/>
        </w:rPr>
        <w:t>D</w:t>
      </w:r>
      <w:r w:rsidRPr="00365A3A">
        <w:rPr>
          <w:bCs/>
          <w:i/>
        </w:rPr>
        <w:t xml:space="preserve">ự án </w:t>
      </w:r>
      <w:r w:rsidRPr="00365A3A">
        <w:rPr>
          <w:i/>
          <w:lang w:val="nl-NL"/>
        </w:rPr>
        <w:t xml:space="preserve">Đường trục chính Trung tâm kết nối Quốc lộ 1A đến cụm cảng nước sâu Sơn Dương </w:t>
      </w:r>
      <w:r w:rsidR="00801A7A">
        <w:rPr>
          <w:i/>
          <w:lang w:val="nl-NL"/>
        </w:rPr>
        <w:t>-</w:t>
      </w:r>
      <w:r w:rsidRPr="00365A3A">
        <w:rPr>
          <w:i/>
          <w:lang w:val="nl-NL"/>
        </w:rPr>
        <w:t xml:space="preserve"> Vũng Áng, tỉnh Hà Tĩnh</w:t>
      </w:r>
      <w:r w:rsidRPr="00365A3A">
        <w:rPr>
          <w:bCs/>
          <w:i/>
        </w:rPr>
        <w:t>:</w:t>
      </w:r>
    </w:p>
    <w:p w14:paraId="1246954B" w14:textId="431AE84F" w:rsidR="00EB6322" w:rsidRPr="00365A3A" w:rsidRDefault="00EB6322" w:rsidP="00EB6322">
      <w:pPr>
        <w:spacing w:before="40" w:after="60" w:line="340" w:lineRule="exact"/>
        <w:ind w:firstLine="720"/>
        <w:jc w:val="both"/>
        <w:rPr>
          <w:lang w:val="es-ES"/>
        </w:rPr>
      </w:pPr>
      <w:r>
        <w:rPr>
          <w:color w:val="000000"/>
          <w:shd w:val="clear" w:color="auto" w:fill="FFFFFF"/>
        </w:rPr>
        <w:t>D</w:t>
      </w:r>
      <w:r w:rsidRPr="00365A3A">
        <w:rPr>
          <w:color w:val="000000"/>
          <w:shd w:val="clear" w:color="auto" w:fill="FFFFFF"/>
        </w:rPr>
        <w:t xml:space="preserve">o nguồn vốn chưa đáp ứng yêu cầu nên các tuyến </w:t>
      </w:r>
      <w:r>
        <w:rPr>
          <w:color w:val="000000"/>
          <w:shd w:val="clear" w:color="auto" w:fill="FFFFFF"/>
        </w:rPr>
        <w:t>nhánh thuộc dự án</w:t>
      </w:r>
      <w:r w:rsidRPr="00365A3A">
        <w:rPr>
          <w:color w:val="000000"/>
          <w:shd w:val="clear" w:color="auto" w:fill="FFFFFF"/>
        </w:rPr>
        <w:t xml:space="preserve"> chưa đảm bảo quy mô theo quy hoạch chung xây dựng Khu kinh tế Vũng Áng đến năm 2025 đã được Thủ tướng Chính phủ phê duyệt (Quyết định số 1076/QĐ-TTg ngày 20/8/2007), cũng như quy hoạch chung </w:t>
      </w:r>
      <w:r>
        <w:rPr>
          <w:color w:val="000000"/>
          <w:shd w:val="clear" w:color="auto" w:fill="FFFFFF"/>
        </w:rPr>
        <w:t>t</w:t>
      </w:r>
      <w:r w:rsidRPr="00365A3A">
        <w:rPr>
          <w:color w:val="000000"/>
          <w:shd w:val="clear" w:color="auto" w:fill="FFFFFF"/>
        </w:rPr>
        <w:t>hị xã Kỳ Anh đến năm 2035 và các đồ án điều chỉnh quy hoạch chung xây dựng đã được Ủy ban nhân dân tỉnh phê duyệt (Quyết định số 222/QĐ-UBND ngày 22/01/2010 và Quyết định số</w:t>
      </w:r>
      <w:r>
        <w:rPr>
          <w:color w:val="000000"/>
          <w:shd w:val="clear" w:color="auto" w:fill="FFFFFF"/>
        </w:rPr>
        <w:t xml:space="preserve"> 3774/QĐ-UBND ngày 29/9/2015).</w:t>
      </w:r>
      <w:r w:rsidR="00992C1F">
        <w:rPr>
          <w:color w:val="000000"/>
          <w:shd w:val="clear" w:color="auto" w:fill="FFFFFF"/>
        </w:rPr>
        <w:t xml:space="preserve"> Đề nghị Ủy ban nhân dân tỉnh có giải pháp để khi triển khai cho các giai đoạn tiếp theo không bị vướng mắc.</w:t>
      </w:r>
    </w:p>
    <w:p w14:paraId="669FA918" w14:textId="53778D91" w:rsidR="006432C7" w:rsidRPr="00365A3A" w:rsidRDefault="00864CA6" w:rsidP="00365A3A">
      <w:pPr>
        <w:spacing w:before="40" w:after="60" w:line="340" w:lineRule="exact"/>
        <w:ind w:firstLine="720"/>
        <w:jc w:val="both"/>
        <w:outlineLvl w:val="0"/>
        <w:rPr>
          <w:color w:val="000000"/>
          <w:shd w:val="clear" w:color="auto" w:fill="FFFFFF"/>
        </w:rPr>
      </w:pPr>
      <w:r w:rsidRPr="00365A3A">
        <w:rPr>
          <w:color w:val="000000"/>
          <w:shd w:val="clear" w:color="auto" w:fill="FFFFFF"/>
        </w:rPr>
        <w:t xml:space="preserve">Với tổng mức đầu tư </w:t>
      </w:r>
      <w:r w:rsidRPr="00365A3A">
        <w:t>1.437.416 triệu đồng (trong đó ngân sách Trung ương 1.000.000 triệu đồng</w:t>
      </w:r>
      <w:r w:rsidR="00CD651D" w:rsidRPr="00365A3A">
        <w:t xml:space="preserve"> </w:t>
      </w:r>
      <w:r w:rsidR="00CD651D" w:rsidRPr="00365A3A">
        <w:rPr>
          <w:lang w:val="nl-NL"/>
        </w:rPr>
        <w:t>từ Kế hoạch đầu tư công trung hạn giai đoạn 2021-2025 cho các dự án trọng điểm, dự án có tích chất liên kết vùng, đường ven biển</w:t>
      </w:r>
      <w:r w:rsidR="00F342DA">
        <w:rPr>
          <w:lang w:val="nl-NL"/>
        </w:rPr>
        <w:t>;</w:t>
      </w:r>
      <w:r w:rsidRPr="00365A3A">
        <w:t xml:space="preserve"> ngân sách tỉnh 437.416 triệu đồng)</w:t>
      </w:r>
      <w:r w:rsidR="00CD651D" w:rsidRPr="00365A3A">
        <w:t xml:space="preserve">. </w:t>
      </w:r>
      <w:r w:rsidR="00F342DA">
        <w:t>Đối với ph</w:t>
      </w:r>
      <w:r w:rsidR="00CD651D" w:rsidRPr="00365A3A">
        <w:t>ần ngân sách tỉnh</w:t>
      </w:r>
      <w:r w:rsidR="00F342DA">
        <w:t xml:space="preserve"> c</w:t>
      </w:r>
      <w:r w:rsidR="00CD651D" w:rsidRPr="00365A3A">
        <w:t xml:space="preserve">ần huy động mọi nguồn lực tập trung </w:t>
      </w:r>
      <w:r w:rsidR="00E129D2" w:rsidRPr="00365A3A">
        <w:t>cho</w:t>
      </w:r>
      <w:r w:rsidR="00E129D2" w:rsidRPr="00365A3A">
        <w:rPr>
          <w:color w:val="000000"/>
          <w:shd w:val="clear" w:color="auto" w:fill="FFFFFF"/>
        </w:rPr>
        <w:t xml:space="preserve"> </w:t>
      </w:r>
      <w:r w:rsidR="00CD651D" w:rsidRPr="00365A3A">
        <w:rPr>
          <w:color w:val="000000"/>
          <w:shd w:val="clear" w:color="auto" w:fill="FFFFFF"/>
        </w:rPr>
        <w:t xml:space="preserve">công tác </w:t>
      </w:r>
      <w:r w:rsidR="00F342DA">
        <w:rPr>
          <w:color w:val="000000"/>
          <w:shd w:val="clear" w:color="auto" w:fill="FFFFFF"/>
        </w:rPr>
        <w:t>b</w:t>
      </w:r>
      <w:r w:rsidR="00CD651D" w:rsidRPr="00365A3A">
        <w:rPr>
          <w:color w:val="000000"/>
          <w:shd w:val="clear" w:color="auto" w:fill="FFFFFF"/>
        </w:rPr>
        <w:t xml:space="preserve">ồi thường giải phóng mặt bằng, kể cả ngoài </w:t>
      </w:r>
      <w:r w:rsidR="006432C7" w:rsidRPr="00365A3A">
        <w:rPr>
          <w:color w:val="000000"/>
          <w:shd w:val="clear" w:color="auto" w:fill="FFFFFF"/>
        </w:rPr>
        <w:t xml:space="preserve">phạm vi của dự án </w:t>
      </w:r>
      <w:r w:rsidR="00CD651D" w:rsidRPr="00365A3A">
        <w:rPr>
          <w:color w:val="000000"/>
          <w:shd w:val="clear" w:color="auto" w:fill="FFFFFF"/>
        </w:rPr>
        <w:t xml:space="preserve">nhưng </w:t>
      </w:r>
      <w:r w:rsidR="006432C7" w:rsidRPr="00365A3A">
        <w:rPr>
          <w:color w:val="000000"/>
          <w:shd w:val="clear" w:color="auto" w:fill="FFFFFF"/>
        </w:rPr>
        <w:t xml:space="preserve">chưa </w:t>
      </w:r>
      <w:r w:rsidR="00D77EF7" w:rsidRPr="00365A3A">
        <w:rPr>
          <w:color w:val="000000"/>
          <w:shd w:val="clear" w:color="auto" w:fill="FFFFFF"/>
        </w:rPr>
        <w:t>đảm bảo quy mô theo các quy hoạch</w:t>
      </w:r>
      <w:r w:rsidR="00F342DA">
        <w:rPr>
          <w:color w:val="000000"/>
          <w:shd w:val="clear" w:color="auto" w:fill="FFFFFF"/>
        </w:rPr>
        <w:t xml:space="preserve">. </w:t>
      </w:r>
      <w:r w:rsidR="00CD651D" w:rsidRPr="00365A3A">
        <w:rPr>
          <w:color w:val="000000"/>
          <w:shd w:val="clear" w:color="auto" w:fill="FFFFFF"/>
        </w:rPr>
        <w:t>C</w:t>
      </w:r>
      <w:r w:rsidR="00C2050F" w:rsidRPr="00365A3A">
        <w:rPr>
          <w:color w:val="000000"/>
          <w:shd w:val="clear" w:color="auto" w:fill="FFFFFF"/>
        </w:rPr>
        <w:t>ăn cứ vào nguồn lực</w:t>
      </w:r>
      <w:r w:rsidR="00F342DA">
        <w:rPr>
          <w:color w:val="000000"/>
          <w:shd w:val="clear" w:color="auto" w:fill="FFFFFF"/>
        </w:rPr>
        <w:t xml:space="preserve"> thực tế để</w:t>
      </w:r>
      <w:r w:rsidR="00C2050F" w:rsidRPr="00365A3A">
        <w:rPr>
          <w:color w:val="000000"/>
          <w:shd w:val="clear" w:color="auto" w:fill="FFFFFF"/>
        </w:rPr>
        <w:t xml:space="preserve"> tập trung đầu tư dứt điểm theo đúng quy hoạch đã được phê duyệt. </w:t>
      </w:r>
      <w:r w:rsidR="00CD651D" w:rsidRPr="00365A3A">
        <w:rPr>
          <w:color w:val="000000"/>
          <w:shd w:val="clear" w:color="auto" w:fill="FFFFFF"/>
        </w:rPr>
        <w:t>C</w:t>
      </w:r>
      <w:r w:rsidR="00C2050F" w:rsidRPr="00365A3A">
        <w:rPr>
          <w:color w:val="000000"/>
          <w:shd w:val="clear" w:color="auto" w:fill="FFFFFF"/>
        </w:rPr>
        <w:t>ó giải pháp, phương án đầu tư để khi thực hiện các giai đoạn tiếp theo hiệu quả nhất</w:t>
      </w:r>
      <w:r w:rsidR="00F95796" w:rsidRPr="00365A3A">
        <w:rPr>
          <w:color w:val="000000"/>
          <w:shd w:val="clear" w:color="auto" w:fill="FFFFFF"/>
        </w:rPr>
        <w:t>, tránh trường hợp phá dỡ các hạng mục đã đầu tư</w:t>
      </w:r>
      <w:r w:rsidR="00F342DA">
        <w:rPr>
          <w:color w:val="000000"/>
          <w:shd w:val="clear" w:color="auto" w:fill="FFFFFF"/>
        </w:rPr>
        <w:t>.</w:t>
      </w:r>
    </w:p>
    <w:p w14:paraId="637D2DB5" w14:textId="476F78F2" w:rsidR="00992DFD" w:rsidRPr="00365A3A" w:rsidRDefault="00C2050F" w:rsidP="00365A3A">
      <w:pPr>
        <w:spacing w:before="40" w:after="60" w:line="340" w:lineRule="exact"/>
        <w:ind w:firstLine="720"/>
        <w:jc w:val="both"/>
        <w:outlineLvl w:val="0"/>
        <w:rPr>
          <w:color w:val="000000"/>
          <w:shd w:val="clear" w:color="auto" w:fill="FFFFFF"/>
        </w:rPr>
      </w:pPr>
      <w:r w:rsidRPr="00365A3A">
        <w:rPr>
          <w:color w:val="000000"/>
          <w:shd w:val="clear" w:color="auto" w:fill="FFFFFF"/>
        </w:rPr>
        <w:t>Hiện trạng một số tuyến đầu tư được cải tạo, nâng cấp trên hệ thống n</w:t>
      </w:r>
      <w:r w:rsidR="00E81773" w:rsidRPr="00365A3A">
        <w:rPr>
          <w:color w:val="000000"/>
          <w:shd w:val="clear" w:color="auto" w:fill="FFFFFF"/>
        </w:rPr>
        <w:t>ề</w:t>
      </w:r>
      <w:r w:rsidRPr="00365A3A">
        <w:rPr>
          <w:color w:val="000000"/>
          <w:shd w:val="clear" w:color="auto" w:fill="FFFFFF"/>
        </w:rPr>
        <w:t>n đường hiện có</w:t>
      </w:r>
      <w:r w:rsidR="00F342DA">
        <w:rPr>
          <w:color w:val="000000"/>
          <w:shd w:val="clear" w:color="auto" w:fill="FFFFFF"/>
        </w:rPr>
        <w:t>;</w:t>
      </w:r>
      <w:r w:rsidRPr="00365A3A">
        <w:rPr>
          <w:color w:val="000000"/>
          <w:shd w:val="clear" w:color="auto" w:fill="FFFFFF"/>
        </w:rPr>
        <w:t xml:space="preserve"> vì vậy trong quá trình khảo sát thiết kế, phê duyệt đầu tư cầ</w:t>
      </w:r>
      <w:r w:rsidR="00F342DA">
        <w:rPr>
          <w:color w:val="000000"/>
          <w:shd w:val="clear" w:color="auto" w:fill="FFFFFF"/>
        </w:rPr>
        <w:t>n</w:t>
      </w:r>
      <w:r w:rsidRPr="00365A3A">
        <w:rPr>
          <w:color w:val="000000"/>
          <w:shd w:val="clear" w:color="auto" w:fill="FFFFFF"/>
        </w:rPr>
        <w:t xml:space="preserve"> tính toán </w:t>
      </w:r>
      <w:r w:rsidR="00D20F92" w:rsidRPr="00365A3A">
        <w:rPr>
          <w:color w:val="000000"/>
          <w:shd w:val="clear" w:color="auto" w:fill="FFFFFF"/>
        </w:rPr>
        <w:t xml:space="preserve">kỹ </w:t>
      </w:r>
      <w:r w:rsidRPr="00365A3A">
        <w:rPr>
          <w:color w:val="000000"/>
          <w:shd w:val="clear" w:color="auto" w:fill="FFFFFF"/>
        </w:rPr>
        <w:t>nhằm tiết giảm chi phí đầu tư</w:t>
      </w:r>
      <w:r w:rsidR="00E81773" w:rsidRPr="00365A3A">
        <w:rPr>
          <w:color w:val="000000"/>
          <w:shd w:val="clear" w:color="auto" w:fill="FFFFFF"/>
        </w:rPr>
        <w:t>.</w:t>
      </w:r>
    </w:p>
    <w:p w14:paraId="40B3CD2B" w14:textId="4E58D971" w:rsidR="00E81773" w:rsidRPr="00365A3A" w:rsidRDefault="00E81773" w:rsidP="00365A3A">
      <w:pPr>
        <w:spacing w:before="40" w:after="60" w:line="340" w:lineRule="exact"/>
        <w:ind w:firstLine="720"/>
        <w:jc w:val="both"/>
        <w:outlineLvl w:val="0"/>
        <w:rPr>
          <w:color w:val="000000"/>
          <w:shd w:val="clear" w:color="auto" w:fill="FFFFFF"/>
        </w:rPr>
      </w:pPr>
      <w:r w:rsidRPr="00365A3A">
        <w:rPr>
          <w:color w:val="000000"/>
          <w:shd w:val="clear" w:color="auto" w:fill="FFFFFF"/>
        </w:rPr>
        <w:lastRenderedPageBreak/>
        <w:t xml:space="preserve">Các vị trí đấu nối với Quốc lộ 1A, 1B đã được </w:t>
      </w:r>
      <w:r w:rsidR="00D20F92" w:rsidRPr="00365A3A">
        <w:rPr>
          <w:color w:val="000000"/>
          <w:shd w:val="clear" w:color="auto" w:fill="FFFFFF"/>
        </w:rPr>
        <w:t>T</w:t>
      </w:r>
      <w:r w:rsidRPr="00365A3A">
        <w:rPr>
          <w:color w:val="000000"/>
          <w:shd w:val="clear" w:color="auto" w:fill="FFFFFF"/>
        </w:rPr>
        <w:t>ổng cục đường bộ thông qua</w:t>
      </w:r>
      <w:r w:rsidR="00B4643C" w:rsidRPr="00365A3A">
        <w:rPr>
          <w:color w:val="000000"/>
          <w:shd w:val="clear" w:color="auto" w:fill="FFFFFF"/>
        </w:rPr>
        <w:t xml:space="preserve"> và</w:t>
      </w:r>
      <w:r w:rsidRPr="00365A3A">
        <w:rPr>
          <w:color w:val="000000"/>
          <w:shd w:val="clear" w:color="auto" w:fill="FFFFFF"/>
        </w:rPr>
        <w:t xml:space="preserve"> Bộ Giao thông vận tải thỏa thuận, đề nghị Ủy ban nhân dân tỉnh tiếp tục hoàn thiện hồ sơ thủ tục theo </w:t>
      </w:r>
      <w:r w:rsidR="00B4643C" w:rsidRPr="00365A3A">
        <w:rPr>
          <w:color w:val="000000"/>
          <w:shd w:val="clear" w:color="auto" w:fill="FFFFFF"/>
        </w:rPr>
        <w:t xml:space="preserve">đúng </w:t>
      </w:r>
      <w:r w:rsidRPr="00365A3A">
        <w:rPr>
          <w:color w:val="000000"/>
          <w:shd w:val="clear" w:color="auto" w:fill="FFFFFF"/>
        </w:rPr>
        <w:t>quy định.</w:t>
      </w:r>
    </w:p>
    <w:p w14:paraId="27C8557C" w14:textId="6CF4781C" w:rsidR="00A06CF2" w:rsidRPr="00365A3A" w:rsidRDefault="008621B6" w:rsidP="00365A3A">
      <w:pPr>
        <w:spacing w:before="40" w:after="60" w:line="340" w:lineRule="exact"/>
        <w:ind w:firstLine="720"/>
        <w:jc w:val="both"/>
        <w:outlineLvl w:val="0"/>
        <w:rPr>
          <w:lang w:val="es-ES" w:eastAsia="vi-VN"/>
        </w:rPr>
      </w:pPr>
      <w:r>
        <w:rPr>
          <w:i/>
          <w:lang w:val="nl-NL"/>
        </w:rPr>
        <w:t>D</w:t>
      </w:r>
      <w:r w:rsidR="00992DFD" w:rsidRPr="00365A3A">
        <w:rPr>
          <w:i/>
          <w:lang w:val="nl-NL"/>
        </w:rPr>
        <w:t>ự án xây dựng di tích Làng K130, xã Tiến Lộc (nay là thị trấn Nghèn), huyện Can Lộc, t</w:t>
      </w:r>
      <w:r w:rsidR="00801A7A">
        <w:rPr>
          <w:i/>
          <w:lang w:val="nl-NL"/>
        </w:rPr>
        <w:t>ỉ</w:t>
      </w:r>
      <w:r w:rsidR="00992DFD" w:rsidRPr="00365A3A">
        <w:rPr>
          <w:i/>
          <w:lang w:val="nl-NL"/>
        </w:rPr>
        <w:t>nh Hà Tĩnh:</w:t>
      </w:r>
      <w:r w:rsidR="00992DFD" w:rsidRPr="00365A3A">
        <w:rPr>
          <w:lang w:val="nl-NL"/>
        </w:rPr>
        <w:t xml:space="preserve"> </w:t>
      </w:r>
    </w:p>
    <w:p w14:paraId="496D3088" w14:textId="16A698AA" w:rsidR="00A06CF2" w:rsidRPr="00365A3A" w:rsidRDefault="00261E95" w:rsidP="00365A3A">
      <w:pPr>
        <w:spacing w:before="40" w:after="60" w:line="340" w:lineRule="exact"/>
        <w:ind w:firstLine="720"/>
        <w:jc w:val="both"/>
        <w:outlineLvl w:val="0"/>
        <w:rPr>
          <w:color w:val="000000"/>
        </w:rPr>
      </w:pPr>
      <w:r>
        <w:rPr>
          <w:lang w:val="es-ES" w:eastAsia="vi-VN"/>
        </w:rPr>
        <w:t>C</w:t>
      </w:r>
      <w:r w:rsidR="00A06CF2" w:rsidRPr="00365A3A">
        <w:rPr>
          <w:lang w:val="es-ES" w:eastAsia="vi-VN"/>
        </w:rPr>
        <w:t xml:space="preserve">ần bổ sung thêm các nội dung sau để phát huy hiệu quả đầu tư và có tính kết nối các địa chỉ trong khu vực, như: </w:t>
      </w:r>
      <w:r w:rsidR="00A06CF2" w:rsidRPr="00365A3A">
        <w:rPr>
          <w:color w:val="000000"/>
        </w:rPr>
        <w:t>Xây dựng phương án sưu tầm, trưng bày hiện vật</w:t>
      </w:r>
      <w:r w:rsidR="000D562D" w:rsidRPr="00365A3A">
        <w:rPr>
          <w:color w:val="000000"/>
        </w:rPr>
        <w:t>, địa điểm sinh hoạt cộng đồng</w:t>
      </w:r>
      <w:r w:rsidR="0013796D">
        <w:rPr>
          <w:color w:val="000000"/>
        </w:rPr>
        <w:t>;</w:t>
      </w:r>
      <w:r w:rsidR="000D562D" w:rsidRPr="00365A3A">
        <w:rPr>
          <w:color w:val="000000"/>
        </w:rPr>
        <w:t xml:space="preserve"> </w:t>
      </w:r>
      <w:r w:rsidR="0013796D">
        <w:rPr>
          <w:color w:val="000000"/>
        </w:rPr>
        <w:t>K</w:t>
      </w:r>
      <w:r w:rsidR="000D562D" w:rsidRPr="00365A3A">
        <w:rPr>
          <w:color w:val="000000"/>
        </w:rPr>
        <w:t xml:space="preserve">hi dự án hoàn thành </w:t>
      </w:r>
      <w:r w:rsidR="0013796D">
        <w:rPr>
          <w:color w:val="000000"/>
        </w:rPr>
        <w:t xml:space="preserve">phải </w:t>
      </w:r>
      <w:r w:rsidR="000D562D" w:rsidRPr="00365A3A">
        <w:rPr>
          <w:color w:val="000000"/>
        </w:rPr>
        <w:t xml:space="preserve">có phương án </w:t>
      </w:r>
      <w:r>
        <w:rPr>
          <w:color w:val="000000"/>
        </w:rPr>
        <w:t xml:space="preserve">quản lý phù hợp để đảm bảo phát huy hiệu quả và tiết kiệm </w:t>
      </w:r>
      <w:r w:rsidR="000D562D" w:rsidRPr="00365A3A">
        <w:rPr>
          <w:color w:val="000000"/>
        </w:rPr>
        <w:t>nhân lự</w:t>
      </w:r>
      <w:r>
        <w:rPr>
          <w:color w:val="000000"/>
        </w:rPr>
        <w:t>c, c</w:t>
      </w:r>
      <w:r w:rsidR="000D562D" w:rsidRPr="00365A3A">
        <w:rPr>
          <w:color w:val="000000"/>
        </w:rPr>
        <w:t>hi phí quả</w:t>
      </w:r>
      <w:r>
        <w:rPr>
          <w:color w:val="000000"/>
        </w:rPr>
        <w:t>n lý</w:t>
      </w:r>
      <w:r w:rsidR="0013796D">
        <w:rPr>
          <w:color w:val="000000"/>
        </w:rPr>
        <w:t>.</w:t>
      </w:r>
    </w:p>
    <w:p w14:paraId="4D6DF496" w14:textId="103B6589" w:rsidR="000D562D" w:rsidRPr="00365A3A" w:rsidRDefault="000D562D" w:rsidP="00365A3A">
      <w:pPr>
        <w:spacing w:before="40" w:after="60" w:line="340" w:lineRule="exact"/>
        <w:ind w:firstLine="720"/>
        <w:jc w:val="both"/>
        <w:outlineLvl w:val="0"/>
        <w:rPr>
          <w:color w:val="000000"/>
        </w:rPr>
      </w:pPr>
      <w:r w:rsidRPr="008621B6">
        <w:rPr>
          <w:color w:val="000000"/>
        </w:rPr>
        <w:t xml:space="preserve">Thời gian thực hiện dự án theo đề xuất là giai đoạn 2021-2025, chưa đáp ứng yêu cầu đối với thời gian bố </w:t>
      </w:r>
      <w:r w:rsidR="0013796D">
        <w:rPr>
          <w:color w:val="000000"/>
        </w:rPr>
        <w:t xml:space="preserve">trí </w:t>
      </w:r>
      <w:r w:rsidRPr="008621B6">
        <w:rPr>
          <w:color w:val="000000"/>
        </w:rPr>
        <w:t>vốn với dự án nhóm C (không quá 3 năm); đề nghị sửa thành</w:t>
      </w:r>
      <w:r w:rsidRPr="00365A3A">
        <w:rPr>
          <w:color w:val="000000"/>
        </w:rPr>
        <w:t xml:space="preserve"> giai đoạn 2021-2024.</w:t>
      </w:r>
    </w:p>
    <w:p w14:paraId="73389491" w14:textId="4AF3CEFC" w:rsidR="00992DFD" w:rsidRDefault="00992DFD" w:rsidP="00365A3A">
      <w:pPr>
        <w:spacing w:before="40" w:after="60" w:line="340" w:lineRule="exact"/>
        <w:ind w:firstLine="720"/>
        <w:jc w:val="both"/>
        <w:outlineLvl w:val="0"/>
        <w:rPr>
          <w:lang w:val="nl-NL"/>
        </w:rPr>
      </w:pPr>
      <w:r w:rsidRPr="00365A3A">
        <w:rPr>
          <w:lang w:val="nl-NL"/>
        </w:rPr>
        <w:t xml:space="preserve">Vị trí triển khai dự án tiếp giáp với Quốc lộ 1A, </w:t>
      </w:r>
      <w:r w:rsidR="00261E95">
        <w:rPr>
          <w:lang w:val="nl-NL"/>
        </w:rPr>
        <w:t>do đó</w:t>
      </w:r>
      <w:r w:rsidRPr="00365A3A">
        <w:rPr>
          <w:lang w:val="nl-NL"/>
        </w:rPr>
        <w:t xml:space="preserve"> trong quá trình triển khai dự án phải tuân thủ các quy định về an toàn giao thông, đấu nối, hành lang bảo vệ quốc lộ.</w:t>
      </w:r>
    </w:p>
    <w:p w14:paraId="2A872E5C" w14:textId="2F11C92E" w:rsidR="00A60E3D" w:rsidRPr="00CD4B13" w:rsidRDefault="009F3610" w:rsidP="0093644B">
      <w:pPr>
        <w:spacing w:before="40" w:after="60" w:line="340" w:lineRule="exact"/>
        <w:ind w:firstLine="720"/>
        <w:jc w:val="both"/>
      </w:pPr>
      <w:r w:rsidRPr="008621B6">
        <w:rPr>
          <w:i/>
          <w:color w:val="000000"/>
          <w:spacing w:val="-4"/>
          <w:lang w:val="pt-BR"/>
        </w:rPr>
        <w:t>Dự</w:t>
      </w:r>
      <w:r w:rsidR="0093644B">
        <w:rPr>
          <w:i/>
          <w:color w:val="000000"/>
          <w:spacing w:val="-4"/>
          <w:lang w:val="pt-BR"/>
        </w:rPr>
        <w:t xml:space="preserve"> án H</w:t>
      </w:r>
      <w:r w:rsidR="0013796D">
        <w:rPr>
          <w:i/>
          <w:color w:val="000000"/>
          <w:spacing w:val="-4"/>
          <w:lang w:val="pt-BR"/>
        </w:rPr>
        <w:t>ệ</w:t>
      </w:r>
      <w:r w:rsidR="0093644B">
        <w:rPr>
          <w:i/>
          <w:color w:val="000000"/>
          <w:spacing w:val="-4"/>
          <w:lang w:val="pt-BR"/>
        </w:rPr>
        <w:t xml:space="preserve"> thống</w:t>
      </w:r>
      <w:r w:rsidRPr="008621B6">
        <w:rPr>
          <w:i/>
          <w:color w:val="000000"/>
          <w:spacing w:val="-4"/>
          <w:lang w:val="pt-BR"/>
        </w:rPr>
        <w:t xml:space="preserve"> tiêu úng các xã trọng điểm sản xuất nông nghiệp huyện Đức Thọ, huyện Can Lộc và thị xã Hồng Lĩnh</w:t>
      </w:r>
      <w:r w:rsidR="003B3DA5">
        <w:rPr>
          <w:color w:val="000000"/>
          <w:spacing w:val="-4"/>
          <w:lang w:val="pt-BR"/>
        </w:rPr>
        <w:t>:</w:t>
      </w:r>
      <w:r w:rsidR="00CD4B13">
        <w:rPr>
          <w:color w:val="000000"/>
          <w:spacing w:val="-4"/>
          <w:lang w:val="pt-BR"/>
        </w:rPr>
        <w:t xml:space="preserve"> </w:t>
      </w:r>
      <w:r>
        <w:rPr>
          <w:color w:val="000000"/>
          <w:spacing w:val="-4"/>
          <w:lang w:val="pt-BR"/>
        </w:rPr>
        <w:t xml:space="preserve">theo các nội dung như đề xuất chủ yếu là </w:t>
      </w:r>
      <w:r w:rsidR="0013796D">
        <w:rPr>
          <w:color w:val="000000"/>
        </w:rPr>
        <w:t>n</w:t>
      </w:r>
      <w:r w:rsidRPr="00190D93">
        <w:rPr>
          <w:color w:val="000000"/>
        </w:rPr>
        <w:t>ạo vét tuyế</w:t>
      </w:r>
      <w:r w:rsidR="0093644B">
        <w:rPr>
          <w:color w:val="000000"/>
        </w:rPr>
        <w:t>n sông Nghè</w:t>
      </w:r>
      <w:r w:rsidR="0013796D">
        <w:rPr>
          <w:color w:val="000000"/>
        </w:rPr>
        <w:t>n</w:t>
      </w:r>
      <w:r w:rsidR="0093644B">
        <w:rPr>
          <w:color w:val="000000"/>
        </w:rPr>
        <w:t xml:space="preserve">, </w:t>
      </w:r>
      <w:r w:rsidR="003B3DA5">
        <w:rPr>
          <w:color w:val="000000"/>
        </w:rPr>
        <w:t>k</w:t>
      </w:r>
      <w:r w:rsidRPr="00190D93">
        <w:rPr>
          <w:color w:val="000000"/>
        </w:rPr>
        <w:t>è chống sạt lở một số vị trí bờ sông xung yếu qua khu dân cư trên hai tuyến chính 19/5</w:t>
      </w:r>
      <w:r>
        <w:rPr>
          <w:color w:val="000000"/>
        </w:rPr>
        <w:t xml:space="preserve">... </w:t>
      </w:r>
      <w:r w:rsidR="003B3DA5">
        <w:rPr>
          <w:color w:val="000000"/>
        </w:rPr>
        <w:t>C</w:t>
      </w:r>
      <w:r>
        <w:rPr>
          <w:color w:val="000000"/>
        </w:rPr>
        <w:t xml:space="preserve">ác tuyến nhánh đổ ra trục sông chính chưa được nạo vét; trong khi trục sông chính hiện tại đang lưu thông tốt; </w:t>
      </w:r>
      <w:r w:rsidR="003B3DA5">
        <w:rPr>
          <w:color w:val="000000"/>
        </w:rPr>
        <w:t>v</w:t>
      </w:r>
      <w:r>
        <w:rPr>
          <w:color w:val="000000"/>
        </w:rPr>
        <w:t xml:space="preserve">ì vậy, </w:t>
      </w:r>
      <w:r w:rsidR="00150C63">
        <w:rPr>
          <w:color w:val="000000"/>
        </w:rPr>
        <w:t xml:space="preserve">trên cơ sở tài liệu địa hình, địa chất, thuỷ văn, kết quả điều tra tần suất ngập lụt và các yếu tố liên quan khác </w:t>
      </w:r>
      <w:r w:rsidR="00A60E3D">
        <w:rPr>
          <w:color w:val="000000"/>
        </w:rPr>
        <w:t xml:space="preserve">để xác định lại </w:t>
      </w:r>
      <w:r w:rsidR="00992C1F">
        <w:rPr>
          <w:color w:val="000000"/>
        </w:rPr>
        <w:t xml:space="preserve">mục tiêu, </w:t>
      </w:r>
      <w:r w:rsidR="00A60E3D">
        <w:rPr>
          <w:color w:val="000000"/>
        </w:rPr>
        <w:t>quy mô, nội dung đầu tư cho phù hợp</w:t>
      </w:r>
      <w:r w:rsidR="0093644B" w:rsidRPr="0013796D">
        <w:t>; theo hướng tập trung đầu tư tiêu úng, kết hợp thoát lũ tại các vùng lúa trên địa bàn huyện Đức Thọ.</w:t>
      </w:r>
      <w:r w:rsidR="00CD4B13">
        <w:t>V</w:t>
      </w:r>
      <w:r w:rsidR="00A60E3D" w:rsidRPr="00CD4B13">
        <w:t>iệc sửa chữa nâng cấp các trạm bơm phải</w:t>
      </w:r>
      <w:r w:rsidR="00CD4B13">
        <w:t xml:space="preserve"> được rà soát trong tổng thể quy hoạch thủy lợi chung</w:t>
      </w:r>
      <w:r w:rsidR="00A60E3D" w:rsidRPr="00CD4B13">
        <w:t xml:space="preserve"> đảm bảo không trùng </w:t>
      </w:r>
      <w:r w:rsidR="003B3DA5">
        <w:t xml:space="preserve">với </w:t>
      </w:r>
      <w:r w:rsidR="00A60E3D" w:rsidRPr="00CD4B13">
        <w:t>các công trình khác trong khu vực.</w:t>
      </w:r>
    </w:p>
    <w:p w14:paraId="07A3289F" w14:textId="77777777" w:rsidR="001C2961" w:rsidRDefault="00BE6FC0" w:rsidP="00BE6FC0">
      <w:pPr>
        <w:spacing w:before="40" w:after="60" w:line="340" w:lineRule="exact"/>
        <w:ind w:firstLine="720"/>
        <w:jc w:val="both"/>
        <w:outlineLvl w:val="0"/>
        <w:rPr>
          <w:bCs/>
        </w:rPr>
      </w:pPr>
      <w:r w:rsidRPr="00987255">
        <w:rPr>
          <w:bCs/>
          <w:i/>
        </w:rPr>
        <w:t>Dự án Hệ thống tiêu thoát lũ, chống ngập úng Trung tâm hành chính huyện Kỳ Anh và vùng phụ cận:</w:t>
      </w:r>
      <w:r w:rsidRPr="00987255">
        <w:rPr>
          <w:bCs/>
        </w:rPr>
        <w:t xml:space="preserve"> </w:t>
      </w:r>
    </w:p>
    <w:p w14:paraId="38B313C4" w14:textId="77777777" w:rsidR="001C2961" w:rsidRDefault="001C2961" w:rsidP="001C2961">
      <w:pPr>
        <w:spacing w:before="40" w:after="60" w:line="340" w:lineRule="exact"/>
        <w:ind w:firstLine="720"/>
        <w:jc w:val="both"/>
        <w:outlineLvl w:val="0"/>
        <w:rPr>
          <w:color w:val="000000"/>
        </w:rPr>
      </w:pPr>
      <w:r w:rsidRPr="00E76B90">
        <w:rPr>
          <w:color w:val="000000"/>
        </w:rPr>
        <w:t>Trong bước tiếp theo, đề nghị UBND tỉnh chỉ đạo chủ đầu tư nghiên cứu, đánh giá chính xác nguyên nhân ngập úng; phạm vi tác động đến các mục tiêu phát triển kinh tế - xã hội. Trong đó, cấn xác đinh rõ tính kết nối đồng bộ tiêu thoát nước, thoát lũ liên vùng có tính đến cho trường hợp mở rộng ranh gi</w:t>
      </w:r>
      <w:r>
        <w:rPr>
          <w:color w:val="000000"/>
        </w:rPr>
        <w:t>ớ</w:t>
      </w:r>
      <w:r w:rsidRPr="00E76B90">
        <w:rPr>
          <w:color w:val="000000"/>
        </w:rPr>
        <w:t>i Khu kinh tế Vũng Áng và thu hút các dự án quy</w:t>
      </w:r>
      <w:r>
        <w:rPr>
          <w:color w:val="000000"/>
        </w:rPr>
        <w:t xml:space="preserve"> mô lớn trong tương lai gần.</w:t>
      </w:r>
    </w:p>
    <w:p w14:paraId="490A22D0" w14:textId="77777777" w:rsidR="001C2961" w:rsidRPr="00E76B90" w:rsidRDefault="001C2961" w:rsidP="001C2961">
      <w:pPr>
        <w:spacing w:before="40" w:after="60" w:line="340" w:lineRule="exact"/>
        <w:ind w:firstLine="720"/>
        <w:jc w:val="both"/>
        <w:outlineLvl w:val="0"/>
        <w:rPr>
          <w:color w:val="000000"/>
        </w:rPr>
      </w:pPr>
      <w:r w:rsidRPr="00E76B90">
        <w:rPr>
          <w:color w:val="000000"/>
        </w:rPr>
        <w:t>T</w:t>
      </w:r>
      <w:r>
        <w:rPr>
          <w:color w:val="000000"/>
        </w:rPr>
        <w:t>ổ</w:t>
      </w:r>
      <w:r w:rsidRPr="00E76B90">
        <w:rPr>
          <w:color w:val="000000"/>
        </w:rPr>
        <w:t xml:space="preserve"> </w:t>
      </w:r>
      <w:r>
        <w:rPr>
          <w:color w:val="000000"/>
        </w:rPr>
        <w:t>chức</w:t>
      </w:r>
      <w:r w:rsidRPr="00E76B90">
        <w:rPr>
          <w:color w:val="000000"/>
        </w:rPr>
        <w:t xml:space="preserve"> nghiên cứu, đánh giá các điều kiện về tiêu, thoát dựa trên kết quả nghiên c</w:t>
      </w:r>
      <w:r>
        <w:rPr>
          <w:color w:val="000000"/>
        </w:rPr>
        <w:t>ứu</w:t>
      </w:r>
      <w:r w:rsidRPr="00E76B90">
        <w:rPr>
          <w:color w:val="000000"/>
        </w:rPr>
        <w:t xml:space="preserve"> khoa học về thoát lũ để đảm bảo tính khả thi, hiệu quả thiết thực…. </w:t>
      </w:r>
      <w:r>
        <w:rPr>
          <w:color w:val="000000"/>
        </w:rPr>
        <w:t>n</w:t>
      </w:r>
      <w:r w:rsidRPr="00E76B90">
        <w:rPr>
          <w:color w:val="000000"/>
        </w:rPr>
        <w:t>hằm phòng tránh rủi ro sau đầu tư. Theo hướng, mục tiêu, nhiệm vụ chính của dự án: Củng cố và tăng cường tiêu thoát lũ, nhằm phòng chống ngập úng trung tâm hành chính huyện Kỳ Anh và vùng phụ cận.</w:t>
      </w:r>
    </w:p>
    <w:p w14:paraId="68C62D36" w14:textId="2D067C2B" w:rsidR="007000A3" w:rsidRDefault="00DD3F39" w:rsidP="00CD4B13">
      <w:pPr>
        <w:spacing w:before="40" w:after="60" w:line="340" w:lineRule="exact"/>
        <w:jc w:val="both"/>
        <w:outlineLvl w:val="0"/>
        <w:rPr>
          <w:bCs/>
        </w:rPr>
      </w:pPr>
      <w:r>
        <w:rPr>
          <w:bCs/>
          <w:i/>
        </w:rPr>
        <w:tab/>
      </w:r>
      <w:r w:rsidR="008F7422" w:rsidRPr="002B01E3">
        <w:rPr>
          <w:bCs/>
          <w:i/>
        </w:rPr>
        <w:t>Dự án đường nối QL8A – Cụm công nghiệp Thái Yên – QL15A, huyện Đức Thọ</w:t>
      </w:r>
      <w:r w:rsidR="007000A3">
        <w:rPr>
          <w:bCs/>
          <w:i/>
        </w:rPr>
        <w:t>;</w:t>
      </w:r>
      <w:r w:rsidR="001D5A4C">
        <w:rPr>
          <w:bCs/>
          <w:i/>
        </w:rPr>
        <w:t xml:space="preserve"> Dự án </w:t>
      </w:r>
      <w:r w:rsidR="007000A3">
        <w:rPr>
          <w:bCs/>
          <w:i/>
        </w:rPr>
        <w:t xml:space="preserve">đường giao thông nối từ đường Hồ Chí Minh vào khu vực biên </w:t>
      </w:r>
      <w:r w:rsidR="007000A3">
        <w:rPr>
          <w:bCs/>
          <w:i/>
        </w:rPr>
        <w:lastRenderedPageBreak/>
        <w:t>giới xã Hoà Hải, huyện Hương Khê</w:t>
      </w:r>
      <w:r w:rsidR="008F7422">
        <w:rPr>
          <w:bCs/>
          <w:i/>
        </w:rPr>
        <w:t xml:space="preserve">: </w:t>
      </w:r>
      <w:r w:rsidR="008F7422">
        <w:rPr>
          <w:bCs/>
        </w:rPr>
        <w:t>Cần phải tiếp tục rà soát</w:t>
      </w:r>
      <w:r w:rsidR="001D5A4C">
        <w:rPr>
          <w:bCs/>
        </w:rPr>
        <w:t xml:space="preserve"> các điểm đấu nối</w:t>
      </w:r>
      <w:r w:rsidR="008F7422">
        <w:rPr>
          <w:bCs/>
        </w:rPr>
        <w:t>, khảo sát kỹ để đưa ra phương án xử lý quy hoạch đấu nối đảm bảo phù hợp, hiệu quả, tiết kiệm</w:t>
      </w:r>
      <w:r w:rsidR="007000A3">
        <w:rPr>
          <w:bCs/>
        </w:rPr>
        <w:t>; cập nhật đầy đủ quy mô các tuyến đường vào quy hoạch xây dựng đường huyện trình cấp có thẩm quyền thẩm định.</w:t>
      </w:r>
    </w:p>
    <w:p w14:paraId="2AE609C4" w14:textId="5A0B0AFC" w:rsidR="00004040" w:rsidRDefault="00004040" w:rsidP="008F7422">
      <w:pPr>
        <w:spacing w:before="40" w:after="60" w:line="340" w:lineRule="exact"/>
        <w:ind w:firstLine="720"/>
        <w:jc w:val="both"/>
        <w:outlineLvl w:val="0"/>
        <w:rPr>
          <w:bCs/>
        </w:rPr>
      </w:pPr>
      <w:r w:rsidRPr="00CD4B13">
        <w:rPr>
          <w:bCs/>
          <w:i/>
        </w:rPr>
        <w:t>Dự án Nâng cấp, mở rộng tuyến đường Cẩm Thạch - Thạch Hội, huyện Cẩm Xuyên:</w:t>
      </w:r>
      <w:r>
        <w:rPr>
          <w:bCs/>
        </w:rPr>
        <w:t xml:space="preserve"> Cần rà soát</w:t>
      </w:r>
      <w:r w:rsidR="00A211E2">
        <w:rPr>
          <w:bCs/>
        </w:rPr>
        <w:t>, tính toán kỹ</w:t>
      </w:r>
      <w:r>
        <w:rPr>
          <w:bCs/>
        </w:rPr>
        <w:t xml:space="preserve"> quy mô đầu tư; điều tra, khảo sát, nghiên cứu hiện trường để đề xuất giải pháp thiết kế phù hợp đảm bảo tận dụng tối đa </w:t>
      </w:r>
      <w:r w:rsidR="00A211E2">
        <w:rPr>
          <w:bCs/>
        </w:rPr>
        <w:t xml:space="preserve">kết cấu công trình hiện trạng </w:t>
      </w:r>
      <w:r>
        <w:rPr>
          <w:bCs/>
        </w:rPr>
        <w:t>và lựa chọn phương án tuyến tối ưu nhằm đảm bảo quy mô tiêu chuẩn kỹ thuật cấp đường, an toàn giao thông, tiết kiệ</w:t>
      </w:r>
      <w:r w:rsidR="00D936FF">
        <w:rPr>
          <w:bCs/>
        </w:rPr>
        <w:t xml:space="preserve">m kinh phí </w:t>
      </w:r>
      <w:r w:rsidR="00A211E2">
        <w:rPr>
          <w:bCs/>
        </w:rPr>
        <w:t>giải phóng mặt bằng</w:t>
      </w:r>
      <w:r w:rsidR="009931FC">
        <w:rPr>
          <w:bCs/>
        </w:rPr>
        <w:t>.</w:t>
      </w:r>
    </w:p>
    <w:p w14:paraId="083673CD" w14:textId="2C7F8553" w:rsidR="00CD4B13" w:rsidRPr="00E134E7" w:rsidRDefault="00C124FC" w:rsidP="00CD4B13">
      <w:pPr>
        <w:spacing w:before="40" w:after="60" w:line="340" w:lineRule="exact"/>
        <w:ind w:firstLine="720"/>
        <w:jc w:val="both"/>
        <w:outlineLvl w:val="0"/>
        <w:rPr>
          <w:bCs/>
        </w:rPr>
      </w:pPr>
      <w:r>
        <w:rPr>
          <w:bCs/>
        </w:rPr>
        <w:t>(3). H</w:t>
      </w:r>
      <w:r w:rsidR="00CD4B13">
        <w:rPr>
          <w:bCs/>
        </w:rPr>
        <w:t xml:space="preserve">oàn thiện hồ sơ, thủ tục bổ sung quy hoạch, kế hoạch sử dụng đất theo đúng quy định hiện hành để có cơ sở thu hồi đất, thực hiện công tác bồi thường, GPMB dự án và thực hiện đánh giá tác động môi trường (đối với những dự án thuộc đối tượng phải thực hiện đánh giá tác động môi trường </w:t>
      </w:r>
      <w:r w:rsidR="00CD4B13" w:rsidRPr="0051637C">
        <w:t>theo quy định tại Nghị định số 40/2019/NĐ-CP ngày 13/5/2019 của Chính phủ sửa đổi, bổ sung một số điều của các nghị định quy định chi tiết, hướng dẫn thi hành Luậ</w:t>
      </w:r>
      <w:r w:rsidR="008B523A">
        <w:t>t B</w:t>
      </w:r>
      <w:r w:rsidR="00CD4B13" w:rsidRPr="0051637C">
        <w:t>ảo vệ môi trường</w:t>
      </w:r>
      <w:r w:rsidR="00CD4B13">
        <w:rPr>
          <w:bCs/>
        </w:rPr>
        <w:t>).</w:t>
      </w:r>
    </w:p>
    <w:p w14:paraId="6F28B862" w14:textId="6AF5945A" w:rsidR="00CD4B13" w:rsidRPr="00365A3A" w:rsidRDefault="00C124FC" w:rsidP="008F7422">
      <w:pPr>
        <w:spacing w:before="40" w:after="60" w:line="340" w:lineRule="exact"/>
        <w:ind w:firstLine="720"/>
        <w:jc w:val="both"/>
        <w:outlineLvl w:val="0"/>
        <w:rPr>
          <w:lang w:val="nl-NL"/>
        </w:rPr>
      </w:pPr>
      <w:r>
        <w:rPr>
          <w:lang w:val="nl-NL"/>
        </w:rPr>
        <w:t xml:space="preserve">(4). </w:t>
      </w:r>
      <w:r w:rsidR="001531B6">
        <w:rPr>
          <w:lang w:val="nl-NL"/>
        </w:rPr>
        <w:t xml:space="preserve">Đây mới chỉ là bước sơ bộ dự kiến, đề nghị Ủy ban nhân dân tỉnh trong quá trình quyết định đầu tư </w:t>
      </w:r>
      <w:r>
        <w:rPr>
          <w:lang w:val="nl-NL"/>
        </w:rPr>
        <w:t xml:space="preserve">dự án, </w:t>
      </w:r>
      <w:r w:rsidR="001531B6">
        <w:rPr>
          <w:lang w:val="nl-NL"/>
        </w:rPr>
        <w:t>chỉ đạo cơ quan chuyên môn phối hợp với chủ đầu tư khảo sát đánh giá kỹ</w:t>
      </w:r>
      <w:r w:rsidR="008B523A">
        <w:rPr>
          <w:lang w:val="nl-NL"/>
        </w:rPr>
        <w:t xml:space="preserve"> địa</w:t>
      </w:r>
      <w:r w:rsidR="001531B6">
        <w:rPr>
          <w:lang w:val="nl-NL"/>
        </w:rPr>
        <w:t xml:space="preserve"> chất, đị</w:t>
      </w:r>
      <w:r>
        <w:rPr>
          <w:lang w:val="nl-NL"/>
        </w:rPr>
        <w:t xml:space="preserve">a hình </w:t>
      </w:r>
      <w:r w:rsidR="001531B6">
        <w:rPr>
          <w:lang w:val="nl-NL"/>
        </w:rPr>
        <w:t xml:space="preserve">để đưa ra quy mô phù hợp </w:t>
      </w:r>
      <w:r>
        <w:rPr>
          <w:lang w:val="nl-NL"/>
        </w:rPr>
        <w:t xml:space="preserve">đảm bảo </w:t>
      </w:r>
      <w:r w:rsidR="001531B6">
        <w:rPr>
          <w:lang w:val="nl-NL"/>
        </w:rPr>
        <w:t>hiệu quả</w:t>
      </w:r>
      <w:r>
        <w:rPr>
          <w:lang w:val="nl-NL"/>
        </w:rPr>
        <w:t xml:space="preserve"> đầu tư</w:t>
      </w:r>
      <w:r w:rsidR="001531B6">
        <w:rPr>
          <w:lang w:val="nl-NL"/>
        </w:rPr>
        <w:t>.</w:t>
      </w:r>
    </w:p>
    <w:p w14:paraId="284D9D2B" w14:textId="204885DC" w:rsidR="00365A3A" w:rsidRPr="00365A3A" w:rsidRDefault="00C124FC" w:rsidP="00365A3A">
      <w:pPr>
        <w:spacing w:before="40" w:after="60" w:line="340" w:lineRule="exact"/>
        <w:ind w:firstLine="720"/>
        <w:jc w:val="both"/>
        <w:outlineLvl w:val="0"/>
        <w:rPr>
          <w:lang w:val="nl-NL"/>
        </w:rPr>
      </w:pPr>
      <w:r>
        <w:t>(5). T</w:t>
      </w:r>
      <w:r w:rsidR="00467CA2">
        <w:t xml:space="preserve">ổng hợp, dự kiến các nguồn lực dành cho đầu tư giai đoạn 2021-2025 trên địa bàn, </w:t>
      </w:r>
      <w:r w:rsidR="00A61D37">
        <w:t>t</w:t>
      </w:r>
      <w:r w:rsidR="00365A3A" w:rsidRPr="00365A3A">
        <w:rPr>
          <w:lang w:val="pt-BR"/>
        </w:rPr>
        <w:t>rình Hội đồng nhân dân tỉnh quyết định</w:t>
      </w:r>
      <w:r>
        <w:rPr>
          <w:lang w:val="pt-BR"/>
        </w:rPr>
        <w:t xml:space="preserve"> tổng thể trong Kế hoạch đầu tư công trung hạn giai đoạn 2021-2025.</w:t>
      </w:r>
    </w:p>
    <w:bookmarkEnd w:id="2"/>
    <w:p w14:paraId="5A6B2267" w14:textId="44188090" w:rsidR="0090009F" w:rsidRPr="00365A3A" w:rsidRDefault="00361A26" w:rsidP="00365A3A">
      <w:pPr>
        <w:spacing w:before="40" w:after="60" w:line="340" w:lineRule="exact"/>
        <w:ind w:firstLine="720"/>
        <w:jc w:val="both"/>
        <w:rPr>
          <w:lang w:val="sq-AL"/>
        </w:rPr>
      </w:pPr>
      <w:r w:rsidRPr="00365A3A">
        <w:rPr>
          <w:lang w:val="sq-AL"/>
        </w:rPr>
        <w:t xml:space="preserve">Trên đây là kết quả thẩm tra của </w:t>
      </w:r>
      <w:r w:rsidR="003D640A" w:rsidRPr="00365A3A">
        <w:rPr>
          <w:lang w:val="sq-AL"/>
        </w:rPr>
        <w:t xml:space="preserve">Ban Kinh tế </w:t>
      </w:r>
      <w:r w:rsidR="001531B6">
        <w:rPr>
          <w:lang w:val="sq-AL"/>
        </w:rPr>
        <w:t>- N</w:t>
      </w:r>
      <w:r w:rsidR="003D640A" w:rsidRPr="00365A3A">
        <w:rPr>
          <w:lang w:val="sq-AL"/>
        </w:rPr>
        <w:t>gân sách</w:t>
      </w:r>
      <w:r w:rsidR="00BC5B73" w:rsidRPr="00365A3A">
        <w:rPr>
          <w:lang w:val="sq-AL"/>
        </w:rPr>
        <w:t xml:space="preserve"> </w:t>
      </w:r>
      <w:r w:rsidR="0001056C" w:rsidRPr="00365A3A">
        <w:rPr>
          <w:lang w:val="sq-AL"/>
        </w:rPr>
        <w:t xml:space="preserve">về </w:t>
      </w:r>
      <w:r w:rsidR="0001056C" w:rsidRPr="00365A3A">
        <w:rPr>
          <w:iCs/>
          <w:lang w:val="vi-VN"/>
        </w:rPr>
        <w:t>Tờ trình và Dự thảo Nghị quyết</w:t>
      </w:r>
      <w:r w:rsidR="0001056C" w:rsidRPr="00365A3A">
        <w:rPr>
          <w:iCs/>
        </w:rPr>
        <w:t xml:space="preserve"> </w:t>
      </w:r>
      <w:r w:rsidR="00467CA2" w:rsidRPr="00365A3A">
        <w:rPr>
          <w:iCs/>
        </w:rPr>
        <w:t xml:space="preserve">quyết định </w:t>
      </w:r>
      <w:r w:rsidR="00467CA2" w:rsidRPr="00365A3A">
        <w:rPr>
          <w:lang w:val="vi-VN"/>
        </w:rPr>
        <w:t xml:space="preserve">chủ trương đầu tư </w:t>
      </w:r>
      <w:r w:rsidR="00467CA2">
        <w:t xml:space="preserve">và điều chỉnh </w:t>
      </w:r>
      <w:r w:rsidR="00467CA2" w:rsidRPr="00365A3A">
        <w:rPr>
          <w:lang w:val="vi-VN"/>
        </w:rPr>
        <w:t>chủ trương đầu tư một số dự án đầu tư công</w:t>
      </w:r>
      <w:r w:rsidR="001C51B9" w:rsidRPr="00365A3A">
        <w:rPr>
          <w:lang w:val="vi-VN"/>
        </w:rPr>
        <w:t xml:space="preserve"> trên địa bàn </w:t>
      </w:r>
      <w:bookmarkStart w:id="3" w:name="_GoBack"/>
      <w:bookmarkEnd w:id="3"/>
      <w:r w:rsidR="001C51B9" w:rsidRPr="00365A3A">
        <w:rPr>
          <w:lang w:val="vi-VN"/>
        </w:rPr>
        <w:t>tỉnh</w:t>
      </w:r>
      <w:r w:rsidR="00A61D37">
        <w:rPr>
          <w:iCs/>
        </w:rPr>
        <w:t>; k</w:t>
      </w:r>
      <w:r w:rsidR="0001056C" w:rsidRPr="00365A3A">
        <w:rPr>
          <w:iCs/>
        </w:rPr>
        <w:t>ính trình Hội đồng nhân dân tỉnh xem xét</w:t>
      </w:r>
      <w:r w:rsidR="00D20F92" w:rsidRPr="00365A3A">
        <w:rPr>
          <w:iCs/>
        </w:rPr>
        <w:t>,</w:t>
      </w:r>
      <w:r w:rsidR="0001056C" w:rsidRPr="00365A3A">
        <w:rPr>
          <w:iCs/>
        </w:rPr>
        <w:t xml:space="preserve"> quyết định</w:t>
      </w:r>
      <w:r w:rsidR="0090009F" w:rsidRPr="00365A3A">
        <w:rPr>
          <w:lang w:val="sq-AL"/>
        </w:rPr>
        <w:t>./.</w:t>
      </w:r>
    </w:p>
    <w:bookmarkEnd w:id="0"/>
    <w:p w14:paraId="7019C7F4" w14:textId="69A81FE1" w:rsidR="0097375A" w:rsidRPr="0075332C" w:rsidRDefault="0097375A" w:rsidP="00BC5B73">
      <w:pPr>
        <w:jc w:val="both"/>
        <w:rPr>
          <w:iCs/>
          <w:lang w:val="vi-VN"/>
        </w:rPr>
      </w:pPr>
    </w:p>
    <w:tbl>
      <w:tblPr>
        <w:tblW w:w="5000" w:type="pct"/>
        <w:tblLook w:val="0000" w:firstRow="0" w:lastRow="0" w:firstColumn="0" w:lastColumn="0" w:noHBand="0" w:noVBand="0"/>
      </w:tblPr>
      <w:tblGrid>
        <w:gridCol w:w="4696"/>
        <w:gridCol w:w="4592"/>
      </w:tblGrid>
      <w:tr w:rsidR="00377C26" w:rsidRPr="0075332C" w14:paraId="7589DC21" w14:textId="77777777" w:rsidTr="001C51B9">
        <w:trPr>
          <w:trHeight w:val="1169"/>
        </w:trPr>
        <w:tc>
          <w:tcPr>
            <w:tcW w:w="2528" w:type="pct"/>
          </w:tcPr>
          <w:p w14:paraId="7B48654D" w14:textId="77777777" w:rsidR="006E7FA3" w:rsidRPr="0075332C" w:rsidRDefault="006E7FA3" w:rsidP="00BC5B73">
            <w:pPr>
              <w:pStyle w:val="Heading1"/>
              <w:jc w:val="both"/>
              <w:rPr>
                <w:rFonts w:ascii="Times New Roman" w:hAnsi="Times New Roman"/>
                <w:sz w:val="22"/>
                <w:szCs w:val="22"/>
                <w:lang w:val="vi-VN"/>
              </w:rPr>
            </w:pPr>
            <w:r w:rsidRPr="001C51B9">
              <w:rPr>
                <w:rFonts w:ascii="Times New Roman" w:hAnsi="Times New Roman"/>
                <w:i/>
                <w:iCs/>
                <w:szCs w:val="24"/>
                <w:lang w:val="vi-VN"/>
              </w:rPr>
              <w:t>Nơi nhận</w:t>
            </w:r>
            <w:r w:rsidRPr="0075332C">
              <w:rPr>
                <w:rFonts w:ascii="Times New Roman" w:hAnsi="Times New Roman"/>
                <w:i/>
                <w:iCs/>
                <w:sz w:val="22"/>
                <w:szCs w:val="22"/>
                <w:lang w:val="vi-VN"/>
              </w:rPr>
              <w:t>:</w:t>
            </w:r>
          </w:p>
          <w:p w14:paraId="23633AE1" w14:textId="77777777"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TT Tỉnh ủy, HĐND tỉnh (</w:t>
            </w:r>
            <w:r w:rsidRPr="0075332C">
              <w:rPr>
                <w:rFonts w:ascii="Times New Roman" w:hAnsi="Times New Roman"/>
                <w:b w:val="0"/>
                <w:i/>
                <w:sz w:val="22"/>
                <w:szCs w:val="22"/>
                <w:lang w:val="vi-VN"/>
              </w:rPr>
              <w:t>b/c</w:t>
            </w:r>
            <w:r w:rsidRPr="0075332C">
              <w:rPr>
                <w:rFonts w:ascii="Times New Roman" w:hAnsi="Times New Roman"/>
                <w:b w:val="0"/>
                <w:sz w:val="22"/>
                <w:szCs w:val="22"/>
                <w:lang w:val="vi-VN"/>
              </w:rPr>
              <w:t>);</w:t>
            </w:r>
          </w:p>
          <w:p w14:paraId="30D67F9D" w14:textId="6C6E483E"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UBND tỉnh; UBMTTQ</w:t>
            </w:r>
            <w:r w:rsidR="0093644B">
              <w:rPr>
                <w:rFonts w:ascii="Times New Roman" w:hAnsi="Times New Roman"/>
                <w:b w:val="0"/>
                <w:sz w:val="22"/>
                <w:szCs w:val="22"/>
              </w:rPr>
              <w:t>VN</w:t>
            </w:r>
            <w:r w:rsidRPr="0075332C">
              <w:rPr>
                <w:rFonts w:ascii="Times New Roman" w:hAnsi="Times New Roman"/>
                <w:b w:val="0"/>
                <w:sz w:val="22"/>
                <w:szCs w:val="22"/>
                <w:lang w:val="vi-VN"/>
              </w:rPr>
              <w:t xml:space="preserve"> tỉnh;</w:t>
            </w:r>
          </w:p>
          <w:p w14:paraId="2FEA7484" w14:textId="48D6060C"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Các đại biểu HĐND tỉnh khóa XV</w:t>
            </w:r>
            <w:r w:rsidR="00293D0F">
              <w:rPr>
                <w:rFonts w:ascii="Times New Roman" w:hAnsi="Times New Roman"/>
                <w:b w:val="0"/>
                <w:sz w:val="22"/>
                <w:szCs w:val="22"/>
              </w:rPr>
              <w:t>I</w:t>
            </w:r>
            <w:r w:rsidRPr="0075332C">
              <w:rPr>
                <w:rFonts w:ascii="Times New Roman" w:hAnsi="Times New Roman"/>
                <w:b w:val="0"/>
                <w:sz w:val="22"/>
                <w:szCs w:val="22"/>
                <w:lang w:val="vi-VN"/>
              </w:rPr>
              <w:t>II;</w:t>
            </w:r>
          </w:p>
          <w:p w14:paraId="5084B48F" w14:textId="55B2D206"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xml:space="preserve">- Các đại biểu tham dự kỳ họp thứ </w:t>
            </w:r>
            <w:r w:rsidR="00AE38B9">
              <w:rPr>
                <w:rFonts w:ascii="Times New Roman" w:hAnsi="Times New Roman"/>
                <w:b w:val="0"/>
                <w:sz w:val="22"/>
                <w:szCs w:val="22"/>
              </w:rPr>
              <w:t>2</w:t>
            </w:r>
            <w:r w:rsidRPr="0075332C">
              <w:rPr>
                <w:rFonts w:ascii="Times New Roman" w:hAnsi="Times New Roman"/>
                <w:b w:val="0"/>
                <w:sz w:val="22"/>
                <w:szCs w:val="22"/>
                <w:lang w:val="vi-VN"/>
              </w:rPr>
              <w:t>;</w:t>
            </w:r>
          </w:p>
          <w:p w14:paraId="0E0FAC2B" w14:textId="1340FECC"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xml:space="preserve">- Văn phòng </w:t>
            </w:r>
            <w:r w:rsidR="00B40775">
              <w:rPr>
                <w:rFonts w:ascii="Times New Roman" w:hAnsi="Times New Roman"/>
                <w:b w:val="0"/>
                <w:sz w:val="22"/>
                <w:szCs w:val="22"/>
              </w:rPr>
              <w:t>Đoàn ĐBQH</w:t>
            </w:r>
            <w:r w:rsidR="005344C5">
              <w:rPr>
                <w:rFonts w:ascii="Times New Roman" w:hAnsi="Times New Roman"/>
                <w:b w:val="0"/>
                <w:sz w:val="22"/>
                <w:szCs w:val="22"/>
              </w:rPr>
              <w:t xml:space="preserve"> và</w:t>
            </w:r>
            <w:r w:rsidR="00B40775">
              <w:rPr>
                <w:rFonts w:ascii="Times New Roman" w:hAnsi="Times New Roman"/>
                <w:b w:val="0"/>
                <w:sz w:val="22"/>
                <w:szCs w:val="22"/>
              </w:rPr>
              <w:t xml:space="preserve"> HĐND </w:t>
            </w:r>
            <w:r w:rsidRPr="0075332C">
              <w:rPr>
                <w:rFonts w:ascii="Times New Roman" w:hAnsi="Times New Roman"/>
                <w:b w:val="0"/>
                <w:sz w:val="22"/>
                <w:szCs w:val="22"/>
                <w:lang w:val="vi-VN"/>
              </w:rPr>
              <w:t>tỉnh;</w:t>
            </w:r>
          </w:p>
          <w:p w14:paraId="370CA1EE" w14:textId="51C93E5E" w:rsidR="006E7FA3" w:rsidRPr="00672C9C" w:rsidRDefault="006E7FA3" w:rsidP="00672C9C">
            <w:pPr>
              <w:pStyle w:val="Heading1"/>
              <w:jc w:val="both"/>
              <w:rPr>
                <w:sz w:val="22"/>
                <w:szCs w:val="22"/>
              </w:rPr>
            </w:pPr>
            <w:r w:rsidRPr="0075332C">
              <w:rPr>
                <w:rFonts w:ascii="Times New Roman" w:hAnsi="Times New Roman"/>
                <w:b w:val="0"/>
                <w:sz w:val="22"/>
                <w:szCs w:val="22"/>
                <w:lang w:val="vi-VN"/>
              </w:rPr>
              <w:t xml:space="preserve">- Lưu: VT, </w:t>
            </w:r>
            <w:r w:rsidR="00B40775">
              <w:rPr>
                <w:rFonts w:ascii="Times New Roman" w:hAnsi="Times New Roman"/>
                <w:b w:val="0"/>
                <w:sz w:val="22"/>
                <w:szCs w:val="22"/>
              </w:rPr>
              <w:t>HĐ</w:t>
            </w:r>
            <w:r w:rsidR="00672C9C">
              <w:rPr>
                <w:rFonts w:ascii="Times New Roman" w:hAnsi="Times New Roman"/>
                <w:b w:val="0"/>
                <w:sz w:val="22"/>
                <w:szCs w:val="22"/>
                <w:vertAlign w:val="subscript"/>
              </w:rPr>
              <w:t>1</w:t>
            </w:r>
            <w:r w:rsidRPr="0075332C">
              <w:rPr>
                <w:rFonts w:ascii="Times New Roman" w:hAnsi="Times New Roman"/>
                <w:b w:val="0"/>
                <w:sz w:val="22"/>
                <w:szCs w:val="22"/>
                <w:lang w:val="vi-VN"/>
              </w:rPr>
              <w:t>.</w:t>
            </w:r>
            <w:r w:rsidR="00672C9C">
              <w:rPr>
                <w:rFonts w:ascii="Times New Roman" w:hAnsi="Times New Roman"/>
                <w:b w:val="0"/>
                <w:sz w:val="22"/>
                <w:szCs w:val="22"/>
              </w:rPr>
              <w:t>(150b)</w:t>
            </w:r>
          </w:p>
        </w:tc>
        <w:tc>
          <w:tcPr>
            <w:tcW w:w="2472" w:type="pct"/>
          </w:tcPr>
          <w:p w14:paraId="7AACF78E" w14:textId="0717D45E" w:rsidR="006E7FA3" w:rsidRPr="001C51B9" w:rsidRDefault="006E7FA3" w:rsidP="00BC5B73">
            <w:pPr>
              <w:jc w:val="center"/>
              <w:rPr>
                <w:b/>
                <w:sz w:val="26"/>
                <w:szCs w:val="26"/>
                <w:lang w:val="da-DK"/>
              </w:rPr>
            </w:pPr>
            <w:r w:rsidRPr="001C51B9">
              <w:rPr>
                <w:b/>
                <w:sz w:val="26"/>
                <w:szCs w:val="26"/>
                <w:lang w:val="da-DK"/>
              </w:rPr>
              <w:t xml:space="preserve">TM. </w:t>
            </w:r>
            <w:r w:rsidR="003D640A" w:rsidRPr="001C51B9">
              <w:rPr>
                <w:b/>
                <w:sz w:val="26"/>
                <w:szCs w:val="26"/>
                <w:lang w:val="da-DK"/>
              </w:rPr>
              <w:t xml:space="preserve">BAN KINH TẾ </w:t>
            </w:r>
            <w:r w:rsidR="00293D0F">
              <w:rPr>
                <w:b/>
                <w:sz w:val="26"/>
                <w:szCs w:val="26"/>
                <w:lang w:val="da-DK"/>
              </w:rPr>
              <w:t xml:space="preserve"> - </w:t>
            </w:r>
            <w:r w:rsidR="003D640A" w:rsidRPr="001C51B9">
              <w:rPr>
                <w:b/>
                <w:sz w:val="26"/>
                <w:szCs w:val="26"/>
                <w:lang w:val="da-DK"/>
              </w:rPr>
              <w:t>NGÂN SÁCH</w:t>
            </w:r>
          </w:p>
          <w:p w14:paraId="58A20975" w14:textId="715DA70E" w:rsidR="006E7FA3" w:rsidRPr="001C51B9" w:rsidRDefault="006E7FA3" w:rsidP="00BC5B73">
            <w:pPr>
              <w:jc w:val="center"/>
              <w:rPr>
                <w:b/>
                <w:sz w:val="26"/>
                <w:szCs w:val="26"/>
                <w:lang w:val="da-DK"/>
              </w:rPr>
            </w:pPr>
            <w:r w:rsidRPr="001C51B9">
              <w:rPr>
                <w:b/>
                <w:sz w:val="26"/>
                <w:szCs w:val="26"/>
                <w:lang w:val="da-DK"/>
              </w:rPr>
              <w:t>TRƯỞNG BAN</w:t>
            </w:r>
          </w:p>
          <w:p w14:paraId="5B51A58B" w14:textId="63150629" w:rsidR="006E7FA3" w:rsidRPr="001C51B9" w:rsidRDefault="006E7FA3" w:rsidP="00BC5B73">
            <w:pPr>
              <w:jc w:val="center"/>
              <w:rPr>
                <w:sz w:val="26"/>
                <w:szCs w:val="26"/>
                <w:lang w:val="da-DK"/>
              </w:rPr>
            </w:pPr>
          </w:p>
          <w:p w14:paraId="6648AFBE" w14:textId="6874B452" w:rsidR="006E7FA3" w:rsidRPr="001C51B9" w:rsidRDefault="006E7FA3" w:rsidP="00BC5B73">
            <w:pPr>
              <w:jc w:val="center"/>
              <w:rPr>
                <w:b/>
                <w:sz w:val="26"/>
                <w:szCs w:val="26"/>
                <w:lang w:val="vi-VN"/>
              </w:rPr>
            </w:pPr>
          </w:p>
          <w:p w14:paraId="3F3D6AD4" w14:textId="7F17164B" w:rsidR="00704EE8" w:rsidRPr="001C51B9" w:rsidRDefault="00704EE8" w:rsidP="00BC5B73">
            <w:pPr>
              <w:jc w:val="center"/>
              <w:rPr>
                <w:i/>
                <w:sz w:val="26"/>
                <w:szCs w:val="26"/>
                <w:lang w:val="sv-SE"/>
              </w:rPr>
            </w:pPr>
          </w:p>
          <w:p w14:paraId="0E10FAC7" w14:textId="257786E5" w:rsidR="001C51B9" w:rsidRPr="001C51B9" w:rsidRDefault="001C51B9" w:rsidP="00BC5B73">
            <w:pPr>
              <w:jc w:val="center"/>
              <w:rPr>
                <w:i/>
                <w:sz w:val="26"/>
                <w:szCs w:val="26"/>
                <w:lang w:val="sv-SE"/>
              </w:rPr>
            </w:pPr>
          </w:p>
          <w:p w14:paraId="3C71610F" w14:textId="77777777" w:rsidR="001C51B9" w:rsidRPr="001C51B9" w:rsidRDefault="001C51B9" w:rsidP="00BC5B73">
            <w:pPr>
              <w:jc w:val="center"/>
              <w:rPr>
                <w:i/>
                <w:sz w:val="26"/>
                <w:szCs w:val="26"/>
                <w:lang w:val="sv-SE"/>
              </w:rPr>
            </w:pPr>
          </w:p>
          <w:p w14:paraId="64A56233" w14:textId="77777777" w:rsidR="001C51B9" w:rsidRPr="001C51B9" w:rsidRDefault="001C51B9" w:rsidP="00BC5B73">
            <w:pPr>
              <w:jc w:val="center"/>
              <w:rPr>
                <w:i/>
                <w:sz w:val="26"/>
                <w:szCs w:val="26"/>
                <w:lang w:val="sv-SE"/>
              </w:rPr>
            </w:pPr>
          </w:p>
          <w:p w14:paraId="2C2E99F7" w14:textId="77777777" w:rsidR="00F55F05" w:rsidRPr="001C51B9" w:rsidRDefault="00F55F05" w:rsidP="00BC5B73">
            <w:pPr>
              <w:jc w:val="center"/>
              <w:rPr>
                <w:b/>
                <w:sz w:val="26"/>
                <w:szCs w:val="26"/>
                <w:lang w:val="vi-VN"/>
              </w:rPr>
            </w:pPr>
          </w:p>
          <w:p w14:paraId="403E24B0" w14:textId="77777777" w:rsidR="006E7FA3" w:rsidRPr="001C51B9" w:rsidRDefault="006E7FA3" w:rsidP="00BC5B73">
            <w:pPr>
              <w:jc w:val="center"/>
              <w:rPr>
                <w:b/>
                <w:sz w:val="26"/>
                <w:szCs w:val="26"/>
                <w:lang w:val="da-DK"/>
              </w:rPr>
            </w:pPr>
          </w:p>
          <w:p w14:paraId="2B123BB8" w14:textId="2ED175E6" w:rsidR="006E7FA3" w:rsidRPr="0075332C" w:rsidRDefault="008B523A" w:rsidP="00BC5B73">
            <w:pPr>
              <w:jc w:val="center"/>
              <w:rPr>
                <w:lang w:val="es-PR"/>
              </w:rPr>
            </w:pPr>
            <w:r>
              <w:rPr>
                <w:b/>
                <w:sz w:val="26"/>
                <w:szCs w:val="26"/>
                <w:lang w:val="es-PR"/>
              </w:rPr>
              <w:t xml:space="preserve">     </w:t>
            </w:r>
            <w:r w:rsidR="00293D0F" w:rsidRPr="008B523A">
              <w:rPr>
                <w:b/>
                <w:szCs w:val="26"/>
                <w:lang w:val="es-PR"/>
              </w:rPr>
              <w:t>Nguyễn Thị Thúy Nga</w:t>
            </w:r>
          </w:p>
        </w:tc>
      </w:tr>
    </w:tbl>
    <w:p w14:paraId="4E79B79F" w14:textId="2D18CDC5" w:rsidR="00704EE8" w:rsidRDefault="00704EE8" w:rsidP="00BC5B73">
      <w:pPr>
        <w:rPr>
          <w:sz w:val="2"/>
          <w:szCs w:val="2"/>
          <w:lang w:val="vi-VN"/>
        </w:rPr>
      </w:pPr>
    </w:p>
    <w:p w14:paraId="79B84415" w14:textId="383C27F7" w:rsidR="00A604F0" w:rsidRPr="0075332C" w:rsidRDefault="00A604F0" w:rsidP="00704EE8">
      <w:pPr>
        <w:spacing w:after="200" w:line="276" w:lineRule="auto"/>
        <w:rPr>
          <w:sz w:val="2"/>
          <w:szCs w:val="2"/>
          <w:lang w:val="vi-VN"/>
        </w:rPr>
      </w:pPr>
    </w:p>
    <w:sectPr w:rsidR="00A604F0" w:rsidRPr="0075332C" w:rsidSect="00377C26">
      <w:headerReference w:type="default" r:id="rId9"/>
      <w:footerReference w:type="default" r:id="rId10"/>
      <w:pgSz w:w="11907" w:h="16840" w:code="9"/>
      <w:pgMar w:top="1134" w:right="1134" w:bottom="993"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A1EB8" w14:textId="77777777" w:rsidR="006B66B7" w:rsidRDefault="006B66B7" w:rsidP="006E7FA3">
      <w:r>
        <w:separator/>
      </w:r>
    </w:p>
  </w:endnote>
  <w:endnote w:type="continuationSeparator" w:id="0">
    <w:p w14:paraId="75278C98" w14:textId="77777777" w:rsidR="006B66B7" w:rsidRDefault="006B66B7" w:rsidP="006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45E38" w14:textId="1E667329" w:rsidR="00DD3F39" w:rsidRDefault="00DD3F3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0E36B" w14:textId="77777777" w:rsidR="006B66B7" w:rsidRDefault="006B66B7" w:rsidP="006E7FA3">
      <w:r>
        <w:separator/>
      </w:r>
    </w:p>
  </w:footnote>
  <w:footnote w:type="continuationSeparator" w:id="0">
    <w:p w14:paraId="4F3F456B" w14:textId="77777777" w:rsidR="006B66B7" w:rsidRDefault="006B66B7" w:rsidP="006E7FA3">
      <w:r>
        <w:continuationSeparator/>
      </w:r>
    </w:p>
  </w:footnote>
  <w:footnote w:id="1">
    <w:p w14:paraId="60550E46" w14:textId="792B6057" w:rsidR="00DD3F39" w:rsidRPr="006432C7" w:rsidRDefault="00DD3F39" w:rsidP="001531B6">
      <w:pPr>
        <w:pStyle w:val="FootnoteText"/>
        <w:jc w:val="both"/>
      </w:pPr>
      <w:r>
        <w:rPr>
          <w:rStyle w:val="FootnoteReference"/>
        </w:rPr>
        <w:footnoteRef/>
      </w:r>
      <w:r>
        <w:t xml:space="preserve"> </w:t>
      </w:r>
      <w:r w:rsidRPr="00FF7FD1">
        <w:rPr>
          <w:color w:val="000000"/>
          <w:shd w:val="clear" w:color="auto" w:fill="FFFFFF"/>
        </w:rPr>
        <w:t>Ủ</w:t>
      </w:r>
      <w:r w:rsidRPr="00FF7FD1">
        <w:rPr>
          <w:color w:val="000000"/>
          <w:shd w:val="clear" w:color="auto" w:fill="FFFFFF"/>
          <w:lang w:val="vi-VN"/>
        </w:rPr>
        <w:t>y </w:t>
      </w:r>
      <w:r w:rsidRPr="00FF7FD1">
        <w:rPr>
          <w:color w:val="000000"/>
          <w:shd w:val="clear" w:color="auto" w:fill="FFFFFF"/>
        </w:rPr>
        <w:t>b</w:t>
      </w:r>
      <w:r w:rsidRPr="00FF7FD1">
        <w:rPr>
          <w:color w:val="000000"/>
          <w:shd w:val="clear" w:color="auto" w:fill="FFFFFF"/>
          <w:lang w:val="vi-VN"/>
        </w:rPr>
        <w:t>an nhân dân tr</w:t>
      </w:r>
      <w:r w:rsidRPr="00FF7FD1">
        <w:rPr>
          <w:color w:val="000000"/>
          <w:shd w:val="clear" w:color="auto" w:fill="FFFFFF"/>
        </w:rPr>
        <w:t>ì</w:t>
      </w:r>
      <w:r w:rsidRPr="00FF7FD1">
        <w:rPr>
          <w:color w:val="000000"/>
          <w:shd w:val="clear" w:color="auto" w:fill="FFFFFF"/>
          <w:lang w:val="vi-VN"/>
        </w:rPr>
        <w:t>nh Hội </w:t>
      </w:r>
      <w:r w:rsidRPr="00FF7FD1">
        <w:rPr>
          <w:color w:val="000000"/>
          <w:shd w:val="clear" w:color="auto" w:fill="FFFFFF"/>
        </w:rPr>
        <w:t>đồ</w:t>
      </w:r>
      <w:r w:rsidRPr="00FF7FD1">
        <w:rPr>
          <w:color w:val="000000"/>
          <w:shd w:val="clear" w:color="auto" w:fill="FFFFFF"/>
          <w:lang w:val="vi-VN"/>
        </w:rPr>
        <w:t>ng nhân dân cùng cấp quyết định </w:t>
      </w:r>
      <w:r w:rsidRPr="00FF7FD1">
        <w:rPr>
          <w:color w:val="000000"/>
          <w:shd w:val="clear" w:color="auto" w:fill="FFFFFF"/>
        </w:rPr>
        <w:t>c</w:t>
      </w:r>
      <w:r w:rsidRPr="00FF7FD1">
        <w:rPr>
          <w:color w:val="000000"/>
          <w:shd w:val="clear" w:color="auto" w:fill="FFFFFF"/>
          <w:lang w:val="vi-VN"/>
        </w:rPr>
        <w:t>hủ trương đầu tư, bao gồm mục tiêu, phạm vi, quy mô, tổng vốn đầu tư, cơ cấu nguồn vốn, địa điểm, thời gian, tiến độ, dự kiến kế hoạch bố trí vốn, cơ chế và giải pháp, chính sách thực hiện</w:t>
      </w:r>
      <w:r>
        <w:rPr>
          <w:color w:val="000000"/>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977028"/>
      <w:docPartObj>
        <w:docPartGallery w:val="Page Numbers (Top of Page)"/>
        <w:docPartUnique/>
      </w:docPartObj>
    </w:sdtPr>
    <w:sdtEndPr>
      <w:rPr>
        <w:noProof/>
      </w:rPr>
    </w:sdtEndPr>
    <w:sdtContent>
      <w:p w14:paraId="77BCC0F5" w14:textId="1591C6E7" w:rsidR="00DD3F39" w:rsidRDefault="00DD3F39" w:rsidP="001C51B9">
        <w:pPr>
          <w:pStyle w:val="Header"/>
          <w:jc w:val="center"/>
        </w:pPr>
        <w:r>
          <w:fldChar w:fldCharType="begin"/>
        </w:r>
        <w:r>
          <w:instrText xml:space="preserve"> PAGE   \* MERGEFORMAT </w:instrText>
        </w:r>
        <w:r>
          <w:fldChar w:fldCharType="separate"/>
        </w:r>
        <w:r w:rsidR="001C2961">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drawingGridHorizontalSpacing w:val="14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A3"/>
    <w:rsid w:val="0000398E"/>
    <w:rsid w:val="00004040"/>
    <w:rsid w:val="000053C2"/>
    <w:rsid w:val="000063DB"/>
    <w:rsid w:val="0001056C"/>
    <w:rsid w:val="00013DD8"/>
    <w:rsid w:val="00020416"/>
    <w:rsid w:val="000215AC"/>
    <w:rsid w:val="00025092"/>
    <w:rsid w:val="000256A1"/>
    <w:rsid w:val="00025C4E"/>
    <w:rsid w:val="00026FA5"/>
    <w:rsid w:val="00030965"/>
    <w:rsid w:val="00032988"/>
    <w:rsid w:val="00037E90"/>
    <w:rsid w:val="00042CF8"/>
    <w:rsid w:val="00046777"/>
    <w:rsid w:val="000475B6"/>
    <w:rsid w:val="00050538"/>
    <w:rsid w:val="000520FC"/>
    <w:rsid w:val="000531D8"/>
    <w:rsid w:val="00053809"/>
    <w:rsid w:val="00054CEF"/>
    <w:rsid w:val="00054FC9"/>
    <w:rsid w:val="000556E8"/>
    <w:rsid w:val="00055F97"/>
    <w:rsid w:val="0006064C"/>
    <w:rsid w:val="000614FF"/>
    <w:rsid w:val="00061BF3"/>
    <w:rsid w:val="00062665"/>
    <w:rsid w:val="00063612"/>
    <w:rsid w:val="00066E04"/>
    <w:rsid w:val="00070D2A"/>
    <w:rsid w:val="00070EE2"/>
    <w:rsid w:val="00070F1A"/>
    <w:rsid w:val="00070F4C"/>
    <w:rsid w:val="000737B1"/>
    <w:rsid w:val="00075822"/>
    <w:rsid w:val="0007702A"/>
    <w:rsid w:val="000776A9"/>
    <w:rsid w:val="000815E0"/>
    <w:rsid w:val="00087D2F"/>
    <w:rsid w:val="0009139C"/>
    <w:rsid w:val="000917DD"/>
    <w:rsid w:val="00095AFA"/>
    <w:rsid w:val="0009603F"/>
    <w:rsid w:val="000A1592"/>
    <w:rsid w:val="000B18C6"/>
    <w:rsid w:val="000B1CE2"/>
    <w:rsid w:val="000B3EC5"/>
    <w:rsid w:val="000B57D6"/>
    <w:rsid w:val="000B6580"/>
    <w:rsid w:val="000C1FA0"/>
    <w:rsid w:val="000C2F53"/>
    <w:rsid w:val="000C5CEE"/>
    <w:rsid w:val="000D0DBA"/>
    <w:rsid w:val="000D0E92"/>
    <w:rsid w:val="000D250A"/>
    <w:rsid w:val="000D3719"/>
    <w:rsid w:val="000D562D"/>
    <w:rsid w:val="000D6F25"/>
    <w:rsid w:val="000D71F3"/>
    <w:rsid w:val="000E13BA"/>
    <w:rsid w:val="000E400A"/>
    <w:rsid w:val="000E48FD"/>
    <w:rsid w:val="000F0429"/>
    <w:rsid w:val="000F099D"/>
    <w:rsid w:val="000F2DD4"/>
    <w:rsid w:val="000F3AFC"/>
    <w:rsid w:val="000F4C7E"/>
    <w:rsid w:val="000F4E05"/>
    <w:rsid w:val="000F5C5C"/>
    <w:rsid w:val="000F72DC"/>
    <w:rsid w:val="000F7F4E"/>
    <w:rsid w:val="001014A3"/>
    <w:rsid w:val="00103863"/>
    <w:rsid w:val="00104EA4"/>
    <w:rsid w:val="00106A5F"/>
    <w:rsid w:val="00106C59"/>
    <w:rsid w:val="00110172"/>
    <w:rsid w:val="0011049E"/>
    <w:rsid w:val="00110B9F"/>
    <w:rsid w:val="0011416C"/>
    <w:rsid w:val="001147D3"/>
    <w:rsid w:val="00116D9A"/>
    <w:rsid w:val="00126C62"/>
    <w:rsid w:val="00132F7D"/>
    <w:rsid w:val="00133BC1"/>
    <w:rsid w:val="00136C72"/>
    <w:rsid w:val="00137325"/>
    <w:rsid w:val="0013796D"/>
    <w:rsid w:val="0014118D"/>
    <w:rsid w:val="00146EF7"/>
    <w:rsid w:val="00150C63"/>
    <w:rsid w:val="001521B9"/>
    <w:rsid w:val="001531B6"/>
    <w:rsid w:val="001544F3"/>
    <w:rsid w:val="00156114"/>
    <w:rsid w:val="00167829"/>
    <w:rsid w:val="001705B9"/>
    <w:rsid w:val="00171325"/>
    <w:rsid w:val="00176DAB"/>
    <w:rsid w:val="00177909"/>
    <w:rsid w:val="00181EFE"/>
    <w:rsid w:val="00195575"/>
    <w:rsid w:val="00195B26"/>
    <w:rsid w:val="001A6C96"/>
    <w:rsid w:val="001B4CFE"/>
    <w:rsid w:val="001B594B"/>
    <w:rsid w:val="001B78E7"/>
    <w:rsid w:val="001C2865"/>
    <w:rsid w:val="001C2961"/>
    <w:rsid w:val="001C51B9"/>
    <w:rsid w:val="001C577D"/>
    <w:rsid w:val="001D5A4C"/>
    <w:rsid w:val="001D6972"/>
    <w:rsid w:val="001E2053"/>
    <w:rsid w:val="001E2BE2"/>
    <w:rsid w:val="001E41E9"/>
    <w:rsid w:val="001F04D3"/>
    <w:rsid w:val="001F5231"/>
    <w:rsid w:val="00200499"/>
    <w:rsid w:val="0020157C"/>
    <w:rsid w:val="002028BB"/>
    <w:rsid w:val="00203DC6"/>
    <w:rsid w:val="00205190"/>
    <w:rsid w:val="0021383B"/>
    <w:rsid w:val="002145FB"/>
    <w:rsid w:val="00217782"/>
    <w:rsid w:val="00220854"/>
    <w:rsid w:val="002216C5"/>
    <w:rsid w:val="002224E3"/>
    <w:rsid w:val="002227E5"/>
    <w:rsid w:val="00230253"/>
    <w:rsid w:val="002316B1"/>
    <w:rsid w:val="00235759"/>
    <w:rsid w:val="0024087B"/>
    <w:rsid w:val="00246C1B"/>
    <w:rsid w:val="0025146F"/>
    <w:rsid w:val="00255F81"/>
    <w:rsid w:val="002616A2"/>
    <w:rsid w:val="00261D68"/>
    <w:rsid w:val="00261DD5"/>
    <w:rsid w:val="00261E95"/>
    <w:rsid w:val="0026230E"/>
    <w:rsid w:val="002647E0"/>
    <w:rsid w:val="00265E81"/>
    <w:rsid w:val="002714B5"/>
    <w:rsid w:val="002743F2"/>
    <w:rsid w:val="00280117"/>
    <w:rsid w:val="00281B46"/>
    <w:rsid w:val="00283756"/>
    <w:rsid w:val="0029017A"/>
    <w:rsid w:val="002910D8"/>
    <w:rsid w:val="002918A2"/>
    <w:rsid w:val="00293D0F"/>
    <w:rsid w:val="002957A6"/>
    <w:rsid w:val="002A483F"/>
    <w:rsid w:val="002B01E3"/>
    <w:rsid w:val="002B1D5B"/>
    <w:rsid w:val="002B3CED"/>
    <w:rsid w:val="002B4F67"/>
    <w:rsid w:val="002B7B4B"/>
    <w:rsid w:val="002C0AF0"/>
    <w:rsid w:val="002C47C0"/>
    <w:rsid w:val="002C5B92"/>
    <w:rsid w:val="002C7F6B"/>
    <w:rsid w:val="002D415C"/>
    <w:rsid w:val="002D4C37"/>
    <w:rsid w:val="002D685C"/>
    <w:rsid w:val="002E19F9"/>
    <w:rsid w:val="002E38D3"/>
    <w:rsid w:val="002E45C8"/>
    <w:rsid w:val="002E6301"/>
    <w:rsid w:val="002F02E0"/>
    <w:rsid w:val="002F0FF8"/>
    <w:rsid w:val="002F1661"/>
    <w:rsid w:val="002F4381"/>
    <w:rsid w:val="002F55E0"/>
    <w:rsid w:val="002F62B2"/>
    <w:rsid w:val="003035E2"/>
    <w:rsid w:val="00305272"/>
    <w:rsid w:val="00306A5E"/>
    <w:rsid w:val="00307BF8"/>
    <w:rsid w:val="003137EA"/>
    <w:rsid w:val="00314033"/>
    <w:rsid w:val="003161AE"/>
    <w:rsid w:val="00322377"/>
    <w:rsid w:val="00325966"/>
    <w:rsid w:val="00327B1F"/>
    <w:rsid w:val="0033210E"/>
    <w:rsid w:val="00333B65"/>
    <w:rsid w:val="0033625F"/>
    <w:rsid w:val="0034010B"/>
    <w:rsid w:val="00346D63"/>
    <w:rsid w:val="00350426"/>
    <w:rsid w:val="00354CFF"/>
    <w:rsid w:val="00361A26"/>
    <w:rsid w:val="00365A3A"/>
    <w:rsid w:val="00365AC4"/>
    <w:rsid w:val="00370572"/>
    <w:rsid w:val="003721EC"/>
    <w:rsid w:val="00375688"/>
    <w:rsid w:val="00375B05"/>
    <w:rsid w:val="003765A7"/>
    <w:rsid w:val="00377C26"/>
    <w:rsid w:val="00382731"/>
    <w:rsid w:val="003835B7"/>
    <w:rsid w:val="00386545"/>
    <w:rsid w:val="00386EBE"/>
    <w:rsid w:val="00391698"/>
    <w:rsid w:val="003A0488"/>
    <w:rsid w:val="003A4A7D"/>
    <w:rsid w:val="003A6703"/>
    <w:rsid w:val="003A7C74"/>
    <w:rsid w:val="003B0A87"/>
    <w:rsid w:val="003B27A1"/>
    <w:rsid w:val="003B3036"/>
    <w:rsid w:val="003B3DA5"/>
    <w:rsid w:val="003B6BF7"/>
    <w:rsid w:val="003C317F"/>
    <w:rsid w:val="003C71DB"/>
    <w:rsid w:val="003D072F"/>
    <w:rsid w:val="003D2B65"/>
    <w:rsid w:val="003D371C"/>
    <w:rsid w:val="003D640A"/>
    <w:rsid w:val="003E1007"/>
    <w:rsid w:val="003E4892"/>
    <w:rsid w:val="003E7518"/>
    <w:rsid w:val="003F0947"/>
    <w:rsid w:val="003F15A0"/>
    <w:rsid w:val="003F3191"/>
    <w:rsid w:val="004013A0"/>
    <w:rsid w:val="004026CC"/>
    <w:rsid w:val="0041291C"/>
    <w:rsid w:val="00421F26"/>
    <w:rsid w:val="004221F4"/>
    <w:rsid w:val="00422F37"/>
    <w:rsid w:val="00432355"/>
    <w:rsid w:val="00433045"/>
    <w:rsid w:val="00433D65"/>
    <w:rsid w:val="004370E6"/>
    <w:rsid w:val="00440F05"/>
    <w:rsid w:val="00442285"/>
    <w:rsid w:val="0044486A"/>
    <w:rsid w:val="004454EE"/>
    <w:rsid w:val="00445CCF"/>
    <w:rsid w:val="004460A5"/>
    <w:rsid w:val="0045075E"/>
    <w:rsid w:val="00452F67"/>
    <w:rsid w:val="00455F1B"/>
    <w:rsid w:val="00456AD4"/>
    <w:rsid w:val="004623E8"/>
    <w:rsid w:val="004633D9"/>
    <w:rsid w:val="00464274"/>
    <w:rsid w:val="00467CA2"/>
    <w:rsid w:val="00470A0E"/>
    <w:rsid w:val="00472A88"/>
    <w:rsid w:val="004736D8"/>
    <w:rsid w:val="0047404F"/>
    <w:rsid w:val="00474ACB"/>
    <w:rsid w:val="00475547"/>
    <w:rsid w:val="004771AA"/>
    <w:rsid w:val="00480164"/>
    <w:rsid w:val="00487246"/>
    <w:rsid w:val="004930B2"/>
    <w:rsid w:val="00493CA0"/>
    <w:rsid w:val="004A3BF4"/>
    <w:rsid w:val="004A3E64"/>
    <w:rsid w:val="004A437A"/>
    <w:rsid w:val="004A4508"/>
    <w:rsid w:val="004A616D"/>
    <w:rsid w:val="004A62A6"/>
    <w:rsid w:val="004A74DE"/>
    <w:rsid w:val="004B193C"/>
    <w:rsid w:val="004B2FC6"/>
    <w:rsid w:val="004C1B72"/>
    <w:rsid w:val="004C288A"/>
    <w:rsid w:val="004C482E"/>
    <w:rsid w:val="004C73BF"/>
    <w:rsid w:val="004D10EA"/>
    <w:rsid w:val="004D1A57"/>
    <w:rsid w:val="004D273A"/>
    <w:rsid w:val="004D3431"/>
    <w:rsid w:val="004D4056"/>
    <w:rsid w:val="004E2178"/>
    <w:rsid w:val="004E21D7"/>
    <w:rsid w:val="004F014E"/>
    <w:rsid w:val="004F4B35"/>
    <w:rsid w:val="004F4ECF"/>
    <w:rsid w:val="004F5766"/>
    <w:rsid w:val="00501D25"/>
    <w:rsid w:val="00502CC4"/>
    <w:rsid w:val="00503578"/>
    <w:rsid w:val="005041B9"/>
    <w:rsid w:val="00510416"/>
    <w:rsid w:val="0051101A"/>
    <w:rsid w:val="00512846"/>
    <w:rsid w:val="00512DA5"/>
    <w:rsid w:val="0051300C"/>
    <w:rsid w:val="005141DA"/>
    <w:rsid w:val="0051596B"/>
    <w:rsid w:val="005159D2"/>
    <w:rsid w:val="00516032"/>
    <w:rsid w:val="00517AE6"/>
    <w:rsid w:val="00517D01"/>
    <w:rsid w:val="00523038"/>
    <w:rsid w:val="0052328F"/>
    <w:rsid w:val="00524E5E"/>
    <w:rsid w:val="0052750E"/>
    <w:rsid w:val="00533B38"/>
    <w:rsid w:val="00533BAB"/>
    <w:rsid w:val="00533BEA"/>
    <w:rsid w:val="00534369"/>
    <w:rsid w:val="005344C5"/>
    <w:rsid w:val="00534687"/>
    <w:rsid w:val="00535360"/>
    <w:rsid w:val="00540163"/>
    <w:rsid w:val="00542EC4"/>
    <w:rsid w:val="00543500"/>
    <w:rsid w:val="0054379F"/>
    <w:rsid w:val="00545756"/>
    <w:rsid w:val="00545981"/>
    <w:rsid w:val="00546D39"/>
    <w:rsid w:val="00547C29"/>
    <w:rsid w:val="00554A68"/>
    <w:rsid w:val="005567E6"/>
    <w:rsid w:val="00557B71"/>
    <w:rsid w:val="0056548A"/>
    <w:rsid w:val="005659D1"/>
    <w:rsid w:val="0057354F"/>
    <w:rsid w:val="0057469B"/>
    <w:rsid w:val="00577770"/>
    <w:rsid w:val="00577832"/>
    <w:rsid w:val="00581FC9"/>
    <w:rsid w:val="005854BD"/>
    <w:rsid w:val="0059240C"/>
    <w:rsid w:val="00592BDD"/>
    <w:rsid w:val="00594C2C"/>
    <w:rsid w:val="00595EDA"/>
    <w:rsid w:val="005961B1"/>
    <w:rsid w:val="005A024A"/>
    <w:rsid w:val="005A107E"/>
    <w:rsid w:val="005A212F"/>
    <w:rsid w:val="005A33DA"/>
    <w:rsid w:val="005A3FDD"/>
    <w:rsid w:val="005A4171"/>
    <w:rsid w:val="005B0068"/>
    <w:rsid w:val="005B12DF"/>
    <w:rsid w:val="005B75DA"/>
    <w:rsid w:val="005B7917"/>
    <w:rsid w:val="005C0643"/>
    <w:rsid w:val="005C1694"/>
    <w:rsid w:val="005C21CB"/>
    <w:rsid w:val="005C296B"/>
    <w:rsid w:val="005C414F"/>
    <w:rsid w:val="005C61F4"/>
    <w:rsid w:val="005C631C"/>
    <w:rsid w:val="005C6804"/>
    <w:rsid w:val="005C6E25"/>
    <w:rsid w:val="005D129B"/>
    <w:rsid w:val="005D4CB0"/>
    <w:rsid w:val="005E147B"/>
    <w:rsid w:val="005E3514"/>
    <w:rsid w:val="005F4066"/>
    <w:rsid w:val="005F475C"/>
    <w:rsid w:val="005F7334"/>
    <w:rsid w:val="00600292"/>
    <w:rsid w:val="00604013"/>
    <w:rsid w:val="00621507"/>
    <w:rsid w:val="0062172B"/>
    <w:rsid w:val="00621B03"/>
    <w:rsid w:val="00625BEE"/>
    <w:rsid w:val="0062767B"/>
    <w:rsid w:val="006278F1"/>
    <w:rsid w:val="0063160D"/>
    <w:rsid w:val="006375D9"/>
    <w:rsid w:val="0064041E"/>
    <w:rsid w:val="006432C7"/>
    <w:rsid w:val="006457B7"/>
    <w:rsid w:val="006516C3"/>
    <w:rsid w:val="006531A4"/>
    <w:rsid w:val="00654EBA"/>
    <w:rsid w:val="00655E01"/>
    <w:rsid w:val="00664213"/>
    <w:rsid w:val="00672C9C"/>
    <w:rsid w:val="00673853"/>
    <w:rsid w:val="006739E0"/>
    <w:rsid w:val="00676101"/>
    <w:rsid w:val="006763C1"/>
    <w:rsid w:val="006778B4"/>
    <w:rsid w:val="006800D2"/>
    <w:rsid w:val="006814AB"/>
    <w:rsid w:val="006823F1"/>
    <w:rsid w:val="006832D9"/>
    <w:rsid w:val="00683895"/>
    <w:rsid w:val="006843C5"/>
    <w:rsid w:val="00684941"/>
    <w:rsid w:val="00686285"/>
    <w:rsid w:val="006974C5"/>
    <w:rsid w:val="006A0B3A"/>
    <w:rsid w:val="006A102E"/>
    <w:rsid w:val="006B07F6"/>
    <w:rsid w:val="006B22AB"/>
    <w:rsid w:val="006B27B9"/>
    <w:rsid w:val="006B2A1E"/>
    <w:rsid w:val="006B5CD7"/>
    <w:rsid w:val="006B66B7"/>
    <w:rsid w:val="006C0CDC"/>
    <w:rsid w:val="006C3807"/>
    <w:rsid w:val="006C582B"/>
    <w:rsid w:val="006C6020"/>
    <w:rsid w:val="006C647B"/>
    <w:rsid w:val="006D2EA1"/>
    <w:rsid w:val="006D3116"/>
    <w:rsid w:val="006E0292"/>
    <w:rsid w:val="006E0B07"/>
    <w:rsid w:val="006E17B3"/>
    <w:rsid w:val="006E49D6"/>
    <w:rsid w:val="006E4D96"/>
    <w:rsid w:val="006E64D9"/>
    <w:rsid w:val="006E6742"/>
    <w:rsid w:val="006E7FA3"/>
    <w:rsid w:val="006F2DE3"/>
    <w:rsid w:val="006F331B"/>
    <w:rsid w:val="006F42C1"/>
    <w:rsid w:val="006F5586"/>
    <w:rsid w:val="007000A3"/>
    <w:rsid w:val="00700976"/>
    <w:rsid w:val="00704205"/>
    <w:rsid w:val="00704EE8"/>
    <w:rsid w:val="00707C90"/>
    <w:rsid w:val="00707F13"/>
    <w:rsid w:val="00717372"/>
    <w:rsid w:val="00720BD3"/>
    <w:rsid w:val="00722EDE"/>
    <w:rsid w:val="00724832"/>
    <w:rsid w:val="00724D3B"/>
    <w:rsid w:val="00731B73"/>
    <w:rsid w:val="00733ECD"/>
    <w:rsid w:val="00734448"/>
    <w:rsid w:val="00737295"/>
    <w:rsid w:val="0073751D"/>
    <w:rsid w:val="007406ED"/>
    <w:rsid w:val="00740AFC"/>
    <w:rsid w:val="0074601A"/>
    <w:rsid w:val="00746A8F"/>
    <w:rsid w:val="00747C74"/>
    <w:rsid w:val="00752AEC"/>
    <w:rsid w:val="0075332C"/>
    <w:rsid w:val="007567B9"/>
    <w:rsid w:val="00760646"/>
    <w:rsid w:val="00760A7D"/>
    <w:rsid w:val="00760DBB"/>
    <w:rsid w:val="00763243"/>
    <w:rsid w:val="00764434"/>
    <w:rsid w:val="007653EC"/>
    <w:rsid w:val="007715E6"/>
    <w:rsid w:val="007733E4"/>
    <w:rsid w:val="00774198"/>
    <w:rsid w:val="00774471"/>
    <w:rsid w:val="007777E9"/>
    <w:rsid w:val="007839AD"/>
    <w:rsid w:val="00790E0A"/>
    <w:rsid w:val="00793B39"/>
    <w:rsid w:val="00796782"/>
    <w:rsid w:val="007A11C1"/>
    <w:rsid w:val="007A12E0"/>
    <w:rsid w:val="007A3836"/>
    <w:rsid w:val="007A51A7"/>
    <w:rsid w:val="007A792E"/>
    <w:rsid w:val="007B5184"/>
    <w:rsid w:val="007B65F8"/>
    <w:rsid w:val="007B7A89"/>
    <w:rsid w:val="007C023C"/>
    <w:rsid w:val="007C4593"/>
    <w:rsid w:val="007C534C"/>
    <w:rsid w:val="007D255C"/>
    <w:rsid w:val="007D5C3D"/>
    <w:rsid w:val="007E0CC0"/>
    <w:rsid w:val="007E239A"/>
    <w:rsid w:val="007E38F0"/>
    <w:rsid w:val="007E3AC1"/>
    <w:rsid w:val="007E3AEF"/>
    <w:rsid w:val="007E3FFD"/>
    <w:rsid w:val="007F3148"/>
    <w:rsid w:val="007F31D7"/>
    <w:rsid w:val="007F5269"/>
    <w:rsid w:val="007F71D9"/>
    <w:rsid w:val="00801A7A"/>
    <w:rsid w:val="008079B4"/>
    <w:rsid w:val="0081091B"/>
    <w:rsid w:val="008127A0"/>
    <w:rsid w:val="00814395"/>
    <w:rsid w:val="0081457E"/>
    <w:rsid w:val="008153B7"/>
    <w:rsid w:val="00816381"/>
    <w:rsid w:val="00821C6E"/>
    <w:rsid w:val="00822209"/>
    <w:rsid w:val="00825580"/>
    <w:rsid w:val="00825E34"/>
    <w:rsid w:val="00831B1D"/>
    <w:rsid w:val="008325D1"/>
    <w:rsid w:val="00837754"/>
    <w:rsid w:val="00841F9E"/>
    <w:rsid w:val="0084210C"/>
    <w:rsid w:val="00842A1C"/>
    <w:rsid w:val="00851B5C"/>
    <w:rsid w:val="00853F4C"/>
    <w:rsid w:val="00856A3B"/>
    <w:rsid w:val="00862069"/>
    <w:rsid w:val="008621B6"/>
    <w:rsid w:val="008625D1"/>
    <w:rsid w:val="00864CA6"/>
    <w:rsid w:val="00864F25"/>
    <w:rsid w:val="008712B7"/>
    <w:rsid w:val="00873CC8"/>
    <w:rsid w:val="00882595"/>
    <w:rsid w:val="00890AF0"/>
    <w:rsid w:val="0089127D"/>
    <w:rsid w:val="008933A3"/>
    <w:rsid w:val="00894C7C"/>
    <w:rsid w:val="008A1354"/>
    <w:rsid w:val="008A135B"/>
    <w:rsid w:val="008A3B18"/>
    <w:rsid w:val="008B065E"/>
    <w:rsid w:val="008B2BE8"/>
    <w:rsid w:val="008B523A"/>
    <w:rsid w:val="008B5CD0"/>
    <w:rsid w:val="008B650C"/>
    <w:rsid w:val="008C06F5"/>
    <w:rsid w:val="008C0AE9"/>
    <w:rsid w:val="008C59B1"/>
    <w:rsid w:val="008C6726"/>
    <w:rsid w:val="008D1A59"/>
    <w:rsid w:val="008D4259"/>
    <w:rsid w:val="008E0092"/>
    <w:rsid w:val="008E10F5"/>
    <w:rsid w:val="008E2BC2"/>
    <w:rsid w:val="008E4D51"/>
    <w:rsid w:val="008E6054"/>
    <w:rsid w:val="008E7CE5"/>
    <w:rsid w:val="008F4338"/>
    <w:rsid w:val="008F5625"/>
    <w:rsid w:val="008F7422"/>
    <w:rsid w:val="0090009F"/>
    <w:rsid w:val="00900D27"/>
    <w:rsid w:val="0090152A"/>
    <w:rsid w:val="00901DF4"/>
    <w:rsid w:val="00904073"/>
    <w:rsid w:val="00907860"/>
    <w:rsid w:val="00915BEE"/>
    <w:rsid w:val="00915FBE"/>
    <w:rsid w:val="009173B9"/>
    <w:rsid w:val="00921118"/>
    <w:rsid w:val="0092435F"/>
    <w:rsid w:val="00933AF0"/>
    <w:rsid w:val="009353EC"/>
    <w:rsid w:val="0093644B"/>
    <w:rsid w:val="00940FE8"/>
    <w:rsid w:val="00941992"/>
    <w:rsid w:val="009436F5"/>
    <w:rsid w:val="009451C6"/>
    <w:rsid w:val="00947A50"/>
    <w:rsid w:val="00950464"/>
    <w:rsid w:val="00950E63"/>
    <w:rsid w:val="00957151"/>
    <w:rsid w:val="009620DD"/>
    <w:rsid w:val="00962CD1"/>
    <w:rsid w:val="00964C20"/>
    <w:rsid w:val="0096690B"/>
    <w:rsid w:val="00967235"/>
    <w:rsid w:val="00967BA9"/>
    <w:rsid w:val="009701C9"/>
    <w:rsid w:val="0097375A"/>
    <w:rsid w:val="009749C6"/>
    <w:rsid w:val="00992C1F"/>
    <w:rsid w:val="00992DFD"/>
    <w:rsid w:val="009931FC"/>
    <w:rsid w:val="00993B2A"/>
    <w:rsid w:val="009946D5"/>
    <w:rsid w:val="00995B48"/>
    <w:rsid w:val="009A1A47"/>
    <w:rsid w:val="009A26E8"/>
    <w:rsid w:val="009A5D87"/>
    <w:rsid w:val="009B29DB"/>
    <w:rsid w:val="009B376B"/>
    <w:rsid w:val="009B4CE9"/>
    <w:rsid w:val="009B5D1E"/>
    <w:rsid w:val="009C184C"/>
    <w:rsid w:val="009C3B3B"/>
    <w:rsid w:val="009D22DA"/>
    <w:rsid w:val="009D25FD"/>
    <w:rsid w:val="009D5011"/>
    <w:rsid w:val="009D69C5"/>
    <w:rsid w:val="009D6B65"/>
    <w:rsid w:val="009E1076"/>
    <w:rsid w:val="009E767F"/>
    <w:rsid w:val="009F3610"/>
    <w:rsid w:val="009F5149"/>
    <w:rsid w:val="009F6DEA"/>
    <w:rsid w:val="009F7288"/>
    <w:rsid w:val="009F7D2D"/>
    <w:rsid w:val="00A02435"/>
    <w:rsid w:val="00A033BD"/>
    <w:rsid w:val="00A0420C"/>
    <w:rsid w:val="00A04294"/>
    <w:rsid w:val="00A049D3"/>
    <w:rsid w:val="00A0642B"/>
    <w:rsid w:val="00A06CF2"/>
    <w:rsid w:val="00A078A2"/>
    <w:rsid w:val="00A0799E"/>
    <w:rsid w:val="00A1135B"/>
    <w:rsid w:val="00A13D1C"/>
    <w:rsid w:val="00A1662E"/>
    <w:rsid w:val="00A17F60"/>
    <w:rsid w:val="00A207A4"/>
    <w:rsid w:val="00A20E52"/>
    <w:rsid w:val="00A211E2"/>
    <w:rsid w:val="00A2246B"/>
    <w:rsid w:val="00A228A4"/>
    <w:rsid w:val="00A24430"/>
    <w:rsid w:val="00A24617"/>
    <w:rsid w:val="00A26E54"/>
    <w:rsid w:val="00A27DFA"/>
    <w:rsid w:val="00A30DF5"/>
    <w:rsid w:val="00A31036"/>
    <w:rsid w:val="00A37B59"/>
    <w:rsid w:val="00A40BBF"/>
    <w:rsid w:val="00A5116C"/>
    <w:rsid w:val="00A52535"/>
    <w:rsid w:val="00A526CE"/>
    <w:rsid w:val="00A52B32"/>
    <w:rsid w:val="00A53379"/>
    <w:rsid w:val="00A604F0"/>
    <w:rsid w:val="00A60E3D"/>
    <w:rsid w:val="00A613C9"/>
    <w:rsid w:val="00A61D37"/>
    <w:rsid w:val="00A6424D"/>
    <w:rsid w:val="00A64F1D"/>
    <w:rsid w:val="00A72F87"/>
    <w:rsid w:val="00A76A6B"/>
    <w:rsid w:val="00A7787E"/>
    <w:rsid w:val="00A81756"/>
    <w:rsid w:val="00A84ACE"/>
    <w:rsid w:val="00A8673C"/>
    <w:rsid w:val="00A86A01"/>
    <w:rsid w:val="00A9127C"/>
    <w:rsid w:val="00A925FC"/>
    <w:rsid w:val="00A933C9"/>
    <w:rsid w:val="00A96413"/>
    <w:rsid w:val="00A96F64"/>
    <w:rsid w:val="00AA08EE"/>
    <w:rsid w:val="00AA32B7"/>
    <w:rsid w:val="00AA6CF4"/>
    <w:rsid w:val="00AB1A43"/>
    <w:rsid w:val="00AB1E4E"/>
    <w:rsid w:val="00AC16A4"/>
    <w:rsid w:val="00AC2DAA"/>
    <w:rsid w:val="00AD0BA3"/>
    <w:rsid w:val="00AD34CB"/>
    <w:rsid w:val="00AD5545"/>
    <w:rsid w:val="00AD5D3D"/>
    <w:rsid w:val="00AE015D"/>
    <w:rsid w:val="00AE2FBA"/>
    <w:rsid w:val="00AE38B9"/>
    <w:rsid w:val="00AE3D7D"/>
    <w:rsid w:val="00AF00D6"/>
    <w:rsid w:val="00AF06CA"/>
    <w:rsid w:val="00AF68D8"/>
    <w:rsid w:val="00AF7D18"/>
    <w:rsid w:val="00B029B5"/>
    <w:rsid w:val="00B10E3E"/>
    <w:rsid w:val="00B14D0B"/>
    <w:rsid w:val="00B16609"/>
    <w:rsid w:val="00B17A74"/>
    <w:rsid w:val="00B2085A"/>
    <w:rsid w:val="00B21872"/>
    <w:rsid w:val="00B21D75"/>
    <w:rsid w:val="00B276F0"/>
    <w:rsid w:val="00B30D90"/>
    <w:rsid w:val="00B3556A"/>
    <w:rsid w:val="00B40775"/>
    <w:rsid w:val="00B40DE8"/>
    <w:rsid w:val="00B42061"/>
    <w:rsid w:val="00B4238F"/>
    <w:rsid w:val="00B45729"/>
    <w:rsid w:val="00B4643C"/>
    <w:rsid w:val="00B4671E"/>
    <w:rsid w:val="00B52040"/>
    <w:rsid w:val="00B522B1"/>
    <w:rsid w:val="00B55511"/>
    <w:rsid w:val="00B62745"/>
    <w:rsid w:val="00B62C45"/>
    <w:rsid w:val="00B635EB"/>
    <w:rsid w:val="00B63FE4"/>
    <w:rsid w:val="00B65ACB"/>
    <w:rsid w:val="00B671B1"/>
    <w:rsid w:val="00B67C16"/>
    <w:rsid w:val="00B7080E"/>
    <w:rsid w:val="00B7740B"/>
    <w:rsid w:val="00B82AC3"/>
    <w:rsid w:val="00B84710"/>
    <w:rsid w:val="00B9084C"/>
    <w:rsid w:val="00B91210"/>
    <w:rsid w:val="00B95E44"/>
    <w:rsid w:val="00B964B0"/>
    <w:rsid w:val="00BA334D"/>
    <w:rsid w:val="00BA345F"/>
    <w:rsid w:val="00BA3A62"/>
    <w:rsid w:val="00BA3BC1"/>
    <w:rsid w:val="00BA3E2B"/>
    <w:rsid w:val="00BA5481"/>
    <w:rsid w:val="00BB13F7"/>
    <w:rsid w:val="00BB1C67"/>
    <w:rsid w:val="00BB32F8"/>
    <w:rsid w:val="00BB4270"/>
    <w:rsid w:val="00BB4B81"/>
    <w:rsid w:val="00BC0717"/>
    <w:rsid w:val="00BC1C7E"/>
    <w:rsid w:val="00BC4A95"/>
    <w:rsid w:val="00BC5524"/>
    <w:rsid w:val="00BC5B73"/>
    <w:rsid w:val="00BC6969"/>
    <w:rsid w:val="00BD2EAA"/>
    <w:rsid w:val="00BD3ABF"/>
    <w:rsid w:val="00BD5428"/>
    <w:rsid w:val="00BD5B8F"/>
    <w:rsid w:val="00BE597A"/>
    <w:rsid w:val="00BE5DF1"/>
    <w:rsid w:val="00BE6FC0"/>
    <w:rsid w:val="00BE75D2"/>
    <w:rsid w:val="00BF27BA"/>
    <w:rsid w:val="00BF58E1"/>
    <w:rsid w:val="00BF776F"/>
    <w:rsid w:val="00BF7B7D"/>
    <w:rsid w:val="00C00307"/>
    <w:rsid w:val="00C012C8"/>
    <w:rsid w:val="00C05A70"/>
    <w:rsid w:val="00C05C45"/>
    <w:rsid w:val="00C1086E"/>
    <w:rsid w:val="00C11C43"/>
    <w:rsid w:val="00C124FC"/>
    <w:rsid w:val="00C12DED"/>
    <w:rsid w:val="00C13FAA"/>
    <w:rsid w:val="00C14AF8"/>
    <w:rsid w:val="00C15CC7"/>
    <w:rsid w:val="00C165C4"/>
    <w:rsid w:val="00C2050F"/>
    <w:rsid w:val="00C21772"/>
    <w:rsid w:val="00C25D3F"/>
    <w:rsid w:val="00C27D9C"/>
    <w:rsid w:val="00C3147A"/>
    <w:rsid w:val="00C34B43"/>
    <w:rsid w:val="00C3565F"/>
    <w:rsid w:val="00C35725"/>
    <w:rsid w:val="00C370C7"/>
    <w:rsid w:val="00C370ED"/>
    <w:rsid w:val="00C40B93"/>
    <w:rsid w:val="00C46C1C"/>
    <w:rsid w:val="00C46FF1"/>
    <w:rsid w:val="00C50FB2"/>
    <w:rsid w:val="00C52992"/>
    <w:rsid w:val="00C55DD3"/>
    <w:rsid w:val="00C619CD"/>
    <w:rsid w:val="00C62311"/>
    <w:rsid w:val="00C6672E"/>
    <w:rsid w:val="00C66D44"/>
    <w:rsid w:val="00C7641A"/>
    <w:rsid w:val="00C77690"/>
    <w:rsid w:val="00C77CA6"/>
    <w:rsid w:val="00C81358"/>
    <w:rsid w:val="00C92497"/>
    <w:rsid w:val="00C92498"/>
    <w:rsid w:val="00C944F2"/>
    <w:rsid w:val="00C9541C"/>
    <w:rsid w:val="00CA1937"/>
    <w:rsid w:val="00CA48FC"/>
    <w:rsid w:val="00CA79C3"/>
    <w:rsid w:val="00CB521E"/>
    <w:rsid w:val="00CB5BE7"/>
    <w:rsid w:val="00CB6787"/>
    <w:rsid w:val="00CC06A8"/>
    <w:rsid w:val="00CC1887"/>
    <w:rsid w:val="00CC24B8"/>
    <w:rsid w:val="00CC5489"/>
    <w:rsid w:val="00CC67C7"/>
    <w:rsid w:val="00CC7091"/>
    <w:rsid w:val="00CD4725"/>
    <w:rsid w:val="00CD4B13"/>
    <w:rsid w:val="00CD651D"/>
    <w:rsid w:val="00CD736C"/>
    <w:rsid w:val="00CE0ADE"/>
    <w:rsid w:val="00CE1496"/>
    <w:rsid w:val="00CE311B"/>
    <w:rsid w:val="00CE515F"/>
    <w:rsid w:val="00CF015B"/>
    <w:rsid w:val="00CF2B42"/>
    <w:rsid w:val="00CF35E9"/>
    <w:rsid w:val="00CF38F3"/>
    <w:rsid w:val="00CF4D9D"/>
    <w:rsid w:val="00CF74E0"/>
    <w:rsid w:val="00D007B6"/>
    <w:rsid w:val="00D02577"/>
    <w:rsid w:val="00D0345E"/>
    <w:rsid w:val="00D04B4B"/>
    <w:rsid w:val="00D07183"/>
    <w:rsid w:val="00D15EAF"/>
    <w:rsid w:val="00D203F5"/>
    <w:rsid w:val="00D20F92"/>
    <w:rsid w:val="00D21043"/>
    <w:rsid w:val="00D21392"/>
    <w:rsid w:val="00D2408E"/>
    <w:rsid w:val="00D25604"/>
    <w:rsid w:val="00D30A7D"/>
    <w:rsid w:val="00D30F69"/>
    <w:rsid w:val="00D317EC"/>
    <w:rsid w:val="00D31EB5"/>
    <w:rsid w:val="00D361BB"/>
    <w:rsid w:val="00D36716"/>
    <w:rsid w:val="00D37F90"/>
    <w:rsid w:val="00D40582"/>
    <w:rsid w:val="00D4066F"/>
    <w:rsid w:val="00D41A38"/>
    <w:rsid w:val="00D4478E"/>
    <w:rsid w:val="00D44B43"/>
    <w:rsid w:val="00D46D9F"/>
    <w:rsid w:val="00D478F5"/>
    <w:rsid w:val="00D51F76"/>
    <w:rsid w:val="00D5497E"/>
    <w:rsid w:val="00D61D1B"/>
    <w:rsid w:val="00D62DB8"/>
    <w:rsid w:val="00D71BE3"/>
    <w:rsid w:val="00D73708"/>
    <w:rsid w:val="00D77E2B"/>
    <w:rsid w:val="00D77EF7"/>
    <w:rsid w:val="00D83476"/>
    <w:rsid w:val="00D853CF"/>
    <w:rsid w:val="00D928EA"/>
    <w:rsid w:val="00D931EE"/>
    <w:rsid w:val="00D936FF"/>
    <w:rsid w:val="00D967BA"/>
    <w:rsid w:val="00D97A54"/>
    <w:rsid w:val="00DA2E23"/>
    <w:rsid w:val="00DA316A"/>
    <w:rsid w:val="00DA5662"/>
    <w:rsid w:val="00DA77AF"/>
    <w:rsid w:val="00DB03A5"/>
    <w:rsid w:val="00DB5B84"/>
    <w:rsid w:val="00DB6EA4"/>
    <w:rsid w:val="00DB6F7F"/>
    <w:rsid w:val="00DC4645"/>
    <w:rsid w:val="00DC466E"/>
    <w:rsid w:val="00DD0B84"/>
    <w:rsid w:val="00DD1CEA"/>
    <w:rsid w:val="00DD3159"/>
    <w:rsid w:val="00DD3F39"/>
    <w:rsid w:val="00DD438C"/>
    <w:rsid w:val="00DE15A7"/>
    <w:rsid w:val="00DF4E5C"/>
    <w:rsid w:val="00DF7F78"/>
    <w:rsid w:val="00E00BB2"/>
    <w:rsid w:val="00E050AF"/>
    <w:rsid w:val="00E11991"/>
    <w:rsid w:val="00E129D2"/>
    <w:rsid w:val="00E134E7"/>
    <w:rsid w:val="00E1550B"/>
    <w:rsid w:val="00E21ABF"/>
    <w:rsid w:val="00E23AB4"/>
    <w:rsid w:val="00E27C36"/>
    <w:rsid w:val="00E3029D"/>
    <w:rsid w:val="00E30437"/>
    <w:rsid w:val="00E35994"/>
    <w:rsid w:val="00E37A54"/>
    <w:rsid w:val="00E46467"/>
    <w:rsid w:val="00E50B35"/>
    <w:rsid w:val="00E53B2E"/>
    <w:rsid w:val="00E606DA"/>
    <w:rsid w:val="00E608A7"/>
    <w:rsid w:val="00E626F5"/>
    <w:rsid w:val="00E62962"/>
    <w:rsid w:val="00E6386C"/>
    <w:rsid w:val="00E80489"/>
    <w:rsid w:val="00E81773"/>
    <w:rsid w:val="00E90AC3"/>
    <w:rsid w:val="00EA16C9"/>
    <w:rsid w:val="00EA6850"/>
    <w:rsid w:val="00EA7598"/>
    <w:rsid w:val="00EB06F6"/>
    <w:rsid w:val="00EB6322"/>
    <w:rsid w:val="00EC1327"/>
    <w:rsid w:val="00EC46A2"/>
    <w:rsid w:val="00EC5AD6"/>
    <w:rsid w:val="00EC6F6C"/>
    <w:rsid w:val="00ED1047"/>
    <w:rsid w:val="00ED24BB"/>
    <w:rsid w:val="00ED2718"/>
    <w:rsid w:val="00ED43B1"/>
    <w:rsid w:val="00EE5044"/>
    <w:rsid w:val="00EE50F7"/>
    <w:rsid w:val="00EE74E5"/>
    <w:rsid w:val="00EF09DB"/>
    <w:rsid w:val="00EF161D"/>
    <w:rsid w:val="00EF1F93"/>
    <w:rsid w:val="00EF7054"/>
    <w:rsid w:val="00F0163A"/>
    <w:rsid w:val="00F0375D"/>
    <w:rsid w:val="00F04DA0"/>
    <w:rsid w:val="00F1265E"/>
    <w:rsid w:val="00F157FE"/>
    <w:rsid w:val="00F1794F"/>
    <w:rsid w:val="00F21A58"/>
    <w:rsid w:val="00F22390"/>
    <w:rsid w:val="00F22C9A"/>
    <w:rsid w:val="00F25A73"/>
    <w:rsid w:val="00F33B75"/>
    <w:rsid w:val="00F33F83"/>
    <w:rsid w:val="00F342DA"/>
    <w:rsid w:val="00F34EC4"/>
    <w:rsid w:val="00F35BA6"/>
    <w:rsid w:val="00F36821"/>
    <w:rsid w:val="00F3755C"/>
    <w:rsid w:val="00F44571"/>
    <w:rsid w:val="00F4462F"/>
    <w:rsid w:val="00F45119"/>
    <w:rsid w:val="00F45687"/>
    <w:rsid w:val="00F472C4"/>
    <w:rsid w:val="00F54858"/>
    <w:rsid w:val="00F55F05"/>
    <w:rsid w:val="00F56C11"/>
    <w:rsid w:val="00F62A96"/>
    <w:rsid w:val="00F62B34"/>
    <w:rsid w:val="00F65E29"/>
    <w:rsid w:val="00F72A44"/>
    <w:rsid w:val="00F77212"/>
    <w:rsid w:val="00F85905"/>
    <w:rsid w:val="00F9269A"/>
    <w:rsid w:val="00F93E96"/>
    <w:rsid w:val="00F94D2E"/>
    <w:rsid w:val="00F95796"/>
    <w:rsid w:val="00F957ED"/>
    <w:rsid w:val="00FA01C6"/>
    <w:rsid w:val="00FA1F27"/>
    <w:rsid w:val="00FA24C1"/>
    <w:rsid w:val="00FA2D1B"/>
    <w:rsid w:val="00FA345B"/>
    <w:rsid w:val="00FA5A23"/>
    <w:rsid w:val="00FA629A"/>
    <w:rsid w:val="00FA6D87"/>
    <w:rsid w:val="00FB1563"/>
    <w:rsid w:val="00FC236F"/>
    <w:rsid w:val="00FC3FAE"/>
    <w:rsid w:val="00FC4A78"/>
    <w:rsid w:val="00FD02A0"/>
    <w:rsid w:val="00FD166B"/>
    <w:rsid w:val="00FD185A"/>
    <w:rsid w:val="00FD4906"/>
    <w:rsid w:val="00FE249F"/>
    <w:rsid w:val="00FE3BD3"/>
    <w:rsid w:val="00FE4810"/>
    <w:rsid w:val="00FE6904"/>
    <w:rsid w:val="00FF67EE"/>
    <w:rsid w:val="00FF77AD"/>
    <w:rsid w:val="00FF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 w:type="character" w:customStyle="1" w:styleId="apple-converted-space">
    <w:name w:val="apple-converted-space"/>
    <w:basedOn w:val="DefaultParagraphFont"/>
    <w:rsid w:val="00C77690"/>
  </w:style>
  <w:style w:type="paragraph" w:customStyle="1" w:styleId="CharCharCharChar">
    <w:name w:val="Char Char Char Char"/>
    <w:basedOn w:val="Normal"/>
    <w:rsid w:val="003F3191"/>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sid w:val="000F72DC"/>
    <w:rPr>
      <w:b/>
      <w:bCs/>
    </w:rPr>
  </w:style>
  <w:style w:type="character" w:styleId="Emphasis">
    <w:name w:val="Emphasis"/>
    <w:basedOn w:val="DefaultParagraphFont"/>
    <w:uiPriority w:val="20"/>
    <w:qFormat/>
    <w:rsid w:val="000F72DC"/>
    <w:rPr>
      <w:i/>
      <w:iCs/>
    </w:rPr>
  </w:style>
  <w:style w:type="paragraph" w:styleId="BodyText2">
    <w:name w:val="Body Text 2"/>
    <w:basedOn w:val="Normal"/>
    <w:link w:val="BodyText2Char"/>
    <w:uiPriority w:val="99"/>
    <w:semiHidden/>
    <w:unhideWhenUsed/>
    <w:rsid w:val="000F72DC"/>
    <w:pPr>
      <w:spacing w:after="120" w:line="480" w:lineRule="auto"/>
    </w:pPr>
  </w:style>
  <w:style w:type="character" w:customStyle="1" w:styleId="BodyText2Char">
    <w:name w:val="Body Text 2 Char"/>
    <w:basedOn w:val="DefaultParagraphFont"/>
    <w:link w:val="BodyText2"/>
    <w:uiPriority w:val="99"/>
    <w:semiHidden/>
    <w:rsid w:val="000F72DC"/>
  </w:style>
  <w:style w:type="paragraph" w:styleId="BodyTextIndent">
    <w:name w:val="Body Text Indent"/>
    <w:basedOn w:val="Normal"/>
    <w:link w:val="BodyTextIndentChar"/>
    <w:uiPriority w:val="99"/>
    <w:unhideWhenUsed/>
    <w:rsid w:val="000737B1"/>
    <w:pPr>
      <w:spacing w:after="120"/>
      <w:ind w:left="283"/>
    </w:pPr>
  </w:style>
  <w:style w:type="character" w:customStyle="1" w:styleId="BodyTextIndentChar">
    <w:name w:val="Body Text Indent Char"/>
    <w:basedOn w:val="DefaultParagraphFont"/>
    <w:link w:val="BodyTextIndent"/>
    <w:uiPriority w:val="99"/>
    <w:rsid w:val="000737B1"/>
  </w:style>
  <w:style w:type="character" w:customStyle="1" w:styleId="fontstyle01">
    <w:name w:val="fontstyle01"/>
    <w:basedOn w:val="DefaultParagraphFont"/>
    <w:rsid w:val="006C0CDC"/>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 w:type="character" w:customStyle="1" w:styleId="apple-converted-space">
    <w:name w:val="apple-converted-space"/>
    <w:basedOn w:val="DefaultParagraphFont"/>
    <w:rsid w:val="00C77690"/>
  </w:style>
  <w:style w:type="paragraph" w:customStyle="1" w:styleId="CharCharCharChar">
    <w:name w:val="Char Char Char Char"/>
    <w:basedOn w:val="Normal"/>
    <w:rsid w:val="003F3191"/>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sid w:val="000F72DC"/>
    <w:rPr>
      <w:b/>
      <w:bCs/>
    </w:rPr>
  </w:style>
  <w:style w:type="character" w:styleId="Emphasis">
    <w:name w:val="Emphasis"/>
    <w:basedOn w:val="DefaultParagraphFont"/>
    <w:uiPriority w:val="20"/>
    <w:qFormat/>
    <w:rsid w:val="000F72DC"/>
    <w:rPr>
      <w:i/>
      <w:iCs/>
    </w:rPr>
  </w:style>
  <w:style w:type="paragraph" w:styleId="BodyText2">
    <w:name w:val="Body Text 2"/>
    <w:basedOn w:val="Normal"/>
    <w:link w:val="BodyText2Char"/>
    <w:uiPriority w:val="99"/>
    <w:semiHidden/>
    <w:unhideWhenUsed/>
    <w:rsid w:val="000F72DC"/>
    <w:pPr>
      <w:spacing w:after="120" w:line="480" w:lineRule="auto"/>
    </w:pPr>
  </w:style>
  <w:style w:type="character" w:customStyle="1" w:styleId="BodyText2Char">
    <w:name w:val="Body Text 2 Char"/>
    <w:basedOn w:val="DefaultParagraphFont"/>
    <w:link w:val="BodyText2"/>
    <w:uiPriority w:val="99"/>
    <w:semiHidden/>
    <w:rsid w:val="000F72DC"/>
  </w:style>
  <w:style w:type="paragraph" w:styleId="BodyTextIndent">
    <w:name w:val="Body Text Indent"/>
    <w:basedOn w:val="Normal"/>
    <w:link w:val="BodyTextIndentChar"/>
    <w:uiPriority w:val="99"/>
    <w:unhideWhenUsed/>
    <w:rsid w:val="000737B1"/>
    <w:pPr>
      <w:spacing w:after="120"/>
      <w:ind w:left="283"/>
    </w:pPr>
  </w:style>
  <w:style w:type="character" w:customStyle="1" w:styleId="BodyTextIndentChar">
    <w:name w:val="Body Text Indent Char"/>
    <w:basedOn w:val="DefaultParagraphFont"/>
    <w:link w:val="BodyTextIndent"/>
    <w:uiPriority w:val="99"/>
    <w:rsid w:val="000737B1"/>
  </w:style>
  <w:style w:type="character" w:customStyle="1" w:styleId="fontstyle01">
    <w:name w:val="fontstyle01"/>
    <w:basedOn w:val="DefaultParagraphFont"/>
    <w:rsid w:val="006C0CDC"/>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7969">
      <w:bodyDiv w:val="1"/>
      <w:marLeft w:val="0"/>
      <w:marRight w:val="0"/>
      <w:marTop w:val="0"/>
      <w:marBottom w:val="0"/>
      <w:divBdr>
        <w:top w:val="none" w:sz="0" w:space="0" w:color="auto"/>
        <w:left w:val="none" w:sz="0" w:space="0" w:color="auto"/>
        <w:bottom w:val="none" w:sz="0" w:space="0" w:color="auto"/>
        <w:right w:val="none" w:sz="0" w:space="0" w:color="auto"/>
      </w:divBdr>
    </w:div>
    <w:div w:id="128985723">
      <w:bodyDiv w:val="1"/>
      <w:marLeft w:val="0"/>
      <w:marRight w:val="0"/>
      <w:marTop w:val="0"/>
      <w:marBottom w:val="0"/>
      <w:divBdr>
        <w:top w:val="none" w:sz="0" w:space="0" w:color="auto"/>
        <w:left w:val="none" w:sz="0" w:space="0" w:color="auto"/>
        <w:bottom w:val="none" w:sz="0" w:space="0" w:color="auto"/>
        <w:right w:val="none" w:sz="0" w:space="0" w:color="auto"/>
      </w:divBdr>
    </w:div>
    <w:div w:id="141511923">
      <w:bodyDiv w:val="1"/>
      <w:marLeft w:val="0"/>
      <w:marRight w:val="0"/>
      <w:marTop w:val="0"/>
      <w:marBottom w:val="0"/>
      <w:divBdr>
        <w:top w:val="none" w:sz="0" w:space="0" w:color="auto"/>
        <w:left w:val="none" w:sz="0" w:space="0" w:color="auto"/>
        <w:bottom w:val="none" w:sz="0" w:space="0" w:color="auto"/>
        <w:right w:val="none" w:sz="0" w:space="0" w:color="auto"/>
      </w:divBdr>
    </w:div>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158810329">
      <w:bodyDiv w:val="1"/>
      <w:marLeft w:val="0"/>
      <w:marRight w:val="0"/>
      <w:marTop w:val="0"/>
      <w:marBottom w:val="0"/>
      <w:divBdr>
        <w:top w:val="none" w:sz="0" w:space="0" w:color="auto"/>
        <w:left w:val="none" w:sz="0" w:space="0" w:color="auto"/>
        <w:bottom w:val="none" w:sz="0" w:space="0" w:color="auto"/>
        <w:right w:val="none" w:sz="0" w:space="0" w:color="auto"/>
      </w:divBdr>
    </w:div>
    <w:div w:id="179468951">
      <w:bodyDiv w:val="1"/>
      <w:marLeft w:val="0"/>
      <w:marRight w:val="0"/>
      <w:marTop w:val="0"/>
      <w:marBottom w:val="0"/>
      <w:divBdr>
        <w:top w:val="none" w:sz="0" w:space="0" w:color="auto"/>
        <w:left w:val="none" w:sz="0" w:space="0" w:color="auto"/>
        <w:bottom w:val="none" w:sz="0" w:space="0" w:color="auto"/>
        <w:right w:val="none" w:sz="0" w:space="0" w:color="auto"/>
      </w:divBdr>
    </w:div>
    <w:div w:id="187372257">
      <w:bodyDiv w:val="1"/>
      <w:marLeft w:val="0"/>
      <w:marRight w:val="0"/>
      <w:marTop w:val="0"/>
      <w:marBottom w:val="0"/>
      <w:divBdr>
        <w:top w:val="none" w:sz="0" w:space="0" w:color="auto"/>
        <w:left w:val="none" w:sz="0" w:space="0" w:color="auto"/>
        <w:bottom w:val="none" w:sz="0" w:space="0" w:color="auto"/>
        <w:right w:val="none" w:sz="0" w:space="0" w:color="auto"/>
      </w:divBdr>
      <w:divsChild>
        <w:div w:id="24335793">
          <w:marLeft w:val="0"/>
          <w:marRight w:val="0"/>
          <w:marTop w:val="0"/>
          <w:marBottom w:val="0"/>
          <w:divBdr>
            <w:top w:val="single" w:sz="6" w:space="0" w:color="FFB780"/>
            <w:left w:val="single" w:sz="6" w:space="0" w:color="FFB780"/>
            <w:bottom w:val="none" w:sz="0" w:space="0" w:color="auto"/>
            <w:right w:val="single" w:sz="6" w:space="0" w:color="FFB780"/>
          </w:divBdr>
        </w:div>
      </w:divsChild>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39352511">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387147460">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563444255">
      <w:bodyDiv w:val="1"/>
      <w:marLeft w:val="0"/>
      <w:marRight w:val="0"/>
      <w:marTop w:val="0"/>
      <w:marBottom w:val="0"/>
      <w:divBdr>
        <w:top w:val="none" w:sz="0" w:space="0" w:color="auto"/>
        <w:left w:val="none" w:sz="0" w:space="0" w:color="auto"/>
        <w:bottom w:val="none" w:sz="0" w:space="0" w:color="auto"/>
        <w:right w:val="none" w:sz="0" w:space="0" w:color="auto"/>
      </w:divBdr>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2830075">
      <w:bodyDiv w:val="1"/>
      <w:marLeft w:val="0"/>
      <w:marRight w:val="0"/>
      <w:marTop w:val="0"/>
      <w:marBottom w:val="0"/>
      <w:divBdr>
        <w:top w:val="none" w:sz="0" w:space="0" w:color="auto"/>
        <w:left w:val="none" w:sz="0" w:space="0" w:color="auto"/>
        <w:bottom w:val="none" w:sz="0" w:space="0" w:color="auto"/>
        <w:right w:val="none" w:sz="0" w:space="0" w:color="auto"/>
      </w:divBdr>
    </w:div>
    <w:div w:id="61395137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631790488">
      <w:bodyDiv w:val="1"/>
      <w:marLeft w:val="0"/>
      <w:marRight w:val="0"/>
      <w:marTop w:val="0"/>
      <w:marBottom w:val="0"/>
      <w:divBdr>
        <w:top w:val="none" w:sz="0" w:space="0" w:color="auto"/>
        <w:left w:val="none" w:sz="0" w:space="0" w:color="auto"/>
        <w:bottom w:val="none" w:sz="0" w:space="0" w:color="auto"/>
        <w:right w:val="none" w:sz="0" w:space="0" w:color="auto"/>
      </w:divBdr>
    </w:div>
    <w:div w:id="862018938">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197739533">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256983586">
      <w:bodyDiv w:val="1"/>
      <w:marLeft w:val="0"/>
      <w:marRight w:val="0"/>
      <w:marTop w:val="0"/>
      <w:marBottom w:val="0"/>
      <w:divBdr>
        <w:top w:val="none" w:sz="0" w:space="0" w:color="auto"/>
        <w:left w:val="none" w:sz="0" w:space="0" w:color="auto"/>
        <w:bottom w:val="none" w:sz="0" w:space="0" w:color="auto"/>
        <w:right w:val="none" w:sz="0" w:space="0" w:color="auto"/>
      </w:divBdr>
    </w:div>
    <w:div w:id="1307315037">
      <w:bodyDiv w:val="1"/>
      <w:marLeft w:val="0"/>
      <w:marRight w:val="0"/>
      <w:marTop w:val="0"/>
      <w:marBottom w:val="0"/>
      <w:divBdr>
        <w:top w:val="none" w:sz="0" w:space="0" w:color="auto"/>
        <w:left w:val="none" w:sz="0" w:space="0" w:color="auto"/>
        <w:bottom w:val="none" w:sz="0" w:space="0" w:color="auto"/>
        <w:right w:val="none" w:sz="0" w:space="0" w:color="auto"/>
      </w:divBdr>
    </w:div>
    <w:div w:id="1323655863">
      <w:bodyDiv w:val="1"/>
      <w:marLeft w:val="0"/>
      <w:marRight w:val="0"/>
      <w:marTop w:val="0"/>
      <w:marBottom w:val="0"/>
      <w:divBdr>
        <w:top w:val="none" w:sz="0" w:space="0" w:color="auto"/>
        <w:left w:val="none" w:sz="0" w:space="0" w:color="auto"/>
        <w:bottom w:val="none" w:sz="0" w:space="0" w:color="auto"/>
        <w:right w:val="none" w:sz="0" w:space="0" w:color="auto"/>
      </w:divBdr>
    </w:div>
    <w:div w:id="1325426520">
      <w:bodyDiv w:val="1"/>
      <w:marLeft w:val="0"/>
      <w:marRight w:val="0"/>
      <w:marTop w:val="0"/>
      <w:marBottom w:val="0"/>
      <w:divBdr>
        <w:top w:val="none" w:sz="0" w:space="0" w:color="auto"/>
        <w:left w:val="none" w:sz="0" w:space="0" w:color="auto"/>
        <w:bottom w:val="none" w:sz="0" w:space="0" w:color="auto"/>
        <w:right w:val="none" w:sz="0" w:space="0" w:color="auto"/>
      </w:divBdr>
    </w:div>
    <w:div w:id="1368022709">
      <w:bodyDiv w:val="1"/>
      <w:marLeft w:val="0"/>
      <w:marRight w:val="0"/>
      <w:marTop w:val="0"/>
      <w:marBottom w:val="0"/>
      <w:divBdr>
        <w:top w:val="none" w:sz="0" w:space="0" w:color="auto"/>
        <w:left w:val="none" w:sz="0" w:space="0" w:color="auto"/>
        <w:bottom w:val="none" w:sz="0" w:space="0" w:color="auto"/>
        <w:right w:val="none" w:sz="0" w:space="0" w:color="auto"/>
      </w:divBdr>
    </w:div>
    <w:div w:id="1397626747">
      <w:bodyDiv w:val="1"/>
      <w:marLeft w:val="0"/>
      <w:marRight w:val="0"/>
      <w:marTop w:val="0"/>
      <w:marBottom w:val="0"/>
      <w:divBdr>
        <w:top w:val="none" w:sz="0" w:space="0" w:color="auto"/>
        <w:left w:val="none" w:sz="0" w:space="0" w:color="auto"/>
        <w:bottom w:val="none" w:sz="0" w:space="0" w:color="auto"/>
        <w:right w:val="none" w:sz="0" w:space="0" w:color="auto"/>
      </w:divBdr>
    </w:div>
    <w:div w:id="1452944045">
      <w:bodyDiv w:val="1"/>
      <w:marLeft w:val="0"/>
      <w:marRight w:val="0"/>
      <w:marTop w:val="0"/>
      <w:marBottom w:val="0"/>
      <w:divBdr>
        <w:top w:val="none" w:sz="0" w:space="0" w:color="auto"/>
        <w:left w:val="none" w:sz="0" w:space="0" w:color="auto"/>
        <w:bottom w:val="none" w:sz="0" w:space="0" w:color="auto"/>
        <w:right w:val="none" w:sz="0" w:space="0" w:color="auto"/>
      </w:divBdr>
    </w:div>
    <w:div w:id="1470317134">
      <w:bodyDiv w:val="1"/>
      <w:marLeft w:val="0"/>
      <w:marRight w:val="0"/>
      <w:marTop w:val="0"/>
      <w:marBottom w:val="0"/>
      <w:divBdr>
        <w:top w:val="none" w:sz="0" w:space="0" w:color="auto"/>
        <w:left w:val="none" w:sz="0" w:space="0" w:color="auto"/>
        <w:bottom w:val="none" w:sz="0" w:space="0" w:color="auto"/>
        <w:right w:val="none" w:sz="0" w:space="0" w:color="auto"/>
      </w:divBdr>
    </w:div>
    <w:div w:id="1523669355">
      <w:bodyDiv w:val="1"/>
      <w:marLeft w:val="0"/>
      <w:marRight w:val="0"/>
      <w:marTop w:val="0"/>
      <w:marBottom w:val="0"/>
      <w:divBdr>
        <w:top w:val="none" w:sz="0" w:space="0" w:color="auto"/>
        <w:left w:val="none" w:sz="0" w:space="0" w:color="auto"/>
        <w:bottom w:val="none" w:sz="0" w:space="0" w:color="auto"/>
        <w:right w:val="none" w:sz="0" w:space="0" w:color="auto"/>
      </w:divBdr>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620837547">
      <w:bodyDiv w:val="1"/>
      <w:marLeft w:val="0"/>
      <w:marRight w:val="0"/>
      <w:marTop w:val="0"/>
      <w:marBottom w:val="0"/>
      <w:divBdr>
        <w:top w:val="none" w:sz="0" w:space="0" w:color="auto"/>
        <w:left w:val="none" w:sz="0" w:space="0" w:color="auto"/>
        <w:bottom w:val="none" w:sz="0" w:space="0" w:color="auto"/>
        <w:right w:val="none" w:sz="0" w:space="0" w:color="auto"/>
      </w:divBdr>
    </w:div>
    <w:div w:id="1814830424">
      <w:bodyDiv w:val="1"/>
      <w:marLeft w:val="0"/>
      <w:marRight w:val="0"/>
      <w:marTop w:val="0"/>
      <w:marBottom w:val="0"/>
      <w:divBdr>
        <w:top w:val="none" w:sz="0" w:space="0" w:color="auto"/>
        <w:left w:val="none" w:sz="0" w:space="0" w:color="auto"/>
        <w:bottom w:val="none" w:sz="0" w:space="0" w:color="auto"/>
        <w:right w:val="none" w:sz="0" w:space="0" w:color="auto"/>
      </w:divBdr>
    </w:div>
    <w:div w:id="1844666010">
      <w:bodyDiv w:val="1"/>
      <w:marLeft w:val="0"/>
      <w:marRight w:val="0"/>
      <w:marTop w:val="0"/>
      <w:marBottom w:val="0"/>
      <w:divBdr>
        <w:top w:val="none" w:sz="0" w:space="0" w:color="auto"/>
        <w:left w:val="none" w:sz="0" w:space="0" w:color="auto"/>
        <w:bottom w:val="none" w:sz="0" w:space="0" w:color="auto"/>
        <w:right w:val="none" w:sz="0" w:space="0" w:color="auto"/>
      </w:divBdr>
    </w:div>
    <w:div w:id="1848783181">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1914003346">
      <w:bodyDiv w:val="1"/>
      <w:marLeft w:val="0"/>
      <w:marRight w:val="0"/>
      <w:marTop w:val="0"/>
      <w:marBottom w:val="0"/>
      <w:divBdr>
        <w:top w:val="none" w:sz="0" w:space="0" w:color="auto"/>
        <w:left w:val="none" w:sz="0" w:space="0" w:color="auto"/>
        <w:bottom w:val="none" w:sz="0" w:space="0" w:color="auto"/>
        <w:right w:val="none" w:sz="0" w:space="0" w:color="auto"/>
      </w:divBdr>
    </w:div>
    <w:div w:id="1918660824">
      <w:bodyDiv w:val="1"/>
      <w:marLeft w:val="0"/>
      <w:marRight w:val="0"/>
      <w:marTop w:val="0"/>
      <w:marBottom w:val="0"/>
      <w:divBdr>
        <w:top w:val="none" w:sz="0" w:space="0" w:color="auto"/>
        <w:left w:val="none" w:sz="0" w:space="0" w:color="auto"/>
        <w:bottom w:val="none" w:sz="0" w:space="0" w:color="auto"/>
        <w:right w:val="none" w:sz="0" w:space="0" w:color="auto"/>
      </w:divBdr>
    </w:div>
    <w:div w:id="1944340210">
      <w:bodyDiv w:val="1"/>
      <w:marLeft w:val="0"/>
      <w:marRight w:val="0"/>
      <w:marTop w:val="0"/>
      <w:marBottom w:val="0"/>
      <w:divBdr>
        <w:top w:val="none" w:sz="0" w:space="0" w:color="auto"/>
        <w:left w:val="none" w:sz="0" w:space="0" w:color="auto"/>
        <w:bottom w:val="none" w:sz="0" w:space="0" w:color="auto"/>
        <w:right w:val="none" w:sz="0" w:space="0" w:color="auto"/>
      </w:divBdr>
    </w:div>
    <w:div w:id="1995597482">
      <w:bodyDiv w:val="1"/>
      <w:marLeft w:val="0"/>
      <w:marRight w:val="0"/>
      <w:marTop w:val="0"/>
      <w:marBottom w:val="0"/>
      <w:divBdr>
        <w:top w:val="none" w:sz="0" w:space="0" w:color="auto"/>
        <w:left w:val="none" w:sz="0" w:space="0" w:color="auto"/>
        <w:bottom w:val="none" w:sz="0" w:space="0" w:color="auto"/>
        <w:right w:val="none" w:sz="0" w:space="0" w:color="auto"/>
      </w:divBdr>
    </w:div>
    <w:div w:id="2024284490">
      <w:bodyDiv w:val="1"/>
      <w:marLeft w:val="0"/>
      <w:marRight w:val="0"/>
      <w:marTop w:val="0"/>
      <w:marBottom w:val="0"/>
      <w:divBdr>
        <w:top w:val="none" w:sz="0" w:space="0" w:color="auto"/>
        <w:left w:val="none" w:sz="0" w:space="0" w:color="auto"/>
        <w:bottom w:val="none" w:sz="0" w:space="0" w:color="auto"/>
        <w:right w:val="none" w:sz="0" w:space="0" w:color="auto"/>
      </w:divBdr>
    </w:div>
    <w:div w:id="2025279054">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50371940">
      <w:bodyDiv w:val="1"/>
      <w:marLeft w:val="0"/>
      <w:marRight w:val="0"/>
      <w:marTop w:val="0"/>
      <w:marBottom w:val="0"/>
      <w:divBdr>
        <w:top w:val="none" w:sz="0" w:space="0" w:color="auto"/>
        <w:left w:val="none" w:sz="0" w:space="0" w:color="auto"/>
        <w:bottom w:val="none" w:sz="0" w:space="0" w:color="auto"/>
        <w:right w:val="none" w:sz="0" w:space="0" w:color="auto"/>
      </w:divBdr>
    </w:div>
    <w:div w:id="2085448794">
      <w:bodyDiv w:val="1"/>
      <w:marLeft w:val="0"/>
      <w:marRight w:val="0"/>
      <w:marTop w:val="0"/>
      <w:marBottom w:val="0"/>
      <w:divBdr>
        <w:top w:val="none" w:sz="0" w:space="0" w:color="auto"/>
        <w:left w:val="none" w:sz="0" w:space="0" w:color="auto"/>
        <w:bottom w:val="none" w:sz="0" w:space="0" w:color="auto"/>
        <w:right w:val="none" w:sz="0" w:space="0" w:color="auto"/>
      </w:divBdr>
    </w:div>
    <w:div w:id="2095930890">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0A79B-4638-42AB-A2D4-2B178D2DF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4</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2021-07-09T02:09:00Z</dcterms:created>
  <dc:creator>TQD</dc:creator>
  <cp:lastModifiedBy>A HA</cp:lastModifiedBy>
  <cp:lastPrinted>2021-07-16T09:13:00Z</cp:lastPrinted>
  <dcterms:modified xsi:type="dcterms:W3CDTF">2021-07-16T09:13:00Z</dcterms:modified>
  <cp:revision>31</cp:revision>
  <dc:title>Phòng Công tác hội đồng - QH-HĐND tỉnh Hà Tĩnh</dc:title>
</cp:coreProperties>
</file>