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5AE5A" w14:textId="77777777" w:rsidR="00C04FD1" w:rsidRDefault="00C04FD1" w:rsidP="00E42F8E">
      <w:pPr>
        <w:spacing w:after="40" w:line="288" w:lineRule="auto"/>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31"/>
        <w:gridCol w:w="5733"/>
      </w:tblGrid>
      <w:tr w:rsidR="00FD11C5" w:rsidRPr="00DC4EBA" w14:paraId="75F65E10" w14:textId="77777777" w:rsidTr="00C04FD1">
        <w:tc>
          <w:tcPr>
            <w:tcW w:w="3231" w:type="dxa"/>
            <w:tcBorders>
              <w:top w:val="nil"/>
              <w:left w:val="nil"/>
              <w:bottom w:val="nil"/>
              <w:right w:val="nil"/>
              <w:tl2br w:val="nil"/>
              <w:tr2bl w:val="nil"/>
            </w:tcBorders>
            <w:shd w:val="clear" w:color="auto" w:fill="auto"/>
            <w:tcMar>
              <w:top w:w="0" w:type="dxa"/>
              <w:left w:w="108" w:type="dxa"/>
              <w:bottom w:w="0" w:type="dxa"/>
              <w:right w:w="108" w:type="dxa"/>
            </w:tcMar>
          </w:tcPr>
          <w:p w14:paraId="068E7FE0" w14:textId="77777777" w:rsidR="001E0E0E" w:rsidRPr="00DC4EBA" w:rsidRDefault="001518E4" w:rsidP="00E42F8E">
            <w:pPr>
              <w:spacing w:after="40" w:line="288" w:lineRule="auto"/>
              <w:jc w:val="center"/>
              <w:rPr>
                <w:sz w:val="26"/>
                <w:szCs w:val="26"/>
              </w:rPr>
            </w:pPr>
            <w:r w:rsidRPr="00DC4EBA">
              <w:rPr>
                <w:b/>
                <w:bCs/>
                <w:noProof/>
                <w:sz w:val="26"/>
                <w:szCs w:val="26"/>
              </w:rPr>
              <mc:AlternateContent>
                <mc:Choice Requires="wps">
                  <w:drawing>
                    <wp:anchor distT="0" distB="0" distL="114300" distR="114300" simplePos="0" relativeHeight="251656192" behindDoc="0" locked="0" layoutInCell="1" allowOverlap="1" wp14:anchorId="3E204F00" wp14:editId="56718EA9">
                      <wp:simplePos x="0" y="0"/>
                      <wp:positionH relativeFrom="column">
                        <wp:posOffset>582930</wp:posOffset>
                      </wp:positionH>
                      <wp:positionV relativeFrom="paragraph">
                        <wp:posOffset>441216</wp:posOffset>
                      </wp:positionV>
                      <wp:extent cx="714375" cy="0"/>
                      <wp:effectExtent l="0" t="0" r="9525" b="1905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5" o:spid="_x0000_s1026" type="#_x0000_t32" style="position:absolute;margin-left:45.9pt;margin-top:34.75pt;width:5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r2eSDQIAABsEAAAOAAAAZHJzL2Uyb0RvYy54bWysU8uu2yAQ3VfqPyD2ie1c52XFuarspJvb NtJtP4AAjlExICBxoqr/3oEkbtNuqqpe4IGZOZwzM6yez51EJ26d0KrE2TjFiCuqmVCHEn/5vB0t MHKeKEakVrzEF+7w8/rtm1VvCj7RrZaMWwQgyhW9KXHrvSmSxNGWd8SNteEKnI22HfGwtYeEWdID eieTSZrOkl5bZqym3Dk4ra9OvI74TcOp/9Q0jnskSwzcfFxtXPdhTdYrUhwsMa2gNxrkH1h0RCi4 dICqiSfoaMUfUJ2gVjvd+DHVXaKbRlAeNYCaLP1NzWtLDI9aoDjODGVy/w+WfjztLBKsxDlGinTQ IjQNVemNK8BZqZ0NuuhZvZoXTb868CUPzrBxBlD2/QfNAIAcvY7FODe2C8kgE51jzS9DzfnZIwqH 8yx/mk8xondXQop7nrHOv+e6Q8EosfOWiEPrK60UNFbbLN5CTi/OB1akuCeES5XeCiljf6VCfYmX 08k0JjgtBQvOEObsYV9Ji04kTEj8gnwAewiz+qhYBGs5YZub7YmQVxvipQp4oAvo3KzrCHxbpsvN YrPIR/lkthnlaV2P3m2rfDTbZvNp/VRXVZ19D9SyvGgFY1wFdvdxzPK/a/ftYVwHaRjIoQzJI3qU CGTv/0g6Njb08tr/vWaXnQ3VCD2GCYzBt9cSRvzXfYz6+abXPwAAAP//AwBQSwMEFAAGAAgAAAAh AEixpjzdAAAACAEAAA8AAABkcnMvZG93bnJldi54bWxMj8FOwzAQRO9I/IO1SFwQtRNo1YRsqgqJ A0faSlzdeJsE4nUUO03o12PEAY47M5p5W2xm24kzDb51jJAsFAjiypmWa4TD/uV+DcIHzUZ3jgnh izxsyuurQufGTfxG512oRSxhn2uEJoQ+l9JXDVntF64njt7JDVaHeA61NIOeYrntZKrUSlrdclxo dE/PDVWfu9EikB+Xidpmtj68Xqa79/TyMfV7xNubefsEItAc/sLwgx/RoYxMRzey8aJDyJJIHhBW 2RJE9FP1+ADi+CvIspD/Hyi/AQAA//8DAFBLAQItABQABgAIAAAAIQC2gziS/gAAAOEBAAATAAAA AAAAAAAAAAAAAAAAAABbQ29udGVudF9UeXBlc10ueG1sUEsBAi0AFAAGAAgAAAAhADj9If/WAAAA lAEAAAsAAAAAAAAAAAAAAAAALwEAAF9yZWxzLy5yZWxzUEsBAi0AFAAGAAgAAAAhAOqvZ5INAgAA GwQAAA4AAAAAAAAAAAAAAAAALgIAAGRycy9lMm9Eb2MueG1sUEsBAi0AFAAGAAgAAAAhAEixpjzd AAAACAEAAA8AAAAAAAAAAAAAAAAAZwQAAGRycy9kb3ducmV2LnhtbFBLBQYAAAAABAAEAPMAAABx BQAAAAA= ">
                      <o:lock v:ext="edit" shapetype="f"/>
                    </v:shape>
                  </w:pict>
                </mc:Fallback>
              </mc:AlternateContent>
            </w:r>
            <w:r w:rsidR="001E0E0E" w:rsidRPr="00DC4EBA">
              <w:rPr>
                <w:b/>
                <w:bCs/>
                <w:sz w:val="26"/>
                <w:szCs w:val="26"/>
              </w:rPr>
              <w:t>HỘI ĐỒNG</w:t>
            </w:r>
            <w:r w:rsidR="001E0E0E" w:rsidRPr="00DC4EBA">
              <w:rPr>
                <w:b/>
                <w:bCs/>
                <w:sz w:val="26"/>
                <w:szCs w:val="26"/>
                <w:lang w:val="vi-VN"/>
              </w:rPr>
              <w:t xml:space="preserve"> NHÂN DÂN</w:t>
            </w:r>
            <w:r w:rsidR="001E0E0E" w:rsidRPr="00DC4EBA">
              <w:rPr>
                <w:b/>
                <w:bCs/>
                <w:sz w:val="26"/>
                <w:szCs w:val="26"/>
                <w:lang w:val="vi-VN"/>
              </w:rPr>
              <w:br/>
              <w:t>TỈNH HÀ T</w:t>
            </w:r>
            <w:r w:rsidR="001E0E0E" w:rsidRPr="00DC4EBA">
              <w:rPr>
                <w:b/>
                <w:bCs/>
                <w:sz w:val="26"/>
                <w:szCs w:val="26"/>
              </w:rPr>
              <w:t>Ĩ</w:t>
            </w:r>
            <w:r w:rsidR="001E0E0E" w:rsidRPr="00DC4EBA">
              <w:rPr>
                <w:b/>
                <w:bCs/>
                <w:sz w:val="26"/>
                <w:szCs w:val="26"/>
                <w:lang w:val="vi-VN"/>
              </w:rPr>
              <w:t>NH</w:t>
            </w:r>
            <w:r w:rsidR="001E0E0E" w:rsidRPr="00DC4EBA">
              <w:rPr>
                <w:b/>
                <w:bCs/>
                <w:sz w:val="26"/>
                <w:szCs w:val="26"/>
                <w:lang w:val="vi-VN"/>
              </w:rPr>
              <w:br/>
            </w:r>
          </w:p>
        </w:tc>
        <w:tc>
          <w:tcPr>
            <w:tcW w:w="5733" w:type="dxa"/>
            <w:tcBorders>
              <w:top w:val="nil"/>
              <w:left w:val="nil"/>
              <w:bottom w:val="nil"/>
              <w:right w:val="nil"/>
              <w:tl2br w:val="nil"/>
              <w:tr2bl w:val="nil"/>
            </w:tcBorders>
            <w:shd w:val="clear" w:color="auto" w:fill="auto"/>
            <w:tcMar>
              <w:top w:w="0" w:type="dxa"/>
              <w:left w:w="108" w:type="dxa"/>
              <w:bottom w:w="0" w:type="dxa"/>
              <w:right w:w="108" w:type="dxa"/>
            </w:tcMar>
          </w:tcPr>
          <w:p w14:paraId="23CC76CD" w14:textId="77777777" w:rsidR="001E0E0E" w:rsidRPr="00DC4EBA" w:rsidRDefault="001518E4" w:rsidP="00E42F8E">
            <w:pPr>
              <w:spacing w:after="40" w:line="288" w:lineRule="auto"/>
              <w:jc w:val="center"/>
              <w:rPr>
                <w:sz w:val="28"/>
                <w:szCs w:val="28"/>
              </w:rPr>
            </w:pPr>
            <w:r w:rsidRPr="00DC4EBA">
              <w:rPr>
                <w:b/>
                <w:bCs/>
                <w:noProof/>
                <w:sz w:val="26"/>
                <w:szCs w:val="26"/>
              </w:rPr>
              <mc:AlternateContent>
                <mc:Choice Requires="wps">
                  <w:drawing>
                    <wp:anchor distT="0" distB="0" distL="114300" distR="114300" simplePos="0" relativeHeight="251657216" behindDoc="0" locked="0" layoutInCell="1" allowOverlap="1" wp14:anchorId="687A1464" wp14:editId="29D98351">
                      <wp:simplePos x="0" y="0"/>
                      <wp:positionH relativeFrom="column">
                        <wp:posOffset>685800</wp:posOffset>
                      </wp:positionH>
                      <wp:positionV relativeFrom="paragraph">
                        <wp:posOffset>447566</wp:posOffset>
                      </wp:positionV>
                      <wp:extent cx="2141220" cy="0"/>
                      <wp:effectExtent l="0" t="0" r="11430" b="1905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4" o:spid="_x0000_s1026" type="#_x0000_t32" style="position:absolute;margin-left:54pt;margin-top:35.25pt;width:16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sfUCDgIAABwEAAAOAAAAZHJzL2Uyb0RvYy54bWysU9uO2yAQfa/Uf0C8J76skyZWnFVlJ33Z diNt+wEEcIyKAQGJE1X99w7k0qb7sqrqBzwwM4dzZobF47GX6MCtE1pVOBunGHFFNRNqV+FvX9ej GUbOE8WI1IpX+MQdfly+f7cYTMlz3WnJuEUAolw5mAp33psySRzteE/cWBuuwNlq2xMPW7tLmCUD oPcyydN0mgzaMmM15c7BaXN24mXEb1tO/XPbOu6RrDBw83G1cd2GNVkuSLmzxHSCXmiQf2DRE6Hg 0htUQzxBeyteQfWCWu1068dU94luW0F51ABqsvQvNS8dMTxqgeI4cyuT+3+w9MthY5FgFX7ASJEe WoSKUJXBuBKctdrYoIse1Yt50vS7A19y5wwbZwBlO3zWDADI3utYjGNr+5AMMtEx1vx0qzk/ekTh MM+KLM+hNfTqS0h5TTTW+U9c9ygYFXbeErHrfK2Vgs5qm8VryOHJ+UCLlNeEcKvSayFlbLBUaKjw fJJPYoLTUrDgDGHO7ra1tOhAwojEL+gHsLswq/eKRbCOE7a62J4IebYhXqqAB8KAzsU6z8CPeTpf zVazYlTk09WoSJtm9HFdF6PpOvswaR6aum6yn4FaVpSdYIyrwO46j1nxtn5fXsZ5km4TeStDco8e JQLZ6z+Sjp0NzTwPwFaz08aGaoQmwwjG4MtzCTP+5z5G/X7Uy18AAAD//wMAUEsDBBQABgAIAAAA IQDxt32s3QAAAAkBAAAPAAAAZHJzL2Rvd25yZXYueG1sTI/BTsMwEETvSPyDtUi9IGo3aqCEOFVV iQNH2kpc3XhJ0sbrKHaa0K9nEQc4zuxo9k2+nlwrLtiHxpOGxVyBQCq9bajScNi/PqxAhGjImtYT avjCAOvi9iY3mfUjveNlFyvBJRQyo6GOscukDGWNzoS575D49ul7ZyLLvpK2NyOXu1YmSj1KZxri D7XpcFtjed4NTgOGIV2ozbOrDm/X8f4juZ7Gbq/17G7avICIOMW/MPzgMzoUzHT0A9kgWtZqxVui hieVguDAcpkmII6/hixy+X9B8Q0AAP//AwBQSwECLQAUAAYACAAAACEAtoM4kv4AAADhAQAAEwAA AAAAAAAAAAAAAAAAAAAAW0NvbnRlbnRfVHlwZXNdLnhtbFBLAQItABQABgAIAAAAIQA4/SH/1gAA AJQBAAALAAAAAAAAAAAAAAAAAC8BAABfcmVscy8ucmVsc1BLAQItABQABgAIAAAAIQBssfUCDgIA ABwEAAAOAAAAAAAAAAAAAAAAAC4CAABkcnMvZTJvRG9jLnhtbFBLAQItABQABgAIAAAAIQDxt32s 3QAAAAkBAAAPAAAAAAAAAAAAAAAAAGgEAABkcnMvZG93bnJldi54bWxQSwUGAAAAAAQABADzAAAA cgUAAAAA ">
                      <o:lock v:ext="edit" shapetype="f"/>
                    </v:shape>
                  </w:pict>
                </mc:Fallback>
              </mc:AlternateContent>
            </w:r>
            <w:r w:rsidR="001E0E0E" w:rsidRPr="00DC4EBA">
              <w:rPr>
                <w:b/>
                <w:bCs/>
                <w:sz w:val="26"/>
                <w:szCs w:val="26"/>
                <w:lang w:val="vi-VN"/>
              </w:rPr>
              <w:t>CỘNG HÒA XÃ HỘI CHỦ NGHĨA VIỆT NAM</w:t>
            </w:r>
            <w:r w:rsidR="001E0E0E" w:rsidRPr="00DC4EBA">
              <w:rPr>
                <w:b/>
                <w:bCs/>
                <w:sz w:val="26"/>
                <w:szCs w:val="26"/>
                <w:lang w:val="vi-VN"/>
              </w:rPr>
              <w:br/>
            </w:r>
            <w:r w:rsidR="00580371" w:rsidRPr="00DC4EBA">
              <w:rPr>
                <w:b/>
                <w:bCs/>
                <w:sz w:val="28"/>
                <w:szCs w:val="28"/>
                <w:lang w:val="vi-VN"/>
              </w:rPr>
              <w:t>Độc lập - Tự do - Hạnh phúc</w:t>
            </w:r>
            <w:r w:rsidR="001E0E0E" w:rsidRPr="00DC4EBA">
              <w:rPr>
                <w:b/>
                <w:bCs/>
                <w:sz w:val="28"/>
                <w:szCs w:val="28"/>
                <w:lang w:val="vi-VN"/>
              </w:rPr>
              <w:br/>
            </w:r>
          </w:p>
        </w:tc>
      </w:tr>
      <w:tr w:rsidR="00FD11C5" w:rsidRPr="00DC4EBA" w14:paraId="1A99F399" w14:textId="77777777" w:rsidTr="00C04FD1">
        <w:tblPrEx>
          <w:tblBorders>
            <w:top w:val="none" w:sz="0" w:space="0" w:color="auto"/>
            <w:bottom w:val="none" w:sz="0" w:space="0" w:color="auto"/>
            <w:insideH w:val="none" w:sz="0" w:space="0" w:color="auto"/>
            <w:insideV w:val="none" w:sz="0" w:space="0" w:color="auto"/>
          </w:tblBorders>
        </w:tblPrEx>
        <w:tc>
          <w:tcPr>
            <w:tcW w:w="3231" w:type="dxa"/>
            <w:tcBorders>
              <w:top w:val="nil"/>
              <w:left w:val="nil"/>
              <w:bottom w:val="nil"/>
              <w:right w:val="nil"/>
              <w:tl2br w:val="nil"/>
              <w:tr2bl w:val="nil"/>
            </w:tcBorders>
            <w:shd w:val="clear" w:color="auto" w:fill="auto"/>
            <w:tcMar>
              <w:top w:w="0" w:type="dxa"/>
              <w:left w:w="108" w:type="dxa"/>
              <w:bottom w:w="0" w:type="dxa"/>
              <w:right w:w="108" w:type="dxa"/>
            </w:tcMar>
          </w:tcPr>
          <w:p w14:paraId="07838E3B" w14:textId="77777777" w:rsidR="001E0E0E" w:rsidRPr="00DC4EBA" w:rsidRDefault="001E0E0E" w:rsidP="00E42F8E">
            <w:pPr>
              <w:spacing w:after="40" w:line="288" w:lineRule="auto"/>
              <w:jc w:val="center"/>
              <w:rPr>
                <w:sz w:val="28"/>
                <w:szCs w:val="28"/>
              </w:rPr>
            </w:pPr>
            <w:r w:rsidRPr="00DC4EBA">
              <w:rPr>
                <w:sz w:val="28"/>
                <w:szCs w:val="28"/>
                <w:lang w:val="vi-VN"/>
              </w:rPr>
              <w:t xml:space="preserve">Số: </w:t>
            </w:r>
            <w:r w:rsidR="0037293B" w:rsidRPr="00DC4EBA">
              <w:rPr>
                <w:sz w:val="28"/>
                <w:szCs w:val="28"/>
              </w:rPr>
              <w:t xml:space="preserve"> </w:t>
            </w:r>
            <w:r w:rsidR="008C3A67" w:rsidRPr="00DC4EBA">
              <w:rPr>
                <w:sz w:val="28"/>
                <w:szCs w:val="28"/>
              </w:rPr>
              <w:t xml:space="preserve">   </w:t>
            </w:r>
            <w:r w:rsidR="0037293B" w:rsidRPr="00DC4EBA">
              <w:rPr>
                <w:sz w:val="28"/>
                <w:szCs w:val="28"/>
              </w:rPr>
              <w:t xml:space="preserve">  /</w:t>
            </w:r>
            <w:r w:rsidR="009E532C" w:rsidRPr="00DC4EBA">
              <w:rPr>
                <w:sz w:val="28"/>
                <w:szCs w:val="28"/>
                <w:lang w:val="vi-VN"/>
              </w:rPr>
              <w:t>20</w:t>
            </w:r>
            <w:r w:rsidR="009E532C" w:rsidRPr="00DC4EBA">
              <w:rPr>
                <w:sz w:val="28"/>
                <w:szCs w:val="28"/>
              </w:rPr>
              <w:t>2</w:t>
            </w:r>
            <w:r w:rsidR="00021D37" w:rsidRPr="00DC4EBA">
              <w:rPr>
                <w:sz w:val="28"/>
                <w:szCs w:val="28"/>
              </w:rPr>
              <w:t>1</w:t>
            </w:r>
            <w:r w:rsidRPr="00DC4EBA">
              <w:rPr>
                <w:sz w:val="28"/>
                <w:szCs w:val="28"/>
                <w:lang w:val="vi-VN"/>
              </w:rPr>
              <w:t>/</w:t>
            </w:r>
            <w:r w:rsidRPr="00DC4EBA">
              <w:rPr>
                <w:sz w:val="28"/>
                <w:szCs w:val="28"/>
              </w:rPr>
              <w:t>NQ-HĐND</w:t>
            </w:r>
          </w:p>
        </w:tc>
        <w:tc>
          <w:tcPr>
            <w:tcW w:w="5733" w:type="dxa"/>
            <w:tcBorders>
              <w:top w:val="nil"/>
              <w:left w:val="nil"/>
              <w:bottom w:val="nil"/>
              <w:right w:val="nil"/>
              <w:tl2br w:val="nil"/>
              <w:tr2bl w:val="nil"/>
            </w:tcBorders>
            <w:shd w:val="clear" w:color="auto" w:fill="auto"/>
            <w:tcMar>
              <w:top w:w="0" w:type="dxa"/>
              <w:left w:w="108" w:type="dxa"/>
              <w:bottom w:w="0" w:type="dxa"/>
              <w:right w:w="108" w:type="dxa"/>
            </w:tcMar>
          </w:tcPr>
          <w:p w14:paraId="5CF4136C" w14:textId="77777777" w:rsidR="001E0E0E" w:rsidRPr="00DC4EBA" w:rsidRDefault="008D3693" w:rsidP="00E42F8E">
            <w:pPr>
              <w:spacing w:after="40" w:line="288" w:lineRule="auto"/>
              <w:jc w:val="center"/>
              <w:rPr>
                <w:sz w:val="28"/>
                <w:szCs w:val="28"/>
              </w:rPr>
            </w:pPr>
            <w:r w:rsidRPr="00DC4EBA">
              <w:rPr>
                <w:i/>
                <w:iCs/>
                <w:sz w:val="28"/>
                <w:szCs w:val="28"/>
              </w:rPr>
              <w:t xml:space="preserve">               </w:t>
            </w:r>
            <w:r w:rsidR="001E0E0E" w:rsidRPr="00DC4EBA">
              <w:rPr>
                <w:i/>
                <w:iCs/>
                <w:sz w:val="28"/>
                <w:szCs w:val="28"/>
                <w:lang w:val="vi-VN"/>
              </w:rPr>
              <w:t xml:space="preserve">Hà Tĩnh, ngày </w:t>
            </w:r>
            <w:r w:rsidR="0037293B" w:rsidRPr="00DC4EBA">
              <w:rPr>
                <w:i/>
                <w:iCs/>
                <w:sz w:val="28"/>
                <w:szCs w:val="28"/>
              </w:rPr>
              <w:t xml:space="preserve"> </w:t>
            </w:r>
            <w:r w:rsidR="000F1A71" w:rsidRPr="00DC4EBA">
              <w:rPr>
                <w:i/>
                <w:iCs/>
                <w:sz w:val="28"/>
                <w:szCs w:val="28"/>
              </w:rPr>
              <w:t xml:space="preserve"> </w:t>
            </w:r>
            <w:r w:rsidR="0037293B" w:rsidRPr="00DC4EBA">
              <w:rPr>
                <w:i/>
                <w:iCs/>
                <w:sz w:val="28"/>
                <w:szCs w:val="28"/>
              </w:rPr>
              <w:t xml:space="preserve"> </w:t>
            </w:r>
            <w:r w:rsidR="001E0E0E" w:rsidRPr="00DC4EBA">
              <w:rPr>
                <w:i/>
                <w:iCs/>
                <w:sz w:val="28"/>
                <w:szCs w:val="28"/>
                <w:lang w:val="vi-VN"/>
              </w:rPr>
              <w:t xml:space="preserve"> tháng </w:t>
            </w:r>
            <w:r w:rsidR="00021D37" w:rsidRPr="00DC4EBA">
              <w:rPr>
                <w:i/>
                <w:iCs/>
                <w:sz w:val="28"/>
                <w:szCs w:val="28"/>
              </w:rPr>
              <w:t>10</w:t>
            </w:r>
            <w:r w:rsidR="001E0E0E" w:rsidRPr="00DC4EBA">
              <w:rPr>
                <w:i/>
                <w:iCs/>
                <w:sz w:val="28"/>
                <w:szCs w:val="28"/>
                <w:lang w:val="vi-VN"/>
              </w:rPr>
              <w:t xml:space="preserve"> năm 20</w:t>
            </w:r>
            <w:r w:rsidR="009E532C" w:rsidRPr="00DC4EBA">
              <w:rPr>
                <w:i/>
                <w:iCs/>
                <w:sz w:val="28"/>
                <w:szCs w:val="28"/>
              </w:rPr>
              <w:t>2</w:t>
            </w:r>
            <w:r w:rsidR="00021D37" w:rsidRPr="00DC4EBA">
              <w:rPr>
                <w:i/>
                <w:iCs/>
                <w:sz w:val="28"/>
                <w:szCs w:val="28"/>
              </w:rPr>
              <w:t>1</w:t>
            </w:r>
          </w:p>
        </w:tc>
      </w:tr>
    </w:tbl>
    <w:p w14:paraId="1F22F480" w14:textId="77777777" w:rsidR="008D3693" w:rsidRPr="00DC4EBA" w:rsidRDefault="001518E4" w:rsidP="00E42F8E">
      <w:pPr>
        <w:spacing w:after="40" w:line="288" w:lineRule="auto"/>
        <w:rPr>
          <w:sz w:val="26"/>
          <w:szCs w:val="26"/>
        </w:rPr>
      </w:pPr>
      <w:r w:rsidRPr="00DC4EBA">
        <w:rPr>
          <w:noProof/>
          <w:sz w:val="26"/>
          <w:szCs w:val="26"/>
        </w:rPr>
        <mc:AlternateContent>
          <mc:Choice Requires="wps">
            <w:drawing>
              <wp:anchor distT="0" distB="0" distL="114300" distR="114300" simplePos="0" relativeHeight="251659264" behindDoc="0" locked="0" layoutInCell="1" allowOverlap="1" wp14:anchorId="2B4F6CC2" wp14:editId="210C246C">
                <wp:simplePos x="0" y="0"/>
                <wp:positionH relativeFrom="column">
                  <wp:posOffset>48895</wp:posOffset>
                </wp:positionH>
                <wp:positionV relativeFrom="paragraph">
                  <wp:posOffset>161290</wp:posOffset>
                </wp:positionV>
                <wp:extent cx="914400" cy="254635"/>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54635"/>
                        </a:xfrm>
                        <a:prstGeom prst="rect">
                          <a:avLst/>
                        </a:prstGeom>
                        <a:solidFill>
                          <a:srgbClr val="FFFFFF"/>
                        </a:solidFill>
                        <a:ln w="9525">
                          <a:solidFill>
                            <a:srgbClr val="000000"/>
                          </a:solidFill>
                          <a:miter lim="800000"/>
                          <a:headEnd/>
                          <a:tailEnd/>
                        </a:ln>
                      </wps:spPr>
                      <wps:txbx>
                        <w:txbxContent>
                          <w:p w14:paraId="28243936" w14:textId="77777777" w:rsidR="00401DBB" w:rsidRPr="00401DBB" w:rsidRDefault="00401DBB" w:rsidP="00401DBB">
                            <w:pPr>
                              <w:jc w:val="center"/>
                              <w:rPr>
                                <w:b/>
                              </w:rPr>
                            </w:pPr>
                            <w:r w:rsidRPr="00401DBB">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F6CC2" id=" 6" o:spid="_x0000_s1026" style="position:absolute;margin-left:3.85pt;margin-top:12.7pt;width:1in;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Bce4fMOAgAAMwQAAA4AAABkcnMvZTJvRG9jLnhtbKxT247TMBB9R+IfLL/TpKEtS9R0hXYp QlpgpYUPmDpOY+EbY7dJ+XomTrttgSdEHixPzvj4zJnx8rY3mu0lBuVsxaeTnDNphauV3Vb829f1 qxvOQgRbg3ZWVvwgA79dvXyx7HwpC9c6XUtkRGJD2fmKtzH6MsuCaKWBMHFeWgIbhwYihbjNaoSO 2I3OijxfZJ3D2qMTMgT6ez+CfJX4m0aK+KVpgoxMV5y0xbRiWjdpzVZLKLcIvlXiqAP+QYYBZenW Z6p7iMB2qP6gMkqgC66JE+FM5ppGCZmKoHKm+W/lPLXgZSqG3An+2afw/2jF5/0jMlVXvODMgqEe sQVnZEvnQ0nok3/EobDgH5z4HgYku4KGIFAS23SfXE3nYRdd8qJv0AxHqUrWJ7cPZ89lH5mgv2+n s1lOrRGEFfPZ4vU83Z5BeTruMcQP0hk2bCqO1NRED/uHEJMeKE85SanTql4rrVOA282dRrYHmoB1 +k784TJPW9aRmHkxT9xXWLjkyNP3Vw6jIg2zVqbiN+csKFsJ9XtbD1KhjKD0MaAatT3aOTg4eh77 TX/yf+PqAzmLbhxcemi0aR3+5Kyjma14+LEDlJzpj5aGInlJU56C2fxNQb7iJbK5RMAKoqp45Gzc 3sXxZew8qm1LN02TF9a9o442avR6aPco66icBpN2V5N/Gaes81tf/QIAAP//AwBQSwMEFAAGAAgA AAAhAJOhM/TjAAAADQEAAA8AAABkcnMvZG93bnJldi54bWxMT8lOwzAQvSPxD9YgcalapwU3KM2k QiBUCamidLm7sUmixuMQOwt/j3uCy0gz781b0vVoatbr1lWWEOazCJim3KqKCoTj4W36BMx5SUrW ljTCj3awzm5vUpkoO9Cn7ve+YEGEXCIRSu+bhHOXl9pIN7ONpoB92dZIH9a24KqVQxA3NV9E0ZIb WVFwKGWjX0qdX/adQZgcN4cuvuw22/b74fT+0Qyin+wQ7+/G11UYzytgXo/+7wOuHUJ+yEKws+1I OVYjxHEgIizEI7ArLObhcEZYCgGMZyn/3yL7BQAA//8DAFBLAQItABQABgAIAAAAIQBaIpOj/wAA AOUBAAATAAAAAAAAAAAAAAAAAAAAAABbQ29udGVudF9UeXBlc10ueG1sUEsBAi0AFAAGAAgAAAAh AKdKzzjXAAAAlgEAAAsAAAAAAAAAAAAAAAAAMAEAAF9yZWxzLy5yZWxzUEsBAi0AFAAGAAgAAAAh ABce4fMOAgAAMwQAAA4AAAAAAAAAAAAAAAAAMAIAAGRycy9lMm9Eb2MueG1sUEsBAi0AFAAGAAgA AAAhAJOhM/TjAAAADQEAAA8AAAAAAAAAAAAAAAAAagQAAGRycy9kb3ducmV2LnhtbFBLBQYAAAAA BAAEAPMAAAB6BQAAAAA= ">
                <v:path arrowok="t"/>
                <v:textbox>
                  <w:txbxContent>
                    <w:p w14:paraId="28243936" w14:textId="77777777" w:rsidR="00401DBB" w:rsidRPr="00401DBB" w:rsidRDefault="00401DBB" w:rsidP="00401DBB">
                      <w:pPr>
                        <w:jc w:val="center"/>
                        <w:rPr>
                          <w:b/>
                        </w:rPr>
                      </w:pPr>
                      <w:r w:rsidRPr="00401DBB">
                        <w:rPr>
                          <w:b/>
                        </w:rPr>
                        <w:t>DỰ THẢO</w:t>
                      </w:r>
                    </w:p>
                  </w:txbxContent>
                </v:textbox>
              </v:rect>
            </w:pict>
          </mc:Fallback>
        </mc:AlternateContent>
      </w:r>
    </w:p>
    <w:p w14:paraId="1B0A83A8" w14:textId="77777777" w:rsidR="009E532C" w:rsidRPr="00DC4EBA" w:rsidRDefault="001E0E0E" w:rsidP="00E42F8E">
      <w:pPr>
        <w:spacing w:after="40" w:line="288" w:lineRule="auto"/>
        <w:jc w:val="center"/>
        <w:rPr>
          <w:sz w:val="28"/>
          <w:szCs w:val="28"/>
        </w:rPr>
      </w:pPr>
      <w:bookmarkStart w:id="0" w:name="loai_1"/>
      <w:r w:rsidRPr="00DC4EBA">
        <w:rPr>
          <w:b/>
          <w:bCs/>
          <w:sz w:val="28"/>
          <w:szCs w:val="28"/>
          <w:lang w:val="vi-VN"/>
        </w:rPr>
        <w:t>NGHỊ QUYẾT</w:t>
      </w:r>
      <w:bookmarkEnd w:id="0"/>
    </w:p>
    <w:p w14:paraId="7D697D7F" w14:textId="09F57C02" w:rsidR="001D2158" w:rsidRPr="00DC4EBA" w:rsidRDefault="0069156E" w:rsidP="00E42F8E">
      <w:pPr>
        <w:spacing w:after="40" w:line="288" w:lineRule="auto"/>
        <w:jc w:val="center"/>
        <w:rPr>
          <w:b/>
          <w:sz w:val="28"/>
          <w:szCs w:val="28"/>
          <w:lang w:val="sq-AL"/>
        </w:rPr>
      </w:pPr>
      <w:bookmarkStart w:id="1" w:name="_Hlk85984542"/>
      <w:r w:rsidRPr="00DC4EBA">
        <w:rPr>
          <w:b/>
          <w:bCs/>
          <w:noProof/>
          <w:sz w:val="28"/>
          <w:szCs w:val="28"/>
        </w:rPr>
        <mc:AlternateContent>
          <mc:Choice Requires="wps">
            <w:drawing>
              <wp:anchor distT="0" distB="0" distL="114300" distR="114300" simplePos="0" relativeHeight="251658240" behindDoc="0" locked="0" layoutInCell="1" allowOverlap="1" wp14:anchorId="69DE03D2" wp14:editId="2646C896">
                <wp:simplePos x="0" y="0"/>
                <wp:positionH relativeFrom="column">
                  <wp:posOffset>2178050</wp:posOffset>
                </wp:positionH>
                <wp:positionV relativeFrom="paragraph">
                  <wp:posOffset>497096</wp:posOffset>
                </wp:positionV>
                <wp:extent cx="1348105" cy="0"/>
                <wp:effectExtent l="0" t="0" r="23495" b="190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8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2" o:spid="_x0000_s1026" type="#_x0000_t32" style="position:absolute;margin-left:171.5pt;margin-top:39.15pt;width:10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T0hUDgIAABwEAAAOAAAAZHJzL2Uyb0RvYy54bWysU02P0zAQvSPxHyzf2yTdtLRR0xVKWi4L W2nhB7i201g4nsh2m64Q/52x+wGFC0Lk4Iw9M8/vzYyXj6dOk6O0ToEpaTZOKZGGg1BmX9Ivnzej OSXOMyOYBiNL+iodfVy9fbMc+kJOoAUtpCUIYlwx9CVtve+LJHG8lR1zY+ilQWcDtmMet3afCMsG RO90MknTWTKAFb0FLp3D0/rspKuI3zSS++emcdITXVLk5uNq47oLa7JasmJvWd8qfqHB/oFFx5TB S29QNfOMHKz6A6pT3IKDxo85dAk0jeIyakA1WfqbmpeW9TJqweK4/lYm9/9g+afj1hIlsHeUGNZh i8gkVGXoXYHOymxt0MVP5qV/Av7VoS+5c4aN6xFlN3wEgQDs4CEW49TYLiSjTHKKNX+91VyePOF4 mD3k8yydUsKvvoQV18TeOv9BQkeCUVLnLVP71ldgDHYWbBavYccn5wMtVlwTwq0GNkrr2GBtyFDS xXQyjQkOtBLBGcKc3e8qbcmRhRGJX9CPYHdhFg5GRLBWMrG+2J4pfbYxXpuAh8KQzsU6z8C3RbpY z9fzfJRPZutRntb16P2mykezTfZuWj/UVVVn3wO1LC9aJYQ0gd11HrP87/p9eRnnSbpN5K0MyT16 lIhkr/9IOnY2NPM8ADsQr1sbqhGajCMYgy/PJcz4r/sY9fNRr34AAAD//wMAUEsDBBQABgAIAAAA IQBKQH9d3wAAAAkBAAAPAAAAZHJzL2Rvd25yZXYueG1sTI9BT8JAEIXvJv6HzZh4MbKFWsHSLSEm HjwKJFyX7tBWurNNd0srv94xHuA2M+/lzfey1WgbccbO144UTCcRCKTCmZpKBbvtx/MChA+ajG4c oYIf9LDK7+8ynRo30BeeN6EUHEI+1QqqENpUSl9UaLWfuBaJtaPrrA68dqU0nR443DZyFkWv0uqa +EOlW3yvsDhteqsAfZ9Mo/WbLXefl+FpP7t8D+1WqceHcb0EEXAMVzP84TM65Mx0cD0ZLxoF8UvM XYKC+SIGwYYkSXg4/B9knsnbBvkvAAAA//8DAFBLAQItABQABgAIAAAAIQC2gziS/gAAAOEBAAAT AAAAAAAAAAAAAAAAAAAAAABbQ29udGVudF9UeXBlc10ueG1sUEsBAi0AFAAGAAgAAAAhADj9If/W AAAAlAEAAAsAAAAAAAAAAAAAAAAALwEAAF9yZWxzLy5yZWxzUEsBAi0AFAAGAAgAAAAhALdPSFQO AgAAHAQAAA4AAAAAAAAAAAAAAAAALgIAAGRycy9lMm9Eb2MueG1sUEsBAi0AFAAGAAgAAAAhAEpA f13fAAAACQEAAA8AAAAAAAAAAAAAAAAAaAQAAGRycy9kb3ducmV2LnhtbFBLBQYAAAAABAAEAPMA AAB0BQAAAAA= ">
                <o:lock v:ext="edit" shapetype="f"/>
              </v:shape>
            </w:pict>
          </mc:Fallback>
        </mc:AlternateContent>
      </w:r>
      <w:r w:rsidR="00BC7955" w:rsidRPr="00DC4EBA">
        <w:rPr>
          <w:b/>
          <w:sz w:val="28"/>
          <w:szCs w:val="28"/>
          <w:lang w:val="sq-AL"/>
        </w:rPr>
        <w:t>Quy định</w:t>
      </w:r>
      <w:r w:rsidR="0064527E" w:rsidRPr="00DC4EBA">
        <w:rPr>
          <w:b/>
          <w:sz w:val="28"/>
          <w:szCs w:val="28"/>
          <w:lang w:val="sq-AL"/>
        </w:rPr>
        <w:t xml:space="preserve"> mức chi hỗ</w:t>
      </w:r>
      <w:r w:rsidR="00FD0E5D" w:rsidRPr="00DC4EBA">
        <w:rPr>
          <w:b/>
          <w:sz w:val="28"/>
          <w:szCs w:val="28"/>
          <w:lang w:val="sq-AL"/>
        </w:rPr>
        <w:t xml:space="preserve"> trợ</w:t>
      </w:r>
      <w:r w:rsidR="00FD0E5D" w:rsidRPr="00DC4EBA">
        <w:rPr>
          <w:b/>
          <w:sz w:val="28"/>
          <w:szCs w:val="28"/>
          <w:lang w:val="vi-VN"/>
        </w:rPr>
        <w:t xml:space="preserve"> </w:t>
      </w:r>
      <w:r w:rsidR="00021D37" w:rsidRPr="00DC4EBA">
        <w:rPr>
          <w:b/>
          <w:sz w:val="28"/>
          <w:szCs w:val="28"/>
          <w:lang w:val="sq-AL"/>
        </w:rPr>
        <w:t>Tổ giám sát và tuyên truyền</w:t>
      </w:r>
      <w:r w:rsidR="00683BAD" w:rsidRPr="00DC4EBA">
        <w:rPr>
          <w:b/>
          <w:sz w:val="28"/>
          <w:szCs w:val="28"/>
          <w:lang w:val="sq-AL"/>
        </w:rPr>
        <w:t xml:space="preserve"> </w:t>
      </w:r>
      <w:r w:rsidR="0064527E" w:rsidRPr="00DC4EBA">
        <w:rPr>
          <w:b/>
          <w:sz w:val="28"/>
          <w:szCs w:val="28"/>
          <w:lang w:val="sq-AL"/>
        </w:rPr>
        <w:t>phòng, chống dịch bệnh COVID-19</w:t>
      </w:r>
      <w:r w:rsidR="00683BAD" w:rsidRPr="00DC4EBA">
        <w:rPr>
          <w:b/>
          <w:sz w:val="28"/>
          <w:szCs w:val="28"/>
          <w:lang w:val="sq-AL"/>
        </w:rPr>
        <w:t xml:space="preserve"> </w:t>
      </w:r>
      <w:r w:rsidR="00021D37" w:rsidRPr="00DC4EBA">
        <w:rPr>
          <w:b/>
          <w:sz w:val="28"/>
          <w:szCs w:val="28"/>
          <w:lang w:val="sq-AL"/>
        </w:rPr>
        <w:t xml:space="preserve">tại cộng đồng </w:t>
      </w:r>
      <w:r w:rsidR="001D2158" w:rsidRPr="00DC4EBA">
        <w:rPr>
          <w:b/>
          <w:sz w:val="28"/>
          <w:szCs w:val="28"/>
          <w:lang w:val="sq-AL"/>
        </w:rPr>
        <w:t>trên địa bàn tỉnh</w:t>
      </w:r>
    </w:p>
    <w:bookmarkEnd w:id="1"/>
    <w:p w14:paraId="53007D8D" w14:textId="57379254" w:rsidR="00823E46" w:rsidRPr="00DC4EBA" w:rsidRDefault="00823E46" w:rsidP="00E42F8E">
      <w:pPr>
        <w:spacing w:after="40" w:line="288" w:lineRule="auto"/>
        <w:jc w:val="center"/>
        <w:rPr>
          <w:b/>
          <w:bCs/>
          <w:sz w:val="28"/>
          <w:szCs w:val="28"/>
          <w:lang w:val="vi-VN"/>
        </w:rPr>
      </w:pPr>
    </w:p>
    <w:p w14:paraId="54DD7359" w14:textId="77777777" w:rsidR="001E0E0E" w:rsidRPr="00DC4EBA" w:rsidRDefault="001E0E0E" w:rsidP="00E42F8E">
      <w:pPr>
        <w:spacing w:after="40" w:line="288" w:lineRule="auto"/>
        <w:jc w:val="center"/>
        <w:rPr>
          <w:b/>
          <w:bCs/>
          <w:sz w:val="28"/>
          <w:szCs w:val="28"/>
        </w:rPr>
      </w:pPr>
      <w:r w:rsidRPr="00DC4EBA">
        <w:rPr>
          <w:b/>
          <w:bCs/>
          <w:sz w:val="28"/>
          <w:szCs w:val="28"/>
          <w:lang w:val="vi-VN"/>
        </w:rPr>
        <w:t xml:space="preserve">HỘI ĐỒNG NHÂN DÂN TỈNH HÀ TĨNH </w:t>
      </w:r>
      <w:r w:rsidRPr="00DC4EBA">
        <w:rPr>
          <w:b/>
          <w:bCs/>
          <w:sz w:val="28"/>
          <w:szCs w:val="28"/>
          <w:lang w:val="vi-VN"/>
        </w:rPr>
        <w:br/>
        <w:t>KHÓA XVI</w:t>
      </w:r>
      <w:r w:rsidR="00021D37" w:rsidRPr="00DC4EBA">
        <w:rPr>
          <w:b/>
          <w:bCs/>
          <w:sz w:val="28"/>
          <w:szCs w:val="28"/>
        </w:rPr>
        <w:t>I</w:t>
      </w:r>
      <w:r w:rsidRPr="00DC4EBA">
        <w:rPr>
          <w:b/>
          <w:bCs/>
          <w:sz w:val="28"/>
          <w:szCs w:val="28"/>
          <w:lang w:val="vi-VN"/>
        </w:rPr>
        <w:t>I, KỲ HỌP THỨ</w:t>
      </w:r>
      <w:r w:rsidR="00021D37" w:rsidRPr="00DC4EBA">
        <w:rPr>
          <w:b/>
          <w:bCs/>
          <w:sz w:val="28"/>
          <w:szCs w:val="28"/>
        </w:rPr>
        <w:t xml:space="preserve"> 3</w:t>
      </w:r>
    </w:p>
    <w:p w14:paraId="4E9EF11A" w14:textId="77777777" w:rsidR="00926BBA" w:rsidRPr="00DC4EBA" w:rsidRDefault="00926BBA" w:rsidP="00E42F8E">
      <w:pPr>
        <w:spacing w:after="40" w:line="288" w:lineRule="auto"/>
        <w:jc w:val="center"/>
        <w:rPr>
          <w:b/>
          <w:bCs/>
          <w:sz w:val="10"/>
          <w:szCs w:val="28"/>
        </w:rPr>
      </w:pPr>
    </w:p>
    <w:p w14:paraId="42944F22" w14:textId="77777777" w:rsidR="001E0E0E" w:rsidRPr="00DC4EBA" w:rsidRDefault="001E0E0E" w:rsidP="00E42F8E">
      <w:pPr>
        <w:spacing w:after="40" w:line="288" w:lineRule="auto"/>
        <w:ind w:firstLine="567"/>
        <w:jc w:val="both"/>
        <w:rPr>
          <w:i/>
          <w:iCs/>
          <w:sz w:val="28"/>
          <w:szCs w:val="28"/>
        </w:rPr>
      </w:pPr>
      <w:bookmarkStart w:id="2" w:name="_Hlk85983843"/>
      <w:r w:rsidRPr="00DC4EBA">
        <w:rPr>
          <w:i/>
          <w:iCs/>
          <w:sz w:val="28"/>
          <w:szCs w:val="28"/>
          <w:lang w:val="vi-VN"/>
        </w:rPr>
        <w:t xml:space="preserve">Căn cứ Luật </w:t>
      </w:r>
      <w:r w:rsidR="002344A9" w:rsidRPr="00DC4EBA">
        <w:rPr>
          <w:i/>
          <w:iCs/>
          <w:sz w:val="28"/>
          <w:szCs w:val="28"/>
        </w:rPr>
        <w:t>T</w:t>
      </w:r>
      <w:r w:rsidRPr="00DC4EBA">
        <w:rPr>
          <w:i/>
          <w:iCs/>
          <w:sz w:val="28"/>
          <w:szCs w:val="28"/>
          <w:lang w:val="vi-VN"/>
        </w:rPr>
        <w:t xml:space="preserve">ổ chức chính quyền địa phương </w:t>
      </w:r>
      <w:r w:rsidR="00021D37" w:rsidRPr="00DC4EBA">
        <w:rPr>
          <w:i/>
          <w:iCs/>
          <w:sz w:val="28"/>
          <w:szCs w:val="28"/>
        </w:rPr>
        <w:t>ngày 19/6/</w:t>
      </w:r>
      <w:r w:rsidRPr="00DC4EBA">
        <w:rPr>
          <w:i/>
          <w:iCs/>
          <w:sz w:val="28"/>
          <w:szCs w:val="28"/>
          <w:lang w:val="vi-VN"/>
        </w:rPr>
        <w:t>2015;</w:t>
      </w:r>
      <w:r w:rsidR="00021D37" w:rsidRPr="00DC4EBA">
        <w:rPr>
          <w:i/>
          <w:iCs/>
          <w:sz w:val="28"/>
          <w:szCs w:val="28"/>
        </w:rPr>
        <w:t xml:space="preserve"> Luật sửa đổi, bổ sung một số điều của Luật Tổ chức Chính phủ và Luật Tổ chức chính quyền địa phương ngày 22/11/2019; </w:t>
      </w:r>
    </w:p>
    <w:p w14:paraId="4EAC9947" w14:textId="0614BE8A" w:rsidR="001E0E0E" w:rsidRPr="00DC4EBA" w:rsidRDefault="001E0E0E" w:rsidP="00E42F8E">
      <w:pPr>
        <w:spacing w:after="40" w:line="288" w:lineRule="auto"/>
        <w:ind w:firstLine="567"/>
        <w:jc w:val="both"/>
        <w:rPr>
          <w:i/>
          <w:iCs/>
          <w:sz w:val="28"/>
          <w:szCs w:val="28"/>
        </w:rPr>
      </w:pPr>
      <w:r w:rsidRPr="00DC4EBA">
        <w:rPr>
          <w:i/>
          <w:iCs/>
          <w:sz w:val="28"/>
          <w:szCs w:val="28"/>
          <w:lang w:val="vi-VN"/>
        </w:rPr>
        <w:t xml:space="preserve">Căn cứ Luật </w:t>
      </w:r>
      <w:r w:rsidR="002344A9" w:rsidRPr="00DC4EBA">
        <w:rPr>
          <w:i/>
          <w:iCs/>
          <w:sz w:val="28"/>
          <w:szCs w:val="28"/>
        </w:rPr>
        <w:t>B</w:t>
      </w:r>
      <w:r w:rsidRPr="00DC4EBA">
        <w:rPr>
          <w:i/>
          <w:iCs/>
          <w:sz w:val="28"/>
          <w:szCs w:val="28"/>
          <w:lang w:val="vi-VN"/>
        </w:rPr>
        <w:t xml:space="preserve">an hành văn bản quy phạm pháp </w:t>
      </w:r>
      <w:r w:rsidRPr="00C53A63">
        <w:rPr>
          <w:i/>
          <w:iCs/>
          <w:sz w:val="28"/>
          <w:szCs w:val="28"/>
          <w:lang w:val="vi-VN"/>
        </w:rPr>
        <w:t xml:space="preserve">luật </w:t>
      </w:r>
      <w:r w:rsidR="00C53A63" w:rsidRPr="00C53A63">
        <w:rPr>
          <w:i/>
          <w:iCs/>
          <w:sz w:val="28"/>
          <w:szCs w:val="28"/>
        </w:rPr>
        <w:t>ngày 22/6/20</w:t>
      </w:r>
      <w:r w:rsidRPr="00C53A63">
        <w:rPr>
          <w:i/>
          <w:iCs/>
          <w:sz w:val="28"/>
          <w:szCs w:val="28"/>
          <w:lang w:val="vi-VN"/>
        </w:rPr>
        <w:t>15</w:t>
      </w:r>
      <w:r w:rsidRPr="00DC4EBA">
        <w:rPr>
          <w:i/>
          <w:iCs/>
          <w:sz w:val="28"/>
          <w:szCs w:val="28"/>
          <w:lang w:val="vi-VN"/>
        </w:rPr>
        <w:t>;</w:t>
      </w:r>
      <w:r w:rsidR="00B177A7" w:rsidRPr="00DC4EBA">
        <w:rPr>
          <w:i/>
          <w:iCs/>
          <w:sz w:val="28"/>
          <w:szCs w:val="28"/>
        </w:rPr>
        <w:t xml:space="preserve"> Luật sửa đổi, bổ sung một số điều của Luật Ban hành </w:t>
      </w:r>
      <w:r w:rsidR="00A3470E" w:rsidRPr="00DC4EBA">
        <w:rPr>
          <w:i/>
          <w:iCs/>
          <w:sz w:val="28"/>
          <w:szCs w:val="28"/>
        </w:rPr>
        <w:t>v</w:t>
      </w:r>
      <w:r w:rsidR="00B177A7" w:rsidRPr="00DC4EBA">
        <w:rPr>
          <w:i/>
          <w:iCs/>
          <w:sz w:val="28"/>
          <w:szCs w:val="28"/>
        </w:rPr>
        <w:t>ăn bản quy phạm pháp luật ngày 18/6/2020;</w:t>
      </w:r>
    </w:p>
    <w:p w14:paraId="4E810F09" w14:textId="77777777" w:rsidR="00131092" w:rsidRPr="00DC4EBA" w:rsidRDefault="00123F35" w:rsidP="00E42F8E">
      <w:pPr>
        <w:spacing w:after="40" w:line="288" w:lineRule="auto"/>
        <w:ind w:firstLine="567"/>
        <w:jc w:val="both"/>
        <w:rPr>
          <w:i/>
          <w:sz w:val="28"/>
          <w:szCs w:val="28"/>
          <w:lang w:val="nl-NL"/>
        </w:rPr>
      </w:pPr>
      <w:r w:rsidRPr="00DC4EBA">
        <w:rPr>
          <w:i/>
          <w:sz w:val="28"/>
          <w:szCs w:val="28"/>
          <w:lang w:val="nl-NL"/>
        </w:rPr>
        <w:t xml:space="preserve">Căn cứ Luật </w:t>
      </w:r>
      <w:r w:rsidR="002344A9" w:rsidRPr="00DC4EBA">
        <w:rPr>
          <w:i/>
          <w:sz w:val="28"/>
          <w:szCs w:val="28"/>
          <w:lang w:val="nl-NL"/>
        </w:rPr>
        <w:t>N</w:t>
      </w:r>
      <w:r w:rsidRPr="00DC4EBA">
        <w:rPr>
          <w:i/>
          <w:sz w:val="28"/>
          <w:szCs w:val="28"/>
          <w:lang w:val="nl-NL"/>
        </w:rPr>
        <w:t>gân sách n</w:t>
      </w:r>
      <w:r w:rsidR="00131092" w:rsidRPr="00DC4EBA">
        <w:rPr>
          <w:i/>
          <w:sz w:val="28"/>
          <w:szCs w:val="28"/>
          <w:lang w:val="nl-NL"/>
        </w:rPr>
        <w:t xml:space="preserve">hà nước </w:t>
      </w:r>
      <w:r w:rsidR="00B177A7" w:rsidRPr="00DC4EBA">
        <w:rPr>
          <w:i/>
          <w:sz w:val="28"/>
          <w:szCs w:val="28"/>
          <w:lang w:val="nl-NL"/>
        </w:rPr>
        <w:t>ngày 25/6/</w:t>
      </w:r>
      <w:r w:rsidR="00131092" w:rsidRPr="00DC4EBA">
        <w:rPr>
          <w:i/>
          <w:sz w:val="28"/>
          <w:szCs w:val="28"/>
          <w:lang w:val="nl-NL"/>
        </w:rPr>
        <w:t>2015;</w:t>
      </w:r>
      <w:bookmarkStart w:id="3" w:name="_GoBack"/>
      <w:bookmarkEnd w:id="3"/>
    </w:p>
    <w:p w14:paraId="482AA8BB" w14:textId="77777777" w:rsidR="00131092" w:rsidRPr="00DC4EBA" w:rsidRDefault="00131092" w:rsidP="00E42F8E">
      <w:pPr>
        <w:spacing w:after="40" w:line="288" w:lineRule="auto"/>
        <w:ind w:firstLine="567"/>
        <w:jc w:val="both"/>
        <w:rPr>
          <w:i/>
          <w:sz w:val="28"/>
          <w:szCs w:val="28"/>
          <w:lang w:val="nl-NL"/>
        </w:rPr>
      </w:pPr>
      <w:r w:rsidRPr="00DC4EBA">
        <w:rPr>
          <w:i/>
          <w:sz w:val="28"/>
          <w:szCs w:val="28"/>
          <w:lang w:val="nl-NL"/>
        </w:rPr>
        <w:t xml:space="preserve">Căn cứ Luật </w:t>
      </w:r>
      <w:r w:rsidR="0086618A" w:rsidRPr="00DC4EBA">
        <w:rPr>
          <w:i/>
          <w:sz w:val="28"/>
          <w:szCs w:val="28"/>
          <w:lang w:val="nl-NL"/>
        </w:rPr>
        <w:t>P</w:t>
      </w:r>
      <w:r w:rsidRPr="00DC4EBA">
        <w:rPr>
          <w:i/>
          <w:sz w:val="28"/>
          <w:szCs w:val="28"/>
          <w:lang w:val="nl-NL"/>
        </w:rPr>
        <w:t>hòng, chống bệnh truyền nhiễm ngày 21/11/2007;</w:t>
      </w:r>
    </w:p>
    <w:bookmarkEnd w:id="2"/>
    <w:p w14:paraId="2797ED52" w14:textId="3A7A3362" w:rsidR="00D65412" w:rsidRPr="00DC4EBA" w:rsidRDefault="008C0236" w:rsidP="00E42F8E">
      <w:pPr>
        <w:spacing w:after="40" w:line="288" w:lineRule="auto"/>
        <w:ind w:firstLine="567"/>
        <w:jc w:val="both"/>
        <w:rPr>
          <w:i/>
          <w:iCs/>
          <w:sz w:val="28"/>
          <w:szCs w:val="28"/>
        </w:rPr>
      </w:pPr>
      <w:r w:rsidRPr="00DC4EBA">
        <w:rPr>
          <w:i/>
          <w:iCs/>
          <w:sz w:val="28"/>
          <w:szCs w:val="28"/>
        </w:rPr>
        <w:t>X</w:t>
      </w:r>
      <w:r w:rsidR="0037293B" w:rsidRPr="00DC4EBA">
        <w:rPr>
          <w:i/>
          <w:iCs/>
          <w:sz w:val="28"/>
          <w:szCs w:val="28"/>
          <w:lang w:val="vi-VN"/>
        </w:rPr>
        <w:t xml:space="preserve">ét Tờ trình số </w:t>
      </w:r>
      <w:r w:rsidR="0037293B" w:rsidRPr="00DC4EBA">
        <w:rPr>
          <w:i/>
          <w:iCs/>
          <w:sz w:val="28"/>
          <w:szCs w:val="28"/>
        </w:rPr>
        <w:t xml:space="preserve">     </w:t>
      </w:r>
      <w:r w:rsidR="001E0E0E" w:rsidRPr="00DC4EBA">
        <w:rPr>
          <w:i/>
          <w:iCs/>
          <w:sz w:val="28"/>
          <w:szCs w:val="28"/>
          <w:lang w:val="vi-VN"/>
        </w:rPr>
        <w:t>/TTr-</w:t>
      </w:r>
      <w:r w:rsidR="001E0E0E" w:rsidRPr="00DC4EBA">
        <w:rPr>
          <w:i/>
          <w:iCs/>
          <w:sz w:val="28"/>
          <w:szCs w:val="28"/>
        </w:rPr>
        <w:t xml:space="preserve">UBND ngày </w:t>
      </w:r>
      <w:r w:rsidR="0037293B" w:rsidRPr="00DC4EBA">
        <w:rPr>
          <w:i/>
          <w:iCs/>
          <w:sz w:val="28"/>
          <w:szCs w:val="28"/>
        </w:rPr>
        <w:t xml:space="preserve">  </w:t>
      </w:r>
      <w:r w:rsidR="0069156E">
        <w:rPr>
          <w:i/>
          <w:iCs/>
          <w:sz w:val="28"/>
          <w:szCs w:val="28"/>
        </w:rPr>
        <w:t xml:space="preserve">  </w:t>
      </w:r>
      <w:r w:rsidR="001E0E0E" w:rsidRPr="00DC4EBA">
        <w:rPr>
          <w:i/>
          <w:iCs/>
          <w:sz w:val="28"/>
          <w:szCs w:val="28"/>
        </w:rPr>
        <w:t xml:space="preserve"> tháng </w:t>
      </w:r>
      <w:r w:rsidR="0037293B" w:rsidRPr="00DC4EBA">
        <w:rPr>
          <w:i/>
          <w:iCs/>
          <w:sz w:val="28"/>
          <w:szCs w:val="28"/>
        </w:rPr>
        <w:t xml:space="preserve">  </w:t>
      </w:r>
      <w:r w:rsidR="001E0E0E" w:rsidRPr="00DC4EBA">
        <w:rPr>
          <w:i/>
          <w:iCs/>
          <w:sz w:val="28"/>
          <w:szCs w:val="28"/>
        </w:rPr>
        <w:t xml:space="preserve"> năm 20</w:t>
      </w:r>
      <w:r w:rsidR="00A03711" w:rsidRPr="00DC4EBA">
        <w:rPr>
          <w:i/>
          <w:iCs/>
          <w:sz w:val="28"/>
          <w:szCs w:val="28"/>
        </w:rPr>
        <w:t>2</w:t>
      </w:r>
      <w:r w:rsidR="00021D37" w:rsidRPr="00DC4EBA">
        <w:rPr>
          <w:i/>
          <w:iCs/>
          <w:sz w:val="28"/>
          <w:szCs w:val="28"/>
        </w:rPr>
        <w:t>1</w:t>
      </w:r>
      <w:r w:rsidR="001E0E0E" w:rsidRPr="00DC4EBA">
        <w:rPr>
          <w:i/>
          <w:iCs/>
          <w:sz w:val="28"/>
          <w:szCs w:val="28"/>
        </w:rPr>
        <w:t xml:space="preserve"> của Ủy ban nhân dân tỉnh về việc quy định </w:t>
      </w:r>
      <w:r w:rsidR="00845D00" w:rsidRPr="00DC4EBA">
        <w:rPr>
          <w:i/>
          <w:sz w:val="28"/>
          <w:szCs w:val="28"/>
          <w:lang w:val="sq-AL"/>
        </w:rPr>
        <w:t xml:space="preserve">mức chi hỗ </w:t>
      </w:r>
      <w:bookmarkStart w:id="4" w:name="_Hlk85955825"/>
      <w:r w:rsidR="006D081A" w:rsidRPr="00DC4EBA">
        <w:rPr>
          <w:i/>
          <w:sz w:val="28"/>
          <w:szCs w:val="28"/>
          <w:lang w:val="sq-AL"/>
        </w:rPr>
        <w:t>Tổ giám sát và tuyên truyền phòng, chống dịch bệnh</w:t>
      </w:r>
      <w:r w:rsidR="00845D00" w:rsidRPr="00DC4EBA">
        <w:rPr>
          <w:i/>
          <w:sz w:val="28"/>
          <w:szCs w:val="28"/>
          <w:lang w:val="sq-AL"/>
        </w:rPr>
        <w:t xml:space="preserve"> COVID-19</w:t>
      </w:r>
      <w:r w:rsidR="00845D00" w:rsidRPr="00DC4EBA">
        <w:rPr>
          <w:i/>
          <w:sz w:val="28"/>
          <w:szCs w:val="28"/>
          <w:lang w:val="vi-VN"/>
        </w:rPr>
        <w:t xml:space="preserve"> </w:t>
      </w:r>
      <w:r w:rsidR="006D081A" w:rsidRPr="00DC4EBA">
        <w:rPr>
          <w:i/>
          <w:sz w:val="28"/>
          <w:szCs w:val="28"/>
        </w:rPr>
        <w:t>tại cộng đồng</w:t>
      </w:r>
      <w:bookmarkEnd w:id="4"/>
      <w:r w:rsidR="006D081A" w:rsidRPr="00DC4EBA">
        <w:rPr>
          <w:i/>
          <w:sz w:val="28"/>
          <w:szCs w:val="28"/>
        </w:rPr>
        <w:t xml:space="preserve"> </w:t>
      </w:r>
      <w:r w:rsidR="00845D00" w:rsidRPr="00DC4EBA">
        <w:rPr>
          <w:i/>
          <w:sz w:val="28"/>
          <w:szCs w:val="28"/>
          <w:lang w:val="sq-AL"/>
        </w:rPr>
        <w:t>trên địa bàn tỉnh</w:t>
      </w:r>
      <w:r w:rsidR="00845D00" w:rsidRPr="00DC4EBA">
        <w:rPr>
          <w:i/>
          <w:sz w:val="28"/>
          <w:szCs w:val="28"/>
          <w:lang w:val="vi-VN"/>
        </w:rPr>
        <w:t xml:space="preserve"> Hà Tĩnh</w:t>
      </w:r>
      <w:r w:rsidRPr="00DC4EBA">
        <w:rPr>
          <w:i/>
          <w:iCs/>
          <w:sz w:val="28"/>
          <w:szCs w:val="28"/>
          <w:lang w:val="vi-VN"/>
        </w:rPr>
        <w:t xml:space="preserve">; </w:t>
      </w:r>
      <w:r w:rsidRPr="00DC4EBA">
        <w:rPr>
          <w:i/>
          <w:iCs/>
          <w:sz w:val="28"/>
          <w:szCs w:val="28"/>
        </w:rPr>
        <w:t>B</w:t>
      </w:r>
      <w:r w:rsidR="001E0E0E" w:rsidRPr="00DC4EBA">
        <w:rPr>
          <w:i/>
          <w:iCs/>
          <w:sz w:val="28"/>
          <w:szCs w:val="28"/>
          <w:lang w:val="vi-VN"/>
        </w:rPr>
        <w:t>áo cáo thẩm tra của Ban văn hóa - xã hội và ý kiến thảo luận của đại biểu Hội đồng nhân dân tỉnh tại kỳ họ</w:t>
      </w:r>
      <w:r w:rsidR="002344A9" w:rsidRPr="00DC4EBA">
        <w:rPr>
          <w:i/>
          <w:iCs/>
          <w:sz w:val="28"/>
          <w:szCs w:val="28"/>
        </w:rPr>
        <w:t>p.</w:t>
      </w:r>
    </w:p>
    <w:p w14:paraId="0A781F09" w14:textId="77777777" w:rsidR="00926BBA" w:rsidRPr="0069156E" w:rsidRDefault="00926BBA" w:rsidP="00E42F8E">
      <w:pPr>
        <w:spacing w:after="40" w:line="288" w:lineRule="auto"/>
        <w:ind w:firstLine="567"/>
        <w:jc w:val="both"/>
        <w:rPr>
          <w:i/>
          <w:iCs/>
          <w:sz w:val="14"/>
          <w:szCs w:val="28"/>
        </w:rPr>
      </w:pPr>
    </w:p>
    <w:p w14:paraId="3D4B513F" w14:textId="77777777" w:rsidR="003909B5" w:rsidRPr="00DC4EBA" w:rsidRDefault="001E0E0E" w:rsidP="00E42F8E">
      <w:pPr>
        <w:spacing w:after="40" w:line="288" w:lineRule="auto"/>
        <w:ind w:firstLine="567"/>
        <w:jc w:val="center"/>
        <w:rPr>
          <w:b/>
          <w:bCs/>
          <w:sz w:val="28"/>
          <w:szCs w:val="28"/>
        </w:rPr>
      </w:pPr>
      <w:r w:rsidRPr="00DC4EBA">
        <w:rPr>
          <w:b/>
          <w:bCs/>
          <w:sz w:val="28"/>
          <w:szCs w:val="28"/>
          <w:lang w:val="vi-VN"/>
        </w:rPr>
        <w:t>QUYẾT NGHỊ:</w:t>
      </w:r>
      <w:bookmarkStart w:id="5" w:name="dieu_1"/>
    </w:p>
    <w:p w14:paraId="0D78A17A" w14:textId="77777777" w:rsidR="003909B5" w:rsidRPr="0069156E" w:rsidRDefault="003909B5" w:rsidP="00E42F8E">
      <w:pPr>
        <w:spacing w:after="40" w:line="288" w:lineRule="auto"/>
        <w:ind w:firstLine="709"/>
        <w:jc w:val="both"/>
        <w:rPr>
          <w:b/>
          <w:bCs/>
          <w:sz w:val="4"/>
          <w:szCs w:val="28"/>
        </w:rPr>
      </w:pPr>
    </w:p>
    <w:p w14:paraId="67D772A6" w14:textId="0F5476CD" w:rsidR="006D081A" w:rsidRPr="00DC4EBA" w:rsidRDefault="00782863" w:rsidP="00E42F8E">
      <w:pPr>
        <w:spacing w:after="40" w:line="288" w:lineRule="auto"/>
        <w:ind w:firstLine="709"/>
        <w:jc w:val="both"/>
        <w:rPr>
          <w:b/>
          <w:bCs/>
          <w:sz w:val="28"/>
          <w:szCs w:val="28"/>
        </w:rPr>
      </w:pPr>
      <w:bookmarkStart w:id="6" w:name="_Hlk85980361"/>
      <w:r w:rsidRPr="00DC4EBA">
        <w:rPr>
          <w:b/>
          <w:bCs/>
          <w:sz w:val="28"/>
          <w:szCs w:val="28"/>
        </w:rPr>
        <w:t xml:space="preserve">Điều </w:t>
      </w:r>
      <w:r w:rsidR="009E6362" w:rsidRPr="00DC4EBA">
        <w:rPr>
          <w:b/>
          <w:bCs/>
          <w:sz w:val="28"/>
          <w:szCs w:val="28"/>
        </w:rPr>
        <w:t xml:space="preserve">1. </w:t>
      </w:r>
      <w:r w:rsidRPr="00DC4EBA">
        <w:rPr>
          <w:b/>
          <w:bCs/>
          <w:sz w:val="28"/>
          <w:szCs w:val="28"/>
        </w:rPr>
        <w:t>Phạm vi điều chỉnh</w:t>
      </w:r>
      <w:r w:rsidR="002834FE" w:rsidRPr="00DC4EBA">
        <w:rPr>
          <w:b/>
          <w:bCs/>
          <w:sz w:val="28"/>
          <w:szCs w:val="28"/>
        </w:rPr>
        <w:t>,</w:t>
      </w:r>
      <w:r w:rsidR="006D081A" w:rsidRPr="00DC4EBA">
        <w:rPr>
          <w:b/>
          <w:bCs/>
          <w:sz w:val="28"/>
          <w:szCs w:val="28"/>
        </w:rPr>
        <w:t xml:space="preserve"> </w:t>
      </w:r>
      <w:r w:rsidR="002834FE" w:rsidRPr="00DC4EBA">
        <w:rPr>
          <w:b/>
          <w:bCs/>
          <w:sz w:val="28"/>
          <w:szCs w:val="28"/>
        </w:rPr>
        <w:t>đối tượng</w:t>
      </w:r>
      <w:r w:rsidR="006D081A" w:rsidRPr="00DC4EBA">
        <w:rPr>
          <w:b/>
          <w:bCs/>
          <w:sz w:val="28"/>
          <w:szCs w:val="28"/>
        </w:rPr>
        <w:t xml:space="preserve"> </w:t>
      </w:r>
      <w:r w:rsidR="00CE6E5A" w:rsidRPr="00DC4EBA">
        <w:rPr>
          <w:b/>
          <w:bCs/>
          <w:sz w:val="28"/>
          <w:szCs w:val="28"/>
        </w:rPr>
        <w:t>áp dụng</w:t>
      </w:r>
    </w:p>
    <w:p w14:paraId="4F564663" w14:textId="469C3BCB" w:rsidR="00782863" w:rsidRPr="00DC4EBA" w:rsidRDefault="00B177A7" w:rsidP="00E42F8E">
      <w:pPr>
        <w:spacing w:after="40" w:line="288" w:lineRule="auto"/>
        <w:ind w:firstLine="709"/>
        <w:jc w:val="both"/>
        <w:rPr>
          <w:spacing w:val="-4"/>
          <w:sz w:val="28"/>
          <w:szCs w:val="28"/>
        </w:rPr>
      </w:pPr>
      <w:r w:rsidRPr="00DC4EBA">
        <w:rPr>
          <w:bCs/>
          <w:spacing w:val="-4"/>
          <w:sz w:val="28"/>
          <w:szCs w:val="28"/>
        </w:rPr>
        <w:t xml:space="preserve">1. Phạm vi điều chỉnh: </w:t>
      </w:r>
      <w:r w:rsidR="00245977" w:rsidRPr="00DC4EBA">
        <w:rPr>
          <w:bCs/>
          <w:spacing w:val="-4"/>
          <w:sz w:val="28"/>
          <w:szCs w:val="28"/>
        </w:rPr>
        <w:t>Nghị</w:t>
      </w:r>
      <w:r w:rsidR="00245977" w:rsidRPr="00DC4EBA">
        <w:rPr>
          <w:bCs/>
          <w:spacing w:val="-4"/>
          <w:sz w:val="28"/>
          <w:szCs w:val="28"/>
          <w:lang w:val="vi-VN"/>
        </w:rPr>
        <w:t xml:space="preserve"> quyết này</w:t>
      </w:r>
      <w:r w:rsidR="00782863" w:rsidRPr="00DC4EBA">
        <w:rPr>
          <w:b/>
          <w:bCs/>
          <w:spacing w:val="-4"/>
          <w:sz w:val="28"/>
          <w:szCs w:val="28"/>
        </w:rPr>
        <w:t xml:space="preserve"> </w:t>
      </w:r>
      <w:bookmarkEnd w:id="5"/>
      <w:r w:rsidR="00245977" w:rsidRPr="00DC4EBA">
        <w:rPr>
          <w:spacing w:val="-4"/>
          <w:sz w:val="28"/>
          <w:szCs w:val="28"/>
          <w:shd w:val="clear" w:color="auto" w:fill="FFFFFF"/>
          <w:lang w:val="vi-VN"/>
        </w:rPr>
        <w:t>q</w:t>
      </w:r>
      <w:r w:rsidR="00782863" w:rsidRPr="00DC4EBA">
        <w:rPr>
          <w:spacing w:val="-4"/>
          <w:sz w:val="28"/>
          <w:szCs w:val="28"/>
          <w:shd w:val="clear" w:color="auto" w:fill="FFFFFF"/>
        </w:rPr>
        <w:t xml:space="preserve">uy định </w:t>
      </w:r>
      <w:r w:rsidR="00782863" w:rsidRPr="00DC4EBA">
        <w:rPr>
          <w:spacing w:val="-4"/>
          <w:sz w:val="28"/>
          <w:szCs w:val="28"/>
          <w:lang w:val="sq-AL"/>
        </w:rPr>
        <w:t>mức chi hỗ trợ</w:t>
      </w:r>
      <w:r w:rsidR="00782863" w:rsidRPr="00DC4EBA">
        <w:rPr>
          <w:b/>
          <w:spacing w:val="-4"/>
          <w:sz w:val="28"/>
          <w:szCs w:val="28"/>
          <w:lang w:val="vi-VN"/>
        </w:rPr>
        <w:t xml:space="preserve"> </w:t>
      </w:r>
      <w:r w:rsidR="006D081A" w:rsidRPr="00DC4EBA">
        <w:rPr>
          <w:spacing w:val="-4"/>
          <w:sz w:val="28"/>
          <w:szCs w:val="28"/>
          <w:lang w:val="sq-AL"/>
        </w:rPr>
        <w:t>Tổ</w:t>
      </w:r>
      <w:r w:rsidRPr="00DC4EBA">
        <w:rPr>
          <w:i/>
          <w:sz w:val="28"/>
          <w:szCs w:val="28"/>
          <w:lang w:val="sq-AL"/>
        </w:rPr>
        <w:t xml:space="preserve"> </w:t>
      </w:r>
      <w:bookmarkStart w:id="7" w:name="_Hlk86742749"/>
      <w:r w:rsidRPr="00DC4EBA">
        <w:rPr>
          <w:iCs/>
          <w:sz w:val="28"/>
          <w:szCs w:val="28"/>
          <w:lang w:val="sq-AL"/>
        </w:rPr>
        <w:t>Giám sát và tuyên truyền phòng, chống dịch bệnh COVID-19</w:t>
      </w:r>
      <w:r w:rsidRPr="00DC4EBA">
        <w:rPr>
          <w:iCs/>
          <w:sz w:val="28"/>
          <w:szCs w:val="28"/>
          <w:lang w:val="vi-VN"/>
        </w:rPr>
        <w:t xml:space="preserve"> </w:t>
      </w:r>
      <w:r w:rsidRPr="00DC4EBA">
        <w:rPr>
          <w:iCs/>
          <w:sz w:val="28"/>
          <w:szCs w:val="28"/>
        </w:rPr>
        <w:t>tại cộng đồng</w:t>
      </w:r>
      <w:r w:rsidRPr="00DC4EBA">
        <w:rPr>
          <w:iCs/>
          <w:spacing w:val="-4"/>
          <w:sz w:val="28"/>
          <w:szCs w:val="28"/>
          <w:lang w:val="sq-AL"/>
        </w:rPr>
        <w:t xml:space="preserve"> </w:t>
      </w:r>
      <w:bookmarkEnd w:id="7"/>
      <w:r w:rsidR="00782863" w:rsidRPr="00DC4EBA">
        <w:rPr>
          <w:spacing w:val="-4"/>
          <w:sz w:val="28"/>
          <w:szCs w:val="28"/>
          <w:lang w:val="sq-AL"/>
        </w:rPr>
        <w:t>trên địa bàn tỉnh</w:t>
      </w:r>
      <w:r w:rsidR="00782863" w:rsidRPr="00DC4EBA">
        <w:rPr>
          <w:spacing w:val="-4"/>
          <w:sz w:val="28"/>
          <w:szCs w:val="28"/>
          <w:lang w:val="vi-VN"/>
        </w:rPr>
        <w:t xml:space="preserve"> Hà Tĩnh</w:t>
      </w:r>
      <w:r w:rsidR="004369BE">
        <w:rPr>
          <w:spacing w:val="-4"/>
          <w:sz w:val="28"/>
          <w:szCs w:val="28"/>
        </w:rPr>
        <w:t>.</w:t>
      </w:r>
    </w:p>
    <w:p w14:paraId="3BD71603" w14:textId="6E3D0FD2" w:rsidR="00B177A7" w:rsidRPr="0069156E" w:rsidRDefault="00B177A7" w:rsidP="00E42F8E">
      <w:pPr>
        <w:spacing w:after="40" w:line="288" w:lineRule="auto"/>
        <w:ind w:firstLine="709"/>
        <w:jc w:val="both"/>
        <w:rPr>
          <w:spacing w:val="-4"/>
          <w:sz w:val="28"/>
          <w:szCs w:val="28"/>
        </w:rPr>
      </w:pPr>
      <w:r w:rsidRPr="00DC4EBA">
        <w:rPr>
          <w:spacing w:val="-4"/>
          <w:sz w:val="28"/>
          <w:szCs w:val="28"/>
        </w:rPr>
        <w:t xml:space="preserve">2. Đối tượng áp dụng: </w:t>
      </w:r>
      <w:r w:rsidR="0069156E" w:rsidRPr="00DC4EBA">
        <w:rPr>
          <w:spacing w:val="-4"/>
          <w:sz w:val="28"/>
          <w:szCs w:val="28"/>
          <w:lang w:val="sq-AL"/>
        </w:rPr>
        <w:t>Tổ</w:t>
      </w:r>
      <w:r w:rsidR="0069156E" w:rsidRPr="00DC4EBA">
        <w:rPr>
          <w:i/>
          <w:sz w:val="28"/>
          <w:szCs w:val="28"/>
          <w:lang w:val="sq-AL"/>
        </w:rPr>
        <w:t xml:space="preserve"> </w:t>
      </w:r>
      <w:r w:rsidR="0069156E" w:rsidRPr="00DC4EBA">
        <w:rPr>
          <w:iCs/>
          <w:sz w:val="28"/>
          <w:szCs w:val="28"/>
          <w:lang w:val="sq-AL"/>
        </w:rPr>
        <w:t>Giám sát và tuyên truyền phòng, chống dịch bệnh COVID-19</w:t>
      </w:r>
      <w:r w:rsidR="0069156E" w:rsidRPr="00DC4EBA">
        <w:rPr>
          <w:iCs/>
          <w:sz w:val="28"/>
          <w:szCs w:val="28"/>
          <w:lang w:val="vi-VN"/>
        </w:rPr>
        <w:t xml:space="preserve"> </w:t>
      </w:r>
      <w:r w:rsidR="0069156E" w:rsidRPr="00DC4EBA">
        <w:rPr>
          <w:iCs/>
          <w:sz w:val="28"/>
          <w:szCs w:val="28"/>
        </w:rPr>
        <w:t>tại cộng đồng</w:t>
      </w:r>
      <w:r w:rsidR="0069156E" w:rsidRPr="00DC4EBA">
        <w:rPr>
          <w:iCs/>
          <w:spacing w:val="-4"/>
          <w:sz w:val="28"/>
          <w:szCs w:val="28"/>
          <w:lang w:val="sq-AL"/>
        </w:rPr>
        <w:t xml:space="preserve"> </w:t>
      </w:r>
      <w:r w:rsidR="0069156E" w:rsidRPr="00DC4EBA">
        <w:rPr>
          <w:spacing w:val="-4"/>
          <w:sz w:val="28"/>
          <w:szCs w:val="28"/>
          <w:lang w:val="sq-AL"/>
        </w:rPr>
        <w:t>trên địa bàn tỉnh</w:t>
      </w:r>
      <w:r w:rsidR="0069156E" w:rsidRPr="00DC4EBA">
        <w:rPr>
          <w:spacing w:val="-4"/>
          <w:sz w:val="28"/>
          <w:szCs w:val="28"/>
          <w:lang w:val="vi-VN"/>
        </w:rPr>
        <w:t xml:space="preserve"> Hà Tĩnh</w:t>
      </w:r>
      <w:r w:rsidR="0069156E">
        <w:rPr>
          <w:spacing w:val="-4"/>
          <w:sz w:val="28"/>
          <w:szCs w:val="28"/>
        </w:rPr>
        <w:t xml:space="preserve"> </w:t>
      </w:r>
      <w:r w:rsidRPr="00DC4EBA">
        <w:rPr>
          <w:spacing w:val="-4"/>
          <w:sz w:val="28"/>
          <w:szCs w:val="28"/>
        </w:rPr>
        <w:t>được UBND cấp xã thành lập</w:t>
      </w:r>
      <w:r w:rsidR="00B32D38" w:rsidRPr="00DC4EBA">
        <w:rPr>
          <w:spacing w:val="-4"/>
          <w:sz w:val="28"/>
          <w:szCs w:val="28"/>
          <w:lang w:val="vi-VN"/>
        </w:rPr>
        <w:t xml:space="preserve"> hoặc kiện toàn</w:t>
      </w:r>
      <w:r w:rsidRPr="00DC4EBA">
        <w:rPr>
          <w:spacing w:val="-4"/>
          <w:sz w:val="28"/>
          <w:szCs w:val="28"/>
        </w:rPr>
        <w:t xml:space="preserve"> theo Văn bản số 3689/UBND-VX</w:t>
      </w:r>
      <w:r w:rsidRPr="00DC4EBA">
        <w:rPr>
          <w:spacing w:val="-4"/>
          <w:sz w:val="28"/>
          <w:szCs w:val="28"/>
          <w:vertAlign w:val="subscript"/>
        </w:rPr>
        <w:t xml:space="preserve">1 </w:t>
      </w:r>
      <w:r w:rsidRPr="00DC4EBA">
        <w:rPr>
          <w:spacing w:val="-4"/>
          <w:sz w:val="28"/>
          <w:szCs w:val="28"/>
        </w:rPr>
        <w:t xml:space="preserve">ngày 13/6/2021 của </w:t>
      </w:r>
      <w:r w:rsidR="0069156E">
        <w:rPr>
          <w:spacing w:val="-4"/>
          <w:sz w:val="28"/>
          <w:szCs w:val="28"/>
        </w:rPr>
        <w:t>Ủy ban nhân dân</w:t>
      </w:r>
      <w:r w:rsidRPr="00DC4EBA">
        <w:rPr>
          <w:spacing w:val="-4"/>
          <w:sz w:val="28"/>
          <w:szCs w:val="28"/>
        </w:rPr>
        <w:t xml:space="preserve"> tỉnh</w:t>
      </w:r>
      <w:r w:rsidR="003078EA" w:rsidRPr="00DC4EBA">
        <w:rPr>
          <w:i/>
          <w:iCs/>
          <w:spacing w:val="-4"/>
          <w:sz w:val="28"/>
          <w:szCs w:val="28"/>
        </w:rPr>
        <w:t>.</w:t>
      </w:r>
    </w:p>
    <w:p w14:paraId="457446F5" w14:textId="6109AE02" w:rsidR="00950A55" w:rsidRPr="00DC4EBA" w:rsidRDefault="002834FE" w:rsidP="00E42F8E">
      <w:pPr>
        <w:spacing w:after="40" w:line="288" w:lineRule="auto"/>
        <w:ind w:firstLine="720"/>
        <w:jc w:val="both"/>
        <w:rPr>
          <w:rFonts w:eastAsia="Calibri"/>
          <w:color w:val="000000"/>
          <w:spacing w:val="-6"/>
          <w:sz w:val="28"/>
          <w:szCs w:val="28"/>
        </w:rPr>
      </w:pPr>
      <w:r w:rsidRPr="00DC4EBA">
        <w:rPr>
          <w:rFonts w:eastAsia="Calibri"/>
          <w:b/>
          <w:bCs/>
          <w:color w:val="000000"/>
          <w:spacing w:val="-6"/>
          <w:sz w:val="28"/>
          <w:szCs w:val="28"/>
        </w:rPr>
        <w:t xml:space="preserve">Điều </w:t>
      </w:r>
      <w:r w:rsidR="00950A55" w:rsidRPr="00DC4EBA">
        <w:rPr>
          <w:rFonts w:eastAsia="Calibri"/>
          <w:b/>
          <w:bCs/>
          <w:color w:val="000000"/>
          <w:spacing w:val="-6"/>
          <w:sz w:val="28"/>
          <w:szCs w:val="28"/>
        </w:rPr>
        <w:t xml:space="preserve">2. </w:t>
      </w:r>
      <w:r w:rsidR="004369BE">
        <w:rPr>
          <w:rFonts w:eastAsia="Calibri"/>
          <w:b/>
          <w:bCs/>
          <w:color w:val="000000"/>
          <w:spacing w:val="-6"/>
          <w:sz w:val="28"/>
          <w:szCs w:val="28"/>
        </w:rPr>
        <w:t>Thời gian</w:t>
      </w:r>
      <w:r w:rsidR="00950A55" w:rsidRPr="00DC4EBA">
        <w:rPr>
          <w:rFonts w:eastAsia="Calibri"/>
          <w:b/>
          <w:bCs/>
          <w:color w:val="000000"/>
          <w:spacing w:val="-6"/>
          <w:sz w:val="28"/>
          <w:szCs w:val="28"/>
        </w:rPr>
        <w:t xml:space="preserve"> hỗ trợ</w:t>
      </w:r>
    </w:p>
    <w:p w14:paraId="79B05B30" w14:textId="648E8FCD" w:rsidR="00950A55" w:rsidRPr="00DC4EBA" w:rsidRDefault="00BC0434" w:rsidP="00E42F8E">
      <w:pPr>
        <w:spacing w:after="40" w:line="288" w:lineRule="auto"/>
        <w:ind w:firstLine="720"/>
        <w:jc w:val="both"/>
        <w:rPr>
          <w:color w:val="000000"/>
          <w:sz w:val="28"/>
          <w:szCs w:val="28"/>
        </w:rPr>
      </w:pPr>
      <w:r>
        <w:rPr>
          <w:rFonts w:eastAsia="Calibri"/>
          <w:color w:val="000000"/>
          <w:spacing w:val="-6"/>
          <w:sz w:val="28"/>
          <w:szCs w:val="28"/>
        </w:rPr>
        <w:lastRenderedPageBreak/>
        <w:t xml:space="preserve">Tính theo thời gian thực tế </w:t>
      </w:r>
      <w:r w:rsidR="00E42F8E">
        <w:rPr>
          <w:rFonts w:eastAsia="Calibri"/>
          <w:color w:val="000000"/>
          <w:spacing w:val="-6"/>
          <w:sz w:val="28"/>
          <w:szCs w:val="28"/>
        </w:rPr>
        <w:t xml:space="preserve">được thành lập </w:t>
      </w:r>
      <w:r w:rsidR="00A3470E" w:rsidRPr="00DC4EBA">
        <w:rPr>
          <w:rFonts w:eastAsia="Calibri"/>
          <w:color w:val="000000"/>
          <w:spacing w:val="-6"/>
          <w:sz w:val="28"/>
          <w:szCs w:val="28"/>
        </w:rPr>
        <w:t>theo Văn bản số 3689/UBND-VX</w:t>
      </w:r>
      <w:r w:rsidR="00A3470E" w:rsidRPr="00DC4EBA">
        <w:rPr>
          <w:rFonts w:eastAsia="Calibri"/>
          <w:color w:val="000000"/>
          <w:spacing w:val="-6"/>
          <w:sz w:val="28"/>
          <w:szCs w:val="28"/>
          <w:vertAlign w:val="subscript"/>
        </w:rPr>
        <w:t xml:space="preserve">1 </w:t>
      </w:r>
      <w:r w:rsidR="00A3470E" w:rsidRPr="00DC4EBA">
        <w:rPr>
          <w:rFonts w:eastAsia="Calibri"/>
          <w:color w:val="000000"/>
          <w:spacing w:val="-6"/>
          <w:sz w:val="28"/>
          <w:szCs w:val="28"/>
        </w:rPr>
        <w:t xml:space="preserve">ngày 13/6/2021 của </w:t>
      </w:r>
      <w:r w:rsidR="0069156E">
        <w:rPr>
          <w:rFonts w:eastAsia="Calibri"/>
          <w:color w:val="000000"/>
          <w:spacing w:val="-6"/>
          <w:sz w:val="28"/>
          <w:szCs w:val="28"/>
        </w:rPr>
        <w:t>Ủy ban nhân dân</w:t>
      </w:r>
      <w:r w:rsidR="00A3470E" w:rsidRPr="00DC4EBA">
        <w:rPr>
          <w:rFonts w:eastAsia="Calibri"/>
          <w:color w:val="000000"/>
          <w:spacing w:val="-6"/>
          <w:sz w:val="28"/>
          <w:szCs w:val="28"/>
        </w:rPr>
        <w:t xml:space="preserve"> tỉnh </w:t>
      </w:r>
      <w:r w:rsidR="00CE6E5A" w:rsidRPr="00DC4EBA">
        <w:rPr>
          <w:rFonts w:eastAsia="Calibri"/>
          <w:color w:val="000000"/>
          <w:spacing w:val="-6"/>
          <w:sz w:val="28"/>
          <w:szCs w:val="28"/>
        </w:rPr>
        <w:t xml:space="preserve">đến </w:t>
      </w:r>
      <w:r w:rsidR="00A3470E" w:rsidRPr="00DC4EBA">
        <w:rPr>
          <w:rFonts w:eastAsia="Calibri"/>
          <w:color w:val="000000"/>
          <w:spacing w:val="-6"/>
          <w:sz w:val="28"/>
          <w:szCs w:val="28"/>
        </w:rPr>
        <w:t xml:space="preserve">hết </w:t>
      </w:r>
      <w:r w:rsidR="00CE6E5A" w:rsidRPr="00DC4EBA">
        <w:rPr>
          <w:rFonts w:eastAsia="Calibri"/>
          <w:color w:val="000000"/>
          <w:spacing w:val="-6"/>
          <w:sz w:val="28"/>
          <w:szCs w:val="28"/>
        </w:rPr>
        <w:t>ngày 31</w:t>
      </w:r>
      <w:r w:rsidR="00950A55" w:rsidRPr="00DC4EBA">
        <w:rPr>
          <w:rFonts w:eastAsia="Calibri"/>
          <w:color w:val="000000"/>
          <w:spacing w:val="-6"/>
          <w:sz w:val="28"/>
          <w:szCs w:val="28"/>
        </w:rPr>
        <w:t>/12/2021</w:t>
      </w:r>
      <w:r w:rsidR="00D05EC4" w:rsidRPr="00DC4EBA">
        <w:rPr>
          <w:rFonts w:eastAsia="Calibri"/>
          <w:color w:val="000000"/>
          <w:spacing w:val="-6"/>
          <w:sz w:val="28"/>
          <w:szCs w:val="28"/>
        </w:rPr>
        <w:t xml:space="preserve"> nhưng tối đa không quá 06 tháng</w:t>
      </w:r>
      <w:r w:rsidR="00D520AF" w:rsidRPr="00DC4EBA">
        <w:rPr>
          <w:rFonts w:eastAsia="Calibri"/>
          <w:color w:val="000000"/>
          <w:spacing w:val="-6"/>
          <w:sz w:val="28"/>
          <w:szCs w:val="28"/>
        </w:rPr>
        <w:t>.</w:t>
      </w:r>
    </w:p>
    <w:p w14:paraId="7DA74847" w14:textId="68A4971C" w:rsidR="003E12E5" w:rsidRPr="00DC4EBA" w:rsidRDefault="002834FE" w:rsidP="00E42F8E">
      <w:pPr>
        <w:spacing w:after="40" w:line="288" w:lineRule="auto"/>
        <w:ind w:firstLine="720"/>
        <w:jc w:val="both"/>
        <w:rPr>
          <w:rFonts w:eastAsia="Calibri"/>
          <w:color w:val="000000"/>
          <w:spacing w:val="-6"/>
          <w:sz w:val="28"/>
          <w:szCs w:val="28"/>
        </w:rPr>
      </w:pPr>
      <w:r w:rsidRPr="00DC4EBA">
        <w:rPr>
          <w:rFonts w:eastAsia="Calibri"/>
          <w:b/>
          <w:bCs/>
          <w:color w:val="000000"/>
          <w:spacing w:val="-6"/>
          <w:sz w:val="28"/>
          <w:szCs w:val="28"/>
        </w:rPr>
        <w:t xml:space="preserve">Điều </w:t>
      </w:r>
      <w:r w:rsidR="00950A55" w:rsidRPr="00DC4EBA">
        <w:rPr>
          <w:rFonts w:eastAsia="Calibri"/>
          <w:b/>
          <w:bCs/>
          <w:color w:val="000000"/>
          <w:spacing w:val="-6"/>
          <w:sz w:val="28"/>
          <w:szCs w:val="28"/>
        </w:rPr>
        <w:t>3. Mức hỗ trợ</w:t>
      </w:r>
      <w:r w:rsidR="00950A55" w:rsidRPr="00DC4EBA">
        <w:rPr>
          <w:rFonts w:eastAsia="Calibri"/>
          <w:color w:val="000000"/>
          <w:spacing w:val="-6"/>
          <w:sz w:val="28"/>
          <w:szCs w:val="28"/>
        </w:rPr>
        <w:t xml:space="preserve"> </w:t>
      </w:r>
    </w:p>
    <w:p w14:paraId="158CD823" w14:textId="4C2F939F" w:rsidR="00950A55" w:rsidRPr="0069156E" w:rsidRDefault="00950A55" w:rsidP="00E42F8E">
      <w:pPr>
        <w:spacing w:after="40" w:line="288" w:lineRule="auto"/>
        <w:ind w:firstLine="720"/>
        <w:jc w:val="both"/>
        <w:rPr>
          <w:rFonts w:eastAsia="Calibri"/>
          <w:color w:val="000000"/>
          <w:spacing w:val="-6"/>
          <w:sz w:val="28"/>
          <w:szCs w:val="28"/>
        </w:rPr>
      </w:pPr>
      <w:r w:rsidRPr="00DC4EBA">
        <w:rPr>
          <w:rFonts w:eastAsia="Calibri"/>
          <w:color w:val="000000"/>
          <w:spacing w:val="-6"/>
          <w:sz w:val="28"/>
          <w:szCs w:val="28"/>
        </w:rPr>
        <w:t>Hỗ trợ</w:t>
      </w:r>
      <w:r w:rsidR="00D520AF" w:rsidRPr="00DC4EBA">
        <w:rPr>
          <w:rFonts w:eastAsia="Calibri"/>
          <w:color w:val="000000"/>
          <w:spacing w:val="-6"/>
          <w:sz w:val="28"/>
          <w:szCs w:val="28"/>
        </w:rPr>
        <w:t xml:space="preserve"> </w:t>
      </w:r>
      <w:r w:rsidR="00BC0434">
        <w:rPr>
          <w:rFonts w:eastAsia="Calibri"/>
          <w:color w:val="000000"/>
          <w:spacing w:val="-6"/>
          <w:sz w:val="28"/>
          <w:szCs w:val="28"/>
        </w:rPr>
        <w:t>500.000</w:t>
      </w:r>
      <w:r w:rsidR="002F45D0" w:rsidRPr="00DC4EBA">
        <w:rPr>
          <w:rFonts w:eastAsia="Calibri"/>
          <w:color w:val="000000"/>
          <w:spacing w:val="-6"/>
          <w:sz w:val="28"/>
          <w:szCs w:val="28"/>
        </w:rPr>
        <w:t xml:space="preserve"> đồng</w:t>
      </w:r>
      <w:r w:rsidR="008F6B39" w:rsidRPr="00DC4EBA">
        <w:rPr>
          <w:rFonts w:eastAsia="Calibri"/>
          <w:color w:val="000000"/>
          <w:spacing w:val="-6"/>
          <w:sz w:val="28"/>
          <w:szCs w:val="28"/>
          <w:lang w:val="vi-VN"/>
        </w:rPr>
        <w:t>/tổ/tháng</w:t>
      </w:r>
      <w:r w:rsidR="0069156E">
        <w:rPr>
          <w:rFonts w:eastAsia="Calibri"/>
          <w:color w:val="000000"/>
          <w:spacing w:val="-6"/>
          <w:sz w:val="28"/>
          <w:szCs w:val="28"/>
        </w:rPr>
        <w:t>.</w:t>
      </w:r>
    </w:p>
    <w:p w14:paraId="574C726E" w14:textId="3842758E" w:rsidR="00950A55" w:rsidRPr="00DC4EBA" w:rsidRDefault="002834FE" w:rsidP="00E42F8E">
      <w:pPr>
        <w:spacing w:after="40" w:line="288" w:lineRule="auto"/>
        <w:ind w:firstLine="720"/>
        <w:jc w:val="both"/>
        <w:rPr>
          <w:rFonts w:eastAsia="Calibri"/>
          <w:color w:val="000000"/>
          <w:sz w:val="28"/>
          <w:szCs w:val="28"/>
          <w:lang w:val="vi-VN"/>
        </w:rPr>
      </w:pPr>
      <w:r w:rsidRPr="00DC4EBA">
        <w:rPr>
          <w:rFonts w:eastAsia="Calibri"/>
          <w:b/>
          <w:bCs/>
          <w:color w:val="000000"/>
          <w:sz w:val="28"/>
          <w:szCs w:val="28"/>
        </w:rPr>
        <w:t>Điều 4</w:t>
      </w:r>
      <w:r w:rsidR="00950A55" w:rsidRPr="00DC4EBA">
        <w:rPr>
          <w:rFonts w:eastAsia="Calibri"/>
          <w:b/>
          <w:bCs/>
          <w:color w:val="000000"/>
          <w:sz w:val="28"/>
          <w:szCs w:val="28"/>
        </w:rPr>
        <w:t xml:space="preserve">. </w:t>
      </w:r>
      <w:r w:rsidR="00950A55" w:rsidRPr="00DC4EBA">
        <w:rPr>
          <w:rFonts w:eastAsia="Calibri"/>
          <w:b/>
          <w:bCs/>
          <w:color w:val="000000"/>
          <w:sz w:val="28"/>
          <w:szCs w:val="28"/>
          <w:lang w:val="vi-VN"/>
        </w:rPr>
        <w:t>Nguồn kinh phí</w:t>
      </w:r>
      <w:r w:rsidR="00950A55" w:rsidRPr="00DC4EBA">
        <w:rPr>
          <w:rFonts w:eastAsia="Calibri"/>
          <w:b/>
          <w:bCs/>
          <w:color w:val="000000"/>
          <w:sz w:val="28"/>
          <w:szCs w:val="28"/>
        </w:rPr>
        <w:t xml:space="preserve"> </w:t>
      </w:r>
      <w:r w:rsidR="00532146" w:rsidRPr="00DC4EBA">
        <w:rPr>
          <w:rFonts w:eastAsia="Calibri"/>
          <w:b/>
          <w:bCs/>
          <w:color w:val="000000"/>
          <w:sz w:val="28"/>
          <w:szCs w:val="28"/>
        </w:rPr>
        <w:t>thực hiện</w:t>
      </w:r>
    </w:p>
    <w:p w14:paraId="5D0A9A51" w14:textId="6B62F079" w:rsidR="00950A55" w:rsidRPr="00DC4EBA" w:rsidRDefault="00950A55" w:rsidP="00E42F8E">
      <w:pPr>
        <w:spacing w:after="40" w:line="288" w:lineRule="auto"/>
        <w:ind w:firstLine="720"/>
        <w:jc w:val="both"/>
        <w:rPr>
          <w:rFonts w:eastAsia="Calibri"/>
          <w:color w:val="000000"/>
          <w:sz w:val="28"/>
          <w:szCs w:val="22"/>
        </w:rPr>
      </w:pPr>
      <w:r w:rsidRPr="00DC4EBA">
        <w:rPr>
          <w:rFonts w:eastAsia="Calibri"/>
          <w:color w:val="000000"/>
          <w:sz w:val="28"/>
          <w:szCs w:val="22"/>
          <w:lang w:val="nl-NL"/>
        </w:rPr>
        <w:t>Nguồn kinh phí phòng chống dịch các cấp ngân sách địa phương</w:t>
      </w:r>
      <w:r w:rsidR="00F537B5" w:rsidRPr="00DC4EBA">
        <w:rPr>
          <w:rFonts w:eastAsia="Calibri"/>
          <w:color w:val="000000"/>
          <w:sz w:val="28"/>
          <w:szCs w:val="22"/>
          <w:lang w:val="nl-NL"/>
        </w:rPr>
        <w:t xml:space="preserve">: </w:t>
      </w:r>
      <w:r w:rsidRPr="00DC4EBA">
        <w:rPr>
          <w:rFonts w:eastAsia="Calibri"/>
          <w:color w:val="000000"/>
          <w:sz w:val="28"/>
          <w:szCs w:val="22"/>
          <w:lang w:val="nl-NL"/>
        </w:rPr>
        <w:t xml:space="preserve">ngân sách tỉnh </w:t>
      </w:r>
      <w:r w:rsidR="00BC0434">
        <w:rPr>
          <w:rFonts w:eastAsia="Calibri"/>
          <w:color w:val="000000"/>
          <w:sz w:val="28"/>
          <w:szCs w:val="22"/>
          <w:lang w:val="nl-NL"/>
        </w:rPr>
        <w:t>8</w:t>
      </w:r>
      <w:r w:rsidRPr="00DC4EBA">
        <w:rPr>
          <w:rFonts w:eastAsia="Calibri"/>
          <w:color w:val="000000"/>
          <w:sz w:val="28"/>
          <w:szCs w:val="22"/>
          <w:lang w:val="nl-NL"/>
        </w:rPr>
        <w:t>0%, ngân sách cấp huyện 20%</w:t>
      </w:r>
      <w:r w:rsidRPr="00DC4EBA">
        <w:rPr>
          <w:rFonts w:eastAsia="Calibri"/>
          <w:color w:val="000000"/>
          <w:sz w:val="28"/>
          <w:szCs w:val="22"/>
        </w:rPr>
        <w:t xml:space="preserve"> (từ nguồn dự phòng ngân sách các cấp); ngân sách </w:t>
      </w:r>
      <w:r w:rsidR="00024ACA">
        <w:rPr>
          <w:rFonts w:eastAsia="Calibri"/>
          <w:color w:val="000000"/>
          <w:sz w:val="28"/>
          <w:szCs w:val="22"/>
        </w:rPr>
        <w:t>tỉnh</w:t>
      </w:r>
      <w:r w:rsidRPr="00DC4EBA">
        <w:rPr>
          <w:rFonts w:eastAsia="Calibri"/>
          <w:color w:val="000000"/>
          <w:sz w:val="28"/>
          <w:szCs w:val="22"/>
        </w:rPr>
        <w:t xml:space="preserve"> hỗ trợ ngân sách cấp </w:t>
      </w:r>
      <w:r w:rsidR="00024ACA">
        <w:rPr>
          <w:rFonts w:eastAsia="Calibri"/>
          <w:color w:val="000000"/>
          <w:sz w:val="28"/>
          <w:szCs w:val="22"/>
        </w:rPr>
        <w:t>huyện</w:t>
      </w:r>
      <w:r w:rsidRPr="00DC4EBA">
        <w:rPr>
          <w:rFonts w:eastAsia="Calibri"/>
          <w:color w:val="000000"/>
          <w:sz w:val="28"/>
          <w:szCs w:val="22"/>
        </w:rPr>
        <w:t xml:space="preserve"> trong trường hợp ngân sách cấp </w:t>
      </w:r>
      <w:r w:rsidR="00024ACA">
        <w:rPr>
          <w:rFonts w:eastAsia="Calibri"/>
          <w:color w:val="000000"/>
          <w:sz w:val="28"/>
          <w:szCs w:val="22"/>
        </w:rPr>
        <w:t>huyện</w:t>
      </w:r>
      <w:r w:rsidRPr="00DC4EBA">
        <w:rPr>
          <w:rFonts w:eastAsia="Calibri"/>
          <w:color w:val="000000"/>
          <w:sz w:val="28"/>
          <w:szCs w:val="22"/>
        </w:rPr>
        <w:t xml:space="preserve"> vượt quá nguồn lực đảm bảo theo quy định.</w:t>
      </w:r>
    </w:p>
    <w:p w14:paraId="7ACF0CDC" w14:textId="706219CE" w:rsidR="00950A55" w:rsidRPr="00DC4EBA" w:rsidRDefault="002834FE" w:rsidP="00E42F8E">
      <w:pPr>
        <w:spacing w:after="40" w:line="288" w:lineRule="auto"/>
        <w:ind w:firstLine="720"/>
        <w:jc w:val="both"/>
        <w:rPr>
          <w:rFonts w:eastAsia="Calibri"/>
          <w:b/>
          <w:bCs/>
          <w:color w:val="000000"/>
          <w:sz w:val="28"/>
          <w:szCs w:val="22"/>
        </w:rPr>
      </w:pPr>
      <w:r w:rsidRPr="00DC4EBA">
        <w:rPr>
          <w:rFonts w:eastAsia="Calibri"/>
          <w:b/>
          <w:bCs/>
          <w:color w:val="000000"/>
          <w:sz w:val="28"/>
          <w:szCs w:val="22"/>
        </w:rPr>
        <w:t>Điều 5</w:t>
      </w:r>
      <w:r w:rsidR="00950A55" w:rsidRPr="00DC4EBA">
        <w:rPr>
          <w:rFonts w:eastAsia="Calibri"/>
          <w:b/>
          <w:bCs/>
          <w:color w:val="000000"/>
          <w:sz w:val="28"/>
          <w:szCs w:val="22"/>
        </w:rPr>
        <w:t xml:space="preserve">. Quy trình thực hiện </w:t>
      </w:r>
    </w:p>
    <w:p w14:paraId="5243CAE6" w14:textId="25ECE903" w:rsidR="006C751C" w:rsidRPr="0069156E" w:rsidRDefault="002834FE" w:rsidP="00E42F8E">
      <w:pPr>
        <w:spacing w:after="40" w:line="288" w:lineRule="auto"/>
        <w:ind w:firstLine="720"/>
        <w:jc w:val="both"/>
        <w:rPr>
          <w:rFonts w:eastAsia="Calibri"/>
          <w:color w:val="000000"/>
          <w:spacing w:val="-4"/>
          <w:sz w:val="28"/>
          <w:szCs w:val="22"/>
        </w:rPr>
      </w:pPr>
      <w:r w:rsidRPr="0069156E">
        <w:rPr>
          <w:rFonts w:eastAsia="Calibri"/>
          <w:color w:val="000000"/>
          <w:spacing w:val="-4"/>
          <w:sz w:val="28"/>
          <w:szCs w:val="22"/>
        </w:rPr>
        <w:t>1.</w:t>
      </w:r>
      <w:r w:rsidR="00950A55" w:rsidRPr="0069156E">
        <w:rPr>
          <w:rFonts w:eastAsia="Calibri"/>
          <w:color w:val="000000"/>
          <w:spacing w:val="-4"/>
          <w:sz w:val="28"/>
          <w:szCs w:val="22"/>
        </w:rPr>
        <w:t xml:space="preserve"> </w:t>
      </w:r>
      <w:r w:rsidR="00BC0434" w:rsidRPr="0069156E">
        <w:rPr>
          <w:rFonts w:eastAsia="Calibri"/>
          <w:color w:val="000000"/>
          <w:spacing w:val="-4"/>
          <w:sz w:val="28"/>
          <w:szCs w:val="22"/>
        </w:rPr>
        <w:t xml:space="preserve">Trong thời gian 05 ngày kể từ ngày Nghị quyết có hiệu lực, </w:t>
      </w:r>
      <w:r w:rsidR="0069156E" w:rsidRPr="0069156E">
        <w:rPr>
          <w:rFonts w:eastAsia="Calibri"/>
          <w:color w:val="000000"/>
          <w:spacing w:val="-4"/>
          <w:sz w:val="28"/>
          <w:szCs w:val="22"/>
        </w:rPr>
        <w:t>Ủy ban nhân dân</w:t>
      </w:r>
      <w:r w:rsidR="00950A55" w:rsidRPr="0069156E">
        <w:rPr>
          <w:rFonts w:eastAsia="Calibri"/>
          <w:color w:val="000000"/>
          <w:spacing w:val="-4"/>
          <w:sz w:val="28"/>
          <w:szCs w:val="22"/>
        </w:rPr>
        <w:t xml:space="preserve"> cấp xã </w:t>
      </w:r>
      <w:r w:rsidR="00620ED8" w:rsidRPr="0069156E">
        <w:rPr>
          <w:rFonts w:eastAsia="Calibri"/>
          <w:color w:val="000000"/>
          <w:spacing w:val="-4"/>
          <w:sz w:val="28"/>
          <w:szCs w:val="22"/>
        </w:rPr>
        <w:t>chịu trách nhiệm</w:t>
      </w:r>
      <w:r w:rsidR="00950A55" w:rsidRPr="0069156E">
        <w:rPr>
          <w:rFonts w:eastAsia="Calibri"/>
          <w:color w:val="000000"/>
          <w:spacing w:val="-4"/>
          <w:sz w:val="28"/>
          <w:szCs w:val="22"/>
        </w:rPr>
        <w:t xml:space="preserve"> </w:t>
      </w:r>
      <w:r w:rsidR="00761D80" w:rsidRPr="0069156E">
        <w:rPr>
          <w:rFonts w:eastAsia="Calibri"/>
          <w:color w:val="000000"/>
          <w:spacing w:val="-4"/>
          <w:sz w:val="28"/>
          <w:szCs w:val="22"/>
        </w:rPr>
        <w:t xml:space="preserve">rà soát, tổng hợp </w:t>
      </w:r>
      <w:r w:rsidR="00CE6E5A" w:rsidRPr="0069156E">
        <w:rPr>
          <w:rFonts w:eastAsia="Calibri"/>
          <w:color w:val="000000"/>
          <w:spacing w:val="-4"/>
          <w:sz w:val="28"/>
          <w:szCs w:val="22"/>
        </w:rPr>
        <w:t xml:space="preserve">số lượng </w:t>
      </w:r>
      <w:r w:rsidR="0069156E" w:rsidRPr="0069156E">
        <w:rPr>
          <w:spacing w:val="-4"/>
          <w:sz w:val="28"/>
          <w:szCs w:val="28"/>
          <w:lang w:val="sq-AL"/>
        </w:rPr>
        <w:t>Tổ</w:t>
      </w:r>
      <w:r w:rsidR="0069156E" w:rsidRPr="0069156E">
        <w:rPr>
          <w:i/>
          <w:spacing w:val="-4"/>
          <w:sz w:val="28"/>
          <w:szCs w:val="28"/>
          <w:lang w:val="sq-AL"/>
        </w:rPr>
        <w:t xml:space="preserve"> </w:t>
      </w:r>
      <w:r w:rsidR="0069156E" w:rsidRPr="0069156E">
        <w:rPr>
          <w:iCs/>
          <w:spacing w:val="-4"/>
          <w:sz w:val="28"/>
          <w:szCs w:val="28"/>
          <w:lang w:val="sq-AL"/>
        </w:rPr>
        <w:t>Giám sát và tuyên truyền phòng, chống dịch bệnh COVID-19</w:t>
      </w:r>
      <w:r w:rsidR="0069156E" w:rsidRPr="0069156E">
        <w:rPr>
          <w:iCs/>
          <w:spacing w:val="-4"/>
          <w:sz w:val="28"/>
          <w:szCs w:val="28"/>
          <w:lang w:val="vi-VN"/>
        </w:rPr>
        <w:t xml:space="preserve"> </w:t>
      </w:r>
      <w:r w:rsidR="0069156E" w:rsidRPr="0069156E">
        <w:rPr>
          <w:iCs/>
          <w:spacing w:val="-4"/>
          <w:sz w:val="28"/>
          <w:szCs w:val="28"/>
        </w:rPr>
        <w:t>tại cộng đồng</w:t>
      </w:r>
      <w:r w:rsidR="0069156E" w:rsidRPr="0069156E">
        <w:rPr>
          <w:iCs/>
          <w:spacing w:val="-4"/>
          <w:sz w:val="28"/>
          <w:szCs w:val="28"/>
          <w:lang w:val="sq-AL"/>
        </w:rPr>
        <w:t xml:space="preserve"> </w:t>
      </w:r>
      <w:r w:rsidR="005163BF" w:rsidRPr="0069156E">
        <w:rPr>
          <w:iCs/>
          <w:spacing w:val="-4"/>
          <w:sz w:val="28"/>
          <w:szCs w:val="28"/>
        </w:rPr>
        <w:t>(</w:t>
      </w:r>
      <w:r w:rsidR="00F66A49" w:rsidRPr="0069156E">
        <w:rPr>
          <w:iCs/>
          <w:spacing w:val="-4"/>
          <w:sz w:val="28"/>
          <w:szCs w:val="28"/>
        </w:rPr>
        <w:t xml:space="preserve">đảm bảo </w:t>
      </w:r>
      <w:r w:rsidR="009339D4" w:rsidRPr="00C53A63">
        <w:rPr>
          <w:iCs/>
          <w:spacing w:val="-4"/>
          <w:sz w:val="28"/>
          <w:szCs w:val="28"/>
        </w:rPr>
        <w:t>quy định tại Điều 1 và Điều 2 Nghị quyết này</w:t>
      </w:r>
      <w:r w:rsidR="005163BF" w:rsidRPr="00C53A63">
        <w:rPr>
          <w:iCs/>
          <w:spacing w:val="-4"/>
          <w:sz w:val="28"/>
          <w:szCs w:val="28"/>
        </w:rPr>
        <w:t>)</w:t>
      </w:r>
      <w:r w:rsidR="00D520AF" w:rsidRPr="00C53A63">
        <w:rPr>
          <w:rFonts w:eastAsia="Calibri"/>
          <w:color w:val="000000"/>
          <w:spacing w:val="-4"/>
          <w:sz w:val="28"/>
          <w:szCs w:val="22"/>
        </w:rPr>
        <w:t>,</w:t>
      </w:r>
      <w:r w:rsidR="00CE6E5A" w:rsidRPr="0069156E">
        <w:rPr>
          <w:rFonts w:eastAsia="Calibri"/>
          <w:color w:val="000000"/>
          <w:spacing w:val="-4"/>
          <w:sz w:val="28"/>
          <w:szCs w:val="22"/>
        </w:rPr>
        <w:t xml:space="preserve"> </w:t>
      </w:r>
      <w:r w:rsidR="00950A55" w:rsidRPr="0069156E">
        <w:rPr>
          <w:rFonts w:eastAsia="Calibri"/>
          <w:color w:val="000000"/>
          <w:spacing w:val="-4"/>
          <w:sz w:val="28"/>
          <w:szCs w:val="22"/>
        </w:rPr>
        <w:t xml:space="preserve">tổng hợp nhu cầu kinh phí hỗ trợ </w:t>
      </w:r>
      <w:r w:rsidR="00620ED8" w:rsidRPr="0069156E">
        <w:rPr>
          <w:rFonts w:eastAsia="Calibri"/>
          <w:color w:val="000000"/>
          <w:spacing w:val="-4"/>
          <w:sz w:val="28"/>
          <w:szCs w:val="22"/>
        </w:rPr>
        <w:t xml:space="preserve">(theo </w:t>
      </w:r>
      <w:r w:rsidR="0069156E" w:rsidRPr="0069156E">
        <w:rPr>
          <w:rFonts w:eastAsia="Calibri"/>
          <w:color w:val="000000"/>
          <w:spacing w:val="-4"/>
          <w:sz w:val="28"/>
          <w:szCs w:val="22"/>
        </w:rPr>
        <w:t>P</w:t>
      </w:r>
      <w:r w:rsidR="00D05EC4" w:rsidRPr="0069156E">
        <w:rPr>
          <w:rFonts w:eastAsia="Calibri"/>
          <w:color w:val="000000"/>
          <w:spacing w:val="-4"/>
          <w:sz w:val="28"/>
          <w:szCs w:val="22"/>
        </w:rPr>
        <w:t>hụ lục 01 kèm theo Nghị quyết</w:t>
      </w:r>
      <w:r w:rsidR="00620ED8" w:rsidRPr="0069156E">
        <w:rPr>
          <w:rFonts w:eastAsia="Calibri"/>
          <w:color w:val="000000"/>
          <w:spacing w:val="-4"/>
          <w:sz w:val="28"/>
          <w:szCs w:val="22"/>
        </w:rPr>
        <w:t>)</w:t>
      </w:r>
      <w:r w:rsidR="00336993" w:rsidRPr="0069156E">
        <w:rPr>
          <w:rFonts w:eastAsia="Calibri"/>
          <w:color w:val="000000"/>
          <w:spacing w:val="-4"/>
          <w:sz w:val="28"/>
          <w:szCs w:val="22"/>
        </w:rPr>
        <w:t>,</w:t>
      </w:r>
      <w:r w:rsidR="00950A55" w:rsidRPr="0069156E">
        <w:rPr>
          <w:rFonts w:eastAsia="Calibri"/>
          <w:color w:val="000000"/>
          <w:spacing w:val="-4"/>
          <w:sz w:val="28"/>
          <w:szCs w:val="22"/>
        </w:rPr>
        <w:t xml:space="preserve"> báo cáo </w:t>
      </w:r>
      <w:r w:rsidR="0069156E" w:rsidRPr="0069156E">
        <w:rPr>
          <w:rFonts w:eastAsia="Calibri"/>
          <w:color w:val="000000"/>
          <w:spacing w:val="-4"/>
          <w:sz w:val="28"/>
          <w:szCs w:val="22"/>
        </w:rPr>
        <w:t>Ủy ban nhân cấp huyện</w:t>
      </w:r>
      <w:r w:rsidR="00950A55" w:rsidRPr="0069156E">
        <w:rPr>
          <w:rFonts w:eastAsia="Calibri"/>
          <w:color w:val="000000"/>
          <w:spacing w:val="-4"/>
          <w:sz w:val="28"/>
          <w:szCs w:val="22"/>
        </w:rPr>
        <w:t xml:space="preserve"> cấp </w:t>
      </w:r>
      <w:r w:rsidR="006420CE" w:rsidRPr="0069156E">
        <w:rPr>
          <w:rFonts w:eastAsia="Calibri"/>
          <w:color w:val="000000"/>
          <w:spacing w:val="-4"/>
          <w:sz w:val="28"/>
          <w:szCs w:val="22"/>
          <w:lang w:val="vi-VN"/>
        </w:rPr>
        <w:t>huyện</w:t>
      </w:r>
      <w:r w:rsidR="0069156E">
        <w:rPr>
          <w:rFonts w:eastAsia="Calibri"/>
          <w:color w:val="000000"/>
          <w:spacing w:val="-4"/>
          <w:sz w:val="28"/>
          <w:szCs w:val="22"/>
        </w:rPr>
        <w:t>.</w:t>
      </w:r>
    </w:p>
    <w:p w14:paraId="367AAECC" w14:textId="698F6018" w:rsidR="006C751C" w:rsidRPr="00DC4EBA" w:rsidRDefault="006C751C" w:rsidP="00E42F8E">
      <w:pPr>
        <w:spacing w:after="40" w:line="288" w:lineRule="auto"/>
        <w:ind w:firstLine="720"/>
        <w:jc w:val="both"/>
        <w:rPr>
          <w:rFonts w:eastAsia="Calibri"/>
          <w:color w:val="000000"/>
          <w:sz w:val="28"/>
          <w:szCs w:val="22"/>
        </w:rPr>
      </w:pPr>
      <w:r w:rsidRPr="00DC4EBA">
        <w:rPr>
          <w:rFonts w:eastAsia="Calibri"/>
          <w:color w:val="000000"/>
          <w:sz w:val="28"/>
          <w:szCs w:val="22"/>
        </w:rPr>
        <w:t xml:space="preserve">2. Trong 03 ngày làm việc kể từ ngày nhận được báo cáo, </w:t>
      </w:r>
      <w:r w:rsidRPr="00DC4EBA">
        <w:rPr>
          <w:rFonts w:eastAsia="Calibri"/>
          <w:color w:val="000000"/>
          <w:sz w:val="28"/>
          <w:szCs w:val="22"/>
          <w:lang w:val="vi-VN"/>
        </w:rPr>
        <w:t xml:space="preserve">đề xuất của </w:t>
      </w:r>
      <w:r w:rsidR="0069156E">
        <w:rPr>
          <w:rFonts w:eastAsia="Calibri"/>
          <w:color w:val="000000"/>
          <w:sz w:val="28"/>
          <w:szCs w:val="22"/>
        </w:rPr>
        <w:t>Ủy ban nhân dân</w:t>
      </w:r>
      <w:r w:rsidRPr="00DC4EBA">
        <w:rPr>
          <w:rFonts w:eastAsia="Calibri"/>
          <w:color w:val="000000"/>
          <w:sz w:val="28"/>
          <w:szCs w:val="22"/>
          <w:lang w:val="vi-VN"/>
        </w:rPr>
        <w:t xml:space="preserve"> cấp xã, </w:t>
      </w:r>
      <w:r w:rsidR="0069156E">
        <w:rPr>
          <w:rFonts w:eastAsia="Calibri"/>
          <w:color w:val="000000"/>
          <w:sz w:val="28"/>
          <w:szCs w:val="22"/>
        </w:rPr>
        <w:t>Ủy ban nhân dân</w:t>
      </w:r>
      <w:r w:rsidRPr="00DC4EBA">
        <w:rPr>
          <w:rFonts w:eastAsia="Calibri"/>
          <w:color w:val="000000"/>
          <w:sz w:val="28"/>
          <w:szCs w:val="22"/>
        </w:rPr>
        <w:t xml:space="preserve"> cấp huyện chịu trách nhiệm kiểm tra, thẩm định, phê duyệt</w:t>
      </w:r>
      <w:r w:rsidRPr="00DC4EBA">
        <w:rPr>
          <w:rFonts w:eastAsia="Calibri"/>
          <w:color w:val="000000"/>
          <w:sz w:val="28"/>
          <w:szCs w:val="22"/>
          <w:lang w:val="vi-VN"/>
        </w:rPr>
        <w:t xml:space="preserve"> </w:t>
      </w:r>
      <w:r w:rsidR="00763864">
        <w:rPr>
          <w:rFonts w:eastAsia="Calibri"/>
          <w:color w:val="000000"/>
          <w:sz w:val="28"/>
          <w:szCs w:val="22"/>
        </w:rPr>
        <w:t>số lượng tổ</w:t>
      </w:r>
      <w:r w:rsidRPr="00DC4EBA">
        <w:rPr>
          <w:rFonts w:eastAsia="Calibri"/>
          <w:color w:val="000000"/>
          <w:sz w:val="28"/>
          <w:szCs w:val="22"/>
          <w:lang w:val="vi-VN"/>
        </w:rPr>
        <w:t xml:space="preserve"> và</w:t>
      </w:r>
      <w:r w:rsidRPr="00DC4EBA">
        <w:rPr>
          <w:rFonts w:eastAsia="Calibri"/>
          <w:color w:val="000000"/>
          <w:sz w:val="28"/>
          <w:szCs w:val="22"/>
        </w:rPr>
        <w:t xml:space="preserve"> kinh phí hỗ trợ, tổng hợ</w:t>
      </w:r>
      <w:r w:rsidR="0069156E">
        <w:rPr>
          <w:rFonts w:eastAsia="Calibri"/>
          <w:color w:val="000000"/>
          <w:sz w:val="28"/>
          <w:szCs w:val="22"/>
        </w:rPr>
        <w:t>p (theo P</w:t>
      </w:r>
      <w:r w:rsidRPr="00DC4EBA">
        <w:rPr>
          <w:rFonts w:eastAsia="Calibri"/>
          <w:color w:val="000000"/>
          <w:sz w:val="28"/>
          <w:szCs w:val="22"/>
        </w:rPr>
        <w:t>hụ lục 0</w:t>
      </w:r>
      <w:r w:rsidR="00BC0434">
        <w:rPr>
          <w:rFonts w:eastAsia="Calibri"/>
          <w:color w:val="000000"/>
          <w:sz w:val="28"/>
          <w:szCs w:val="22"/>
        </w:rPr>
        <w:t>2</w:t>
      </w:r>
      <w:r w:rsidRPr="00DC4EBA">
        <w:rPr>
          <w:rFonts w:eastAsia="Calibri"/>
          <w:color w:val="000000"/>
          <w:sz w:val="28"/>
          <w:szCs w:val="22"/>
        </w:rPr>
        <w:t xml:space="preserve"> kèm theo Nghị quyết)</w:t>
      </w:r>
      <w:r w:rsidR="00336993" w:rsidRPr="00DC4EBA">
        <w:rPr>
          <w:rFonts w:eastAsia="Calibri"/>
          <w:color w:val="000000"/>
          <w:sz w:val="28"/>
          <w:szCs w:val="22"/>
        </w:rPr>
        <w:t>,</w:t>
      </w:r>
      <w:r w:rsidRPr="00DC4EBA">
        <w:rPr>
          <w:rFonts w:eastAsia="Calibri"/>
          <w:color w:val="000000"/>
          <w:sz w:val="28"/>
          <w:szCs w:val="22"/>
        </w:rPr>
        <w:t xml:space="preserve"> gửi Sở Tài chính</w:t>
      </w:r>
      <w:r w:rsidR="0069156E">
        <w:rPr>
          <w:rFonts w:eastAsia="Calibri"/>
          <w:color w:val="000000"/>
          <w:sz w:val="28"/>
          <w:szCs w:val="22"/>
        </w:rPr>
        <w:t>.</w:t>
      </w:r>
    </w:p>
    <w:p w14:paraId="551EE597" w14:textId="694E082D" w:rsidR="00055FD9" w:rsidRPr="0069156E" w:rsidRDefault="00055FD9" w:rsidP="00E42F8E">
      <w:pPr>
        <w:spacing w:after="40" w:line="288" w:lineRule="auto"/>
        <w:ind w:firstLine="720"/>
        <w:jc w:val="both"/>
        <w:rPr>
          <w:rFonts w:eastAsia="Calibri"/>
          <w:color w:val="000000"/>
          <w:spacing w:val="-4"/>
          <w:sz w:val="28"/>
          <w:szCs w:val="22"/>
        </w:rPr>
      </w:pPr>
      <w:r w:rsidRPr="0069156E">
        <w:rPr>
          <w:rFonts w:eastAsia="Calibri"/>
          <w:color w:val="000000"/>
          <w:spacing w:val="-4"/>
          <w:sz w:val="28"/>
          <w:szCs w:val="22"/>
        </w:rPr>
        <w:t xml:space="preserve">3. Trên cơ sở đề xuất của </w:t>
      </w:r>
      <w:r w:rsidR="0069156E" w:rsidRPr="0069156E">
        <w:rPr>
          <w:rFonts w:eastAsia="Calibri"/>
          <w:color w:val="000000"/>
          <w:spacing w:val="-4"/>
          <w:sz w:val="28"/>
          <w:szCs w:val="22"/>
        </w:rPr>
        <w:t>Ủy ban nhân dân</w:t>
      </w:r>
      <w:r w:rsidRPr="0069156E">
        <w:rPr>
          <w:rFonts w:eastAsia="Calibri"/>
          <w:color w:val="000000"/>
          <w:spacing w:val="-4"/>
          <w:sz w:val="28"/>
          <w:szCs w:val="22"/>
        </w:rPr>
        <w:t xml:space="preserve"> cấp huyện, Sở Tài chính tổng hợp, tham mưu </w:t>
      </w:r>
      <w:r w:rsidR="0069156E" w:rsidRPr="0069156E">
        <w:rPr>
          <w:rFonts w:eastAsia="Calibri"/>
          <w:color w:val="000000"/>
          <w:spacing w:val="-4"/>
          <w:sz w:val="28"/>
          <w:szCs w:val="22"/>
        </w:rPr>
        <w:t>Ủy ban nhân dân</w:t>
      </w:r>
      <w:r w:rsidRPr="0069156E">
        <w:rPr>
          <w:rFonts w:eastAsia="Calibri"/>
          <w:color w:val="000000"/>
          <w:spacing w:val="-4"/>
          <w:sz w:val="28"/>
          <w:szCs w:val="22"/>
        </w:rPr>
        <w:t xml:space="preserve"> tỉnh quyết định cấp bổ sung kinh phí cho các địa phương; trong 0</w:t>
      </w:r>
      <w:r w:rsidR="00E42F8E" w:rsidRPr="0069156E">
        <w:rPr>
          <w:rFonts w:eastAsia="Calibri"/>
          <w:color w:val="000000"/>
          <w:spacing w:val="-4"/>
          <w:sz w:val="28"/>
          <w:szCs w:val="22"/>
        </w:rPr>
        <w:t>3</w:t>
      </w:r>
      <w:r w:rsidRPr="0069156E">
        <w:rPr>
          <w:rFonts w:eastAsia="Calibri"/>
          <w:color w:val="000000"/>
          <w:spacing w:val="-4"/>
          <w:sz w:val="28"/>
          <w:szCs w:val="22"/>
        </w:rPr>
        <w:t xml:space="preserve"> ngày làm việc kể từ ngày nhận được quyết định củ</w:t>
      </w:r>
      <w:r w:rsidR="0069156E" w:rsidRPr="0069156E">
        <w:rPr>
          <w:rFonts w:eastAsia="Calibri"/>
          <w:color w:val="000000"/>
          <w:spacing w:val="-4"/>
          <w:sz w:val="28"/>
          <w:szCs w:val="22"/>
        </w:rPr>
        <w:t>a Ủy ban nhân dân</w:t>
      </w:r>
      <w:r w:rsidRPr="0069156E">
        <w:rPr>
          <w:rFonts w:eastAsia="Calibri"/>
          <w:color w:val="000000"/>
          <w:spacing w:val="-4"/>
          <w:sz w:val="28"/>
          <w:szCs w:val="22"/>
        </w:rPr>
        <w:t xml:space="preserve"> tỉnh, Sở Tài chính cấp bổ sung kinh phí cho </w:t>
      </w:r>
      <w:r w:rsidR="0069156E" w:rsidRPr="0069156E">
        <w:rPr>
          <w:rFonts w:eastAsia="Calibri"/>
          <w:color w:val="000000"/>
          <w:spacing w:val="-4"/>
          <w:sz w:val="28"/>
          <w:szCs w:val="22"/>
        </w:rPr>
        <w:t>Ủy ban nhân dân</w:t>
      </w:r>
      <w:r w:rsidRPr="0069156E">
        <w:rPr>
          <w:rFonts w:eastAsia="Calibri"/>
          <w:color w:val="000000"/>
          <w:spacing w:val="-4"/>
          <w:sz w:val="28"/>
          <w:szCs w:val="22"/>
        </w:rPr>
        <w:t xml:space="preserve"> cấp huyệ</w:t>
      </w:r>
      <w:r w:rsidR="0069156E">
        <w:rPr>
          <w:rFonts w:eastAsia="Calibri"/>
          <w:color w:val="000000"/>
          <w:spacing w:val="-4"/>
          <w:sz w:val="28"/>
          <w:szCs w:val="22"/>
        </w:rPr>
        <w:t>n.</w:t>
      </w:r>
    </w:p>
    <w:p w14:paraId="07550028" w14:textId="50F854E9" w:rsidR="00950A55" w:rsidRPr="00DC4EBA" w:rsidRDefault="00055FD9" w:rsidP="00E42F8E">
      <w:pPr>
        <w:spacing w:after="40" w:line="288" w:lineRule="auto"/>
        <w:ind w:firstLine="720"/>
        <w:jc w:val="both"/>
        <w:rPr>
          <w:rFonts w:eastAsia="Calibri"/>
          <w:color w:val="000000"/>
          <w:sz w:val="28"/>
          <w:szCs w:val="22"/>
        </w:rPr>
      </w:pPr>
      <w:r w:rsidRPr="00DC4EBA">
        <w:rPr>
          <w:rFonts w:eastAsia="Calibri"/>
          <w:color w:val="000000"/>
          <w:sz w:val="28"/>
          <w:szCs w:val="22"/>
        </w:rPr>
        <w:t xml:space="preserve">4. Khi được bổ sung kinh phí từ ngân sách cấp tỉnh, trong 03 ngày làm việc, </w:t>
      </w:r>
      <w:r w:rsidR="0069156E">
        <w:rPr>
          <w:rFonts w:eastAsia="Calibri"/>
          <w:color w:val="000000"/>
          <w:sz w:val="28"/>
          <w:szCs w:val="22"/>
        </w:rPr>
        <w:t>Ủy ba nhân dân</w:t>
      </w:r>
      <w:r w:rsidRPr="00DC4EBA">
        <w:rPr>
          <w:rFonts w:eastAsia="Calibri"/>
          <w:color w:val="000000"/>
          <w:sz w:val="28"/>
          <w:szCs w:val="22"/>
          <w:lang w:val="vi-VN"/>
        </w:rPr>
        <w:t xml:space="preserve"> cấp huyện</w:t>
      </w:r>
      <w:r w:rsidRPr="00DC4EBA">
        <w:rPr>
          <w:rFonts w:eastAsia="Calibri"/>
          <w:color w:val="000000"/>
          <w:sz w:val="28"/>
          <w:szCs w:val="22"/>
        </w:rPr>
        <w:t xml:space="preserve"> cấp bổ sung kinh phí cho </w:t>
      </w:r>
      <w:r w:rsidR="0069156E">
        <w:rPr>
          <w:rFonts w:eastAsia="Calibri"/>
          <w:color w:val="000000"/>
          <w:sz w:val="28"/>
          <w:szCs w:val="22"/>
        </w:rPr>
        <w:t>Ủy ban nhân dân</w:t>
      </w:r>
      <w:r w:rsidRPr="00DC4EBA">
        <w:rPr>
          <w:rFonts w:eastAsia="Calibri"/>
          <w:color w:val="000000"/>
          <w:sz w:val="28"/>
          <w:szCs w:val="22"/>
        </w:rPr>
        <w:t xml:space="preserve"> cấp xã</w:t>
      </w:r>
      <w:r w:rsidR="00336993" w:rsidRPr="00DC4EBA">
        <w:rPr>
          <w:rFonts w:eastAsia="Calibri"/>
          <w:color w:val="000000"/>
          <w:sz w:val="28"/>
          <w:szCs w:val="22"/>
        </w:rPr>
        <w:t>;</w:t>
      </w:r>
      <w:r w:rsidRPr="00DC4EBA">
        <w:rPr>
          <w:rFonts w:eastAsia="Calibri"/>
          <w:color w:val="000000"/>
          <w:sz w:val="28"/>
          <w:szCs w:val="22"/>
        </w:rPr>
        <w:t xml:space="preserve"> </w:t>
      </w:r>
      <w:r w:rsidRPr="0069156E">
        <w:rPr>
          <w:rFonts w:eastAsia="Calibri"/>
          <w:sz w:val="28"/>
          <w:szCs w:val="22"/>
        </w:rPr>
        <w:t xml:space="preserve">trong 04 </w:t>
      </w:r>
      <w:r w:rsidRPr="00DC4EBA">
        <w:rPr>
          <w:rFonts w:eastAsia="Calibri"/>
          <w:color w:val="000000"/>
          <w:sz w:val="28"/>
          <w:szCs w:val="22"/>
        </w:rPr>
        <w:t xml:space="preserve">ngày làm việc, </w:t>
      </w:r>
      <w:r w:rsidR="00336993" w:rsidRPr="00DC4EBA">
        <w:rPr>
          <w:rFonts w:eastAsia="Calibri"/>
          <w:color w:val="000000"/>
          <w:sz w:val="28"/>
          <w:szCs w:val="22"/>
        </w:rPr>
        <w:t xml:space="preserve">kể từ ngày được cấp kinh phí, </w:t>
      </w:r>
      <w:r w:rsidR="0069156E">
        <w:rPr>
          <w:rFonts w:eastAsia="Calibri"/>
          <w:color w:val="000000"/>
          <w:sz w:val="28"/>
          <w:szCs w:val="22"/>
        </w:rPr>
        <w:t>Ủy ban nhân dân</w:t>
      </w:r>
      <w:r w:rsidRPr="00DC4EBA">
        <w:rPr>
          <w:rFonts w:eastAsia="Calibri"/>
          <w:color w:val="000000"/>
          <w:sz w:val="28"/>
          <w:szCs w:val="22"/>
        </w:rPr>
        <w:t xml:space="preserve"> cấp xã phải thực hiện chi trả</w:t>
      </w:r>
      <w:r w:rsidR="00BF7E6E" w:rsidRPr="00DC4EBA">
        <w:rPr>
          <w:rFonts w:eastAsia="Calibri"/>
          <w:color w:val="000000"/>
          <w:sz w:val="28"/>
          <w:szCs w:val="22"/>
        </w:rPr>
        <w:t xml:space="preserve"> </w:t>
      </w:r>
      <w:r w:rsidRPr="00DC4EBA">
        <w:rPr>
          <w:rFonts w:eastAsia="Calibri"/>
          <w:color w:val="000000"/>
          <w:sz w:val="28"/>
          <w:szCs w:val="22"/>
        </w:rPr>
        <w:t>cho đối tượng</w:t>
      </w:r>
      <w:r w:rsidR="00950A55" w:rsidRPr="00DC4EBA">
        <w:rPr>
          <w:rFonts w:eastAsia="Calibri"/>
          <w:color w:val="000000"/>
          <w:sz w:val="28"/>
          <w:szCs w:val="22"/>
        </w:rPr>
        <w:t>.</w:t>
      </w:r>
      <w:r w:rsidR="00620ED8" w:rsidRPr="00DC4EBA">
        <w:rPr>
          <w:rFonts w:eastAsia="Calibri"/>
          <w:color w:val="000000"/>
          <w:sz w:val="28"/>
          <w:szCs w:val="22"/>
        </w:rPr>
        <w:t xml:space="preserve"> </w:t>
      </w:r>
    </w:p>
    <w:p w14:paraId="3DB54A78" w14:textId="77777777" w:rsidR="008B25C1" w:rsidRPr="00BC0434" w:rsidRDefault="008B25C1" w:rsidP="00E42F8E">
      <w:pPr>
        <w:spacing w:after="40" w:line="288" w:lineRule="auto"/>
        <w:ind w:firstLine="709"/>
        <w:jc w:val="both"/>
        <w:rPr>
          <w:b/>
          <w:bCs/>
          <w:sz w:val="28"/>
          <w:szCs w:val="28"/>
          <w:shd w:val="clear" w:color="auto" w:fill="FFFFFF"/>
        </w:rPr>
      </w:pPr>
      <w:r w:rsidRPr="00BC0434">
        <w:rPr>
          <w:b/>
          <w:bCs/>
          <w:sz w:val="28"/>
          <w:szCs w:val="28"/>
          <w:shd w:val="clear" w:color="auto" w:fill="FFFFFF"/>
          <w:lang w:val="vi-VN"/>
        </w:rPr>
        <w:t xml:space="preserve">Điều </w:t>
      </w:r>
      <w:r w:rsidR="002834FE" w:rsidRPr="00BC0434">
        <w:rPr>
          <w:b/>
          <w:bCs/>
          <w:sz w:val="28"/>
          <w:szCs w:val="28"/>
          <w:shd w:val="clear" w:color="auto" w:fill="FFFFFF"/>
        </w:rPr>
        <w:t>6</w:t>
      </w:r>
      <w:r w:rsidRPr="00BC0434">
        <w:rPr>
          <w:b/>
          <w:bCs/>
          <w:sz w:val="28"/>
          <w:szCs w:val="28"/>
          <w:shd w:val="clear" w:color="auto" w:fill="FFFFFF"/>
          <w:lang w:val="vi-VN"/>
        </w:rPr>
        <w:t>. Điều kh</w:t>
      </w:r>
      <w:r w:rsidR="007524D3" w:rsidRPr="00BC0434">
        <w:rPr>
          <w:b/>
          <w:bCs/>
          <w:sz w:val="28"/>
          <w:szCs w:val="28"/>
          <w:shd w:val="clear" w:color="auto" w:fill="FFFFFF"/>
        </w:rPr>
        <w:t>oản</w:t>
      </w:r>
      <w:r w:rsidRPr="00BC0434">
        <w:rPr>
          <w:b/>
          <w:bCs/>
          <w:sz w:val="28"/>
          <w:szCs w:val="28"/>
          <w:shd w:val="clear" w:color="auto" w:fill="FFFFFF"/>
          <w:lang w:val="vi-VN"/>
        </w:rPr>
        <w:t xml:space="preserve"> </w:t>
      </w:r>
      <w:r w:rsidR="00406DAD" w:rsidRPr="00BC0434">
        <w:rPr>
          <w:b/>
          <w:bCs/>
          <w:sz w:val="28"/>
          <w:szCs w:val="28"/>
          <w:shd w:val="clear" w:color="auto" w:fill="FFFFFF"/>
        </w:rPr>
        <w:t>thi hành</w:t>
      </w:r>
    </w:p>
    <w:p w14:paraId="6EF6B4E2" w14:textId="2647EC2D" w:rsidR="00BA1FEA" w:rsidRPr="00DC4EBA" w:rsidRDefault="00BA1FEA" w:rsidP="00E42F8E">
      <w:pPr>
        <w:spacing w:after="40" w:line="288" w:lineRule="auto"/>
        <w:ind w:firstLine="709"/>
        <w:jc w:val="both"/>
        <w:rPr>
          <w:sz w:val="28"/>
          <w:szCs w:val="28"/>
          <w:lang w:val="nl-NL"/>
        </w:rPr>
      </w:pPr>
      <w:r w:rsidRPr="00DC4EBA">
        <w:rPr>
          <w:sz w:val="28"/>
          <w:szCs w:val="28"/>
          <w:lang w:val="nl-NL"/>
        </w:rPr>
        <w:t>Sau khi Nghị quyết</w:t>
      </w:r>
      <w:r w:rsidR="00B35635" w:rsidRPr="00DC4EBA">
        <w:rPr>
          <w:sz w:val="28"/>
          <w:szCs w:val="28"/>
          <w:lang w:val="nl-NL"/>
        </w:rPr>
        <w:t xml:space="preserve"> này</w:t>
      </w:r>
      <w:r w:rsidRPr="00DC4EBA">
        <w:rPr>
          <w:sz w:val="28"/>
          <w:szCs w:val="28"/>
          <w:lang w:val="nl-NL"/>
        </w:rPr>
        <w:t xml:space="preserve"> có hiệu lực</w:t>
      </w:r>
      <w:r w:rsidR="00B35635" w:rsidRPr="00DC4EBA">
        <w:rPr>
          <w:sz w:val="28"/>
          <w:szCs w:val="28"/>
          <w:lang w:val="nl-NL"/>
        </w:rPr>
        <w:t xml:space="preserve"> thi hành</w:t>
      </w:r>
      <w:r w:rsidRPr="00DC4EBA">
        <w:rPr>
          <w:sz w:val="28"/>
          <w:szCs w:val="28"/>
          <w:lang w:val="nl-NL"/>
        </w:rPr>
        <w:t xml:space="preserve"> mà </w:t>
      </w:r>
      <w:r w:rsidR="00B35635" w:rsidRPr="00DC4EBA">
        <w:rPr>
          <w:sz w:val="28"/>
          <w:szCs w:val="28"/>
          <w:lang w:val="nl-NL"/>
        </w:rPr>
        <w:t>cơ quan Trung ương</w:t>
      </w:r>
      <w:r w:rsidR="002F1BF4" w:rsidRPr="00DC4EBA">
        <w:rPr>
          <w:sz w:val="28"/>
          <w:szCs w:val="28"/>
          <w:lang w:val="nl-NL"/>
        </w:rPr>
        <w:t xml:space="preserve"> </w:t>
      </w:r>
      <w:r w:rsidR="00654693" w:rsidRPr="00DC4EBA">
        <w:rPr>
          <w:sz w:val="28"/>
          <w:szCs w:val="28"/>
          <w:lang w:val="nl-NL"/>
        </w:rPr>
        <w:t>ban hành</w:t>
      </w:r>
      <w:r w:rsidRPr="00DC4EBA">
        <w:rPr>
          <w:sz w:val="28"/>
          <w:szCs w:val="28"/>
          <w:lang w:val="nl-NL"/>
        </w:rPr>
        <w:t xml:space="preserve"> mức hỗ trợ cao hơn</w:t>
      </w:r>
      <w:r w:rsidR="00A3470E" w:rsidRPr="00DC4EBA">
        <w:rPr>
          <w:szCs w:val="28"/>
          <w:lang w:val="nl-NL"/>
        </w:rPr>
        <w:t xml:space="preserve"> </w:t>
      </w:r>
      <w:r w:rsidRPr="00DC4EBA">
        <w:rPr>
          <w:sz w:val="28"/>
          <w:szCs w:val="28"/>
          <w:lang w:val="nl-NL"/>
        </w:rPr>
        <w:t xml:space="preserve">thì thực hiện theo quy định của </w:t>
      </w:r>
      <w:r w:rsidR="002F1BF4" w:rsidRPr="00DC4EBA">
        <w:rPr>
          <w:sz w:val="28"/>
          <w:szCs w:val="28"/>
          <w:lang w:val="nl-NL"/>
        </w:rPr>
        <w:t>Trung ương</w:t>
      </w:r>
      <w:r w:rsidRPr="00DC4EBA">
        <w:rPr>
          <w:sz w:val="28"/>
          <w:szCs w:val="28"/>
          <w:lang w:val="nl-NL"/>
        </w:rPr>
        <w:t>.</w:t>
      </w:r>
    </w:p>
    <w:p w14:paraId="1084F6E6" w14:textId="0DCB1A5A" w:rsidR="002F1BF4" w:rsidRPr="00DC4EBA" w:rsidRDefault="002F1BF4" w:rsidP="00E42F8E">
      <w:pPr>
        <w:spacing w:after="40" w:line="288" w:lineRule="auto"/>
        <w:ind w:firstLine="709"/>
        <w:jc w:val="both"/>
        <w:rPr>
          <w:sz w:val="28"/>
          <w:szCs w:val="28"/>
          <w:lang w:val="nl-NL"/>
        </w:rPr>
      </w:pPr>
      <w:r w:rsidRPr="00DC4EBA">
        <w:rPr>
          <w:sz w:val="28"/>
          <w:szCs w:val="28"/>
          <w:lang w:val="nl-NL"/>
        </w:rPr>
        <w:t>Ngoài chính sách quy định tại Nghị quyết này, khuyến khích các địa phương cấp huyện, cấp xã căn cứ tình hình dịch bệnh tại địa phương mình, khả năng cân đối từ các nguồn huy động hợp pháp khác, xem xét, hỗ trợ bồi dưỡng thêm cho các</w:t>
      </w:r>
      <w:r w:rsidR="0069156E" w:rsidRPr="0069156E">
        <w:rPr>
          <w:spacing w:val="-4"/>
          <w:sz w:val="28"/>
          <w:szCs w:val="28"/>
          <w:lang w:val="sq-AL"/>
        </w:rPr>
        <w:t xml:space="preserve"> </w:t>
      </w:r>
      <w:r w:rsidR="0069156E" w:rsidRPr="00DC4EBA">
        <w:rPr>
          <w:spacing w:val="-4"/>
          <w:sz w:val="28"/>
          <w:szCs w:val="28"/>
          <w:lang w:val="sq-AL"/>
        </w:rPr>
        <w:t>Tổ</w:t>
      </w:r>
      <w:r w:rsidR="0069156E" w:rsidRPr="00DC4EBA">
        <w:rPr>
          <w:i/>
          <w:sz w:val="28"/>
          <w:szCs w:val="28"/>
          <w:lang w:val="sq-AL"/>
        </w:rPr>
        <w:t xml:space="preserve"> </w:t>
      </w:r>
      <w:r w:rsidR="0069156E" w:rsidRPr="00DC4EBA">
        <w:rPr>
          <w:iCs/>
          <w:sz w:val="28"/>
          <w:szCs w:val="28"/>
          <w:lang w:val="sq-AL"/>
        </w:rPr>
        <w:t>Giám sát và tuyên truyền phòng, chống dịch bệnh COVID-19</w:t>
      </w:r>
      <w:r w:rsidR="0069156E" w:rsidRPr="00DC4EBA">
        <w:rPr>
          <w:iCs/>
          <w:sz w:val="28"/>
          <w:szCs w:val="28"/>
          <w:lang w:val="vi-VN"/>
        </w:rPr>
        <w:t xml:space="preserve"> </w:t>
      </w:r>
      <w:r w:rsidR="0069156E" w:rsidRPr="00DC4EBA">
        <w:rPr>
          <w:iCs/>
          <w:sz w:val="28"/>
          <w:szCs w:val="28"/>
        </w:rPr>
        <w:t>tại cộng đồng</w:t>
      </w:r>
      <w:r w:rsidR="0069156E">
        <w:rPr>
          <w:iCs/>
          <w:sz w:val="28"/>
          <w:szCs w:val="28"/>
        </w:rPr>
        <w:t xml:space="preserve"> trên địa bàn</w:t>
      </w:r>
      <w:r w:rsidR="00E42F8E">
        <w:rPr>
          <w:spacing w:val="-4"/>
          <w:sz w:val="28"/>
          <w:szCs w:val="28"/>
        </w:rPr>
        <w:t>,</w:t>
      </w:r>
      <w:r w:rsidRPr="00DC4EBA">
        <w:rPr>
          <w:sz w:val="28"/>
          <w:szCs w:val="28"/>
          <w:lang w:val="nl-NL"/>
        </w:rPr>
        <w:t xml:space="preserve"> </w:t>
      </w:r>
      <w:r w:rsidR="00654693" w:rsidRPr="00DC4EBA">
        <w:rPr>
          <w:sz w:val="28"/>
          <w:szCs w:val="28"/>
          <w:lang w:val="nl-NL"/>
        </w:rPr>
        <w:t>đảm bảo phù hợp quy định của pháp luật</w:t>
      </w:r>
      <w:r w:rsidRPr="00DC4EBA">
        <w:rPr>
          <w:sz w:val="28"/>
          <w:szCs w:val="28"/>
          <w:lang w:val="nl-NL"/>
        </w:rPr>
        <w:t>.</w:t>
      </w:r>
    </w:p>
    <w:p w14:paraId="09863366" w14:textId="77777777" w:rsidR="00F86F3A" w:rsidRPr="00DC4EBA" w:rsidRDefault="00F86F3A" w:rsidP="00E42F8E">
      <w:pPr>
        <w:spacing w:after="40" w:line="288" w:lineRule="auto"/>
        <w:ind w:firstLine="709"/>
        <w:jc w:val="both"/>
        <w:rPr>
          <w:b/>
          <w:bCs/>
          <w:sz w:val="28"/>
          <w:szCs w:val="28"/>
        </w:rPr>
      </w:pPr>
      <w:r w:rsidRPr="00DC4EBA">
        <w:rPr>
          <w:b/>
          <w:bCs/>
          <w:sz w:val="28"/>
          <w:szCs w:val="28"/>
          <w:lang w:val="vi-VN"/>
        </w:rPr>
        <w:lastRenderedPageBreak/>
        <w:t xml:space="preserve">Điều </w:t>
      </w:r>
      <w:r w:rsidR="00034D1E" w:rsidRPr="00DC4EBA">
        <w:rPr>
          <w:b/>
          <w:bCs/>
          <w:sz w:val="28"/>
          <w:szCs w:val="28"/>
        </w:rPr>
        <w:t>7</w:t>
      </w:r>
      <w:r w:rsidRPr="00DC4EBA">
        <w:rPr>
          <w:b/>
          <w:bCs/>
          <w:sz w:val="28"/>
          <w:szCs w:val="28"/>
          <w:lang w:val="vi-VN"/>
        </w:rPr>
        <w:t xml:space="preserve">. </w:t>
      </w:r>
      <w:r w:rsidRPr="00DC4EBA">
        <w:rPr>
          <w:b/>
          <w:bCs/>
          <w:sz w:val="28"/>
          <w:szCs w:val="28"/>
        </w:rPr>
        <w:t>Tổ chức thực hiện</w:t>
      </w:r>
    </w:p>
    <w:p w14:paraId="7C6E75BE" w14:textId="77777777" w:rsidR="00F86F3A" w:rsidRPr="00DC4EBA" w:rsidRDefault="00F86F3A" w:rsidP="00E42F8E">
      <w:pPr>
        <w:spacing w:after="40" w:line="288" w:lineRule="auto"/>
        <w:ind w:firstLine="709"/>
        <w:jc w:val="both"/>
        <w:rPr>
          <w:bCs/>
          <w:sz w:val="28"/>
          <w:szCs w:val="28"/>
        </w:rPr>
      </w:pPr>
      <w:r w:rsidRPr="00DC4EBA">
        <w:rPr>
          <w:bCs/>
          <w:sz w:val="28"/>
          <w:szCs w:val="28"/>
        </w:rPr>
        <w:t>1. Ủy ban nhân dân tỉnh tổ chức thực hiện Nghị quyết này.</w:t>
      </w:r>
    </w:p>
    <w:p w14:paraId="34A7E1E0" w14:textId="77777777" w:rsidR="000F3164" w:rsidRPr="00DC4EBA" w:rsidRDefault="00F86F3A" w:rsidP="00E42F8E">
      <w:pPr>
        <w:spacing w:after="40" w:line="288" w:lineRule="auto"/>
        <w:ind w:firstLine="709"/>
        <w:jc w:val="both"/>
        <w:rPr>
          <w:bCs/>
          <w:sz w:val="28"/>
          <w:szCs w:val="28"/>
        </w:rPr>
      </w:pPr>
      <w:r w:rsidRPr="00DC4EBA">
        <w:rPr>
          <w:bCs/>
          <w:sz w:val="28"/>
          <w:szCs w:val="28"/>
        </w:rPr>
        <w:t>2. Thường trực Hội đồng nhân dân tỉnh, các Ban Hội đồng nhân dân tỉnh, các Tổ đại biểu</w:t>
      </w:r>
      <w:r w:rsidR="00644477" w:rsidRPr="00DC4EBA">
        <w:rPr>
          <w:bCs/>
          <w:sz w:val="28"/>
          <w:szCs w:val="28"/>
        </w:rPr>
        <w:t xml:space="preserve"> Hội đồng nhân dân tỉnh và đại biểu Hội đồng nhân dân tỉnh kiểm tra, giám sát việc thực hiện Nghị quyết này.</w:t>
      </w:r>
    </w:p>
    <w:p w14:paraId="023F592A" w14:textId="5F2FAD96" w:rsidR="00C53A63" w:rsidRPr="00C53A63" w:rsidRDefault="001E0E0E" w:rsidP="00C53A63">
      <w:pPr>
        <w:spacing w:after="40" w:line="288" w:lineRule="auto"/>
        <w:ind w:firstLine="709"/>
        <w:jc w:val="both"/>
        <w:rPr>
          <w:sz w:val="28"/>
          <w:szCs w:val="28"/>
        </w:rPr>
      </w:pPr>
      <w:r w:rsidRPr="00DC4EBA">
        <w:rPr>
          <w:sz w:val="28"/>
          <w:szCs w:val="28"/>
          <w:lang w:val="vi-VN"/>
        </w:rPr>
        <w:t xml:space="preserve">Nghị quyết này đã được Hội đồng nhân dân tỉnh Hà Tĩnh </w:t>
      </w:r>
      <w:r w:rsidR="008005AF" w:rsidRPr="00DC4EBA">
        <w:rPr>
          <w:sz w:val="28"/>
          <w:szCs w:val="28"/>
          <w:lang w:val="vi-VN"/>
        </w:rPr>
        <w:t>Khóa XVII</w:t>
      </w:r>
      <w:r w:rsidR="00406DAD" w:rsidRPr="00DC4EBA">
        <w:rPr>
          <w:sz w:val="28"/>
          <w:szCs w:val="28"/>
        </w:rPr>
        <w:t>I</w:t>
      </w:r>
      <w:r w:rsidR="008005AF" w:rsidRPr="00DC4EBA">
        <w:rPr>
          <w:sz w:val="28"/>
          <w:szCs w:val="28"/>
          <w:lang w:val="vi-VN"/>
        </w:rPr>
        <w:t xml:space="preserve">, kỳ họp thứ </w:t>
      </w:r>
      <w:r w:rsidR="00F459C7" w:rsidRPr="00DC4EBA">
        <w:rPr>
          <w:sz w:val="28"/>
          <w:szCs w:val="28"/>
        </w:rPr>
        <w:t>3</w:t>
      </w:r>
      <w:r w:rsidRPr="00DC4EBA">
        <w:rPr>
          <w:sz w:val="28"/>
          <w:szCs w:val="28"/>
          <w:lang w:val="vi-VN"/>
        </w:rPr>
        <w:t xml:space="preserve"> thông</w:t>
      </w:r>
      <w:r w:rsidR="00004942" w:rsidRPr="00DC4EBA">
        <w:rPr>
          <w:sz w:val="28"/>
          <w:szCs w:val="28"/>
          <w:lang w:val="vi-VN"/>
        </w:rPr>
        <w:t xml:space="preserve"> qua ngày </w:t>
      </w:r>
      <w:r w:rsidR="00004942" w:rsidRPr="00DC4EBA">
        <w:rPr>
          <w:sz w:val="28"/>
          <w:szCs w:val="28"/>
        </w:rPr>
        <w:t xml:space="preserve">  </w:t>
      </w:r>
      <w:r w:rsidR="00004942" w:rsidRPr="00DC4EBA">
        <w:rPr>
          <w:sz w:val="28"/>
          <w:szCs w:val="28"/>
          <w:lang w:val="vi-VN"/>
        </w:rPr>
        <w:t xml:space="preserve"> tháng </w:t>
      </w:r>
      <w:r w:rsidR="00004942" w:rsidRPr="00DC4EBA">
        <w:rPr>
          <w:sz w:val="28"/>
          <w:szCs w:val="28"/>
        </w:rPr>
        <w:t xml:space="preserve">  </w:t>
      </w:r>
      <w:r w:rsidRPr="00DC4EBA">
        <w:rPr>
          <w:sz w:val="28"/>
          <w:szCs w:val="28"/>
          <w:lang w:val="vi-VN"/>
        </w:rPr>
        <w:t xml:space="preserve"> năm 20</w:t>
      </w:r>
      <w:r w:rsidR="00F459C7" w:rsidRPr="00DC4EBA">
        <w:rPr>
          <w:sz w:val="28"/>
          <w:szCs w:val="28"/>
        </w:rPr>
        <w:t>2</w:t>
      </w:r>
      <w:r w:rsidR="00406DAD" w:rsidRPr="00DC4EBA">
        <w:rPr>
          <w:sz w:val="28"/>
          <w:szCs w:val="28"/>
        </w:rPr>
        <w:t>1</w:t>
      </w:r>
      <w:r w:rsidRPr="00DC4EBA">
        <w:rPr>
          <w:sz w:val="28"/>
          <w:szCs w:val="28"/>
          <w:lang w:val="vi-VN"/>
        </w:rPr>
        <w:t xml:space="preserve"> và có hiệu lực thi hành kể từ ng</w:t>
      </w:r>
      <w:r w:rsidRPr="00DC4EBA">
        <w:rPr>
          <w:sz w:val="28"/>
          <w:szCs w:val="28"/>
        </w:rPr>
        <w:t>à</w:t>
      </w:r>
      <w:r w:rsidR="00004942" w:rsidRPr="00DC4EBA">
        <w:rPr>
          <w:sz w:val="28"/>
          <w:szCs w:val="28"/>
          <w:lang w:val="vi-VN"/>
        </w:rPr>
        <w:t xml:space="preserve">y </w:t>
      </w:r>
      <w:r w:rsidR="00004942" w:rsidRPr="00DC4EBA">
        <w:rPr>
          <w:sz w:val="28"/>
          <w:szCs w:val="28"/>
        </w:rPr>
        <w:t xml:space="preserve">  </w:t>
      </w:r>
      <w:r w:rsidRPr="00DC4EBA">
        <w:rPr>
          <w:sz w:val="28"/>
          <w:szCs w:val="28"/>
          <w:lang w:val="vi-VN"/>
        </w:rPr>
        <w:t xml:space="preserve"> tháng </w:t>
      </w:r>
      <w:r w:rsidR="00004942" w:rsidRPr="00DC4EBA">
        <w:rPr>
          <w:sz w:val="28"/>
          <w:szCs w:val="28"/>
        </w:rPr>
        <w:t xml:space="preserve">  </w:t>
      </w:r>
      <w:r w:rsidR="00F459C7" w:rsidRPr="00DC4EBA">
        <w:rPr>
          <w:sz w:val="28"/>
          <w:szCs w:val="28"/>
          <w:lang w:val="vi-VN"/>
        </w:rPr>
        <w:t xml:space="preserve"> năm 20</w:t>
      </w:r>
      <w:r w:rsidR="00F459C7" w:rsidRPr="00DC4EBA">
        <w:rPr>
          <w:sz w:val="28"/>
          <w:szCs w:val="28"/>
        </w:rPr>
        <w:t>2</w:t>
      </w:r>
      <w:r w:rsidR="00406DAD" w:rsidRPr="00DC4EBA">
        <w:rPr>
          <w:sz w:val="28"/>
          <w:szCs w:val="28"/>
        </w:rPr>
        <w:t>1</w:t>
      </w:r>
      <w:r w:rsidRPr="00DC4EBA">
        <w:rPr>
          <w:sz w:val="28"/>
          <w:szCs w:val="28"/>
          <w:lang w:val="vi-VN"/>
        </w:rPr>
        <w:t>./.</w:t>
      </w:r>
      <w:bookmarkEnd w:id="6"/>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28"/>
        <w:gridCol w:w="4252"/>
      </w:tblGrid>
      <w:tr w:rsidR="00C53A63" w:rsidRPr="00C53A63" w14:paraId="39E0842E" w14:textId="77777777" w:rsidTr="00172772">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14:paraId="534C52C2" w14:textId="77777777" w:rsidR="00C53A63" w:rsidRPr="00C53A63" w:rsidRDefault="00C53A63" w:rsidP="00C53A63">
            <w:pPr>
              <w:rPr>
                <w:noProof/>
                <w:sz w:val="22"/>
                <w:szCs w:val="22"/>
                <w:lang w:val="vi-VN" w:eastAsia="en-GB"/>
              </w:rPr>
            </w:pPr>
            <w:r w:rsidRPr="00C53A63">
              <w:rPr>
                <w:b/>
                <w:bCs/>
                <w:i/>
                <w:iCs/>
                <w:lang w:val="vi-VN"/>
              </w:rPr>
              <w:t>Nơi nhận:</w:t>
            </w:r>
            <w:r w:rsidRPr="00C53A63">
              <w:rPr>
                <w:b/>
                <w:bCs/>
                <w:i/>
                <w:iCs/>
                <w:lang w:val="vi-VN"/>
              </w:rPr>
              <w:br/>
            </w:r>
            <w:r w:rsidRPr="00C53A63">
              <w:rPr>
                <w:sz w:val="22"/>
                <w:szCs w:val="22"/>
                <w:lang w:val="vi-VN"/>
              </w:rPr>
              <w:t>- Ủy ban Thường vụ Quốc hội;</w:t>
            </w:r>
            <w:r w:rsidRPr="00C53A63">
              <w:rPr>
                <w:sz w:val="22"/>
                <w:szCs w:val="22"/>
                <w:lang w:val="vi-VN"/>
              </w:rPr>
              <w:br/>
              <w:t>- Ban Công tác đại biểu UBTVQH;</w:t>
            </w:r>
            <w:r w:rsidRPr="00C53A63">
              <w:rPr>
                <w:sz w:val="22"/>
                <w:szCs w:val="22"/>
                <w:lang w:val="vi-VN"/>
              </w:rPr>
              <w:br/>
              <w:t>- Văn phòng Quốc hội;</w:t>
            </w:r>
            <w:r w:rsidRPr="00C53A63">
              <w:rPr>
                <w:sz w:val="22"/>
                <w:szCs w:val="22"/>
                <w:lang w:val="vi-VN"/>
              </w:rPr>
              <w:br/>
              <w:t>- Văn phòng Chủ tịch nước;</w:t>
            </w:r>
            <w:r w:rsidRPr="00C53A63">
              <w:rPr>
                <w:sz w:val="22"/>
                <w:szCs w:val="22"/>
                <w:lang w:val="vi-VN"/>
              </w:rPr>
              <w:br/>
              <w:t>- Văn phòng Chính phủ, Website Chính phủ;</w:t>
            </w:r>
            <w:r w:rsidRPr="00C53A63">
              <w:rPr>
                <w:sz w:val="22"/>
                <w:szCs w:val="22"/>
                <w:lang w:val="vi-VN"/>
              </w:rPr>
              <w:br/>
              <w:t xml:space="preserve">- Bộ </w:t>
            </w:r>
            <w:r w:rsidRPr="00C53A63">
              <w:rPr>
                <w:sz w:val="22"/>
                <w:szCs w:val="22"/>
              </w:rPr>
              <w:t>Tài chính</w:t>
            </w:r>
            <w:r w:rsidRPr="00C53A63">
              <w:rPr>
                <w:sz w:val="22"/>
                <w:szCs w:val="22"/>
                <w:lang w:val="vi-VN"/>
              </w:rPr>
              <w:t>;</w:t>
            </w:r>
            <w:r w:rsidRPr="00C53A63">
              <w:rPr>
                <w:sz w:val="22"/>
                <w:szCs w:val="22"/>
                <w:lang w:val="vi-VN"/>
              </w:rPr>
              <w:br/>
              <w:t>- Kiểm toán nhà nước khu vực II;</w:t>
            </w:r>
            <w:r w:rsidRPr="00C53A63">
              <w:rPr>
                <w:sz w:val="22"/>
                <w:szCs w:val="22"/>
                <w:lang w:val="vi-VN"/>
              </w:rPr>
              <w:br/>
              <w:t xml:space="preserve">- Cục </w:t>
            </w:r>
            <w:r w:rsidRPr="00C53A63">
              <w:rPr>
                <w:sz w:val="22"/>
                <w:szCs w:val="22"/>
              </w:rPr>
              <w:t>K</w:t>
            </w:r>
            <w:r w:rsidRPr="00C53A63">
              <w:rPr>
                <w:sz w:val="22"/>
                <w:szCs w:val="22"/>
                <w:lang w:val="vi-VN"/>
              </w:rPr>
              <w:t xml:space="preserve">iểm </w:t>
            </w:r>
            <w:r w:rsidRPr="00C53A63">
              <w:rPr>
                <w:sz w:val="22"/>
                <w:szCs w:val="22"/>
              </w:rPr>
              <w:t>tr</w:t>
            </w:r>
            <w:r w:rsidRPr="00C53A63">
              <w:rPr>
                <w:sz w:val="22"/>
                <w:szCs w:val="22"/>
                <w:lang w:val="vi-VN"/>
              </w:rPr>
              <w:t>a văn bản</w:t>
            </w:r>
            <w:r w:rsidRPr="00C53A63">
              <w:rPr>
                <w:sz w:val="22"/>
                <w:szCs w:val="22"/>
              </w:rPr>
              <w:t xml:space="preserve"> QPPL</w:t>
            </w:r>
            <w:r w:rsidRPr="00C53A63">
              <w:rPr>
                <w:sz w:val="22"/>
                <w:szCs w:val="22"/>
                <w:lang w:val="vi-VN"/>
              </w:rPr>
              <w:t xml:space="preserve"> - Bộ Tư pháp;</w:t>
            </w:r>
            <w:r w:rsidRPr="00C53A63">
              <w:rPr>
                <w:sz w:val="22"/>
                <w:szCs w:val="22"/>
                <w:lang w:val="vi-VN"/>
              </w:rPr>
              <w:br/>
              <w:t>- TT Tỉnh ủy, HĐND, UBND, UBMTTQ tỉnh;</w:t>
            </w:r>
            <w:r w:rsidRPr="00C53A63">
              <w:rPr>
                <w:sz w:val="22"/>
                <w:szCs w:val="22"/>
                <w:lang w:val="vi-VN"/>
              </w:rPr>
              <w:br/>
              <w:t>- Đại biểu Quốc hội đoàn Hà Tĩnh;</w:t>
            </w:r>
            <w:r w:rsidRPr="00C53A63">
              <w:rPr>
                <w:sz w:val="22"/>
                <w:szCs w:val="22"/>
                <w:lang w:val="vi-VN"/>
              </w:rPr>
              <w:br/>
              <w:t>- Đại biểu HĐND tỉnh;</w:t>
            </w:r>
            <w:r w:rsidRPr="00C53A63">
              <w:rPr>
                <w:sz w:val="22"/>
                <w:szCs w:val="22"/>
                <w:lang w:val="vi-VN"/>
              </w:rPr>
              <w:br/>
              <w:t>- Văn phòng Tỉnh ủy;</w:t>
            </w:r>
          </w:p>
          <w:p w14:paraId="320FC6A7" w14:textId="77777777" w:rsidR="00C53A63" w:rsidRPr="00C53A63" w:rsidRDefault="00C53A63" w:rsidP="00C53A63">
            <w:pPr>
              <w:rPr>
                <w:sz w:val="22"/>
                <w:szCs w:val="22"/>
              </w:rPr>
            </w:pPr>
            <w:r w:rsidRPr="00C53A63">
              <w:rPr>
                <w:sz w:val="22"/>
                <w:szCs w:val="22"/>
                <w:lang w:val="vi-VN"/>
              </w:rPr>
              <w:t>- Các sở, ban, ngành, đoàn thể cấp tỉnh;</w:t>
            </w:r>
            <w:r w:rsidRPr="00C53A63">
              <w:rPr>
                <w:sz w:val="22"/>
                <w:szCs w:val="22"/>
                <w:lang w:val="vi-VN"/>
              </w:rPr>
              <w:br/>
              <w:t>- TT HĐND, UBND các huyện, thành phố, thị xã;</w:t>
            </w:r>
            <w:r w:rsidRPr="00C53A63">
              <w:rPr>
                <w:sz w:val="22"/>
                <w:szCs w:val="22"/>
                <w:lang w:val="vi-VN"/>
              </w:rPr>
              <w:br/>
            </w:r>
            <w:r w:rsidRPr="00C53A63">
              <w:rPr>
                <w:sz w:val="22"/>
                <w:szCs w:val="22"/>
              </w:rPr>
              <w:t>- Cổng thông tin điện tử tỉnh;</w:t>
            </w:r>
          </w:p>
          <w:p w14:paraId="2244CDE9" w14:textId="77777777" w:rsidR="00C53A63" w:rsidRPr="00C53A63" w:rsidRDefault="00C53A63" w:rsidP="00C53A63">
            <w:pPr>
              <w:rPr>
                <w:noProof/>
                <w:sz w:val="22"/>
                <w:lang w:val="vi-VN" w:eastAsia="en-GB"/>
              </w:rPr>
            </w:pPr>
            <w:r w:rsidRPr="00C53A63">
              <w:rPr>
                <w:noProof/>
                <w:sz w:val="22"/>
                <w:lang w:val="vi-VN" w:eastAsia="en-GB"/>
              </w:rPr>
              <w:t>- Trung tâm</w:t>
            </w:r>
            <w:r w:rsidRPr="00C53A63">
              <w:rPr>
                <w:noProof/>
                <w:sz w:val="22"/>
                <w:lang w:eastAsia="en-GB"/>
              </w:rPr>
              <w:t xml:space="preserve"> Công báo - Tin học tỉnh</w:t>
            </w:r>
            <w:r w:rsidRPr="00C53A63">
              <w:rPr>
                <w:noProof/>
                <w:sz w:val="22"/>
                <w:lang w:val="vi-VN" w:eastAsia="en-GB"/>
              </w:rPr>
              <w:t>;</w:t>
            </w:r>
          </w:p>
          <w:p w14:paraId="449C23EF" w14:textId="77777777" w:rsidR="00C53A63" w:rsidRPr="00C53A63" w:rsidRDefault="00C53A63" w:rsidP="00C53A63">
            <w:r w:rsidRPr="00C53A63">
              <w:rPr>
                <w:sz w:val="22"/>
                <w:szCs w:val="22"/>
              </w:rPr>
              <w:t>- Lưu: VT.</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14:paraId="351B5BD2" w14:textId="77777777" w:rsidR="00C53A63" w:rsidRPr="00C53A63" w:rsidRDefault="00C53A63" w:rsidP="00C53A63">
            <w:pPr>
              <w:spacing w:before="120"/>
              <w:jc w:val="center"/>
              <w:rPr>
                <w:b/>
                <w:bCs/>
                <w:sz w:val="26"/>
                <w:szCs w:val="26"/>
              </w:rPr>
            </w:pPr>
            <w:r w:rsidRPr="00C53A63">
              <w:rPr>
                <w:b/>
                <w:bCs/>
                <w:sz w:val="26"/>
                <w:szCs w:val="26"/>
                <w:lang w:val="vi-VN"/>
              </w:rPr>
              <w:t xml:space="preserve">   CHỦ TỊCH</w:t>
            </w:r>
            <w:r w:rsidRPr="00C53A63">
              <w:rPr>
                <w:b/>
                <w:bCs/>
                <w:sz w:val="26"/>
                <w:szCs w:val="26"/>
                <w:lang w:val="vi-VN"/>
              </w:rPr>
              <w:br/>
            </w:r>
            <w:r w:rsidRPr="00C53A63">
              <w:rPr>
                <w:b/>
                <w:bCs/>
                <w:sz w:val="26"/>
                <w:szCs w:val="26"/>
                <w:lang w:val="vi-VN"/>
              </w:rPr>
              <w:br/>
            </w:r>
            <w:r w:rsidRPr="00C53A63">
              <w:rPr>
                <w:b/>
                <w:bCs/>
                <w:sz w:val="26"/>
                <w:szCs w:val="26"/>
                <w:lang w:val="vi-VN"/>
              </w:rPr>
              <w:br/>
            </w:r>
          </w:p>
          <w:p w14:paraId="759E5284" w14:textId="77777777" w:rsidR="00C53A63" w:rsidRPr="00C53A63" w:rsidRDefault="00C53A63" w:rsidP="00C53A63">
            <w:pPr>
              <w:spacing w:before="120"/>
              <w:jc w:val="center"/>
              <w:rPr>
                <w:b/>
                <w:bCs/>
                <w:sz w:val="26"/>
                <w:szCs w:val="26"/>
              </w:rPr>
            </w:pPr>
          </w:p>
          <w:p w14:paraId="55D079E1" w14:textId="77777777" w:rsidR="00C53A63" w:rsidRPr="00C53A63" w:rsidRDefault="00C53A63" w:rsidP="00C53A63">
            <w:pPr>
              <w:spacing w:before="120"/>
              <w:jc w:val="center"/>
              <w:rPr>
                <w:b/>
                <w:bCs/>
                <w:sz w:val="28"/>
                <w:szCs w:val="28"/>
                <w:lang w:val="vi-VN"/>
              </w:rPr>
            </w:pPr>
            <w:r w:rsidRPr="00C53A63">
              <w:rPr>
                <w:b/>
                <w:bCs/>
                <w:sz w:val="28"/>
                <w:szCs w:val="28"/>
                <w:lang w:val="vi-VN"/>
              </w:rPr>
              <w:br/>
            </w:r>
            <w:r w:rsidRPr="00C53A63">
              <w:rPr>
                <w:b/>
                <w:bCs/>
                <w:sz w:val="28"/>
                <w:szCs w:val="28"/>
                <w:lang w:val="vi-VN"/>
              </w:rPr>
              <w:br/>
              <w:t xml:space="preserve">   </w:t>
            </w:r>
            <w:r w:rsidRPr="00C53A63">
              <w:rPr>
                <w:b/>
                <w:bCs/>
                <w:sz w:val="28"/>
                <w:szCs w:val="28"/>
              </w:rPr>
              <w:t>Hoàng Trung Dũng</w:t>
            </w:r>
          </w:p>
        </w:tc>
      </w:tr>
    </w:tbl>
    <w:p w14:paraId="753BB193" w14:textId="77777777" w:rsidR="00C53A63" w:rsidRPr="00C53A63" w:rsidRDefault="00C53A63" w:rsidP="00C53A63">
      <w:pPr>
        <w:spacing w:before="120" w:after="280" w:afterAutospacing="1"/>
      </w:pPr>
      <w:r w:rsidRPr="00C53A63">
        <w:rPr>
          <w:lang w:val="vi-VN"/>
        </w:rPr>
        <w:t> </w:t>
      </w:r>
      <w:r w:rsidRPr="00C53A63">
        <w:tab/>
      </w:r>
    </w:p>
    <w:p w14:paraId="1524C182" w14:textId="0809FD19" w:rsidR="002771E0" w:rsidRPr="00FD11C5" w:rsidRDefault="002771E0" w:rsidP="00E42F8E">
      <w:pPr>
        <w:spacing w:after="40" w:line="288" w:lineRule="auto"/>
      </w:pPr>
    </w:p>
    <w:sectPr w:rsidR="002771E0" w:rsidRPr="00FD11C5" w:rsidSect="00D75A0B">
      <w:headerReference w:type="default" r:id="rId8"/>
      <w:pgSz w:w="11907" w:h="16839" w:code="9"/>
      <w:pgMar w:top="1021" w:right="1134" w:bottom="102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B22A8" w14:textId="77777777" w:rsidR="0010097B" w:rsidRDefault="0010097B" w:rsidP="00304EAD">
      <w:r>
        <w:separator/>
      </w:r>
    </w:p>
  </w:endnote>
  <w:endnote w:type="continuationSeparator" w:id="0">
    <w:p w14:paraId="122B729E" w14:textId="77777777" w:rsidR="0010097B" w:rsidRDefault="0010097B" w:rsidP="0030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A7538" w14:textId="77777777" w:rsidR="0010097B" w:rsidRDefault="0010097B" w:rsidP="00304EAD">
      <w:r>
        <w:separator/>
      </w:r>
    </w:p>
  </w:footnote>
  <w:footnote w:type="continuationSeparator" w:id="0">
    <w:p w14:paraId="6C447396" w14:textId="77777777" w:rsidR="0010097B" w:rsidRDefault="0010097B" w:rsidP="0030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75474"/>
      <w:docPartObj>
        <w:docPartGallery w:val="Page Numbers (Top of Page)"/>
        <w:docPartUnique/>
      </w:docPartObj>
    </w:sdtPr>
    <w:sdtEndPr>
      <w:rPr>
        <w:noProof/>
      </w:rPr>
    </w:sdtEndPr>
    <w:sdtContent>
      <w:p w14:paraId="2F952BE8" w14:textId="19FB3620" w:rsidR="00D75A0B" w:rsidRDefault="00D75A0B">
        <w:pPr>
          <w:pStyle w:val="Header"/>
          <w:jc w:val="center"/>
        </w:pPr>
        <w:r>
          <w:fldChar w:fldCharType="begin"/>
        </w:r>
        <w:r>
          <w:instrText xml:space="preserve"> PAGE   \* MERGEFORMAT </w:instrText>
        </w:r>
        <w:r>
          <w:fldChar w:fldCharType="separate"/>
        </w:r>
        <w:r w:rsidR="00C53A63">
          <w:rPr>
            <w:noProof/>
          </w:rPr>
          <w:t>2</w:t>
        </w:r>
        <w:r>
          <w:rPr>
            <w:noProof/>
          </w:rPr>
          <w:fldChar w:fldCharType="end"/>
        </w:r>
      </w:p>
    </w:sdtContent>
  </w:sdt>
  <w:p w14:paraId="669F747C" w14:textId="77777777" w:rsidR="00034D1E" w:rsidRDefault="00034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320"/>
    <w:multiLevelType w:val="hybridMultilevel"/>
    <w:tmpl w:val="CB66A24C"/>
    <w:lvl w:ilvl="0" w:tplc="4A32DE08">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7832"/>
    <w:multiLevelType w:val="hybridMultilevel"/>
    <w:tmpl w:val="BD3EA2A2"/>
    <w:lvl w:ilvl="0" w:tplc="BA96AD3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FC93C1A"/>
    <w:multiLevelType w:val="hybridMultilevel"/>
    <w:tmpl w:val="8986834C"/>
    <w:lvl w:ilvl="0" w:tplc="9C9461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AF3063F"/>
    <w:multiLevelType w:val="hybridMultilevel"/>
    <w:tmpl w:val="CE0ACFB6"/>
    <w:lvl w:ilvl="0" w:tplc="476C69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B316AE6"/>
    <w:multiLevelType w:val="hybridMultilevel"/>
    <w:tmpl w:val="DBA2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95A4C"/>
    <w:multiLevelType w:val="hybridMultilevel"/>
    <w:tmpl w:val="BE5C428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5210143"/>
    <w:multiLevelType w:val="hybridMultilevel"/>
    <w:tmpl w:val="C506F2BE"/>
    <w:lvl w:ilvl="0" w:tplc="776E5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EDA4912"/>
    <w:multiLevelType w:val="hybridMultilevel"/>
    <w:tmpl w:val="52588E6E"/>
    <w:lvl w:ilvl="0" w:tplc="4A32DE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315198B"/>
    <w:multiLevelType w:val="hybridMultilevel"/>
    <w:tmpl w:val="C4326120"/>
    <w:lvl w:ilvl="0" w:tplc="4A32DE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2C3861"/>
    <w:multiLevelType w:val="hybridMultilevel"/>
    <w:tmpl w:val="0F8244AA"/>
    <w:lvl w:ilvl="0" w:tplc="F75AEA4C">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0">
    <w:nsid w:val="5B970A0A"/>
    <w:multiLevelType w:val="hybridMultilevel"/>
    <w:tmpl w:val="D498733E"/>
    <w:lvl w:ilvl="0" w:tplc="E0F80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7"/>
  </w:num>
  <w:num w:numId="5">
    <w:abstractNumId w:val="5"/>
  </w:num>
  <w:num w:numId="6">
    <w:abstractNumId w:val="0"/>
  </w:num>
  <w:num w:numId="7">
    <w:abstractNumId w:val="4"/>
  </w:num>
  <w:num w:numId="8">
    <w:abstractNumId w:val="8"/>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3B"/>
    <w:rsid w:val="00004942"/>
    <w:rsid w:val="00021D37"/>
    <w:rsid w:val="000220FE"/>
    <w:rsid w:val="00024ACA"/>
    <w:rsid w:val="0002629C"/>
    <w:rsid w:val="000274EB"/>
    <w:rsid w:val="00034D1E"/>
    <w:rsid w:val="00044E4B"/>
    <w:rsid w:val="00052C41"/>
    <w:rsid w:val="00055FD9"/>
    <w:rsid w:val="0006478E"/>
    <w:rsid w:val="0007363C"/>
    <w:rsid w:val="0008620E"/>
    <w:rsid w:val="00094F32"/>
    <w:rsid w:val="00097CE9"/>
    <w:rsid w:val="000A4DD5"/>
    <w:rsid w:val="000D431D"/>
    <w:rsid w:val="000E4B48"/>
    <w:rsid w:val="000F0CE0"/>
    <w:rsid w:val="000F1A71"/>
    <w:rsid w:val="000F3164"/>
    <w:rsid w:val="0010097B"/>
    <w:rsid w:val="0010328D"/>
    <w:rsid w:val="00115F50"/>
    <w:rsid w:val="001207C2"/>
    <w:rsid w:val="00123F35"/>
    <w:rsid w:val="00131092"/>
    <w:rsid w:val="00131AB5"/>
    <w:rsid w:val="00133AA0"/>
    <w:rsid w:val="001362C2"/>
    <w:rsid w:val="001518E4"/>
    <w:rsid w:val="00153380"/>
    <w:rsid w:val="00153EEF"/>
    <w:rsid w:val="00162AD2"/>
    <w:rsid w:val="00163F30"/>
    <w:rsid w:val="00165FB4"/>
    <w:rsid w:val="001732F3"/>
    <w:rsid w:val="00183359"/>
    <w:rsid w:val="00185C09"/>
    <w:rsid w:val="00191EFE"/>
    <w:rsid w:val="00195BC9"/>
    <w:rsid w:val="001967DB"/>
    <w:rsid w:val="001968EE"/>
    <w:rsid w:val="001C0466"/>
    <w:rsid w:val="001C3714"/>
    <w:rsid w:val="001C527C"/>
    <w:rsid w:val="001D0DBF"/>
    <w:rsid w:val="001D2158"/>
    <w:rsid w:val="001E0E0E"/>
    <w:rsid w:val="001E11B6"/>
    <w:rsid w:val="001E5E8F"/>
    <w:rsid w:val="001E7431"/>
    <w:rsid w:val="001F1148"/>
    <w:rsid w:val="0020162B"/>
    <w:rsid w:val="0020260E"/>
    <w:rsid w:val="002039D9"/>
    <w:rsid w:val="00203A77"/>
    <w:rsid w:val="00221D9C"/>
    <w:rsid w:val="00227281"/>
    <w:rsid w:val="002344A9"/>
    <w:rsid w:val="0023600B"/>
    <w:rsid w:val="00236112"/>
    <w:rsid w:val="00245977"/>
    <w:rsid w:val="0024623D"/>
    <w:rsid w:val="00252035"/>
    <w:rsid w:val="00257943"/>
    <w:rsid w:val="00265F90"/>
    <w:rsid w:val="002715BE"/>
    <w:rsid w:val="002771E0"/>
    <w:rsid w:val="002834FE"/>
    <w:rsid w:val="002869C3"/>
    <w:rsid w:val="00286C75"/>
    <w:rsid w:val="00294B02"/>
    <w:rsid w:val="002953C9"/>
    <w:rsid w:val="002A0E5A"/>
    <w:rsid w:val="002A6325"/>
    <w:rsid w:val="002D2A94"/>
    <w:rsid w:val="002D4948"/>
    <w:rsid w:val="002D501D"/>
    <w:rsid w:val="002E0545"/>
    <w:rsid w:val="002E436F"/>
    <w:rsid w:val="002E702D"/>
    <w:rsid w:val="002F1BF4"/>
    <w:rsid w:val="002F45D0"/>
    <w:rsid w:val="00304EAD"/>
    <w:rsid w:val="003078EA"/>
    <w:rsid w:val="00321845"/>
    <w:rsid w:val="00324ED7"/>
    <w:rsid w:val="00326183"/>
    <w:rsid w:val="003322A1"/>
    <w:rsid w:val="00333116"/>
    <w:rsid w:val="00336993"/>
    <w:rsid w:val="00341E74"/>
    <w:rsid w:val="00343262"/>
    <w:rsid w:val="00345812"/>
    <w:rsid w:val="00350426"/>
    <w:rsid w:val="0035230B"/>
    <w:rsid w:val="00363ED6"/>
    <w:rsid w:val="00363F22"/>
    <w:rsid w:val="0036762E"/>
    <w:rsid w:val="0037293B"/>
    <w:rsid w:val="00373521"/>
    <w:rsid w:val="00375D00"/>
    <w:rsid w:val="003851E9"/>
    <w:rsid w:val="00390471"/>
    <w:rsid w:val="003909B5"/>
    <w:rsid w:val="003B0763"/>
    <w:rsid w:val="003B75A2"/>
    <w:rsid w:val="003D045C"/>
    <w:rsid w:val="003D13EF"/>
    <w:rsid w:val="003D1773"/>
    <w:rsid w:val="003E12E5"/>
    <w:rsid w:val="003E195A"/>
    <w:rsid w:val="003F58D8"/>
    <w:rsid w:val="003F7E85"/>
    <w:rsid w:val="00400DA9"/>
    <w:rsid w:val="00401DBB"/>
    <w:rsid w:val="00401EF2"/>
    <w:rsid w:val="00403596"/>
    <w:rsid w:val="00406DAD"/>
    <w:rsid w:val="00413C5F"/>
    <w:rsid w:val="00425F01"/>
    <w:rsid w:val="004369BE"/>
    <w:rsid w:val="004369F4"/>
    <w:rsid w:val="004426DF"/>
    <w:rsid w:val="00443487"/>
    <w:rsid w:val="00445359"/>
    <w:rsid w:val="00446B32"/>
    <w:rsid w:val="00457872"/>
    <w:rsid w:val="00462A93"/>
    <w:rsid w:val="00465C0F"/>
    <w:rsid w:val="00466523"/>
    <w:rsid w:val="00474856"/>
    <w:rsid w:val="00495E5C"/>
    <w:rsid w:val="0049733E"/>
    <w:rsid w:val="004A138A"/>
    <w:rsid w:val="004A75BA"/>
    <w:rsid w:val="004B15C7"/>
    <w:rsid w:val="004C0BEB"/>
    <w:rsid w:val="004C0F60"/>
    <w:rsid w:val="004C6094"/>
    <w:rsid w:val="004C6600"/>
    <w:rsid w:val="004D045F"/>
    <w:rsid w:val="004D1DAF"/>
    <w:rsid w:val="004D457B"/>
    <w:rsid w:val="004D5739"/>
    <w:rsid w:val="004E0915"/>
    <w:rsid w:val="004E2DAC"/>
    <w:rsid w:val="004F3AEF"/>
    <w:rsid w:val="00500246"/>
    <w:rsid w:val="00506FEA"/>
    <w:rsid w:val="005138F8"/>
    <w:rsid w:val="005163BF"/>
    <w:rsid w:val="00521CB9"/>
    <w:rsid w:val="00525565"/>
    <w:rsid w:val="0052718F"/>
    <w:rsid w:val="00532146"/>
    <w:rsid w:val="00536FCB"/>
    <w:rsid w:val="005415FC"/>
    <w:rsid w:val="00542087"/>
    <w:rsid w:val="005463B3"/>
    <w:rsid w:val="00560121"/>
    <w:rsid w:val="0056064C"/>
    <w:rsid w:val="005703F0"/>
    <w:rsid w:val="00573DBF"/>
    <w:rsid w:val="00580371"/>
    <w:rsid w:val="005819B7"/>
    <w:rsid w:val="00582859"/>
    <w:rsid w:val="00583942"/>
    <w:rsid w:val="00587A82"/>
    <w:rsid w:val="00591682"/>
    <w:rsid w:val="005943AA"/>
    <w:rsid w:val="005A5309"/>
    <w:rsid w:val="005B1B99"/>
    <w:rsid w:val="005B2697"/>
    <w:rsid w:val="005B7EFD"/>
    <w:rsid w:val="005C118B"/>
    <w:rsid w:val="005C1515"/>
    <w:rsid w:val="005C7876"/>
    <w:rsid w:val="005D3472"/>
    <w:rsid w:val="005F1B01"/>
    <w:rsid w:val="005F3F94"/>
    <w:rsid w:val="005F65BA"/>
    <w:rsid w:val="00605A07"/>
    <w:rsid w:val="00607430"/>
    <w:rsid w:val="00610588"/>
    <w:rsid w:val="0061305B"/>
    <w:rsid w:val="00620ED8"/>
    <w:rsid w:val="006219D8"/>
    <w:rsid w:val="00621FC7"/>
    <w:rsid w:val="00622620"/>
    <w:rsid w:val="00630196"/>
    <w:rsid w:val="00632380"/>
    <w:rsid w:val="00637AB7"/>
    <w:rsid w:val="006420CE"/>
    <w:rsid w:val="00644477"/>
    <w:rsid w:val="0064527E"/>
    <w:rsid w:val="00653981"/>
    <w:rsid w:val="00653B18"/>
    <w:rsid w:val="00654693"/>
    <w:rsid w:val="0065598A"/>
    <w:rsid w:val="00661531"/>
    <w:rsid w:val="00680D5E"/>
    <w:rsid w:val="00683BAD"/>
    <w:rsid w:val="00690610"/>
    <w:rsid w:val="0069156E"/>
    <w:rsid w:val="006A275A"/>
    <w:rsid w:val="006C74BA"/>
    <w:rsid w:val="006C751C"/>
    <w:rsid w:val="006D081A"/>
    <w:rsid w:val="006E29C9"/>
    <w:rsid w:val="006E69AE"/>
    <w:rsid w:val="006F59B3"/>
    <w:rsid w:val="006F6B89"/>
    <w:rsid w:val="00702DDE"/>
    <w:rsid w:val="0072014A"/>
    <w:rsid w:val="007218E4"/>
    <w:rsid w:val="00726E3F"/>
    <w:rsid w:val="00733C1A"/>
    <w:rsid w:val="007415CA"/>
    <w:rsid w:val="00747365"/>
    <w:rsid w:val="007524D3"/>
    <w:rsid w:val="00761D80"/>
    <w:rsid w:val="00763864"/>
    <w:rsid w:val="00763869"/>
    <w:rsid w:val="0076440A"/>
    <w:rsid w:val="0076512B"/>
    <w:rsid w:val="007704DF"/>
    <w:rsid w:val="00782863"/>
    <w:rsid w:val="00786528"/>
    <w:rsid w:val="00790162"/>
    <w:rsid w:val="007A3A77"/>
    <w:rsid w:val="007B7158"/>
    <w:rsid w:val="007C3537"/>
    <w:rsid w:val="007C5902"/>
    <w:rsid w:val="007C7B84"/>
    <w:rsid w:val="007D1E13"/>
    <w:rsid w:val="007D2220"/>
    <w:rsid w:val="007E4E63"/>
    <w:rsid w:val="007E5234"/>
    <w:rsid w:val="007F4F62"/>
    <w:rsid w:val="007F5EA1"/>
    <w:rsid w:val="007F6640"/>
    <w:rsid w:val="008005AF"/>
    <w:rsid w:val="00802E54"/>
    <w:rsid w:val="00813F04"/>
    <w:rsid w:val="00814918"/>
    <w:rsid w:val="0081541F"/>
    <w:rsid w:val="00822F28"/>
    <w:rsid w:val="00823E46"/>
    <w:rsid w:val="00825A2F"/>
    <w:rsid w:val="0082643F"/>
    <w:rsid w:val="00826881"/>
    <w:rsid w:val="00827141"/>
    <w:rsid w:val="008368ED"/>
    <w:rsid w:val="00841866"/>
    <w:rsid w:val="00841F19"/>
    <w:rsid w:val="00844A64"/>
    <w:rsid w:val="00845D00"/>
    <w:rsid w:val="0085043D"/>
    <w:rsid w:val="00860BC5"/>
    <w:rsid w:val="0086557C"/>
    <w:rsid w:val="0086618A"/>
    <w:rsid w:val="00875EED"/>
    <w:rsid w:val="00884FED"/>
    <w:rsid w:val="00890713"/>
    <w:rsid w:val="0089240A"/>
    <w:rsid w:val="00894F2E"/>
    <w:rsid w:val="008A2C31"/>
    <w:rsid w:val="008B25C1"/>
    <w:rsid w:val="008C0236"/>
    <w:rsid w:val="008C3A67"/>
    <w:rsid w:val="008C5BF7"/>
    <w:rsid w:val="008C61E8"/>
    <w:rsid w:val="008D3693"/>
    <w:rsid w:val="008F0910"/>
    <w:rsid w:val="008F2C63"/>
    <w:rsid w:val="008F5302"/>
    <w:rsid w:val="008F6B39"/>
    <w:rsid w:val="008F704B"/>
    <w:rsid w:val="00902532"/>
    <w:rsid w:val="009231F4"/>
    <w:rsid w:val="00923884"/>
    <w:rsid w:val="00926BBA"/>
    <w:rsid w:val="009339D4"/>
    <w:rsid w:val="00941000"/>
    <w:rsid w:val="009415FA"/>
    <w:rsid w:val="009448EB"/>
    <w:rsid w:val="00950A55"/>
    <w:rsid w:val="00950B73"/>
    <w:rsid w:val="0095753D"/>
    <w:rsid w:val="0096033F"/>
    <w:rsid w:val="00980CB6"/>
    <w:rsid w:val="009835E8"/>
    <w:rsid w:val="0098572A"/>
    <w:rsid w:val="009870AA"/>
    <w:rsid w:val="00990F04"/>
    <w:rsid w:val="009A78F5"/>
    <w:rsid w:val="009B2F66"/>
    <w:rsid w:val="009B55D8"/>
    <w:rsid w:val="009B61C0"/>
    <w:rsid w:val="009B7BB8"/>
    <w:rsid w:val="009C37F0"/>
    <w:rsid w:val="009D2578"/>
    <w:rsid w:val="009E3099"/>
    <w:rsid w:val="009E532C"/>
    <w:rsid w:val="009E6362"/>
    <w:rsid w:val="009F0F1D"/>
    <w:rsid w:val="00A03711"/>
    <w:rsid w:val="00A03D96"/>
    <w:rsid w:val="00A06259"/>
    <w:rsid w:val="00A1493A"/>
    <w:rsid w:val="00A22002"/>
    <w:rsid w:val="00A30E8B"/>
    <w:rsid w:val="00A324AE"/>
    <w:rsid w:val="00A3470E"/>
    <w:rsid w:val="00A40FC3"/>
    <w:rsid w:val="00A439B8"/>
    <w:rsid w:val="00A52ECA"/>
    <w:rsid w:val="00A668BD"/>
    <w:rsid w:val="00A704A7"/>
    <w:rsid w:val="00A718B0"/>
    <w:rsid w:val="00A75C8B"/>
    <w:rsid w:val="00A81954"/>
    <w:rsid w:val="00A82C83"/>
    <w:rsid w:val="00A82FA5"/>
    <w:rsid w:val="00A82FB7"/>
    <w:rsid w:val="00AA29A8"/>
    <w:rsid w:val="00AB3F2F"/>
    <w:rsid w:val="00AB41D5"/>
    <w:rsid w:val="00AB4A44"/>
    <w:rsid w:val="00AC4F7F"/>
    <w:rsid w:val="00AC6794"/>
    <w:rsid w:val="00AD6595"/>
    <w:rsid w:val="00AE18F8"/>
    <w:rsid w:val="00AF045E"/>
    <w:rsid w:val="00B0284A"/>
    <w:rsid w:val="00B133FD"/>
    <w:rsid w:val="00B177A7"/>
    <w:rsid w:val="00B215FA"/>
    <w:rsid w:val="00B21A28"/>
    <w:rsid w:val="00B23FD9"/>
    <w:rsid w:val="00B30AF9"/>
    <w:rsid w:val="00B32D38"/>
    <w:rsid w:val="00B35635"/>
    <w:rsid w:val="00B64321"/>
    <w:rsid w:val="00B73DE2"/>
    <w:rsid w:val="00BA1FEA"/>
    <w:rsid w:val="00BB2669"/>
    <w:rsid w:val="00BC0434"/>
    <w:rsid w:val="00BC6792"/>
    <w:rsid w:val="00BC7955"/>
    <w:rsid w:val="00BD17DA"/>
    <w:rsid w:val="00BD2822"/>
    <w:rsid w:val="00BD4826"/>
    <w:rsid w:val="00BE1D92"/>
    <w:rsid w:val="00BE3183"/>
    <w:rsid w:val="00BE4E39"/>
    <w:rsid w:val="00BF29D1"/>
    <w:rsid w:val="00BF4F11"/>
    <w:rsid w:val="00BF7E6E"/>
    <w:rsid w:val="00C04FD1"/>
    <w:rsid w:val="00C12DE7"/>
    <w:rsid w:val="00C20067"/>
    <w:rsid w:val="00C24D9F"/>
    <w:rsid w:val="00C26853"/>
    <w:rsid w:val="00C26F8D"/>
    <w:rsid w:val="00C307F4"/>
    <w:rsid w:val="00C46FA4"/>
    <w:rsid w:val="00C53A63"/>
    <w:rsid w:val="00C57DFC"/>
    <w:rsid w:val="00C62FAD"/>
    <w:rsid w:val="00C67B53"/>
    <w:rsid w:val="00C7172F"/>
    <w:rsid w:val="00C75578"/>
    <w:rsid w:val="00C8326A"/>
    <w:rsid w:val="00CA28FD"/>
    <w:rsid w:val="00CA5778"/>
    <w:rsid w:val="00CB67C7"/>
    <w:rsid w:val="00CB6BE2"/>
    <w:rsid w:val="00CD539F"/>
    <w:rsid w:val="00CE6E5A"/>
    <w:rsid w:val="00CF4F5F"/>
    <w:rsid w:val="00D0498C"/>
    <w:rsid w:val="00D05EC4"/>
    <w:rsid w:val="00D14C40"/>
    <w:rsid w:val="00D30D80"/>
    <w:rsid w:val="00D358A7"/>
    <w:rsid w:val="00D42951"/>
    <w:rsid w:val="00D520AF"/>
    <w:rsid w:val="00D6318D"/>
    <w:rsid w:val="00D65412"/>
    <w:rsid w:val="00D75784"/>
    <w:rsid w:val="00D75A0B"/>
    <w:rsid w:val="00D856AE"/>
    <w:rsid w:val="00DB09BD"/>
    <w:rsid w:val="00DB12DC"/>
    <w:rsid w:val="00DB3C15"/>
    <w:rsid w:val="00DC3854"/>
    <w:rsid w:val="00DC4EBA"/>
    <w:rsid w:val="00DC57E0"/>
    <w:rsid w:val="00DD0B36"/>
    <w:rsid w:val="00DD71BF"/>
    <w:rsid w:val="00DE3423"/>
    <w:rsid w:val="00E256B2"/>
    <w:rsid w:val="00E25729"/>
    <w:rsid w:val="00E42881"/>
    <w:rsid w:val="00E42F8E"/>
    <w:rsid w:val="00E55637"/>
    <w:rsid w:val="00E573D4"/>
    <w:rsid w:val="00E57433"/>
    <w:rsid w:val="00E64E6B"/>
    <w:rsid w:val="00E75F68"/>
    <w:rsid w:val="00E7723D"/>
    <w:rsid w:val="00E77368"/>
    <w:rsid w:val="00E80C7D"/>
    <w:rsid w:val="00E82347"/>
    <w:rsid w:val="00E82591"/>
    <w:rsid w:val="00EA6DC9"/>
    <w:rsid w:val="00EB0DCB"/>
    <w:rsid w:val="00EB77AF"/>
    <w:rsid w:val="00ED2663"/>
    <w:rsid w:val="00ED45CE"/>
    <w:rsid w:val="00EE60EB"/>
    <w:rsid w:val="00EF27D9"/>
    <w:rsid w:val="00EF2B04"/>
    <w:rsid w:val="00EF61C6"/>
    <w:rsid w:val="00F011CC"/>
    <w:rsid w:val="00F13FC2"/>
    <w:rsid w:val="00F16261"/>
    <w:rsid w:val="00F20D30"/>
    <w:rsid w:val="00F2224D"/>
    <w:rsid w:val="00F4241A"/>
    <w:rsid w:val="00F459C7"/>
    <w:rsid w:val="00F479EA"/>
    <w:rsid w:val="00F51123"/>
    <w:rsid w:val="00F537B5"/>
    <w:rsid w:val="00F55B2B"/>
    <w:rsid w:val="00F625AB"/>
    <w:rsid w:val="00F66A49"/>
    <w:rsid w:val="00F8425C"/>
    <w:rsid w:val="00F86F3A"/>
    <w:rsid w:val="00FA11E2"/>
    <w:rsid w:val="00FB7321"/>
    <w:rsid w:val="00FC1ED5"/>
    <w:rsid w:val="00FC34D3"/>
    <w:rsid w:val="00FC4D48"/>
    <w:rsid w:val="00FD0E5D"/>
    <w:rsid w:val="00FD11C5"/>
    <w:rsid w:val="00FE4323"/>
    <w:rsid w:val="00FE4E90"/>
    <w:rsid w:val="00FF53C5"/>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9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lang w:val="x-none" w:eastAsia="x-none"/>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 w:type="paragraph" w:styleId="BalloonText">
    <w:name w:val="Balloon Text"/>
    <w:basedOn w:val="Normal"/>
    <w:link w:val="BalloonTextChar"/>
    <w:uiPriority w:val="99"/>
    <w:semiHidden/>
    <w:unhideWhenUsed/>
    <w:rsid w:val="008D3693"/>
    <w:rPr>
      <w:rFonts w:ascii="Tahoma" w:hAnsi="Tahoma"/>
      <w:sz w:val="16"/>
      <w:szCs w:val="16"/>
      <w:lang w:val="x-none" w:eastAsia="x-none"/>
    </w:rPr>
  </w:style>
  <w:style w:type="character" w:customStyle="1" w:styleId="BalloonTextChar">
    <w:name w:val="Balloon Text Char"/>
    <w:link w:val="BalloonText"/>
    <w:uiPriority w:val="99"/>
    <w:semiHidden/>
    <w:rsid w:val="008D3693"/>
    <w:rPr>
      <w:rFonts w:ascii="Tahoma" w:hAnsi="Tahoma" w:cs="Tahoma"/>
      <w:sz w:val="16"/>
      <w:szCs w:val="16"/>
    </w:rPr>
  </w:style>
  <w:style w:type="paragraph" w:styleId="Header">
    <w:name w:val="header"/>
    <w:basedOn w:val="Normal"/>
    <w:link w:val="HeaderChar"/>
    <w:uiPriority w:val="99"/>
    <w:unhideWhenUsed/>
    <w:rsid w:val="00304EAD"/>
    <w:pPr>
      <w:tabs>
        <w:tab w:val="center" w:pos="4680"/>
        <w:tab w:val="right" w:pos="9360"/>
      </w:tabs>
    </w:pPr>
    <w:rPr>
      <w:lang w:val="x-none" w:eastAsia="x-none"/>
    </w:rPr>
  </w:style>
  <w:style w:type="character" w:customStyle="1" w:styleId="HeaderChar">
    <w:name w:val="Header Char"/>
    <w:link w:val="Header"/>
    <w:uiPriority w:val="99"/>
    <w:rsid w:val="00304EAD"/>
    <w:rPr>
      <w:sz w:val="24"/>
      <w:szCs w:val="24"/>
    </w:rPr>
  </w:style>
  <w:style w:type="paragraph" w:styleId="Footer">
    <w:name w:val="footer"/>
    <w:basedOn w:val="Normal"/>
    <w:link w:val="FooterChar"/>
    <w:uiPriority w:val="99"/>
    <w:unhideWhenUsed/>
    <w:rsid w:val="00304EAD"/>
    <w:pPr>
      <w:tabs>
        <w:tab w:val="center" w:pos="4680"/>
        <w:tab w:val="right" w:pos="9360"/>
      </w:tabs>
    </w:pPr>
    <w:rPr>
      <w:lang w:val="x-none" w:eastAsia="x-none"/>
    </w:rPr>
  </w:style>
  <w:style w:type="character" w:customStyle="1" w:styleId="FooterChar">
    <w:name w:val="Footer Char"/>
    <w:link w:val="Footer"/>
    <w:uiPriority w:val="99"/>
    <w:rsid w:val="00304EAD"/>
    <w:rPr>
      <w:sz w:val="24"/>
      <w:szCs w:val="24"/>
    </w:rPr>
  </w:style>
  <w:style w:type="paragraph" w:styleId="BodyTextIndent">
    <w:name w:val="Body Text Indent"/>
    <w:basedOn w:val="Normal"/>
    <w:link w:val="BodyTextIndentChar"/>
    <w:uiPriority w:val="99"/>
    <w:unhideWhenUsed/>
    <w:rsid w:val="004C6094"/>
    <w:pPr>
      <w:spacing w:after="120" w:line="276" w:lineRule="auto"/>
      <w:ind w:left="360"/>
    </w:pPr>
    <w:rPr>
      <w:rFonts w:eastAsia="Calibri"/>
      <w:sz w:val="28"/>
      <w:szCs w:val="22"/>
      <w:lang w:val="vi-VN"/>
    </w:rPr>
  </w:style>
  <w:style w:type="character" w:customStyle="1" w:styleId="BodyTextIndentChar">
    <w:name w:val="Body Text Indent Char"/>
    <w:link w:val="BodyTextIndent"/>
    <w:uiPriority w:val="99"/>
    <w:rsid w:val="004C6094"/>
    <w:rPr>
      <w:rFonts w:eastAsia="Calibri"/>
      <w:sz w:val="28"/>
      <w:szCs w:val="22"/>
      <w:lang w:val="vi-VN"/>
    </w:rPr>
  </w:style>
  <w:style w:type="paragraph" w:styleId="ListParagraph">
    <w:name w:val="List Paragraph"/>
    <w:basedOn w:val="Normal"/>
    <w:uiPriority w:val="99"/>
    <w:qFormat/>
    <w:rsid w:val="00642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lang w:val="x-none" w:eastAsia="x-none"/>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 w:type="paragraph" w:styleId="BalloonText">
    <w:name w:val="Balloon Text"/>
    <w:basedOn w:val="Normal"/>
    <w:link w:val="BalloonTextChar"/>
    <w:uiPriority w:val="99"/>
    <w:semiHidden/>
    <w:unhideWhenUsed/>
    <w:rsid w:val="008D3693"/>
    <w:rPr>
      <w:rFonts w:ascii="Tahoma" w:hAnsi="Tahoma"/>
      <w:sz w:val="16"/>
      <w:szCs w:val="16"/>
      <w:lang w:val="x-none" w:eastAsia="x-none"/>
    </w:rPr>
  </w:style>
  <w:style w:type="character" w:customStyle="1" w:styleId="BalloonTextChar">
    <w:name w:val="Balloon Text Char"/>
    <w:link w:val="BalloonText"/>
    <w:uiPriority w:val="99"/>
    <w:semiHidden/>
    <w:rsid w:val="008D3693"/>
    <w:rPr>
      <w:rFonts w:ascii="Tahoma" w:hAnsi="Tahoma" w:cs="Tahoma"/>
      <w:sz w:val="16"/>
      <w:szCs w:val="16"/>
    </w:rPr>
  </w:style>
  <w:style w:type="paragraph" w:styleId="Header">
    <w:name w:val="header"/>
    <w:basedOn w:val="Normal"/>
    <w:link w:val="HeaderChar"/>
    <w:uiPriority w:val="99"/>
    <w:unhideWhenUsed/>
    <w:rsid w:val="00304EAD"/>
    <w:pPr>
      <w:tabs>
        <w:tab w:val="center" w:pos="4680"/>
        <w:tab w:val="right" w:pos="9360"/>
      </w:tabs>
    </w:pPr>
    <w:rPr>
      <w:lang w:val="x-none" w:eastAsia="x-none"/>
    </w:rPr>
  </w:style>
  <w:style w:type="character" w:customStyle="1" w:styleId="HeaderChar">
    <w:name w:val="Header Char"/>
    <w:link w:val="Header"/>
    <w:uiPriority w:val="99"/>
    <w:rsid w:val="00304EAD"/>
    <w:rPr>
      <w:sz w:val="24"/>
      <w:szCs w:val="24"/>
    </w:rPr>
  </w:style>
  <w:style w:type="paragraph" w:styleId="Footer">
    <w:name w:val="footer"/>
    <w:basedOn w:val="Normal"/>
    <w:link w:val="FooterChar"/>
    <w:uiPriority w:val="99"/>
    <w:unhideWhenUsed/>
    <w:rsid w:val="00304EAD"/>
    <w:pPr>
      <w:tabs>
        <w:tab w:val="center" w:pos="4680"/>
        <w:tab w:val="right" w:pos="9360"/>
      </w:tabs>
    </w:pPr>
    <w:rPr>
      <w:lang w:val="x-none" w:eastAsia="x-none"/>
    </w:rPr>
  </w:style>
  <w:style w:type="character" w:customStyle="1" w:styleId="FooterChar">
    <w:name w:val="Footer Char"/>
    <w:link w:val="Footer"/>
    <w:uiPriority w:val="99"/>
    <w:rsid w:val="00304EAD"/>
    <w:rPr>
      <w:sz w:val="24"/>
      <w:szCs w:val="24"/>
    </w:rPr>
  </w:style>
  <w:style w:type="paragraph" w:styleId="BodyTextIndent">
    <w:name w:val="Body Text Indent"/>
    <w:basedOn w:val="Normal"/>
    <w:link w:val="BodyTextIndentChar"/>
    <w:uiPriority w:val="99"/>
    <w:unhideWhenUsed/>
    <w:rsid w:val="004C6094"/>
    <w:pPr>
      <w:spacing w:after="120" w:line="276" w:lineRule="auto"/>
      <w:ind w:left="360"/>
    </w:pPr>
    <w:rPr>
      <w:rFonts w:eastAsia="Calibri"/>
      <w:sz w:val="28"/>
      <w:szCs w:val="22"/>
      <w:lang w:val="vi-VN"/>
    </w:rPr>
  </w:style>
  <w:style w:type="character" w:customStyle="1" w:styleId="BodyTextIndentChar">
    <w:name w:val="Body Text Indent Char"/>
    <w:link w:val="BodyTextIndent"/>
    <w:uiPriority w:val="99"/>
    <w:rsid w:val="004C6094"/>
    <w:rPr>
      <w:rFonts w:eastAsia="Calibri"/>
      <w:sz w:val="28"/>
      <w:szCs w:val="22"/>
      <w:lang w:val="vi-VN"/>
    </w:rPr>
  </w:style>
  <w:style w:type="paragraph" w:styleId="ListParagraph">
    <w:name w:val="List Paragraph"/>
    <w:basedOn w:val="Normal"/>
    <w:uiPriority w:val="99"/>
    <w:qFormat/>
    <w:rsid w:val="0064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490">
      <w:bodyDiv w:val="1"/>
      <w:marLeft w:val="0"/>
      <w:marRight w:val="0"/>
      <w:marTop w:val="0"/>
      <w:marBottom w:val="0"/>
      <w:divBdr>
        <w:top w:val="none" w:sz="0" w:space="0" w:color="auto"/>
        <w:left w:val="none" w:sz="0" w:space="0" w:color="auto"/>
        <w:bottom w:val="none" w:sz="0" w:space="0" w:color="auto"/>
        <w:right w:val="none" w:sz="0" w:space="0" w:color="auto"/>
      </w:divBdr>
    </w:div>
    <w:div w:id="127626544">
      <w:bodyDiv w:val="1"/>
      <w:marLeft w:val="0"/>
      <w:marRight w:val="0"/>
      <w:marTop w:val="0"/>
      <w:marBottom w:val="0"/>
      <w:divBdr>
        <w:top w:val="none" w:sz="0" w:space="0" w:color="auto"/>
        <w:left w:val="none" w:sz="0" w:space="0" w:color="auto"/>
        <w:bottom w:val="none" w:sz="0" w:space="0" w:color="auto"/>
        <w:right w:val="none" w:sz="0" w:space="0" w:color="auto"/>
      </w:divBdr>
    </w:div>
    <w:div w:id="309139488">
      <w:bodyDiv w:val="1"/>
      <w:marLeft w:val="0"/>
      <w:marRight w:val="0"/>
      <w:marTop w:val="0"/>
      <w:marBottom w:val="0"/>
      <w:divBdr>
        <w:top w:val="none" w:sz="0" w:space="0" w:color="auto"/>
        <w:left w:val="none" w:sz="0" w:space="0" w:color="auto"/>
        <w:bottom w:val="none" w:sz="0" w:space="0" w:color="auto"/>
        <w:right w:val="none" w:sz="0" w:space="0" w:color="auto"/>
      </w:divBdr>
    </w:div>
    <w:div w:id="470635248">
      <w:bodyDiv w:val="1"/>
      <w:marLeft w:val="0"/>
      <w:marRight w:val="0"/>
      <w:marTop w:val="0"/>
      <w:marBottom w:val="0"/>
      <w:divBdr>
        <w:top w:val="none" w:sz="0" w:space="0" w:color="auto"/>
        <w:left w:val="none" w:sz="0" w:space="0" w:color="auto"/>
        <w:bottom w:val="none" w:sz="0" w:space="0" w:color="auto"/>
        <w:right w:val="none" w:sz="0" w:space="0" w:color="auto"/>
      </w:divBdr>
    </w:div>
    <w:div w:id="1555695568">
      <w:bodyDiv w:val="1"/>
      <w:marLeft w:val="0"/>
      <w:marRight w:val="0"/>
      <w:marTop w:val="0"/>
      <w:marBottom w:val="0"/>
      <w:divBdr>
        <w:top w:val="none" w:sz="0" w:space="0" w:color="auto"/>
        <w:left w:val="none" w:sz="0" w:space="0" w:color="auto"/>
        <w:bottom w:val="none" w:sz="0" w:space="0" w:color="auto"/>
        <w:right w:val="none" w:sz="0" w:space="0" w:color="auto"/>
      </w:divBdr>
    </w:div>
    <w:div w:id="1751390236">
      <w:bodyDiv w:val="1"/>
      <w:marLeft w:val="0"/>
      <w:marRight w:val="0"/>
      <w:marTop w:val="0"/>
      <w:marBottom w:val="0"/>
      <w:divBdr>
        <w:top w:val="none" w:sz="0" w:space="0" w:color="auto"/>
        <w:left w:val="none" w:sz="0" w:space="0" w:color="auto"/>
        <w:bottom w:val="none" w:sz="0" w:space="0" w:color="auto"/>
        <w:right w:val="none" w:sz="0" w:space="0" w:color="auto"/>
      </w:divBdr>
    </w:div>
    <w:div w:id="2041006511">
      <w:bodyDiv w:val="1"/>
      <w:marLeft w:val="0"/>
      <w:marRight w:val="0"/>
      <w:marTop w:val="0"/>
      <w:marBottom w:val="0"/>
      <w:divBdr>
        <w:top w:val="none" w:sz="0" w:space="0" w:color="auto"/>
        <w:left w:val="none" w:sz="0" w:space="0" w:color="auto"/>
        <w:bottom w:val="none" w:sz="0" w:space="0" w:color="auto"/>
        <w:right w:val="none" w:sz="0" w:space="0" w:color="auto"/>
      </w:divBdr>
    </w:div>
    <w:div w:id="206321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2021-11-03T08:26:00Z</dcterms:created>
  <dc:creator>FPTSHOP</dc:creator>
  <cp:lastModifiedBy>P.Van Xa</cp:lastModifiedBy>
  <cp:lastPrinted>2021-11-03T00:41:00Z</cp:lastPrinted>
  <dcterms:modified xsi:type="dcterms:W3CDTF">2021-11-03T08:26:00Z</dcterms:modified>
  <cp:revision>2</cp:revision>
  <dc:title>Phòng Khoa giáo - Văn xã - UBND tỉnh Hà Tĩnh</dc:title>
</cp:coreProperties>
</file>